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1AE5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0363E2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733E7">
                              <w:rPr>
                                <w:rFonts w:asciiTheme="majorHAnsi" w:hAnsiTheme="majorHAnsi" w:cs="Arial"/>
                                <w:b/>
                                <w:bCs/>
                                <w:color w:val="0D0D0D" w:themeColor="text1" w:themeTint="F2"/>
                                <w:sz w:val="36"/>
                                <w:szCs w:val="40"/>
                              </w:rPr>
                              <w:t>65</w:t>
                            </w:r>
                            <w:r w:rsidR="00322450" w:rsidRPr="004B7EB6">
                              <w:rPr>
                                <w:rFonts w:asciiTheme="majorHAnsi" w:hAnsiTheme="majorHAnsi" w:cs="Arial"/>
                                <w:b/>
                                <w:bCs/>
                                <w:color w:val="0D0D0D" w:themeColor="text1" w:themeTint="F2"/>
                                <w:sz w:val="36"/>
                                <w:szCs w:val="40"/>
                              </w:rPr>
                              <w:t>/1</w:t>
                            </w:r>
                            <w:r w:rsidR="00455B22">
                              <w:rPr>
                                <w:rFonts w:asciiTheme="majorHAnsi" w:hAnsiTheme="majorHAnsi" w:cs="Arial"/>
                                <w:b/>
                                <w:bCs/>
                                <w:color w:val="0D0D0D" w:themeColor="text1" w:themeTint="F2"/>
                                <w:sz w:val="36"/>
                                <w:szCs w:val="40"/>
                              </w:rPr>
                              <w:t>9</w:t>
                            </w:r>
                          </w:p>
                          <w:p w14:paraId="081F51F3" w14:textId="4A6E9F1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75906">
                              <w:rPr>
                                <w:rFonts w:asciiTheme="majorHAnsi" w:hAnsiTheme="majorHAnsi" w:cs="Arial"/>
                                <w:b/>
                                <w:bCs/>
                                <w:color w:val="0D0D0D" w:themeColor="text1" w:themeTint="F2"/>
                                <w:sz w:val="36"/>
                                <w:szCs w:val="40"/>
                              </w:rPr>
                              <w:t>555-0</w:t>
                            </w:r>
                            <w:r w:rsidR="00455B22">
                              <w:rPr>
                                <w:rFonts w:asciiTheme="majorHAnsi" w:hAnsiTheme="majorHAnsi" w:cs="Arial"/>
                                <w:b/>
                                <w:bCs/>
                                <w:color w:val="0D0D0D" w:themeColor="text1" w:themeTint="F2"/>
                                <w:sz w:val="36"/>
                                <w:szCs w:val="40"/>
                              </w:rPr>
                              <w:t>9</w:t>
                            </w:r>
                          </w:p>
                          <w:p w14:paraId="34978E5A" w14:textId="1E136D5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455B22">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F779D8C" w14:textId="4A982FC8" w:rsidR="00455B22" w:rsidRDefault="00455B22" w:rsidP="00455B22">
                            <w:pPr>
                              <w:rPr>
                                <w:rFonts w:ascii="Cambria" w:hAnsi="Cambria" w:cs="Arial"/>
                                <w:color w:val="0D0D0D"/>
                                <w:lang w:val="es-ES_tradnl"/>
                              </w:rPr>
                            </w:pPr>
                            <w:r w:rsidRPr="005C77CA">
                              <w:rPr>
                                <w:rFonts w:ascii="Cambria" w:hAnsi="Cambria" w:cs="Arial"/>
                                <w:color w:val="0D0D0D"/>
                                <w:lang w:val="es-ES_tradnl"/>
                              </w:rPr>
                              <w:t>CA</w:t>
                            </w:r>
                            <w:r w:rsidR="00641576">
                              <w:rPr>
                                <w:rFonts w:ascii="Cambria" w:hAnsi="Cambria" w:cs="Arial"/>
                                <w:color w:val="0D0D0D"/>
                                <w:lang w:val="es-ES_tradnl"/>
                              </w:rPr>
                              <w:t>R</w:t>
                            </w:r>
                            <w:r w:rsidR="009241DD">
                              <w:rPr>
                                <w:rFonts w:ascii="Cambria" w:hAnsi="Cambria" w:cs="Arial"/>
                                <w:color w:val="0D0D0D"/>
                                <w:lang w:val="es-ES_tradnl"/>
                              </w:rPr>
                              <w:t xml:space="preserve">LOS ANTONIO GUERRERO VEGA  </w:t>
                            </w:r>
                            <w:r w:rsidR="00384574">
                              <w:rPr>
                                <w:rFonts w:ascii="Cambria" w:hAnsi="Cambria" w:cs="Arial"/>
                                <w:color w:val="0D0D0D"/>
                                <w:lang w:val="es-ES_tradnl"/>
                              </w:rPr>
                              <w:t>ET AL</w:t>
                            </w:r>
                          </w:p>
                          <w:p w14:paraId="06D05EE8" w14:textId="77777777" w:rsidR="00455B22" w:rsidRPr="005C77CA" w:rsidRDefault="00455B22" w:rsidP="00455B22">
                            <w:pPr>
                              <w:rPr>
                                <w:rFonts w:ascii="Cambria" w:hAnsi="Cambria" w:cs="Arial"/>
                                <w:color w:val="0D0D0D"/>
                                <w:lang w:val="es-ES_tradnl"/>
                              </w:rPr>
                            </w:pPr>
                          </w:p>
                          <w:p w14:paraId="2AE3F8E6" w14:textId="77777777" w:rsidR="00455B22" w:rsidRPr="005C77CA" w:rsidRDefault="00455B22" w:rsidP="00455B22">
                            <w:pPr>
                              <w:rPr>
                                <w:rFonts w:ascii="Cambria" w:hAnsi="Cambria" w:cs="Arial"/>
                                <w:color w:val="0D0D0D"/>
                                <w:lang w:val="es-ES"/>
                              </w:rPr>
                            </w:pPr>
                            <w:r w:rsidRPr="005C77CA">
                              <w:rPr>
                                <w:rFonts w:ascii="Cambria" w:hAnsi="Cambria" w:cs="Arial"/>
                                <w:color w:val="0D0D0D"/>
                                <w:lang w:val="es-ES_tradnl"/>
                              </w:rPr>
                              <w:t xml:space="preserve">COLOMBIA </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0363E2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733E7">
                        <w:rPr>
                          <w:rFonts w:asciiTheme="majorHAnsi" w:hAnsiTheme="majorHAnsi" w:cs="Arial"/>
                          <w:b/>
                          <w:bCs/>
                          <w:color w:val="0D0D0D" w:themeColor="text1" w:themeTint="F2"/>
                          <w:sz w:val="36"/>
                          <w:szCs w:val="40"/>
                        </w:rPr>
                        <w:t>65</w:t>
                      </w:r>
                      <w:r w:rsidR="00322450" w:rsidRPr="004B7EB6">
                        <w:rPr>
                          <w:rFonts w:asciiTheme="majorHAnsi" w:hAnsiTheme="majorHAnsi" w:cs="Arial"/>
                          <w:b/>
                          <w:bCs/>
                          <w:color w:val="0D0D0D" w:themeColor="text1" w:themeTint="F2"/>
                          <w:sz w:val="36"/>
                          <w:szCs w:val="40"/>
                        </w:rPr>
                        <w:t>/1</w:t>
                      </w:r>
                      <w:r w:rsidR="00455B22">
                        <w:rPr>
                          <w:rFonts w:asciiTheme="majorHAnsi" w:hAnsiTheme="majorHAnsi" w:cs="Arial"/>
                          <w:b/>
                          <w:bCs/>
                          <w:color w:val="0D0D0D" w:themeColor="text1" w:themeTint="F2"/>
                          <w:sz w:val="36"/>
                          <w:szCs w:val="40"/>
                        </w:rPr>
                        <w:t>9</w:t>
                      </w:r>
                    </w:p>
                    <w:p w14:paraId="081F51F3" w14:textId="4A6E9F1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75906">
                        <w:rPr>
                          <w:rFonts w:asciiTheme="majorHAnsi" w:hAnsiTheme="majorHAnsi" w:cs="Arial"/>
                          <w:b/>
                          <w:bCs/>
                          <w:color w:val="0D0D0D" w:themeColor="text1" w:themeTint="F2"/>
                          <w:sz w:val="36"/>
                          <w:szCs w:val="40"/>
                        </w:rPr>
                        <w:t>555-0</w:t>
                      </w:r>
                      <w:r w:rsidR="00455B22">
                        <w:rPr>
                          <w:rFonts w:asciiTheme="majorHAnsi" w:hAnsiTheme="majorHAnsi" w:cs="Arial"/>
                          <w:b/>
                          <w:bCs/>
                          <w:color w:val="0D0D0D" w:themeColor="text1" w:themeTint="F2"/>
                          <w:sz w:val="36"/>
                          <w:szCs w:val="40"/>
                        </w:rPr>
                        <w:t>9</w:t>
                      </w:r>
                    </w:p>
                    <w:p w14:paraId="34978E5A" w14:textId="1E136D5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455B22">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F779D8C" w14:textId="4A982FC8" w:rsidR="00455B22" w:rsidRDefault="00455B22" w:rsidP="00455B22">
                      <w:pPr>
                        <w:rPr>
                          <w:rFonts w:ascii="Cambria" w:hAnsi="Cambria" w:cs="Arial"/>
                          <w:color w:val="0D0D0D"/>
                          <w:lang w:val="es-ES_tradnl"/>
                        </w:rPr>
                      </w:pPr>
                      <w:r w:rsidRPr="005C77CA">
                        <w:rPr>
                          <w:rFonts w:ascii="Cambria" w:hAnsi="Cambria" w:cs="Arial"/>
                          <w:color w:val="0D0D0D"/>
                          <w:lang w:val="es-ES_tradnl"/>
                        </w:rPr>
                        <w:t>CA</w:t>
                      </w:r>
                      <w:r w:rsidR="00641576">
                        <w:rPr>
                          <w:rFonts w:ascii="Cambria" w:hAnsi="Cambria" w:cs="Arial"/>
                          <w:color w:val="0D0D0D"/>
                          <w:lang w:val="es-ES_tradnl"/>
                        </w:rPr>
                        <w:t>R</w:t>
                      </w:r>
                      <w:r w:rsidR="009241DD">
                        <w:rPr>
                          <w:rFonts w:ascii="Cambria" w:hAnsi="Cambria" w:cs="Arial"/>
                          <w:color w:val="0D0D0D"/>
                          <w:lang w:val="es-ES_tradnl"/>
                        </w:rPr>
                        <w:t xml:space="preserve">LOS ANTONIO GUERRERO VEGA  </w:t>
                      </w:r>
                      <w:r w:rsidR="00384574">
                        <w:rPr>
                          <w:rFonts w:ascii="Cambria" w:hAnsi="Cambria" w:cs="Arial"/>
                          <w:color w:val="0D0D0D"/>
                          <w:lang w:val="es-ES_tradnl"/>
                        </w:rPr>
                        <w:t>ET AL</w:t>
                      </w:r>
                    </w:p>
                    <w:p w14:paraId="06D05EE8" w14:textId="77777777" w:rsidR="00455B22" w:rsidRPr="005C77CA" w:rsidRDefault="00455B22" w:rsidP="00455B22">
                      <w:pPr>
                        <w:rPr>
                          <w:rFonts w:ascii="Cambria" w:hAnsi="Cambria" w:cs="Arial"/>
                          <w:color w:val="0D0D0D"/>
                          <w:lang w:val="es-ES_tradnl"/>
                        </w:rPr>
                      </w:pPr>
                    </w:p>
                    <w:p w14:paraId="2AE3F8E6" w14:textId="77777777" w:rsidR="00455B22" w:rsidRPr="005C77CA" w:rsidRDefault="00455B22" w:rsidP="00455B22">
                      <w:pPr>
                        <w:rPr>
                          <w:rFonts w:ascii="Cambria" w:hAnsi="Cambria" w:cs="Arial"/>
                          <w:color w:val="0D0D0D"/>
                          <w:lang w:val="es-ES"/>
                        </w:rPr>
                      </w:pPr>
                      <w:r w:rsidRPr="005C77CA">
                        <w:rPr>
                          <w:rFonts w:ascii="Cambria" w:hAnsi="Cambria" w:cs="Arial"/>
                          <w:color w:val="0D0D0D"/>
                          <w:lang w:val="es-ES_tradnl"/>
                        </w:rPr>
                        <w:t xml:space="preserve">COLOMBIA </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54CF413" w:rsidR="00627C9F" w:rsidRPr="00A733E7" w:rsidRDefault="009E566A" w:rsidP="009E566A">
                            <w:pPr>
                              <w:jc w:val="right"/>
                              <w:rPr>
                                <w:rFonts w:asciiTheme="minorHAnsi" w:hAnsiTheme="minorHAnsi"/>
                                <w:color w:val="FFFFFF" w:themeColor="background1"/>
                                <w:sz w:val="22"/>
                                <w:lang w:val="pt-BR"/>
                              </w:rPr>
                            </w:pPr>
                            <w:r w:rsidRPr="00A733E7">
                              <w:rPr>
                                <w:rFonts w:asciiTheme="minorHAnsi" w:hAnsiTheme="minorHAnsi"/>
                                <w:color w:val="FFFFFF" w:themeColor="background1"/>
                                <w:sz w:val="22"/>
                                <w:lang w:val="pt-BR"/>
                              </w:rPr>
                              <w:t>OEA/Ser.L/V/II.</w:t>
                            </w:r>
                          </w:p>
                          <w:p w14:paraId="4AA08A8C" w14:textId="44A42629" w:rsidR="00627C9F" w:rsidRPr="00A733E7" w:rsidRDefault="00CA6577" w:rsidP="009E566A">
                            <w:pPr>
                              <w:jc w:val="right"/>
                              <w:rPr>
                                <w:rFonts w:asciiTheme="minorHAnsi" w:hAnsiTheme="minorHAnsi"/>
                                <w:color w:val="FFFFFF" w:themeColor="background1"/>
                                <w:sz w:val="22"/>
                                <w:lang w:val="pt-BR"/>
                              </w:rPr>
                            </w:pPr>
                            <w:r w:rsidRPr="00A733E7">
                              <w:rPr>
                                <w:rFonts w:asciiTheme="minorHAnsi" w:hAnsiTheme="minorHAnsi"/>
                                <w:color w:val="FFFFFF" w:themeColor="background1"/>
                                <w:sz w:val="22"/>
                                <w:lang w:val="pt-BR"/>
                              </w:rPr>
                              <w:t xml:space="preserve">Doc. </w:t>
                            </w:r>
                            <w:r w:rsidR="00A733E7">
                              <w:rPr>
                                <w:rFonts w:asciiTheme="minorHAnsi" w:hAnsiTheme="minorHAnsi"/>
                                <w:color w:val="FFFFFF" w:themeColor="background1"/>
                                <w:sz w:val="22"/>
                                <w:lang w:val="pt-BR"/>
                              </w:rPr>
                              <w:t>74</w:t>
                            </w:r>
                          </w:p>
                          <w:p w14:paraId="0BEFF61A" w14:textId="5EDBB6C9" w:rsidR="00627C9F" w:rsidRPr="00A733E7" w:rsidRDefault="00A733E7" w:rsidP="009E566A">
                            <w:pPr>
                              <w:jc w:val="right"/>
                              <w:rPr>
                                <w:rFonts w:asciiTheme="minorHAnsi" w:hAnsiTheme="minorHAnsi"/>
                                <w:color w:val="FFFFFF" w:themeColor="background1"/>
                                <w:sz w:val="22"/>
                              </w:rPr>
                            </w:pPr>
                            <w:r>
                              <w:rPr>
                                <w:rFonts w:asciiTheme="minorHAnsi" w:hAnsiTheme="minorHAnsi"/>
                                <w:color w:val="FFFFFF" w:themeColor="background1"/>
                                <w:sz w:val="22"/>
                              </w:rPr>
                              <w:t>5 May</w:t>
                            </w:r>
                            <w:r w:rsidR="000C4365" w:rsidRPr="00A733E7">
                              <w:rPr>
                                <w:rFonts w:asciiTheme="minorHAnsi" w:hAnsiTheme="minorHAnsi"/>
                                <w:color w:val="FFFFFF" w:themeColor="background1"/>
                                <w:sz w:val="22"/>
                              </w:rPr>
                              <w:t xml:space="preserve"> </w:t>
                            </w:r>
                            <w:r w:rsidR="00F42B71" w:rsidRPr="00A733E7">
                              <w:rPr>
                                <w:rFonts w:asciiTheme="minorHAnsi" w:hAnsiTheme="minorHAnsi"/>
                                <w:color w:val="FFFFFF" w:themeColor="background1"/>
                                <w:sz w:val="22"/>
                              </w:rPr>
                              <w:t>20</w:t>
                            </w:r>
                            <w:r w:rsidR="00C04C1B" w:rsidRPr="00A733E7">
                              <w:rPr>
                                <w:rFonts w:asciiTheme="minorHAnsi" w:hAnsiTheme="minorHAnsi"/>
                                <w:color w:val="FFFFFF" w:themeColor="background1"/>
                                <w:sz w:val="22"/>
                              </w:rPr>
                              <w:t>19</w:t>
                            </w:r>
                          </w:p>
                          <w:p w14:paraId="0FC103BD" w14:textId="775CEF2B" w:rsidR="00627C9F" w:rsidRPr="00A733E7" w:rsidRDefault="00627C9F" w:rsidP="009E566A">
                            <w:pPr>
                              <w:jc w:val="right"/>
                              <w:rPr>
                                <w:rFonts w:asciiTheme="minorHAnsi" w:hAnsiTheme="minorHAnsi"/>
                                <w:color w:val="FFFFFF" w:themeColor="background1"/>
                                <w:sz w:val="22"/>
                              </w:rPr>
                            </w:pPr>
                            <w:r w:rsidRPr="00A733E7">
                              <w:rPr>
                                <w:rFonts w:asciiTheme="minorHAnsi" w:hAnsiTheme="minorHAnsi"/>
                                <w:color w:val="FFFFFF" w:themeColor="background1"/>
                                <w:sz w:val="22"/>
                              </w:rPr>
                              <w:t>Original:</w:t>
                            </w:r>
                            <w:r w:rsidR="002C1641" w:rsidRPr="00A733E7">
                              <w:rPr>
                                <w:rFonts w:asciiTheme="minorHAnsi" w:hAnsiTheme="minorHAnsi"/>
                                <w:color w:val="FFFFFF" w:themeColor="background1"/>
                                <w:sz w:val="22"/>
                              </w:rPr>
                              <w:t xml:space="preserve"> </w:t>
                            </w:r>
                            <w:r w:rsidR="000C4365" w:rsidRPr="00A733E7">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54CF413" w:rsidR="00627C9F" w:rsidRPr="00A733E7" w:rsidRDefault="009E566A" w:rsidP="009E566A">
                      <w:pPr>
                        <w:jc w:val="right"/>
                        <w:rPr>
                          <w:rFonts w:asciiTheme="minorHAnsi" w:hAnsiTheme="minorHAnsi"/>
                          <w:color w:val="FFFFFF" w:themeColor="background1"/>
                          <w:sz w:val="22"/>
                          <w:lang w:val="pt-BR"/>
                        </w:rPr>
                      </w:pPr>
                      <w:r w:rsidRPr="00A733E7">
                        <w:rPr>
                          <w:rFonts w:asciiTheme="minorHAnsi" w:hAnsiTheme="minorHAnsi"/>
                          <w:color w:val="FFFFFF" w:themeColor="background1"/>
                          <w:sz w:val="22"/>
                          <w:lang w:val="pt-BR"/>
                        </w:rPr>
                        <w:t>OEA/Ser.L/V/II.</w:t>
                      </w:r>
                    </w:p>
                    <w:p w14:paraId="4AA08A8C" w14:textId="44A42629" w:rsidR="00627C9F" w:rsidRPr="00A733E7" w:rsidRDefault="00CA6577" w:rsidP="009E566A">
                      <w:pPr>
                        <w:jc w:val="right"/>
                        <w:rPr>
                          <w:rFonts w:asciiTheme="minorHAnsi" w:hAnsiTheme="minorHAnsi"/>
                          <w:color w:val="FFFFFF" w:themeColor="background1"/>
                          <w:sz w:val="22"/>
                          <w:lang w:val="pt-BR"/>
                        </w:rPr>
                      </w:pPr>
                      <w:r w:rsidRPr="00A733E7">
                        <w:rPr>
                          <w:rFonts w:asciiTheme="minorHAnsi" w:hAnsiTheme="minorHAnsi"/>
                          <w:color w:val="FFFFFF" w:themeColor="background1"/>
                          <w:sz w:val="22"/>
                          <w:lang w:val="pt-BR"/>
                        </w:rPr>
                        <w:t xml:space="preserve">Doc. </w:t>
                      </w:r>
                      <w:r w:rsidR="00A733E7">
                        <w:rPr>
                          <w:rFonts w:asciiTheme="minorHAnsi" w:hAnsiTheme="minorHAnsi"/>
                          <w:color w:val="FFFFFF" w:themeColor="background1"/>
                          <w:sz w:val="22"/>
                          <w:lang w:val="pt-BR"/>
                        </w:rPr>
                        <w:t>74</w:t>
                      </w:r>
                    </w:p>
                    <w:p w14:paraId="0BEFF61A" w14:textId="5EDBB6C9" w:rsidR="00627C9F" w:rsidRPr="00A733E7" w:rsidRDefault="00A733E7" w:rsidP="009E566A">
                      <w:pPr>
                        <w:jc w:val="right"/>
                        <w:rPr>
                          <w:rFonts w:asciiTheme="minorHAnsi" w:hAnsiTheme="minorHAnsi"/>
                          <w:color w:val="FFFFFF" w:themeColor="background1"/>
                          <w:sz w:val="22"/>
                        </w:rPr>
                      </w:pPr>
                      <w:r>
                        <w:rPr>
                          <w:rFonts w:asciiTheme="minorHAnsi" w:hAnsiTheme="minorHAnsi"/>
                          <w:color w:val="FFFFFF" w:themeColor="background1"/>
                          <w:sz w:val="22"/>
                        </w:rPr>
                        <w:t>5 May</w:t>
                      </w:r>
                      <w:r w:rsidR="000C4365" w:rsidRPr="00A733E7">
                        <w:rPr>
                          <w:rFonts w:asciiTheme="minorHAnsi" w:hAnsiTheme="minorHAnsi"/>
                          <w:color w:val="FFFFFF" w:themeColor="background1"/>
                          <w:sz w:val="22"/>
                        </w:rPr>
                        <w:t xml:space="preserve"> </w:t>
                      </w:r>
                      <w:r w:rsidR="00F42B71" w:rsidRPr="00A733E7">
                        <w:rPr>
                          <w:rFonts w:asciiTheme="minorHAnsi" w:hAnsiTheme="minorHAnsi"/>
                          <w:color w:val="FFFFFF" w:themeColor="background1"/>
                          <w:sz w:val="22"/>
                        </w:rPr>
                        <w:t>20</w:t>
                      </w:r>
                      <w:r w:rsidR="00C04C1B" w:rsidRPr="00A733E7">
                        <w:rPr>
                          <w:rFonts w:asciiTheme="minorHAnsi" w:hAnsiTheme="minorHAnsi"/>
                          <w:color w:val="FFFFFF" w:themeColor="background1"/>
                          <w:sz w:val="22"/>
                        </w:rPr>
                        <w:t>19</w:t>
                      </w:r>
                    </w:p>
                    <w:p w14:paraId="0FC103BD" w14:textId="775CEF2B" w:rsidR="00627C9F" w:rsidRPr="00A733E7" w:rsidRDefault="00627C9F" w:rsidP="009E566A">
                      <w:pPr>
                        <w:jc w:val="right"/>
                        <w:rPr>
                          <w:rFonts w:asciiTheme="minorHAnsi" w:hAnsiTheme="minorHAnsi"/>
                          <w:color w:val="FFFFFF" w:themeColor="background1"/>
                          <w:sz w:val="22"/>
                        </w:rPr>
                      </w:pPr>
                      <w:r w:rsidRPr="00A733E7">
                        <w:rPr>
                          <w:rFonts w:asciiTheme="minorHAnsi" w:hAnsiTheme="minorHAnsi"/>
                          <w:color w:val="FFFFFF" w:themeColor="background1"/>
                          <w:sz w:val="22"/>
                        </w:rPr>
                        <w:t>Original:</w:t>
                      </w:r>
                      <w:r w:rsidR="002C1641" w:rsidRPr="00A733E7">
                        <w:rPr>
                          <w:rFonts w:asciiTheme="minorHAnsi" w:hAnsiTheme="minorHAnsi"/>
                          <w:color w:val="FFFFFF" w:themeColor="background1"/>
                          <w:sz w:val="22"/>
                        </w:rPr>
                        <w:t xml:space="preserve"> </w:t>
                      </w:r>
                      <w:r w:rsidR="000C4365" w:rsidRPr="00A733E7">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409867D" w:rsidR="00092F32" w:rsidRPr="003C32BC" w:rsidRDefault="00384574" w:rsidP="004165C2">
                            <w:pPr>
                              <w:tabs>
                                <w:tab w:val="center" w:pos="5400"/>
                              </w:tabs>
                              <w:suppressAutoHyphens/>
                              <w:spacing w:before="60"/>
                              <w:rPr>
                                <w:rFonts w:asciiTheme="majorHAnsi" w:hAnsiTheme="majorHAnsi"/>
                                <w:color w:val="0D0D0D" w:themeColor="text1" w:themeTint="F2"/>
                                <w:sz w:val="18"/>
                                <w:szCs w:val="22"/>
                              </w:rPr>
                            </w:pPr>
                            <w:r w:rsidRPr="00384574">
                              <w:rPr>
                                <w:rFonts w:asciiTheme="majorHAnsi" w:hAnsiTheme="majorHAnsi"/>
                                <w:color w:val="0D0D0D" w:themeColor="text1" w:themeTint="F2"/>
                                <w:sz w:val="18"/>
                                <w:szCs w:val="20"/>
                              </w:rPr>
                              <w:t xml:space="preserve">Approved electronically by the Commission </w:t>
                            </w:r>
                            <w:proofErr w:type="gramStart"/>
                            <w:r w:rsidRPr="00384574">
                              <w:rPr>
                                <w:rFonts w:asciiTheme="majorHAnsi" w:hAnsiTheme="majorHAnsi"/>
                                <w:color w:val="0D0D0D" w:themeColor="text1" w:themeTint="F2"/>
                                <w:sz w:val="18"/>
                                <w:szCs w:val="20"/>
                              </w:rPr>
                              <w:t xml:space="preserve">on </w:t>
                            </w:r>
                            <w:r w:rsidR="00F35C54">
                              <w:rPr>
                                <w:rFonts w:asciiTheme="majorHAnsi" w:hAnsiTheme="majorHAnsi"/>
                                <w:color w:val="0D0D0D" w:themeColor="text1" w:themeTint="F2"/>
                                <w:sz w:val="18"/>
                                <w:szCs w:val="20"/>
                              </w:rPr>
                              <w:t xml:space="preserve"> May</w:t>
                            </w:r>
                            <w:proofErr w:type="gramEnd"/>
                            <w:r w:rsidR="00F35C54">
                              <w:rPr>
                                <w:rFonts w:asciiTheme="majorHAnsi" w:hAnsiTheme="majorHAnsi"/>
                                <w:color w:val="0D0D0D" w:themeColor="text1" w:themeTint="F2"/>
                                <w:sz w:val="18"/>
                                <w:szCs w:val="20"/>
                              </w:rPr>
                              <w:t xml:space="preserve"> 5, 2019</w:t>
                            </w:r>
                            <w:r w:rsidR="00863F6C">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409867D" w:rsidR="00092F32" w:rsidRPr="003C32BC" w:rsidRDefault="00384574" w:rsidP="004165C2">
                      <w:pPr>
                        <w:tabs>
                          <w:tab w:val="center" w:pos="5400"/>
                        </w:tabs>
                        <w:suppressAutoHyphens/>
                        <w:spacing w:before="60"/>
                        <w:rPr>
                          <w:rFonts w:asciiTheme="majorHAnsi" w:hAnsiTheme="majorHAnsi"/>
                          <w:color w:val="0D0D0D" w:themeColor="text1" w:themeTint="F2"/>
                          <w:sz w:val="18"/>
                          <w:szCs w:val="22"/>
                        </w:rPr>
                      </w:pPr>
                      <w:r w:rsidRPr="00384574">
                        <w:rPr>
                          <w:rFonts w:asciiTheme="majorHAnsi" w:hAnsiTheme="majorHAnsi"/>
                          <w:color w:val="0D0D0D" w:themeColor="text1" w:themeTint="F2"/>
                          <w:sz w:val="18"/>
                          <w:szCs w:val="20"/>
                        </w:rPr>
                        <w:t xml:space="preserve">Approved electronically by the Commission </w:t>
                      </w:r>
                      <w:proofErr w:type="gramStart"/>
                      <w:r w:rsidRPr="00384574">
                        <w:rPr>
                          <w:rFonts w:asciiTheme="majorHAnsi" w:hAnsiTheme="majorHAnsi"/>
                          <w:color w:val="0D0D0D" w:themeColor="text1" w:themeTint="F2"/>
                          <w:sz w:val="18"/>
                          <w:szCs w:val="20"/>
                        </w:rPr>
                        <w:t xml:space="preserve">on </w:t>
                      </w:r>
                      <w:r w:rsidR="00F35C54">
                        <w:rPr>
                          <w:rFonts w:asciiTheme="majorHAnsi" w:hAnsiTheme="majorHAnsi"/>
                          <w:color w:val="0D0D0D" w:themeColor="text1" w:themeTint="F2"/>
                          <w:sz w:val="18"/>
                          <w:szCs w:val="20"/>
                        </w:rPr>
                        <w:t xml:space="preserve"> May</w:t>
                      </w:r>
                      <w:proofErr w:type="gramEnd"/>
                      <w:r w:rsidR="00F35C54">
                        <w:rPr>
                          <w:rFonts w:asciiTheme="majorHAnsi" w:hAnsiTheme="majorHAnsi"/>
                          <w:color w:val="0D0D0D" w:themeColor="text1" w:themeTint="F2"/>
                          <w:sz w:val="18"/>
                          <w:szCs w:val="20"/>
                        </w:rPr>
                        <w:t xml:space="preserve"> 5, 2019</w:t>
                      </w:r>
                      <w:r w:rsidR="00863F6C">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163D362" w:rsidR="00F644E6" w:rsidRPr="00641576"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35C54">
                              <w:rPr>
                                <w:rFonts w:asciiTheme="majorHAnsi" w:hAnsiTheme="majorHAnsi"/>
                                <w:color w:val="595959" w:themeColor="text1" w:themeTint="A6"/>
                                <w:sz w:val="18"/>
                              </w:rPr>
                              <w:t>65</w:t>
                            </w:r>
                            <w:r w:rsidR="00775906" w:rsidRPr="00563035">
                              <w:rPr>
                                <w:rFonts w:asciiTheme="majorHAnsi" w:hAnsiTheme="majorHAnsi"/>
                                <w:color w:val="595959" w:themeColor="text1" w:themeTint="A6"/>
                                <w:sz w:val="18"/>
                              </w:rPr>
                              <w:t xml:space="preserve">-19. </w:t>
                            </w:r>
                            <w:r w:rsidR="00F42B71" w:rsidRPr="00563035">
                              <w:rPr>
                                <w:rFonts w:asciiTheme="majorHAnsi" w:hAnsiTheme="majorHAnsi"/>
                                <w:color w:val="595959" w:themeColor="text1" w:themeTint="A6"/>
                                <w:sz w:val="18"/>
                              </w:rPr>
                              <w:t xml:space="preserve">Petition </w:t>
                            </w:r>
                            <w:r w:rsidR="00641576" w:rsidRPr="00563035">
                              <w:rPr>
                                <w:rFonts w:asciiTheme="majorHAnsi" w:hAnsiTheme="majorHAnsi"/>
                                <w:color w:val="595959" w:themeColor="text1" w:themeTint="A6"/>
                                <w:sz w:val="18"/>
                              </w:rPr>
                              <w:t>555-</w:t>
                            </w:r>
                            <w:r w:rsidR="00775906" w:rsidRPr="00563035">
                              <w:rPr>
                                <w:rFonts w:asciiTheme="majorHAnsi" w:hAnsiTheme="majorHAnsi"/>
                                <w:color w:val="595959" w:themeColor="text1" w:themeTint="A6"/>
                                <w:sz w:val="18"/>
                              </w:rPr>
                              <w:t>0</w:t>
                            </w:r>
                            <w:r w:rsidR="00641576" w:rsidRPr="00563035">
                              <w:rPr>
                                <w:rFonts w:asciiTheme="majorHAnsi" w:hAnsiTheme="majorHAnsi"/>
                                <w:color w:val="595959" w:themeColor="text1" w:themeTint="A6"/>
                                <w:sz w:val="18"/>
                              </w:rPr>
                              <w:t>9</w:t>
                            </w:r>
                            <w:r w:rsidRPr="00563035">
                              <w:rPr>
                                <w:rFonts w:asciiTheme="majorHAnsi" w:hAnsiTheme="majorHAnsi"/>
                                <w:color w:val="595959" w:themeColor="text1" w:themeTint="A6"/>
                                <w:sz w:val="18"/>
                              </w:rPr>
                              <w:t>.</w:t>
                            </w:r>
                            <w:r w:rsidR="009E566A" w:rsidRPr="00563035">
                              <w:rPr>
                                <w:rFonts w:asciiTheme="majorHAnsi" w:hAnsiTheme="majorHAnsi"/>
                                <w:color w:val="595959" w:themeColor="text1" w:themeTint="A6"/>
                                <w:sz w:val="18"/>
                              </w:rPr>
                              <w:t xml:space="preserve"> </w:t>
                            </w:r>
                            <w:proofErr w:type="spellStart"/>
                            <w:r w:rsidR="00F42B71" w:rsidRPr="000A657F">
                              <w:rPr>
                                <w:rFonts w:asciiTheme="majorHAnsi" w:hAnsiTheme="majorHAnsi"/>
                                <w:color w:val="595959" w:themeColor="text1" w:themeTint="A6"/>
                                <w:sz w:val="18"/>
                                <w:lang w:val="es-ES"/>
                              </w:rPr>
                              <w:t>Admissibility</w:t>
                            </w:r>
                            <w:proofErr w:type="spellEnd"/>
                            <w:r w:rsidRPr="000A657F">
                              <w:rPr>
                                <w:rFonts w:asciiTheme="majorHAnsi" w:hAnsiTheme="majorHAnsi"/>
                                <w:color w:val="595959" w:themeColor="text1" w:themeTint="A6"/>
                                <w:sz w:val="18"/>
                                <w:lang w:val="es-ES"/>
                              </w:rPr>
                              <w:t xml:space="preserve">. </w:t>
                            </w:r>
                            <w:r w:rsidR="00641576" w:rsidRPr="00641576">
                              <w:rPr>
                                <w:rFonts w:asciiTheme="majorHAnsi" w:hAnsiTheme="majorHAnsi"/>
                                <w:color w:val="595959" w:themeColor="text1" w:themeTint="A6"/>
                                <w:sz w:val="18"/>
                                <w:lang w:val="es-ES"/>
                              </w:rPr>
                              <w:t>Carlos Antonio Guerrero Vega et al. Colombia.</w:t>
                            </w:r>
                            <w:r w:rsidR="00022CF5" w:rsidRPr="00641576">
                              <w:rPr>
                                <w:rFonts w:asciiTheme="majorHAnsi" w:hAnsiTheme="majorHAnsi"/>
                                <w:color w:val="595959" w:themeColor="text1" w:themeTint="A6"/>
                                <w:sz w:val="18"/>
                                <w:lang w:val="es-ES"/>
                              </w:rPr>
                              <w:t xml:space="preserve"> </w:t>
                            </w:r>
                            <w:r w:rsidR="00F35C54">
                              <w:rPr>
                                <w:rFonts w:asciiTheme="majorHAnsi" w:hAnsiTheme="majorHAnsi"/>
                                <w:color w:val="595959" w:themeColor="text1" w:themeTint="A6"/>
                                <w:sz w:val="18"/>
                                <w:lang w:val="es-ES"/>
                              </w:rPr>
                              <w:t>May 5, 2019</w:t>
                            </w:r>
                            <w:r w:rsidR="00F621C3" w:rsidRPr="00641576">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163D362" w:rsidR="00F644E6" w:rsidRPr="00641576"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35C54">
                        <w:rPr>
                          <w:rFonts w:asciiTheme="majorHAnsi" w:hAnsiTheme="majorHAnsi"/>
                          <w:color w:val="595959" w:themeColor="text1" w:themeTint="A6"/>
                          <w:sz w:val="18"/>
                        </w:rPr>
                        <w:t>65</w:t>
                      </w:r>
                      <w:r w:rsidR="00775906" w:rsidRPr="00563035">
                        <w:rPr>
                          <w:rFonts w:asciiTheme="majorHAnsi" w:hAnsiTheme="majorHAnsi"/>
                          <w:color w:val="595959" w:themeColor="text1" w:themeTint="A6"/>
                          <w:sz w:val="18"/>
                        </w:rPr>
                        <w:t xml:space="preserve">-19. </w:t>
                      </w:r>
                      <w:r w:rsidR="00F42B71" w:rsidRPr="00563035">
                        <w:rPr>
                          <w:rFonts w:asciiTheme="majorHAnsi" w:hAnsiTheme="majorHAnsi"/>
                          <w:color w:val="595959" w:themeColor="text1" w:themeTint="A6"/>
                          <w:sz w:val="18"/>
                        </w:rPr>
                        <w:t xml:space="preserve">Petition </w:t>
                      </w:r>
                      <w:r w:rsidR="00641576" w:rsidRPr="00563035">
                        <w:rPr>
                          <w:rFonts w:asciiTheme="majorHAnsi" w:hAnsiTheme="majorHAnsi"/>
                          <w:color w:val="595959" w:themeColor="text1" w:themeTint="A6"/>
                          <w:sz w:val="18"/>
                        </w:rPr>
                        <w:t>555-</w:t>
                      </w:r>
                      <w:r w:rsidR="00775906" w:rsidRPr="00563035">
                        <w:rPr>
                          <w:rFonts w:asciiTheme="majorHAnsi" w:hAnsiTheme="majorHAnsi"/>
                          <w:color w:val="595959" w:themeColor="text1" w:themeTint="A6"/>
                          <w:sz w:val="18"/>
                        </w:rPr>
                        <w:t>0</w:t>
                      </w:r>
                      <w:r w:rsidR="00641576" w:rsidRPr="00563035">
                        <w:rPr>
                          <w:rFonts w:asciiTheme="majorHAnsi" w:hAnsiTheme="majorHAnsi"/>
                          <w:color w:val="595959" w:themeColor="text1" w:themeTint="A6"/>
                          <w:sz w:val="18"/>
                        </w:rPr>
                        <w:t>9</w:t>
                      </w:r>
                      <w:r w:rsidRPr="00563035">
                        <w:rPr>
                          <w:rFonts w:asciiTheme="majorHAnsi" w:hAnsiTheme="majorHAnsi"/>
                          <w:color w:val="595959" w:themeColor="text1" w:themeTint="A6"/>
                          <w:sz w:val="18"/>
                        </w:rPr>
                        <w:t>.</w:t>
                      </w:r>
                      <w:r w:rsidR="009E566A" w:rsidRPr="00563035">
                        <w:rPr>
                          <w:rFonts w:asciiTheme="majorHAnsi" w:hAnsiTheme="majorHAnsi"/>
                          <w:color w:val="595959" w:themeColor="text1" w:themeTint="A6"/>
                          <w:sz w:val="18"/>
                        </w:rPr>
                        <w:t xml:space="preserve"> </w:t>
                      </w:r>
                      <w:proofErr w:type="spellStart"/>
                      <w:r w:rsidR="00F42B71" w:rsidRPr="000A657F">
                        <w:rPr>
                          <w:rFonts w:asciiTheme="majorHAnsi" w:hAnsiTheme="majorHAnsi"/>
                          <w:color w:val="595959" w:themeColor="text1" w:themeTint="A6"/>
                          <w:sz w:val="18"/>
                          <w:lang w:val="es-ES"/>
                        </w:rPr>
                        <w:t>Admissibility</w:t>
                      </w:r>
                      <w:proofErr w:type="spellEnd"/>
                      <w:r w:rsidRPr="000A657F">
                        <w:rPr>
                          <w:rFonts w:asciiTheme="majorHAnsi" w:hAnsiTheme="majorHAnsi"/>
                          <w:color w:val="595959" w:themeColor="text1" w:themeTint="A6"/>
                          <w:sz w:val="18"/>
                          <w:lang w:val="es-ES"/>
                        </w:rPr>
                        <w:t xml:space="preserve">. </w:t>
                      </w:r>
                      <w:r w:rsidR="00641576" w:rsidRPr="00641576">
                        <w:rPr>
                          <w:rFonts w:asciiTheme="majorHAnsi" w:hAnsiTheme="majorHAnsi"/>
                          <w:color w:val="595959" w:themeColor="text1" w:themeTint="A6"/>
                          <w:sz w:val="18"/>
                          <w:lang w:val="es-ES"/>
                        </w:rPr>
                        <w:t>Carlos Antonio Guerrero Vega et al. Colombia.</w:t>
                      </w:r>
                      <w:r w:rsidR="00022CF5" w:rsidRPr="00641576">
                        <w:rPr>
                          <w:rFonts w:asciiTheme="majorHAnsi" w:hAnsiTheme="majorHAnsi"/>
                          <w:color w:val="595959" w:themeColor="text1" w:themeTint="A6"/>
                          <w:sz w:val="18"/>
                          <w:lang w:val="es-ES"/>
                        </w:rPr>
                        <w:t xml:space="preserve"> </w:t>
                      </w:r>
                      <w:r w:rsidR="00F35C54">
                        <w:rPr>
                          <w:rFonts w:asciiTheme="majorHAnsi" w:hAnsiTheme="majorHAnsi"/>
                          <w:color w:val="595959" w:themeColor="text1" w:themeTint="A6"/>
                          <w:sz w:val="18"/>
                          <w:lang w:val="es-ES"/>
                        </w:rPr>
                        <w:t>May 5, 2019</w:t>
                      </w:r>
                      <w:r w:rsidR="00F621C3" w:rsidRPr="00641576">
                        <w:rPr>
                          <w:rFonts w:asciiTheme="majorHAnsi" w:hAnsiTheme="majorHAnsi"/>
                          <w:color w:val="595959" w:themeColor="text1" w:themeTint="A6"/>
                          <w:sz w:val="18"/>
                          <w:lang w:val="es-ES"/>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35C54"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6F9F9BD" w:rsidR="00F621C3" w:rsidRPr="00641576" w:rsidRDefault="00641576" w:rsidP="009163FC">
            <w:pPr>
              <w:jc w:val="both"/>
              <w:rPr>
                <w:rFonts w:ascii="Cambria" w:hAnsi="Cambria"/>
                <w:bCs/>
                <w:sz w:val="20"/>
                <w:szCs w:val="20"/>
                <w:lang w:val="es-ES"/>
              </w:rPr>
            </w:pPr>
            <w:r w:rsidRPr="00844293">
              <w:rPr>
                <w:rFonts w:ascii="Cambria" w:hAnsi="Cambria"/>
                <w:bCs/>
                <w:sz w:val="20"/>
                <w:szCs w:val="20"/>
                <w:lang w:val="es-CR"/>
              </w:rPr>
              <w:t>Fundación para el Desarrollo Social de las Condiciones Mínimas de Vida “</w:t>
            </w:r>
            <w:r w:rsidRPr="00844293">
              <w:rPr>
                <w:rFonts w:ascii="Cambria" w:hAnsi="Cambria"/>
                <w:sz w:val="20"/>
                <w:szCs w:val="20"/>
                <w:lang w:val="es-CR"/>
              </w:rPr>
              <w:t>Mínimo Vital”</w:t>
            </w:r>
          </w:p>
        </w:tc>
      </w:tr>
      <w:tr w:rsidR="00F621C3" w:rsidRPr="00F35C54"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B29C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1EAC889C" w:rsidR="00F621C3" w:rsidRPr="000A657F" w:rsidRDefault="00641576" w:rsidP="00384574">
            <w:pPr>
              <w:jc w:val="both"/>
              <w:rPr>
                <w:rFonts w:ascii="Cambria" w:hAnsi="Cambria"/>
                <w:bCs/>
                <w:sz w:val="20"/>
                <w:szCs w:val="20"/>
                <w:lang w:val="es-ES"/>
              </w:rPr>
            </w:pPr>
            <w:r w:rsidRPr="00844293">
              <w:rPr>
                <w:rFonts w:ascii="Cambria" w:hAnsi="Cambria"/>
                <w:bCs/>
                <w:sz w:val="20"/>
                <w:szCs w:val="20"/>
                <w:lang w:val="es-CR"/>
              </w:rPr>
              <w:t>Car</w:t>
            </w:r>
            <w:r w:rsidR="009241DD">
              <w:rPr>
                <w:rFonts w:ascii="Cambria" w:hAnsi="Cambria"/>
                <w:bCs/>
                <w:sz w:val="20"/>
                <w:szCs w:val="20"/>
                <w:lang w:val="es-CR"/>
              </w:rPr>
              <w:t xml:space="preserve">los Antonio Guerrero Vega </w:t>
            </w:r>
            <w:r w:rsidR="00384574">
              <w:rPr>
                <w:rFonts w:ascii="Cambria" w:hAnsi="Cambria"/>
                <w:bCs/>
                <w:sz w:val="20"/>
                <w:szCs w:val="20"/>
                <w:lang w:val="es-CR"/>
              </w:rPr>
              <w:t>et al</w:t>
            </w:r>
            <w:r w:rsidRPr="00844293">
              <w:rPr>
                <w:rStyle w:val="FootnoteReference"/>
                <w:rFonts w:ascii="Cambria" w:hAnsi="Cambria"/>
                <w:bCs/>
                <w:sz w:val="20"/>
                <w:szCs w:val="20"/>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92FA182" w:rsidR="00F621C3" w:rsidRPr="000B6B7A" w:rsidRDefault="00077B9A" w:rsidP="009163FC">
            <w:pPr>
              <w:jc w:val="both"/>
              <w:rPr>
                <w:rFonts w:ascii="Cambria" w:hAnsi="Cambria"/>
                <w:bCs/>
                <w:sz w:val="20"/>
                <w:szCs w:val="20"/>
              </w:rPr>
            </w:pPr>
            <w:r w:rsidRPr="00844293">
              <w:rPr>
                <w:rFonts w:ascii="Cambria" w:hAnsi="Cambria"/>
                <w:bCs/>
                <w:sz w:val="20"/>
                <w:szCs w:val="20"/>
              </w:rPr>
              <w:t>Colombia</w:t>
            </w:r>
            <w:r w:rsidRPr="00844293">
              <w:rPr>
                <w:rStyle w:val="FootnoteReference"/>
                <w:rFonts w:ascii="Cambria" w:hAnsi="Cambria"/>
                <w:bCs/>
                <w:sz w:val="20"/>
                <w:szCs w:val="20"/>
              </w:rPr>
              <w:footnoteReference w:id="3"/>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96C6D0E" w:rsidR="00E47F3D" w:rsidRPr="000B6B7A" w:rsidRDefault="00077B9A" w:rsidP="009163FC">
            <w:pPr>
              <w:jc w:val="both"/>
              <w:rPr>
                <w:rFonts w:ascii="Cambria" w:hAnsi="Cambria"/>
                <w:bCs/>
                <w:sz w:val="20"/>
                <w:szCs w:val="20"/>
              </w:rPr>
            </w:pPr>
            <w:r w:rsidRPr="00844293">
              <w:rPr>
                <w:rFonts w:ascii="Cambria" w:hAnsi="Cambria"/>
                <w:bCs/>
                <w:sz w:val="20"/>
                <w:szCs w:val="20"/>
              </w:rPr>
              <w:t>Articles 4 (life), 5 (humane treatment), 7 (personal liberty), 8 (judicial guarantees),  19 (rights of the child), 25</w:t>
            </w:r>
            <w:r w:rsidR="00B066D6">
              <w:rPr>
                <w:rFonts w:ascii="Cambria" w:hAnsi="Cambria"/>
                <w:bCs/>
                <w:sz w:val="20"/>
                <w:szCs w:val="20"/>
              </w:rPr>
              <w:t xml:space="preserve"> (judicial protection), and 1.1</w:t>
            </w:r>
            <w:r w:rsidRPr="00844293">
              <w:rPr>
                <w:rFonts w:ascii="Cambria" w:hAnsi="Cambria"/>
                <w:bCs/>
                <w:sz w:val="20"/>
                <w:szCs w:val="20"/>
              </w:rPr>
              <w:t xml:space="preserve"> (obligation to respect the rights) of the American Convention on Human Rights</w:t>
            </w:r>
            <w:r w:rsidRPr="00844293">
              <w:rPr>
                <w:rStyle w:val="FootnoteReference"/>
                <w:rFonts w:ascii="Cambria" w:hAnsi="Cambria"/>
                <w:bCs/>
                <w:sz w:val="20"/>
                <w:szCs w:val="20"/>
              </w:rPr>
              <w:footnoteReference w:id="4"/>
            </w:r>
            <w:r w:rsidRPr="00844293">
              <w:rPr>
                <w:rFonts w:ascii="Cambria" w:hAnsi="Cambria"/>
                <w:bCs/>
                <w:sz w:val="20"/>
                <w:szCs w:val="20"/>
              </w:rPr>
              <w:t xml:space="preserve"> and Articles  1 and 14 of the </w:t>
            </w:r>
            <w:r w:rsidRPr="0028049E">
              <w:rPr>
                <w:rStyle w:val="Strong"/>
                <w:rFonts w:ascii="Cambria" w:hAnsi="Cambria" w:cs="Tahoma"/>
                <w:b w:val="0"/>
                <w:sz w:val="20"/>
                <w:szCs w:val="20"/>
              </w:rPr>
              <w:t>Inter-</w:t>
            </w:r>
            <w:r w:rsidRPr="0028049E">
              <w:rPr>
                <w:rStyle w:val="Strong"/>
                <w:rFonts w:ascii="Cambria" w:hAnsi="Cambria" w:cs="Tahoma"/>
                <w:b w:val="0"/>
              </w:rPr>
              <w:t>A</w:t>
            </w:r>
            <w:r w:rsidRPr="0028049E">
              <w:rPr>
                <w:rStyle w:val="Strong"/>
                <w:rFonts w:ascii="Cambria" w:hAnsi="Cambria" w:cs="Tahoma"/>
                <w:b w:val="0"/>
                <w:sz w:val="20"/>
                <w:szCs w:val="20"/>
              </w:rPr>
              <w:t>merican Convention on Forced Disappearance of Persons</w:t>
            </w:r>
            <w:r w:rsidRPr="00844293">
              <w:rPr>
                <w:rStyle w:val="FootnoteReference"/>
                <w:rFonts w:ascii="Cambria" w:hAnsi="Cambria" w:cs="Tahoma"/>
                <w:bCs/>
                <w:sz w:val="20"/>
                <w:szCs w:val="20"/>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148E7DC" w:rsidR="00F621C3" w:rsidRPr="000B6B7A" w:rsidRDefault="00077B9A" w:rsidP="009163FC">
            <w:pPr>
              <w:jc w:val="both"/>
              <w:rPr>
                <w:rFonts w:ascii="Cambria" w:hAnsi="Cambria"/>
                <w:bCs/>
                <w:sz w:val="20"/>
                <w:szCs w:val="20"/>
              </w:rPr>
            </w:pPr>
            <w:r w:rsidRPr="00844293">
              <w:rPr>
                <w:rFonts w:ascii="Cambria" w:hAnsi="Cambria"/>
                <w:bCs/>
                <w:sz w:val="20"/>
                <w:szCs w:val="20"/>
              </w:rPr>
              <w:t>May 7, 2009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50C7679F" w:rsidR="00F621C3" w:rsidRPr="000B6B7A" w:rsidRDefault="00077B9A" w:rsidP="009163FC">
            <w:pPr>
              <w:jc w:val="both"/>
              <w:rPr>
                <w:rFonts w:ascii="Cambria" w:hAnsi="Cambria"/>
                <w:bCs/>
                <w:sz w:val="20"/>
                <w:szCs w:val="20"/>
              </w:rPr>
            </w:pPr>
            <w:r w:rsidRPr="00844293">
              <w:rPr>
                <w:rFonts w:ascii="Cambria" w:hAnsi="Cambria"/>
                <w:bCs/>
                <w:sz w:val="20"/>
                <w:szCs w:val="20"/>
              </w:rPr>
              <w:t>August 22,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7560FC04" w:rsidR="00F621C3" w:rsidRPr="000B6B7A" w:rsidRDefault="00077B9A" w:rsidP="009163FC">
            <w:pPr>
              <w:jc w:val="both"/>
              <w:rPr>
                <w:rFonts w:ascii="Cambria" w:hAnsi="Cambria"/>
                <w:bCs/>
                <w:sz w:val="20"/>
                <w:szCs w:val="20"/>
              </w:rPr>
            </w:pPr>
            <w:r w:rsidRPr="00844293">
              <w:rPr>
                <w:rFonts w:ascii="Cambria" w:hAnsi="Cambria"/>
                <w:bCs/>
                <w:sz w:val="20"/>
                <w:szCs w:val="20"/>
              </w:rPr>
              <w:t>September 3, 2014</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1E0CDC7" w:rsidR="003771A3" w:rsidRPr="000B6B7A" w:rsidRDefault="00077B9A" w:rsidP="009163FC">
            <w:pPr>
              <w:jc w:val="both"/>
              <w:rPr>
                <w:rFonts w:ascii="Cambria" w:hAnsi="Cambria"/>
                <w:bCs/>
                <w:sz w:val="20"/>
                <w:szCs w:val="20"/>
              </w:rPr>
            </w:pPr>
            <w:r w:rsidRPr="00844293">
              <w:rPr>
                <w:rFonts w:ascii="Cambria" w:hAnsi="Cambria"/>
                <w:bCs/>
                <w:sz w:val="20"/>
                <w:szCs w:val="20"/>
              </w:rPr>
              <w:t>October 1, 2014, April 28, 2018</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1096DA2C" w:rsidR="003771A3" w:rsidRPr="000B6B7A" w:rsidRDefault="00077B9A" w:rsidP="009163FC">
            <w:pPr>
              <w:jc w:val="both"/>
              <w:rPr>
                <w:rFonts w:ascii="Cambria" w:hAnsi="Cambria"/>
                <w:bCs/>
                <w:sz w:val="20"/>
                <w:szCs w:val="20"/>
              </w:rPr>
            </w:pPr>
            <w:r w:rsidRPr="00844293">
              <w:rPr>
                <w:rFonts w:ascii="Cambria" w:hAnsi="Cambria"/>
                <w:bCs/>
                <w:sz w:val="20"/>
                <w:szCs w:val="20"/>
              </w:rPr>
              <w:t>December 23, 2014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63C83AF" w:rsidR="00F621C3" w:rsidRPr="000B6B7A" w:rsidRDefault="00077B9A" w:rsidP="009163FC">
            <w:pPr>
              <w:rPr>
                <w:rFonts w:asciiTheme="majorHAnsi" w:hAnsiTheme="majorHAnsi"/>
                <w:bCs/>
                <w:sz w:val="20"/>
                <w:szCs w:val="20"/>
              </w:rPr>
            </w:pPr>
            <w:r>
              <w:rPr>
                <w:rFonts w:asciiTheme="majorHAnsi" w:hAnsiTheme="majorHAnsi"/>
                <w:bCs/>
                <w:sz w:val="20"/>
                <w:szCs w:val="20"/>
              </w:rPr>
              <w:t xml:space="preserve">Yes </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A947ECE" w:rsidR="00F621C3" w:rsidRPr="000B6B7A" w:rsidRDefault="00077B9A" w:rsidP="009163FC">
            <w:pPr>
              <w:rPr>
                <w:rFonts w:asciiTheme="majorHAnsi" w:hAnsiTheme="majorHAnsi"/>
                <w:bCs/>
                <w:sz w:val="20"/>
                <w:szCs w:val="20"/>
              </w:rPr>
            </w:pPr>
            <w:r>
              <w:rPr>
                <w:rFonts w:asciiTheme="majorHAnsi" w:hAnsiTheme="majorHAnsi"/>
                <w:bCs/>
                <w:sz w:val="20"/>
                <w:szCs w:val="20"/>
              </w:rPr>
              <w:t xml:space="preserve">Yes </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0DD18173" w:rsidR="00F621C3" w:rsidRPr="000B6B7A" w:rsidRDefault="00077B9A" w:rsidP="009163FC">
            <w:pPr>
              <w:rPr>
                <w:rFonts w:asciiTheme="majorHAnsi" w:hAnsiTheme="majorHAnsi"/>
                <w:bCs/>
                <w:sz w:val="20"/>
                <w:szCs w:val="20"/>
              </w:rPr>
            </w:pPr>
            <w:r>
              <w:rPr>
                <w:rFonts w:asciiTheme="majorHAnsi" w:hAnsiTheme="majorHAnsi"/>
                <w:bCs/>
                <w:sz w:val="20"/>
                <w:szCs w:val="20"/>
              </w:rPr>
              <w:t xml:space="preserve">Yes </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351B1086" w:rsidR="00F621C3" w:rsidRPr="000B6B7A" w:rsidRDefault="00077B9A" w:rsidP="0028049E">
            <w:pPr>
              <w:jc w:val="both"/>
              <w:rPr>
                <w:rFonts w:asciiTheme="majorHAnsi" w:hAnsiTheme="majorHAnsi"/>
                <w:bCs/>
                <w:sz w:val="20"/>
                <w:szCs w:val="20"/>
              </w:rPr>
            </w:pPr>
            <w:r w:rsidRPr="00844293">
              <w:rPr>
                <w:rFonts w:ascii="Cambria" w:hAnsi="Cambria"/>
                <w:bCs/>
                <w:sz w:val="20"/>
                <w:szCs w:val="20"/>
              </w:rPr>
              <w:t xml:space="preserve">Yes, American Convention (deposited instrument of ratification July 31, 1973); </w:t>
            </w:r>
            <w:r w:rsidR="0028049E">
              <w:rPr>
                <w:rStyle w:val="Strong"/>
                <w:rFonts w:cs="Tahoma"/>
              </w:rPr>
              <w:t xml:space="preserve"> </w:t>
            </w:r>
            <w:r w:rsidR="0028049E" w:rsidRPr="005C77CA">
              <w:rPr>
                <w:rFonts w:ascii="Cambria" w:hAnsi="Cambria"/>
                <w:sz w:val="16"/>
                <w:szCs w:val="16"/>
              </w:rPr>
              <w:t>IACFDP</w:t>
            </w:r>
            <w:r w:rsidR="0028049E" w:rsidRPr="00844293">
              <w:rPr>
                <w:rFonts w:ascii="Cambria" w:hAnsi="Cambria"/>
                <w:bCs/>
                <w:sz w:val="20"/>
                <w:szCs w:val="20"/>
              </w:rPr>
              <w:t xml:space="preserve"> </w:t>
            </w:r>
            <w:r w:rsidRPr="00844293">
              <w:rPr>
                <w:rFonts w:ascii="Cambria" w:hAnsi="Cambria"/>
                <w:bCs/>
                <w:sz w:val="20"/>
                <w:szCs w:val="20"/>
              </w:rPr>
              <w:t>(deposit of instrument April 12, 2005)</w:t>
            </w:r>
            <w:r>
              <w:rPr>
                <w:rFonts w:ascii="Cambria" w:hAnsi="Cambria"/>
                <w:bCs/>
                <w:sz w:val="20"/>
                <w:szCs w:val="20"/>
              </w:rPr>
              <w:t xml:space="preserve">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6FAF2E8" w:rsidR="00F621C3" w:rsidRPr="000B6B7A" w:rsidRDefault="00077B9A"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938D95C" w:rsidR="00F621C3" w:rsidRPr="000B6B7A" w:rsidRDefault="00077B9A" w:rsidP="00F81BB6">
            <w:pPr>
              <w:jc w:val="both"/>
              <w:rPr>
                <w:rFonts w:ascii="Cambria" w:hAnsi="Cambria"/>
                <w:bCs/>
                <w:sz w:val="20"/>
                <w:szCs w:val="20"/>
              </w:rPr>
            </w:pPr>
            <w:r w:rsidRPr="00844293">
              <w:rPr>
                <w:rFonts w:ascii="Cambria" w:hAnsi="Cambria"/>
                <w:bCs/>
                <w:sz w:val="20"/>
                <w:szCs w:val="20"/>
              </w:rPr>
              <w:t>Articles 3 (recognition of juridical personality), 4 (life), 5 (humane treatment), 7 (personal libe</w:t>
            </w:r>
            <w:r>
              <w:rPr>
                <w:rFonts w:ascii="Cambria" w:hAnsi="Cambria"/>
                <w:bCs/>
                <w:sz w:val="20"/>
                <w:szCs w:val="20"/>
              </w:rPr>
              <w:t xml:space="preserve">rty), 8 (judicial guarantees), </w:t>
            </w:r>
            <w:r w:rsidRPr="00844293">
              <w:rPr>
                <w:rFonts w:ascii="Cambria" w:hAnsi="Cambria"/>
                <w:bCs/>
                <w:sz w:val="20"/>
                <w:szCs w:val="20"/>
              </w:rPr>
              <w:t xml:space="preserve">19 (rights of the child), </w:t>
            </w:r>
            <w:r w:rsidRPr="00844293">
              <w:rPr>
                <w:rFonts w:ascii="Cambria" w:hAnsi="Cambria"/>
                <w:sz w:val="20"/>
                <w:szCs w:val="20"/>
              </w:rPr>
              <w:t xml:space="preserve">21 (private property), 22 (movement and residence), 25 (judicial protection) y 26 (economic, social and cultural rights) of the </w:t>
            </w:r>
            <w:r w:rsidRPr="00844293">
              <w:rPr>
                <w:rFonts w:ascii="Cambria" w:hAnsi="Cambria"/>
                <w:bCs/>
                <w:sz w:val="20"/>
                <w:szCs w:val="20"/>
              </w:rPr>
              <w:t>American Convention</w:t>
            </w:r>
            <w:r w:rsidR="00B066D6">
              <w:rPr>
                <w:rFonts w:ascii="Cambria" w:hAnsi="Cambria"/>
                <w:bCs/>
                <w:sz w:val="20"/>
                <w:szCs w:val="20"/>
              </w:rPr>
              <w:t>, in relation to its Articles 1.1</w:t>
            </w:r>
            <w:r w:rsidRPr="00844293">
              <w:rPr>
                <w:rFonts w:ascii="Cambria" w:hAnsi="Cambria"/>
                <w:bCs/>
                <w:sz w:val="20"/>
                <w:szCs w:val="20"/>
              </w:rPr>
              <w:t xml:space="preserve"> and 2, and Article I of the </w:t>
            </w:r>
            <w:r w:rsidR="00F81BB6" w:rsidRPr="005C77CA">
              <w:rPr>
                <w:rFonts w:ascii="Cambria" w:hAnsi="Cambria"/>
                <w:sz w:val="16"/>
                <w:szCs w:val="16"/>
              </w:rPr>
              <w:t>IACFDP</w:t>
            </w:r>
            <w:r w:rsidR="00F81BB6">
              <w:rPr>
                <w:rFonts w:ascii="Cambria" w:hAnsi="Cambria"/>
                <w:sz w:val="16"/>
                <w:szCs w:val="16"/>
              </w:rPr>
              <w:t xml:space="preserve">.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11CC2D5A" w:rsidR="00F621C3" w:rsidRPr="000B6B7A" w:rsidRDefault="00833F01" w:rsidP="00B066D6">
            <w:pPr>
              <w:rPr>
                <w:rFonts w:ascii="Cambria" w:hAnsi="Cambria"/>
                <w:bCs/>
                <w:sz w:val="20"/>
                <w:szCs w:val="20"/>
              </w:rPr>
            </w:pPr>
            <w:r w:rsidRPr="00844293">
              <w:rPr>
                <w:rFonts w:ascii="Cambria" w:hAnsi="Cambria"/>
                <w:bCs/>
                <w:sz w:val="20"/>
                <w:szCs w:val="20"/>
              </w:rPr>
              <w:t>Y</w:t>
            </w:r>
            <w:r w:rsidR="00B066D6">
              <w:rPr>
                <w:rFonts w:ascii="Cambria" w:hAnsi="Cambria"/>
                <w:bCs/>
                <w:sz w:val="20"/>
                <w:szCs w:val="20"/>
              </w:rPr>
              <w:t>es, the exception at Article 46.2.</w:t>
            </w:r>
            <w:r w:rsidRPr="00844293">
              <w:rPr>
                <w:rFonts w:ascii="Cambria" w:hAnsi="Cambria"/>
                <w:bCs/>
                <w:sz w:val="20"/>
                <w:szCs w:val="20"/>
              </w:rPr>
              <w:t>c of the American Convention applies</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20BCF624" w:rsidR="00F621C3" w:rsidRPr="000B6B7A" w:rsidRDefault="00833F01" w:rsidP="009163FC">
            <w:pPr>
              <w:rPr>
                <w:rFonts w:asciiTheme="majorHAnsi" w:hAnsiTheme="majorHAnsi"/>
                <w:bCs/>
                <w:sz w:val="20"/>
                <w:szCs w:val="20"/>
              </w:rPr>
            </w:pPr>
            <w:r w:rsidRPr="00844293">
              <w:rPr>
                <w:rFonts w:ascii="Cambria" w:hAnsi="Cambria"/>
                <w:bCs/>
                <w:sz w:val="20"/>
                <w:szCs w:val="20"/>
              </w:rPr>
              <w:t>Yes, in the terms of section VII</w:t>
            </w:r>
          </w:p>
        </w:tc>
      </w:tr>
    </w:tbl>
    <w:p w14:paraId="1F8F77C0" w14:textId="77777777" w:rsidR="00541BE2" w:rsidRDefault="00541BE2" w:rsidP="00541BE2">
      <w:pPr>
        <w:ind w:left="720"/>
        <w:jc w:val="both"/>
        <w:rPr>
          <w:rFonts w:ascii="Cambria" w:hAnsi="Cambria"/>
          <w:b/>
          <w:sz w:val="20"/>
          <w:szCs w:val="20"/>
        </w:rPr>
      </w:pPr>
    </w:p>
    <w:p w14:paraId="74F2BED2" w14:textId="77777777" w:rsidR="00541BE2" w:rsidRDefault="00541BE2" w:rsidP="00863F6C">
      <w:pPr>
        <w:ind w:left="720"/>
        <w:jc w:val="both"/>
        <w:rPr>
          <w:rFonts w:ascii="Cambria" w:hAnsi="Cambria"/>
          <w:b/>
          <w:sz w:val="20"/>
          <w:szCs w:val="20"/>
        </w:rPr>
      </w:pPr>
      <w:r w:rsidRPr="005C77CA">
        <w:rPr>
          <w:rFonts w:ascii="Cambria" w:hAnsi="Cambria"/>
          <w:b/>
          <w:sz w:val="20"/>
          <w:szCs w:val="20"/>
        </w:rPr>
        <w:t xml:space="preserve">V. </w:t>
      </w:r>
      <w:r w:rsidRPr="005C77CA">
        <w:rPr>
          <w:rFonts w:ascii="Cambria" w:hAnsi="Cambria"/>
          <w:b/>
          <w:sz w:val="20"/>
          <w:szCs w:val="20"/>
        </w:rPr>
        <w:tab/>
        <w:t>PRELIMINARY QUESTION</w:t>
      </w:r>
    </w:p>
    <w:p w14:paraId="2B692F79" w14:textId="77777777" w:rsidR="00541BE2" w:rsidRPr="005C77CA" w:rsidRDefault="00541BE2" w:rsidP="00863F6C">
      <w:pPr>
        <w:ind w:left="720"/>
        <w:jc w:val="both"/>
        <w:rPr>
          <w:rFonts w:ascii="Cambria" w:hAnsi="Cambria"/>
          <w:b/>
          <w:sz w:val="20"/>
          <w:szCs w:val="20"/>
        </w:rPr>
      </w:pPr>
    </w:p>
    <w:p w14:paraId="4D96CA92" w14:textId="4B8C51A0" w:rsidR="00541BE2" w:rsidRPr="005C77CA" w:rsidRDefault="00541BE2" w:rsidP="00863F6C">
      <w:pPr>
        <w:pStyle w:val="ListParagraph"/>
        <w:numPr>
          <w:ilvl w:val="0"/>
          <w:numId w:val="103"/>
        </w:numPr>
        <w:jc w:val="both"/>
        <w:rPr>
          <w:sz w:val="20"/>
          <w:szCs w:val="20"/>
        </w:rPr>
      </w:pPr>
      <w:r w:rsidRPr="005C77CA">
        <w:rPr>
          <w:sz w:val="20"/>
          <w:szCs w:val="20"/>
        </w:rPr>
        <w:t>The instant petition covers the complaints lodged by 29 persons, all of whom are represented by the</w:t>
      </w:r>
      <w:r w:rsidR="00384574">
        <w:rPr>
          <w:sz w:val="20"/>
          <w:szCs w:val="20"/>
        </w:rPr>
        <w:t xml:space="preserve"> petitioners</w:t>
      </w:r>
      <w:r w:rsidRPr="005C77CA">
        <w:rPr>
          <w:sz w:val="20"/>
          <w:szCs w:val="20"/>
        </w:rPr>
        <w:t xml:space="preserve"> </w:t>
      </w:r>
      <w:proofErr w:type="spellStart"/>
      <w:r w:rsidRPr="00384574">
        <w:rPr>
          <w:i/>
          <w:sz w:val="20"/>
          <w:szCs w:val="20"/>
        </w:rPr>
        <w:t>Fundación</w:t>
      </w:r>
      <w:proofErr w:type="spellEnd"/>
      <w:r w:rsidRPr="00384574">
        <w:rPr>
          <w:i/>
          <w:sz w:val="20"/>
          <w:szCs w:val="20"/>
        </w:rPr>
        <w:t xml:space="preserve"> para el </w:t>
      </w:r>
      <w:proofErr w:type="spellStart"/>
      <w:r w:rsidRPr="00384574">
        <w:rPr>
          <w:i/>
          <w:sz w:val="20"/>
          <w:szCs w:val="20"/>
        </w:rPr>
        <w:t>Desarrollo</w:t>
      </w:r>
      <w:proofErr w:type="spellEnd"/>
      <w:r w:rsidRPr="00384574">
        <w:rPr>
          <w:i/>
          <w:sz w:val="20"/>
          <w:szCs w:val="20"/>
        </w:rPr>
        <w:t xml:space="preserve"> Social de las </w:t>
      </w:r>
      <w:proofErr w:type="spellStart"/>
      <w:r w:rsidRPr="00384574">
        <w:rPr>
          <w:i/>
          <w:sz w:val="20"/>
          <w:szCs w:val="20"/>
        </w:rPr>
        <w:t>Condiciones</w:t>
      </w:r>
      <w:proofErr w:type="spellEnd"/>
      <w:r w:rsidRPr="00384574">
        <w:rPr>
          <w:i/>
          <w:sz w:val="20"/>
          <w:szCs w:val="20"/>
        </w:rPr>
        <w:t xml:space="preserve"> </w:t>
      </w:r>
      <w:proofErr w:type="spellStart"/>
      <w:r w:rsidRPr="00384574">
        <w:rPr>
          <w:i/>
          <w:sz w:val="20"/>
          <w:szCs w:val="20"/>
        </w:rPr>
        <w:t>Mínimas</w:t>
      </w:r>
      <w:proofErr w:type="spellEnd"/>
      <w:r w:rsidRPr="00384574">
        <w:rPr>
          <w:i/>
          <w:sz w:val="20"/>
          <w:szCs w:val="20"/>
        </w:rPr>
        <w:t xml:space="preserve"> de Vida “</w:t>
      </w:r>
      <w:proofErr w:type="spellStart"/>
      <w:r w:rsidRPr="00384574">
        <w:rPr>
          <w:i/>
          <w:sz w:val="20"/>
          <w:szCs w:val="20"/>
        </w:rPr>
        <w:t>Mínimo</w:t>
      </w:r>
      <w:proofErr w:type="spellEnd"/>
      <w:r w:rsidRPr="00384574">
        <w:rPr>
          <w:i/>
          <w:sz w:val="20"/>
          <w:szCs w:val="20"/>
        </w:rPr>
        <w:t xml:space="preserve"> Vital,”</w:t>
      </w:r>
      <w:r w:rsidRPr="005C77CA">
        <w:rPr>
          <w:sz w:val="20"/>
          <w:szCs w:val="20"/>
        </w:rPr>
        <w:t xml:space="preserve"> who allege that they have suffered illegal detentions, forced disappearances, and extrajudicial executions committed by paramilitary groups that operated in the municipality of Valencia, department of Córdoba from 1983 to 2004. </w:t>
      </w:r>
    </w:p>
    <w:p w14:paraId="2CE61F6D" w14:textId="77777777" w:rsidR="00541BE2" w:rsidRPr="005C77CA" w:rsidRDefault="00541BE2" w:rsidP="00863F6C">
      <w:pPr>
        <w:pStyle w:val="ListParagraph"/>
        <w:jc w:val="both"/>
        <w:rPr>
          <w:sz w:val="20"/>
          <w:szCs w:val="20"/>
        </w:rPr>
      </w:pPr>
    </w:p>
    <w:p w14:paraId="13507104" w14:textId="77777777" w:rsidR="00541BE2" w:rsidRPr="005C77CA" w:rsidRDefault="00541BE2" w:rsidP="00863F6C">
      <w:pPr>
        <w:pStyle w:val="ListParagraph"/>
        <w:numPr>
          <w:ilvl w:val="0"/>
          <w:numId w:val="103"/>
        </w:numPr>
        <w:jc w:val="both"/>
        <w:rPr>
          <w:sz w:val="20"/>
          <w:szCs w:val="20"/>
        </w:rPr>
      </w:pPr>
      <w:r w:rsidRPr="005C77CA">
        <w:rPr>
          <w:sz w:val="20"/>
          <w:szCs w:val="20"/>
        </w:rPr>
        <w:t xml:space="preserve">The State, for its part, asks that this petition be disaggregated, to the extent that the facts narrated are not interconnected in time, nor in terms of the persons involved or the causes. This makes it impossible for the State to mount a complete and integral defense, in violation of its right to due process. </w:t>
      </w:r>
    </w:p>
    <w:p w14:paraId="100C66D2" w14:textId="77777777" w:rsidR="00541BE2" w:rsidRPr="005C77CA" w:rsidRDefault="00541BE2" w:rsidP="00863F6C">
      <w:pPr>
        <w:pStyle w:val="ListParagraph"/>
        <w:rPr>
          <w:i/>
          <w:sz w:val="20"/>
          <w:szCs w:val="20"/>
        </w:rPr>
      </w:pPr>
    </w:p>
    <w:p w14:paraId="54172C4F" w14:textId="436CAFD9" w:rsidR="00B06BB7" w:rsidRPr="00541BE2" w:rsidRDefault="00541BE2" w:rsidP="00863F6C">
      <w:pPr>
        <w:pStyle w:val="ListParagraph"/>
        <w:numPr>
          <w:ilvl w:val="0"/>
          <w:numId w:val="103"/>
        </w:numPr>
        <w:jc w:val="both"/>
        <w:rPr>
          <w:sz w:val="20"/>
          <w:szCs w:val="20"/>
        </w:rPr>
      </w:pPr>
      <w:r w:rsidRPr="005C77CA">
        <w:rPr>
          <w:sz w:val="20"/>
          <w:szCs w:val="20"/>
        </w:rPr>
        <w:t>In this regard, the Commission has established that t</w:t>
      </w:r>
      <w:r w:rsidR="00B066D6">
        <w:rPr>
          <w:sz w:val="20"/>
          <w:szCs w:val="20"/>
        </w:rPr>
        <w:t>he interpretation of Article 29.4</w:t>
      </w:r>
      <w:r w:rsidRPr="005C77CA">
        <w:rPr>
          <w:sz w:val="20"/>
          <w:szCs w:val="20"/>
        </w:rPr>
        <w:t xml:space="preserve"> of its Rules of Procedure does not require that the facts, victims, and violations submitted in a petition coincide strictly in time and place in order to be able to process them in a single case.</w:t>
      </w:r>
      <w:r w:rsidRPr="005C77CA">
        <w:rPr>
          <w:rStyle w:val="FootnoteReference"/>
          <w:sz w:val="20"/>
          <w:szCs w:val="20"/>
        </w:rPr>
        <w:footnoteReference w:id="7"/>
      </w:r>
      <w:r w:rsidRPr="005C77CA">
        <w:rPr>
          <w:sz w:val="20"/>
          <w:szCs w:val="20"/>
        </w:rPr>
        <w:t xml:space="preserve"> The Commission has processed individual cases related to numerous alleged victims that allege violations at different times and in different places, but that would purportedly have the same origin, such as the application of legal provisions or the existence of a single arrangement or practice, or in which the facts are similar.</w:t>
      </w:r>
      <w:r w:rsidRPr="005C77CA">
        <w:rPr>
          <w:rStyle w:val="FootnoteReference"/>
          <w:sz w:val="20"/>
          <w:szCs w:val="20"/>
        </w:rPr>
        <w:footnoteReference w:id="8"/>
      </w:r>
      <w:r w:rsidRPr="005C77CA">
        <w:rPr>
          <w:sz w:val="20"/>
          <w:szCs w:val="20"/>
        </w:rPr>
        <w:t xml:space="preserve"> In the instant petition the facts stated refer to alleged violations over a period of 21 years, committed in a given territorial space, presumably by the same armed group and with the same </w:t>
      </w:r>
      <w:r w:rsidRPr="005C77CA">
        <w:rPr>
          <w:i/>
          <w:iCs/>
          <w:sz w:val="20"/>
          <w:szCs w:val="20"/>
        </w:rPr>
        <w:t>modus operandi</w:t>
      </w:r>
      <w:r w:rsidRPr="005C77CA">
        <w:rPr>
          <w:sz w:val="20"/>
          <w:szCs w:val="20"/>
        </w:rPr>
        <w:t xml:space="preserve">. Those elements are similar in each of the complaints set forth, and make it possible analyze them together. Therefore, the Commission shall proceed with its analysis of the petition as a whole. </w:t>
      </w:r>
    </w:p>
    <w:p w14:paraId="576DE51F" w14:textId="77777777" w:rsidR="00863F6C" w:rsidRDefault="00863F6C" w:rsidP="00863F6C">
      <w:pPr>
        <w:ind w:firstLine="720"/>
        <w:jc w:val="both"/>
        <w:rPr>
          <w:rFonts w:asciiTheme="majorHAnsi" w:hAnsiTheme="majorHAnsi"/>
          <w:b/>
          <w:sz w:val="20"/>
          <w:szCs w:val="20"/>
        </w:rPr>
      </w:pPr>
    </w:p>
    <w:p w14:paraId="629E2DE8" w14:textId="3D4C16B0" w:rsidR="00F621C3" w:rsidRDefault="00F621C3" w:rsidP="00863F6C">
      <w:pPr>
        <w:ind w:firstLine="720"/>
        <w:jc w:val="both"/>
        <w:rPr>
          <w:rFonts w:asciiTheme="majorHAnsi" w:hAnsiTheme="majorHAnsi"/>
          <w:b/>
          <w:sz w:val="20"/>
          <w:szCs w:val="20"/>
        </w:rPr>
      </w:pPr>
      <w:r w:rsidRPr="000B6B7A">
        <w:rPr>
          <w:rFonts w:asciiTheme="majorHAnsi" w:hAnsiTheme="majorHAnsi"/>
          <w:b/>
          <w:sz w:val="20"/>
          <w:szCs w:val="20"/>
        </w:rPr>
        <w:t>V</w:t>
      </w:r>
      <w:r w:rsidR="00541BE2">
        <w:rPr>
          <w:rFonts w:asciiTheme="majorHAnsi" w:hAnsiTheme="majorHAnsi"/>
          <w:b/>
          <w:sz w:val="20"/>
          <w:szCs w:val="20"/>
        </w:rPr>
        <w:t>I</w:t>
      </w:r>
      <w:r w:rsidRPr="000B6B7A">
        <w:rPr>
          <w:rFonts w:asciiTheme="majorHAnsi" w:hAnsiTheme="majorHAnsi"/>
          <w:b/>
          <w:sz w:val="20"/>
          <w:szCs w:val="20"/>
        </w:rPr>
        <w:t xml:space="preserve">.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2DFBC24F" w14:textId="77777777" w:rsidR="00863F6C" w:rsidRDefault="00863F6C" w:rsidP="00863F6C">
      <w:pPr>
        <w:ind w:firstLine="720"/>
        <w:jc w:val="both"/>
        <w:rPr>
          <w:rFonts w:ascii="Cambria" w:hAnsi="Cambria"/>
          <w:b/>
          <w:sz w:val="20"/>
          <w:szCs w:val="20"/>
        </w:rPr>
      </w:pPr>
    </w:p>
    <w:p w14:paraId="02FDF1E8" w14:textId="2B2D6EF8" w:rsidR="00541BE2" w:rsidRDefault="00541BE2" w:rsidP="00863F6C">
      <w:pPr>
        <w:ind w:firstLine="720"/>
        <w:jc w:val="both"/>
        <w:rPr>
          <w:rFonts w:ascii="Cambria" w:hAnsi="Cambria"/>
          <w:b/>
          <w:sz w:val="20"/>
          <w:szCs w:val="20"/>
        </w:rPr>
      </w:pPr>
      <w:r>
        <w:rPr>
          <w:rFonts w:ascii="Cambria" w:hAnsi="Cambria"/>
          <w:b/>
          <w:sz w:val="20"/>
          <w:szCs w:val="20"/>
        </w:rPr>
        <w:t xml:space="preserve">Common allegations </w:t>
      </w:r>
    </w:p>
    <w:p w14:paraId="0906F870" w14:textId="77777777" w:rsidR="00541BE2" w:rsidRPr="00541BE2" w:rsidRDefault="00541BE2" w:rsidP="00863F6C">
      <w:pPr>
        <w:ind w:firstLine="720"/>
        <w:jc w:val="both"/>
        <w:rPr>
          <w:rFonts w:ascii="Cambria" w:hAnsi="Cambria"/>
          <w:b/>
          <w:sz w:val="20"/>
          <w:szCs w:val="20"/>
        </w:rPr>
      </w:pPr>
    </w:p>
    <w:p w14:paraId="17F8CD8F" w14:textId="1E3867DA" w:rsidR="00541BE2" w:rsidRPr="005C77CA" w:rsidRDefault="006318B2" w:rsidP="00863F6C">
      <w:pPr>
        <w:pStyle w:val="ListParagraph"/>
        <w:numPr>
          <w:ilvl w:val="0"/>
          <w:numId w:val="103"/>
        </w:numPr>
        <w:jc w:val="both"/>
        <w:rPr>
          <w:sz w:val="20"/>
          <w:szCs w:val="20"/>
        </w:rPr>
      </w:pPr>
      <w:r>
        <w:rPr>
          <w:sz w:val="20"/>
          <w:szCs w:val="20"/>
        </w:rPr>
        <w:t xml:space="preserve"> </w:t>
      </w:r>
      <w:r w:rsidR="00541BE2" w:rsidRPr="005C77CA">
        <w:rPr>
          <w:sz w:val="20"/>
          <w:szCs w:val="20"/>
        </w:rPr>
        <w:t xml:space="preserve">The petitioners argue that the alleged victims </w:t>
      </w:r>
      <w:r w:rsidR="00541BE2" w:rsidRPr="00C91431">
        <w:rPr>
          <w:sz w:val="20"/>
          <w:szCs w:val="20"/>
        </w:rPr>
        <w:t>suf</w:t>
      </w:r>
      <w:r w:rsidR="00541BE2">
        <w:rPr>
          <w:sz w:val="20"/>
          <w:szCs w:val="20"/>
        </w:rPr>
        <w:t>fe</w:t>
      </w:r>
      <w:r w:rsidR="00541BE2" w:rsidRPr="00C91431">
        <w:rPr>
          <w:sz w:val="20"/>
          <w:szCs w:val="20"/>
        </w:rPr>
        <w:t>r</w:t>
      </w:r>
      <w:r w:rsidR="00541BE2">
        <w:rPr>
          <w:sz w:val="20"/>
          <w:szCs w:val="20"/>
        </w:rPr>
        <w:t xml:space="preserve">ed detentions and forced disappearances perpetrated by the armed group called </w:t>
      </w:r>
      <w:r w:rsidR="00541BE2" w:rsidRPr="00C91431">
        <w:rPr>
          <w:sz w:val="20"/>
          <w:szCs w:val="20"/>
        </w:rPr>
        <w:t>“Los Tangueros</w:t>
      </w:r>
      <w:r w:rsidR="00541BE2">
        <w:rPr>
          <w:sz w:val="20"/>
          <w:szCs w:val="20"/>
        </w:rPr>
        <w:t>,</w:t>
      </w:r>
      <w:r w:rsidR="00541BE2" w:rsidRPr="00C91431">
        <w:rPr>
          <w:sz w:val="20"/>
          <w:szCs w:val="20"/>
        </w:rPr>
        <w:t xml:space="preserve">” </w:t>
      </w:r>
      <w:r w:rsidR="00541BE2">
        <w:rPr>
          <w:sz w:val="20"/>
          <w:szCs w:val="20"/>
        </w:rPr>
        <w:t xml:space="preserve">who belonged to the </w:t>
      </w:r>
      <w:proofErr w:type="spellStart"/>
      <w:r w:rsidR="00541BE2" w:rsidRPr="00A816E6">
        <w:rPr>
          <w:i/>
          <w:sz w:val="20"/>
          <w:szCs w:val="20"/>
        </w:rPr>
        <w:t>Autodefensas</w:t>
      </w:r>
      <w:proofErr w:type="spellEnd"/>
      <w:r w:rsidR="00541BE2" w:rsidRPr="00A816E6">
        <w:rPr>
          <w:i/>
          <w:sz w:val="20"/>
          <w:szCs w:val="20"/>
        </w:rPr>
        <w:t xml:space="preserve"> </w:t>
      </w:r>
      <w:proofErr w:type="spellStart"/>
      <w:r w:rsidR="00541BE2" w:rsidRPr="00A816E6">
        <w:rPr>
          <w:i/>
          <w:sz w:val="20"/>
          <w:szCs w:val="20"/>
        </w:rPr>
        <w:t>Unidas</w:t>
      </w:r>
      <w:proofErr w:type="spellEnd"/>
      <w:r w:rsidR="00541BE2" w:rsidRPr="00A816E6">
        <w:rPr>
          <w:i/>
          <w:sz w:val="20"/>
          <w:szCs w:val="20"/>
        </w:rPr>
        <w:t xml:space="preserve"> de Colombia</w:t>
      </w:r>
      <w:r w:rsidR="00541BE2">
        <w:rPr>
          <w:sz w:val="20"/>
          <w:szCs w:val="20"/>
        </w:rPr>
        <w:t xml:space="preserve"> (AUC) who operated at that time around the municipality of </w:t>
      </w:r>
      <w:r w:rsidR="00541BE2" w:rsidRPr="00C91431">
        <w:rPr>
          <w:sz w:val="20"/>
          <w:szCs w:val="20"/>
        </w:rPr>
        <w:t>Valencia.</w:t>
      </w:r>
      <w:r w:rsidR="00541BE2" w:rsidRPr="005C77CA">
        <w:rPr>
          <w:sz w:val="20"/>
          <w:szCs w:val="20"/>
        </w:rPr>
        <w:t xml:space="preserve"> They note that the family members lodged complaints with the Office of the Municipal Ombudsperson </w:t>
      </w:r>
      <w:r w:rsidR="00541BE2">
        <w:rPr>
          <w:sz w:val="20"/>
          <w:szCs w:val="20"/>
        </w:rPr>
        <w:t>of</w:t>
      </w:r>
      <w:r w:rsidR="00541BE2" w:rsidRPr="00C91431">
        <w:rPr>
          <w:sz w:val="20"/>
          <w:szCs w:val="20"/>
        </w:rPr>
        <w:t xml:space="preserve"> Valencia</w:t>
      </w:r>
      <w:r w:rsidR="00A816E6">
        <w:rPr>
          <w:sz w:val="20"/>
          <w:szCs w:val="20"/>
        </w:rPr>
        <w:t xml:space="preserve"> </w:t>
      </w:r>
      <w:r w:rsidR="00A816E6" w:rsidRPr="005C77CA">
        <w:rPr>
          <w:sz w:val="20"/>
          <w:szCs w:val="20"/>
        </w:rPr>
        <w:t>(</w:t>
      </w:r>
      <w:proofErr w:type="spellStart"/>
      <w:r w:rsidR="00A816E6" w:rsidRPr="00A816E6">
        <w:rPr>
          <w:i/>
          <w:sz w:val="20"/>
          <w:szCs w:val="20"/>
        </w:rPr>
        <w:t>Personería</w:t>
      </w:r>
      <w:proofErr w:type="spellEnd"/>
      <w:r w:rsidR="00A816E6" w:rsidRPr="00A816E6">
        <w:rPr>
          <w:i/>
          <w:sz w:val="20"/>
          <w:szCs w:val="20"/>
        </w:rPr>
        <w:t xml:space="preserve"> Municipal</w:t>
      </w:r>
      <w:r w:rsidR="00A816E6">
        <w:rPr>
          <w:sz w:val="20"/>
          <w:szCs w:val="20"/>
        </w:rPr>
        <w:t xml:space="preserve">) </w:t>
      </w:r>
      <w:r w:rsidR="00541BE2">
        <w:rPr>
          <w:sz w:val="20"/>
          <w:szCs w:val="20"/>
        </w:rPr>
        <w:t>and with the Office of the 22</w:t>
      </w:r>
      <w:r w:rsidR="00541BE2" w:rsidRPr="005A4114">
        <w:rPr>
          <w:sz w:val="20"/>
          <w:szCs w:val="20"/>
          <w:vertAlign w:val="superscript"/>
        </w:rPr>
        <w:t>nd</w:t>
      </w:r>
      <w:r w:rsidR="00541BE2">
        <w:rPr>
          <w:sz w:val="20"/>
          <w:szCs w:val="20"/>
        </w:rPr>
        <w:t xml:space="preserve"> Prosecutor Delegate before the municipal judges of </w:t>
      </w:r>
      <w:r w:rsidR="00541BE2" w:rsidRPr="00C91431">
        <w:rPr>
          <w:sz w:val="20"/>
          <w:szCs w:val="20"/>
        </w:rPr>
        <w:t xml:space="preserve">Tierralta </w:t>
      </w:r>
      <w:r w:rsidR="00541BE2">
        <w:rPr>
          <w:sz w:val="20"/>
          <w:szCs w:val="20"/>
        </w:rPr>
        <w:t xml:space="preserve">and </w:t>
      </w:r>
      <w:r w:rsidR="00541BE2" w:rsidRPr="00C91431">
        <w:rPr>
          <w:sz w:val="20"/>
          <w:szCs w:val="20"/>
        </w:rPr>
        <w:t xml:space="preserve">Valencia. </w:t>
      </w:r>
      <w:r w:rsidR="00541BE2">
        <w:rPr>
          <w:sz w:val="20"/>
          <w:szCs w:val="20"/>
        </w:rPr>
        <w:t xml:space="preserve">They indicate that all the cases remain in total impunity, since to date those matters continue to take their course, and the persons responsible have not been identified. </w:t>
      </w:r>
    </w:p>
    <w:p w14:paraId="3EF29B8D" w14:textId="77777777" w:rsidR="00541BE2" w:rsidRPr="005C77CA" w:rsidRDefault="00541BE2" w:rsidP="00863F6C">
      <w:pPr>
        <w:pStyle w:val="ListParagraph"/>
        <w:jc w:val="both"/>
        <w:rPr>
          <w:sz w:val="20"/>
          <w:szCs w:val="20"/>
        </w:rPr>
      </w:pPr>
      <w:r w:rsidRPr="005C77CA">
        <w:rPr>
          <w:sz w:val="20"/>
          <w:szCs w:val="20"/>
        </w:rPr>
        <w:t xml:space="preserve"> </w:t>
      </w:r>
    </w:p>
    <w:p w14:paraId="7C463754" w14:textId="69EF6C2B" w:rsidR="00541BE2" w:rsidRPr="005C77CA" w:rsidRDefault="00541BE2" w:rsidP="00863F6C">
      <w:pPr>
        <w:pStyle w:val="ListParagraph"/>
        <w:numPr>
          <w:ilvl w:val="0"/>
          <w:numId w:val="103"/>
        </w:numPr>
        <w:jc w:val="both"/>
        <w:rPr>
          <w:sz w:val="20"/>
          <w:szCs w:val="20"/>
        </w:rPr>
      </w:pPr>
      <w:r w:rsidRPr="005C77CA">
        <w:rPr>
          <w:sz w:val="20"/>
          <w:szCs w:val="20"/>
        </w:rPr>
        <w:t>They argue that everything has unfolded in a context of violence, in the context of the armed conflict in Colombia, thus the</w:t>
      </w:r>
      <w:r w:rsidR="00563035">
        <w:rPr>
          <w:sz w:val="20"/>
          <w:szCs w:val="20"/>
        </w:rPr>
        <w:t xml:space="preserve"> 29 alleged</w:t>
      </w:r>
      <w:r w:rsidRPr="005C77CA">
        <w:rPr>
          <w:sz w:val="20"/>
          <w:szCs w:val="20"/>
        </w:rPr>
        <w:t xml:space="preserve"> victims’ family members could not intervene in the judicial proceedings, for a climate of persecution and fear of reprisals prevailed for those who might report crimes of this nature. They recount that the complaints were lodged in 2006, when the groups of paramilitaries began to leave the lands and the families felt free to be able to denounce the </w:t>
      </w:r>
      <w:r w:rsidR="005B08A7">
        <w:rPr>
          <w:sz w:val="20"/>
          <w:szCs w:val="20"/>
        </w:rPr>
        <w:t>f</w:t>
      </w:r>
      <w:r w:rsidRPr="005C77CA">
        <w:rPr>
          <w:sz w:val="20"/>
          <w:szCs w:val="20"/>
        </w:rPr>
        <w:t xml:space="preserve">acts, thanks to Law No. 975 of 2005, called the Law on Justice and Peace. </w:t>
      </w:r>
    </w:p>
    <w:p w14:paraId="2CC579D1" w14:textId="77777777" w:rsidR="00541BE2" w:rsidRPr="005C77CA" w:rsidRDefault="00541BE2" w:rsidP="00863F6C">
      <w:pPr>
        <w:pStyle w:val="ListParagraph"/>
        <w:jc w:val="both"/>
        <w:rPr>
          <w:sz w:val="20"/>
          <w:szCs w:val="20"/>
        </w:rPr>
      </w:pPr>
    </w:p>
    <w:p w14:paraId="2EDF1AC6" w14:textId="5140572C" w:rsidR="00541BE2" w:rsidRPr="005C77CA" w:rsidRDefault="00541BE2" w:rsidP="00863F6C">
      <w:pPr>
        <w:pStyle w:val="ListParagraph"/>
        <w:numPr>
          <w:ilvl w:val="0"/>
          <w:numId w:val="103"/>
        </w:numPr>
        <w:jc w:val="both"/>
        <w:rPr>
          <w:sz w:val="20"/>
          <w:szCs w:val="20"/>
        </w:rPr>
      </w:pPr>
      <w:r>
        <w:rPr>
          <w:sz w:val="20"/>
          <w:szCs w:val="20"/>
        </w:rPr>
        <w:t xml:space="preserve">The petitioners state that on November 12, 2008, a hearing for extrajudicial conciliation was held with the </w:t>
      </w:r>
      <w:r w:rsidRPr="00C91431">
        <w:rPr>
          <w:sz w:val="20"/>
          <w:szCs w:val="20"/>
        </w:rPr>
        <w:t>Minist</w:t>
      </w:r>
      <w:r>
        <w:rPr>
          <w:sz w:val="20"/>
          <w:szCs w:val="20"/>
        </w:rPr>
        <w:t xml:space="preserve">ry of </w:t>
      </w:r>
      <w:r w:rsidRPr="00C91431">
        <w:rPr>
          <w:sz w:val="20"/>
          <w:szCs w:val="20"/>
        </w:rPr>
        <w:t xml:space="preserve">Interior </w:t>
      </w:r>
      <w:r>
        <w:rPr>
          <w:sz w:val="20"/>
          <w:szCs w:val="20"/>
        </w:rPr>
        <w:t xml:space="preserve">and </w:t>
      </w:r>
      <w:r w:rsidRPr="00C91431">
        <w:rPr>
          <w:sz w:val="20"/>
          <w:szCs w:val="20"/>
        </w:rPr>
        <w:t>Justic</w:t>
      </w:r>
      <w:r>
        <w:rPr>
          <w:sz w:val="20"/>
          <w:szCs w:val="20"/>
        </w:rPr>
        <w:t xml:space="preserve">e before the Office of the 33d Judicial Procurator II for </w:t>
      </w:r>
      <w:r>
        <w:rPr>
          <w:sz w:val="20"/>
          <w:szCs w:val="20"/>
        </w:rPr>
        <w:lastRenderedPageBreak/>
        <w:t xml:space="preserve">Contentious-Administrative Matters </w:t>
      </w:r>
      <w:r w:rsidRPr="00315ADB">
        <w:rPr>
          <w:i/>
          <w:sz w:val="20"/>
          <w:szCs w:val="20"/>
        </w:rPr>
        <w:t>(</w:t>
      </w:r>
      <w:proofErr w:type="spellStart"/>
      <w:r w:rsidRPr="00315ADB">
        <w:rPr>
          <w:i/>
          <w:sz w:val="20"/>
          <w:szCs w:val="20"/>
        </w:rPr>
        <w:t>P</w:t>
      </w:r>
      <w:r w:rsidR="00BC3569" w:rsidRPr="00315ADB">
        <w:rPr>
          <w:i/>
          <w:sz w:val="20"/>
          <w:szCs w:val="20"/>
        </w:rPr>
        <w:t>rocuraduría</w:t>
      </w:r>
      <w:proofErr w:type="spellEnd"/>
      <w:r w:rsidR="00BC3569" w:rsidRPr="00315ADB">
        <w:rPr>
          <w:i/>
          <w:sz w:val="20"/>
          <w:szCs w:val="20"/>
        </w:rPr>
        <w:t xml:space="preserve"> 33 Judicial II </w:t>
      </w:r>
      <w:proofErr w:type="spellStart"/>
      <w:r w:rsidR="00BC3569" w:rsidRPr="00315ADB">
        <w:rPr>
          <w:i/>
          <w:sz w:val="20"/>
          <w:szCs w:val="20"/>
        </w:rPr>
        <w:t>en</w:t>
      </w:r>
      <w:proofErr w:type="spellEnd"/>
      <w:r w:rsidR="00BC3569" w:rsidRPr="00315ADB">
        <w:rPr>
          <w:i/>
          <w:sz w:val="20"/>
          <w:szCs w:val="20"/>
        </w:rPr>
        <w:t xml:space="preserve"> lo</w:t>
      </w:r>
      <w:r w:rsidRPr="00315ADB">
        <w:rPr>
          <w:i/>
          <w:sz w:val="20"/>
          <w:szCs w:val="20"/>
        </w:rPr>
        <w:t xml:space="preserve"> </w:t>
      </w:r>
      <w:proofErr w:type="spellStart"/>
      <w:r w:rsidRPr="00315ADB">
        <w:rPr>
          <w:i/>
          <w:sz w:val="20"/>
          <w:szCs w:val="20"/>
        </w:rPr>
        <w:t>Contencioso</w:t>
      </w:r>
      <w:proofErr w:type="spellEnd"/>
      <w:r w:rsidRPr="00315ADB">
        <w:rPr>
          <w:i/>
          <w:sz w:val="20"/>
          <w:szCs w:val="20"/>
        </w:rPr>
        <w:t xml:space="preserve"> </w:t>
      </w:r>
      <w:proofErr w:type="spellStart"/>
      <w:r w:rsidRPr="00315ADB">
        <w:rPr>
          <w:i/>
          <w:sz w:val="20"/>
          <w:szCs w:val="20"/>
        </w:rPr>
        <w:t>Administrativo</w:t>
      </w:r>
      <w:proofErr w:type="spellEnd"/>
      <w:r w:rsidRPr="00315ADB">
        <w:rPr>
          <w:i/>
          <w:sz w:val="20"/>
          <w:szCs w:val="20"/>
        </w:rPr>
        <w:t>)</w:t>
      </w:r>
      <w:r>
        <w:rPr>
          <w:sz w:val="20"/>
          <w:szCs w:val="20"/>
        </w:rPr>
        <w:t xml:space="preserve"> of </w:t>
      </w:r>
      <w:proofErr w:type="spellStart"/>
      <w:r w:rsidRPr="00C91431">
        <w:rPr>
          <w:sz w:val="20"/>
          <w:szCs w:val="20"/>
        </w:rPr>
        <w:t>Montería</w:t>
      </w:r>
      <w:proofErr w:type="spellEnd"/>
      <w:r>
        <w:rPr>
          <w:sz w:val="20"/>
          <w:szCs w:val="20"/>
        </w:rPr>
        <w:t>,</w:t>
      </w:r>
      <w:r w:rsidRPr="00C91431">
        <w:rPr>
          <w:sz w:val="20"/>
          <w:szCs w:val="20"/>
        </w:rPr>
        <w:t xml:space="preserve"> Córdoba. </w:t>
      </w:r>
      <w:r>
        <w:rPr>
          <w:sz w:val="20"/>
          <w:szCs w:val="20"/>
        </w:rPr>
        <w:t xml:space="preserve">Nonetheless, they indicate that said procedure did not produce any result, for the representative of the State said that he did not want to formalize a conciliatory arrangement, since the matter being addressed was not within the scope of his authority. </w:t>
      </w:r>
    </w:p>
    <w:p w14:paraId="4012DB39" w14:textId="77777777" w:rsidR="00541BE2" w:rsidRPr="005C77CA" w:rsidRDefault="00541BE2" w:rsidP="00863F6C">
      <w:pPr>
        <w:pStyle w:val="ListParagraph"/>
        <w:jc w:val="both"/>
        <w:rPr>
          <w:sz w:val="20"/>
          <w:szCs w:val="20"/>
        </w:rPr>
      </w:pPr>
    </w:p>
    <w:p w14:paraId="2E70E383" w14:textId="77777777" w:rsidR="00541BE2" w:rsidRPr="00C91431" w:rsidRDefault="00541BE2" w:rsidP="00863F6C">
      <w:pPr>
        <w:pStyle w:val="ListParagraph"/>
        <w:numPr>
          <w:ilvl w:val="0"/>
          <w:numId w:val="103"/>
        </w:numPr>
        <w:jc w:val="both"/>
        <w:rPr>
          <w:sz w:val="20"/>
          <w:szCs w:val="20"/>
        </w:rPr>
      </w:pPr>
      <w:r>
        <w:rPr>
          <w:sz w:val="20"/>
          <w:szCs w:val="20"/>
        </w:rPr>
        <w:t>The State, for its part, indicates that the persons presumably responsible for the 29 cases are not clearly identified, for on occasion the declarants denounce the guerrilla forces or the paramilitary forces, and on other occasions they denounce unidentified persons</w:t>
      </w:r>
      <w:r w:rsidRPr="00C91431">
        <w:rPr>
          <w:sz w:val="20"/>
          <w:szCs w:val="20"/>
        </w:rPr>
        <w:t xml:space="preserve">. </w:t>
      </w:r>
      <w:r>
        <w:rPr>
          <w:sz w:val="20"/>
          <w:szCs w:val="20"/>
        </w:rPr>
        <w:t xml:space="preserve">It adduces that the circumstances of time, manner, and place in which the alleged victims disappeared are not </w:t>
      </w:r>
      <w:r w:rsidRPr="00C91431">
        <w:rPr>
          <w:sz w:val="20"/>
          <w:szCs w:val="20"/>
        </w:rPr>
        <w:t>describe</w:t>
      </w:r>
      <w:r>
        <w:rPr>
          <w:sz w:val="20"/>
          <w:szCs w:val="20"/>
        </w:rPr>
        <w:t xml:space="preserve">d, and that there is a prolonged lapse between each of the situations. It argues that the petitioners have not set forth the situations of risk or of generalized fear that may have impeded access to the domestic proceedings. Moreover, it maintains that the complaints lodged with the authorities cover lengthy periods, for they date from </w:t>
      </w:r>
      <w:r w:rsidRPr="00C91431">
        <w:rPr>
          <w:sz w:val="20"/>
          <w:szCs w:val="20"/>
        </w:rPr>
        <w:t xml:space="preserve">2006. </w:t>
      </w:r>
    </w:p>
    <w:p w14:paraId="3BD4EF35" w14:textId="77777777" w:rsidR="00541BE2" w:rsidRPr="00C91431" w:rsidRDefault="00541BE2" w:rsidP="00863F6C">
      <w:pPr>
        <w:pStyle w:val="ListParagraph"/>
        <w:rPr>
          <w:sz w:val="20"/>
          <w:szCs w:val="20"/>
        </w:rPr>
      </w:pPr>
    </w:p>
    <w:p w14:paraId="72E99D31" w14:textId="77777777" w:rsidR="00541BE2" w:rsidRDefault="00541BE2" w:rsidP="00863F6C">
      <w:pPr>
        <w:pStyle w:val="ListParagraph"/>
        <w:numPr>
          <w:ilvl w:val="0"/>
          <w:numId w:val="103"/>
        </w:numPr>
        <w:jc w:val="both"/>
        <w:rPr>
          <w:sz w:val="20"/>
          <w:szCs w:val="20"/>
        </w:rPr>
      </w:pPr>
      <w:r>
        <w:rPr>
          <w:sz w:val="20"/>
          <w:szCs w:val="20"/>
        </w:rPr>
        <w:t xml:space="preserve">The State further asserts that in the context of the armed conflict, the zone in which the municipality of Valencia is situated saw the presence of different illegal groups that participated in the conflict, specifically guerrilla groups and illegal paramilitary groups. It indicates that as a result it is not possible to assume, with total clarify, to which illegal group the crimes can be attributed, or whether all can be attributed to just one. </w:t>
      </w:r>
    </w:p>
    <w:p w14:paraId="2363DA69" w14:textId="77777777" w:rsidR="00541BE2" w:rsidRPr="00541BE2" w:rsidRDefault="00541BE2" w:rsidP="00863F6C">
      <w:pPr>
        <w:pStyle w:val="ListParagraph"/>
        <w:rPr>
          <w:sz w:val="20"/>
          <w:szCs w:val="20"/>
        </w:rPr>
      </w:pPr>
    </w:p>
    <w:p w14:paraId="33C27296" w14:textId="59DCEE8B" w:rsidR="00541BE2" w:rsidRPr="009710A7" w:rsidRDefault="00541BE2" w:rsidP="00863F6C">
      <w:pPr>
        <w:ind w:firstLine="720"/>
        <w:jc w:val="both"/>
        <w:rPr>
          <w:rFonts w:ascii="Cambria" w:hAnsi="Cambria"/>
          <w:sz w:val="20"/>
          <w:szCs w:val="20"/>
          <w:lang w:val="es-CR"/>
        </w:rPr>
      </w:pPr>
      <w:proofErr w:type="spellStart"/>
      <w:r w:rsidRPr="009710A7">
        <w:rPr>
          <w:rFonts w:ascii="Cambria" w:hAnsi="Cambria"/>
          <w:b/>
          <w:sz w:val="20"/>
          <w:szCs w:val="20"/>
          <w:lang w:val="es-CR"/>
        </w:rPr>
        <w:t>Specific</w:t>
      </w:r>
      <w:proofErr w:type="spellEnd"/>
      <w:r w:rsidRPr="009710A7">
        <w:rPr>
          <w:rFonts w:ascii="Cambria" w:hAnsi="Cambria"/>
          <w:b/>
          <w:sz w:val="20"/>
          <w:szCs w:val="20"/>
          <w:lang w:val="es-CR"/>
        </w:rPr>
        <w:t xml:space="preserve"> </w:t>
      </w:r>
      <w:proofErr w:type="spellStart"/>
      <w:r w:rsidRPr="009710A7">
        <w:rPr>
          <w:rFonts w:ascii="Cambria" w:hAnsi="Cambria"/>
          <w:b/>
          <w:sz w:val="20"/>
          <w:szCs w:val="20"/>
          <w:lang w:val="es-CR"/>
        </w:rPr>
        <w:t>allegations</w:t>
      </w:r>
      <w:proofErr w:type="spellEnd"/>
    </w:p>
    <w:p w14:paraId="074051F2" w14:textId="77777777" w:rsidR="00541BE2" w:rsidRPr="000A657F" w:rsidRDefault="00541BE2" w:rsidP="00863F6C">
      <w:pPr>
        <w:jc w:val="both"/>
        <w:rPr>
          <w:sz w:val="20"/>
          <w:szCs w:val="20"/>
          <w:lang w:val="es-ES"/>
        </w:rPr>
      </w:pPr>
    </w:p>
    <w:p w14:paraId="5990C5C9" w14:textId="77777777" w:rsidR="00541BE2" w:rsidRDefault="00541BE2" w:rsidP="00863F6C">
      <w:pPr>
        <w:ind w:firstLine="720"/>
        <w:jc w:val="both"/>
        <w:rPr>
          <w:rFonts w:ascii="Cambria" w:hAnsi="Cambria"/>
          <w:i/>
          <w:sz w:val="20"/>
          <w:szCs w:val="20"/>
          <w:lang w:val="es-CR"/>
        </w:rPr>
      </w:pPr>
      <w:r w:rsidRPr="009710A7">
        <w:rPr>
          <w:rFonts w:ascii="Cambria" w:hAnsi="Cambria"/>
          <w:i/>
          <w:sz w:val="20"/>
          <w:szCs w:val="20"/>
          <w:lang w:val="es-CR"/>
        </w:rPr>
        <w:t>Carlos Antonio Guerrero Vega</w:t>
      </w:r>
    </w:p>
    <w:p w14:paraId="44B3934D" w14:textId="77777777" w:rsidR="00541BE2" w:rsidRPr="009710A7" w:rsidRDefault="00541BE2" w:rsidP="00863F6C">
      <w:pPr>
        <w:ind w:firstLine="720"/>
        <w:jc w:val="both"/>
        <w:rPr>
          <w:rFonts w:ascii="Cambria" w:hAnsi="Cambria"/>
          <w:i/>
          <w:sz w:val="20"/>
          <w:szCs w:val="20"/>
          <w:lang w:val="es-CR"/>
        </w:rPr>
      </w:pPr>
    </w:p>
    <w:p w14:paraId="22009600" w14:textId="0B8CAB93"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note that the alleged victim was assassinated by members of the </w:t>
      </w:r>
      <w:r w:rsidRPr="00C91431">
        <w:rPr>
          <w:sz w:val="20"/>
          <w:szCs w:val="20"/>
        </w:rPr>
        <w:t xml:space="preserve">AUC </w:t>
      </w:r>
      <w:r>
        <w:rPr>
          <w:sz w:val="20"/>
          <w:szCs w:val="20"/>
        </w:rPr>
        <w:t xml:space="preserve">on January </w:t>
      </w:r>
      <w:r w:rsidRPr="00C91431">
        <w:rPr>
          <w:sz w:val="20"/>
          <w:szCs w:val="20"/>
        </w:rPr>
        <w:t>2</w:t>
      </w:r>
      <w:r>
        <w:rPr>
          <w:sz w:val="20"/>
          <w:szCs w:val="20"/>
        </w:rPr>
        <w:t>,</w:t>
      </w:r>
      <w:r w:rsidRPr="00C91431">
        <w:rPr>
          <w:sz w:val="20"/>
          <w:szCs w:val="20"/>
        </w:rPr>
        <w:t xml:space="preserve"> 1983, </w:t>
      </w:r>
      <w:r>
        <w:rPr>
          <w:sz w:val="20"/>
          <w:szCs w:val="20"/>
        </w:rPr>
        <w:t xml:space="preserve">while </w:t>
      </w:r>
      <w:r w:rsidR="00ED71DD">
        <w:rPr>
          <w:sz w:val="20"/>
          <w:szCs w:val="20"/>
        </w:rPr>
        <w:t xml:space="preserve">he was </w:t>
      </w:r>
      <w:r>
        <w:rPr>
          <w:sz w:val="20"/>
          <w:szCs w:val="20"/>
        </w:rPr>
        <w:t xml:space="preserve">in the urban center of the municipality of </w:t>
      </w:r>
      <w:r w:rsidRPr="00C91431">
        <w:rPr>
          <w:sz w:val="20"/>
          <w:szCs w:val="20"/>
        </w:rPr>
        <w:t>Valencia visit</w:t>
      </w:r>
      <w:r>
        <w:rPr>
          <w:sz w:val="20"/>
          <w:szCs w:val="20"/>
        </w:rPr>
        <w:t xml:space="preserve">ing a friend. They note that he was found and identified by the police and that his family members found out about his death three days later by information broadcast on a radio news program. They say that they denounced the facts on July </w:t>
      </w:r>
      <w:r w:rsidRPr="00C91431">
        <w:rPr>
          <w:sz w:val="20"/>
          <w:szCs w:val="20"/>
        </w:rPr>
        <w:t>27</w:t>
      </w:r>
      <w:r>
        <w:rPr>
          <w:sz w:val="20"/>
          <w:szCs w:val="20"/>
        </w:rPr>
        <w:t>,</w:t>
      </w:r>
      <w:r w:rsidRPr="00C91431">
        <w:rPr>
          <w:sz w:val="20"/>
          <w:szCs w:val="20"/>
        </w:rPr>
        <w:t xml:space="preserve"> 2006, </w:t>
      </w:r>
      <w:r>
        <w:rPr>
          <w:sz w:val="20"/>
          <w:szCs w:val="20"/>
        </w:rPr>
        <w:t xml:space="preserve">and that there has been no progress in the investigations. </w:t>
      </w:r>
    </w:p>
    <w:p w14:paraId="2E5A27B1" w14:textId="77777777" w:rsidR="00863F6C" w:rsidRDefault="00863F6C" w:rsidP="00863F6C">
      <w:pPr>
        <w:ind w:firstLine="720"/>
        <w:jc w:val="both"/>
        <w:rPr>
          <w:rFonts w:ascii="Cambria" w:hAnsi="Cambria"/>
          <w:i/>
          <w:sz w:val="20"/>
          <w:szCs w:val="20"/>
        </w:rPr>
      </w:pPr>
    </w:p>
    <w:p w14:paraId="0B8739A5"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Oliver Gregorio </w:t>
      </w:r>
      <w:proofErr w:type="spellStart"/>
      <w:r w:rsidRPr="00C91431">
        <w:rPr>
          <w:rFonts w:ascii="Cambria" w:hAnsi="Cambria"/>
          <w:i/>
          <w:sz w:val="20"/>
          <w:szCs w:val="20"/>
        </w:rPr>
        <w:t>Payares</w:t>
      </w:r>
      <w:proofErr w:type="spellEnd"/>
      <w:r w:rsidRPr="00C91431">
        <w:rPr>
          <w:rFonts w:ascii="Cambria" w:hAnsi="Cambria"/>
          <w:i/>
          <w:sz w:val="20"/>
          <w:szCs w:val="20"/>
        </w:rPr>
        <w:t xml:space="preserve"> Petro</w:t>
      </w:r>
    </w:p>
    <w:p w14:paraId="3826C33F" w14:textId="77777777" w:rsidR="00541BE2" w:rsidRPr="00C91431" w:rsidRDefault="00541BE2" w:rsidP="00863F6C">
      <w:pPr>
        <w:ind w:firstLine="720"/>
        <w:jc w:val="both"/>
        <w:rPr>
          <w:rFonts w:ascii="Cambria" w:hAnsi="Cambria"/>
          <w:i/>
          <w:sz w:val="20"/>
          <w:szCs w:val="20"/>
        </w:rPr>
      </w:pPr>
    </w:p>
    <w:p w14:paraId="5DBB38E5" w14:textId="6B834F36"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state that the alleged victim disappeared on November </w:t>
      </w:r>
      <w:r w:rsidRPr="00C91431">
        <w:rPr>
          <w:sz w:val="20"/>
          <w:szCs w:val="20"/>
        </w:rPr>
        <w:t>27</w:t>
      </w:r>
      <w:r>
        <w:rPr>
          <w:sz w:val="20"/>
          <w:szCs w:val="20"/>
        </w:rPr>
        <w:t>,</w:t>
      </w:r>
      <w:r w:rsidRPr="00C91431">
        <w:rPr>
          <w:sz w:val="20"/>
          <w:szCs w:val="20"/>
        </w:rPr>
        <w:t xml:space="preserve"> 1988, </w:t>
      </w:r>
      <w:r>
        <w:rPr>
          <w:sz w:val="20"/>
          <w:szCs w:val="20"/>
        </w:rPr>
        <w:t xml:space="preserve">while he was at a </w:t>
      </w:r>
      <w:r w:rsidR="00ED71DD">
        <w:rPr>
          <w:sz w:val="20"/>
          <w:szCs w:val="20"/>
        </w:rPr>
        <w:t xml:space="preserve">public entertainment </w:t>
      </w:r>
      <w:r>
        <w:rPr>
          <w:sz w:val="20"/>
          <w:szCs w:val="20"/>
        </w:rPr>
        <w:t xml:space="preserve">establishment called </w:t>
      </w:r>
      <w:r w:rsidRPr="00C91431">
        <w:rPr>
          <w:sz w:val="20"/>
          <w:szCs w:val="20"/>
        </w:rPr>
        <w:t xml:space="preserve">“Casa </w:t>
      </w:r>
      <w:proofErr w:type="spellStart"/>
      <w:r w:rsidRPr="00C91431">
        <w:rPr>
          <w:sz w:val="20"/>
          <w:szCs w:val="20"/>
        </w:rPr>
        <w:t>Vieja</w:t>
      </w:r>
      <w:proofErr w:type="spellEnd"/>
      <w:r w:rsidRPr="00C91431">
        <w:rPr>
          <w:sz w:val="20"/>
          <w:szCs w:val="20"/>
        </w:rPr>
        <w:t xml:space="preserve">” </w:t>
      </w:r>
      <w:r>
        <w:rPr>
          <w:sz w:val="20"/>
          <w:szCs w:val="20"/>
        </w:rPr>
        <w:t>drinking with</w:t>
      </w:r>
      <w:r w:rsidR="00480B6E">
        <w:rPr>
          <w:sz w:val="20"/>
          <w:szCs w:val="20"/>
        </w:rPr>
        <w:t xml:space="preserve"> some</w:t>
      </w:r>
      <w:r>
        <w:rPr>
          <w:sz w:val="20"/>
          <w:szCs w:val="20"/>
        </w:rPr>
        <w:t xml:space="preserve"> friends. They note that the police asked them to leave, since they were going to close the </w:t>
      </w:r>
      <w:r w:rsidR="00480B6E">
        <w:rPr>
          <w:sz w:val="20"/>
          <w:szCs w:val="20"/>
        </w:rPr>
        <w:t>place</w:t>
      </w:r>
      <w:r>
        <w:rPr>
          <w:sz w:val="20"/>
          <w:szCs w:val="20"/>
        </w:rPr>
        <w:t xml:space="preserve"> and that when they were leaving an armed group arrived with military apparel and balaclavas, </w:t>
      </w:r>
      <w:r w:rsidR="00480B6E">
        <w:rPr>
          <w:sz w:val="20"/>
          <w:szCs w:val="20"/>
        </w:rPr>
        <w:t>who</w:t>
      </w:r>
      <w:r>
        <w:rPr>
          <w:sz w:val="20"/>
          <w:szCs w:val="20"/>
        </w:rPr>
        <w:t xml:space="preserve"> forced them </w:t>
      </w:r>
      <w:r w:rsidR="005A18CC">
        <w:rPr>
          <w:sz w:val="20"/>
          <w:szCs w:val="20"/>
        </w:rPr>
        <w:t xml:space="preserve">to get </w:t>
      </w:r>
      <w:r>
        <w:rPr>
          <w:sz w:val="20"/>
          <w:szCs w:val="20"/>
        </w:rPr>
        <w:t xml:space="preserve">into a pickup truck without the police agents present intervening. The family members indicate that 22 youths were taken away that night, and that initially they believed it was an Army recruitment operation; nonetheless, they did not receive any information from the military authorities. They indicate that they reported the facts on May 5, </w:t>
      </w:r>
      <w:r w:rsidRPr="00C91431">
        <w:rPr>
          <w:sz w:val="20"/>
          <w:szCs w:val="20"/>
        </w:rPr>
        <w:t>2006</w:t>
      </w:r>
      <w:r>
        <w:rPr>
          <w:sz w:val="20"/>
          <w:szCs w:val="20"/>
        </w:rPr>
        <w:t xml:space="preserve">, and that to date there has been no progress in the investigations. </w:t>
      </w:r>
    </w:p>
    <w:p w14:paraId="53B186B8" w14:textId="77777777" w:rsidR="00863F6C" w:rsidRDefault="00863F6C" w:rsidP="00863F6C">
      <w:pPr>
        <w:ind w:firstLine="720"/>
        <w:jc w:val="both"/>
        <w:rPr>
          <w:rFonts w:ascii="Cambria" w:hAnsi="Cambria"/>
          <w:i/>
          <w:sz w:val="20"/>
          <w:szCs w:val="20"/>
        </w:rPr>
      </w:pPr>
    </w:p>
    <w:p w14:paraId="72828DBE"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Felipe Segundo Durango Morales</w:t>
      </w:r>
    </w:p>
    <w:p w14:paraId="421D0C4C" w14:textId="77777777" w:rsidR="00541BE2" w:rsidRPr="00C91431" w:rsidRDefault="00541BE2" w:rsidP="00863F6C">
      <w:pPr>
        <w:ind w:firstLine="720"/>
        <w:jc w:val="both"/>
        <w:rPr>
          <w:rFonts w:ascii="Cambria" w:hAnsi="Cambria"/>
          <w:i/>
          <w:sz w:val="20"/>
          <w:szCs w:val="20"/>
        </w:rPr>
      </w:pPr>
    </w:p>
    <w:p w14:paraId="1584A916"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According to the petitioner, on December </w:t>
      </w:r>
      <w:r w:rsidRPr="00C91431">
        <w:rPr>
          <w:sz w:val="20"/>
          <w:szCs w:val="20"/>
        </w:rPr>
        <w:t>4</w:t>
      </w:r>
      <w:r>
        <w:rPr>
          <w:sz w:val="20"/>
          <w:szCs w:val="20"/>
        </w:rPr>
        <w:t>,</w:t>
      </w:r>
      <w:r w:rsidRPr="00C91431">
        <w:rPr>
          <w:sz w:val="20"/>
          <w:szCs w:val="20"/>
        </w:rPr>
        <w:t xml:space="preserve"> 1988, </w:t>
      </w:r>
      <w:r>
        <w:rPr>
          <w:sz w:val="20"/>
          <w:szCs w:val="20"/>
        </w:rPr>
        <w:t xml:space="preserve">the alleged victim was travelling in a public transport bus from the rural community of </w:t>
      </w:r>
      <w:proofErr w:type="spellStart"/>
      <w:r w:rsidRPr="00C91431">
        <w:rPr>
          <w:sz w:val="20"/>
          <w:szCs w:val="20"/>
        </w:rPr>
        <w:t>Incora</w:t>
      </w:r>
      <w:proofErr w:type="spellEnd"/>
      <w:r w:rsidRPr="00C91431">
        <w:rPr>
          <w:sz w:val="20"/>
          <w:szCs w:val="20"/>
        </w:rPr>
        <w:t xml:space="preserve"> El Faro </w:t>
      </w:r>
      <w:r>
        <w:rPr>
          <w:sz w:val="20"/>
          <w:szCs w:val="20"/>
        </w:rPr>
        <w:t xml:space="preserve">to </w:t>
      </w:r>
      <w:r w:rsidRPr="00C91431">
        <w:rPr>
          <w:sz w:val="20"/>
          <w:szCs w:val="20"/>
        </w:rPr>
        <w:t xml:space="preserve">Villanueva, </w:t>
      </w:r>
      <w:r>
        <w:rPr>
          <w:sz w:val="20"/>
          <w:szCs w:val="20"/>
        </w:rPr>
        <w:t xml:space="preserve">when it was intercepted by armed persons wearing balaclavas. Petitioner indicates that the captors identified him and took him out of the vehicle, indicating that they knew his </w:t>
      </w:r>
      <w:r w:rsidRPr="00C91431">
        <w:rPr>
          <w:sz w:val="20"/>
          <w:szCs w:val="20"/>
        </w:rPr>
        <w:t>famil</w:t>
      </w:r>
      <w:r>
        <w:rPr>
          <w:sz w:val="20"/>
          <w:szCs w:val="20"/>
        </w:rPr>
        <w:t>y, and they threatened the other passengers saying that if they needed more youths they would come back for them. It is alleged that since then his whereabouts have been unknown. His family members reported the facts on June 14, 2006, and there has yet to be any progress in the investigations.</w:t>
      </w:r>
      <w:r w:rsidRPr="00C91431">
        <w:rPr>
          <w:sz w:val="20"/>
          <w:szCs w:val="20"/>
        </w:rPr>
        <w:t xml:space="preserve">  </w:t>
      </w:r>
    </w:p>
    <w:p w14:paraId="6F09EE56" w14:textId="77777777" w:rsidR="00F35C54" w:rsidRDefault="00F35C54" w:rsidP="00863F6C">
      <w:pPr>
        <w:ind w:firstLine="720"/>
        <w:jc w:val="both"/>
        <w:rPr>
          <w:rFonts w:ascii="Cambria" w:hAnsi="Cambria"/>
          <w:i/>
          <w:sz w:val="20"/>
          <w:szCs w:val="20"/>
        </w:rPr>
      </w:pPr>
    </w:p>
    <w:p w14:paraId="1D577C99"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Delmiro</w:t>
      </w:r>
      <w:proofErr w:type="spellEnd"/>
      <w:r w:rsidRPr="00C91431">
        <w:rPr>
          <w:rFonts w:ascii="Cambria" w:hAnsi="Cambria"/>
          <w:i/>
          <w:sz w:val="20"/>
          <w:szCs w:val="20"/>
        </w:rPr>
        <w:t xml:space="preserve"> José Hernández Soto </w:t>
      </w:r>
    </w:p>
    <w:p w14:paraId="17C06D0E" w14:textId="77777777" w:rsidR="00367D10" w:rsidRPr="00C91431" w:rsidRDefault="00367D10" w:rsidP="00863F6C">
      <w:pPr>
        <w:ind w:firstLine="720"/>
        <w:jc w:val="both"/>
        <w:rPr>
          <w:rFonts w:ascii="Cambria" w:hAnsi="Cambria"/>
          <w:i/>
          <w:sz w:val="20"/>
          <w:szCs w:val="20"/>
        </w:rPr>
      </w:pPr>
    </w:p>
    <w:p w14:paraId="4053B79F"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 petitioner reports that the alleged victim was disappeared the morning of November </w:t>
      </w:r>
      <w:r w:rsidRPr="00C91431">
        <w:rPr>
          <w:sz w:val="20"/>
          <w:szCs w:val="20"/>
        </w:rPr>
        <w:t>17</w:t>
      </w:r>
      <w:r>
        <w:rPr>
          <w:sz w:val="20"/>
          <w:szCs w:val="20"/>
        </w:rPr>
        <w:t>,</w:t>
      </w:r>
      <w:r w:rsidRPr="00C91431">
        <w:rPr>
          <w:sz w:val="20"/>
          <w:szCs w:val="20"/>
        </w:rPr>
        <w:t xml:space="preserve"> 1989, </w:t>
      </w:r>
      <w:r>
        <w:rPr>
          <w:sz w:val="20"/>
          <w:szCs w:val="20"/>
        </w:rPr>
        <w:t xml:space="preserve">while headed to the rural community of </w:t>
      </w:r>
      <w:r w:rsidRPr="00C91431">
        <w:rPr>
          <w:sz w:val="20"/>
          <w:szCs w:val="20"/>
        </w:rPr>
        <w:t xml:space="preserve">Paraguay, </w:t>
      </w:r>
      <w:r>
        <w:rPr>
          <w:sz w:val="20"/>
          <w:szCs w:val="20"/>
        </w:rPr>
        <w:t xml:space="preserve">by a group of armed persons belonging to the </w:t>
      </w:r>
      <w:r w:rsidRPr="00C91431">
        <w:rPr>
          <w:sz w:val="20"/>
          <w:szCs w:val="20"/>
        </w:rPr>
        <w:t xml:space="preserve">AUC </w:t>
      </w:r>
      <w:r>
        <w:rPr>
          <w:sz w:val="20"/>
          <w:szCs w:val="20"/>
        </w:rPr>
        <w:lastRenderedPageBreak/>
        <w:t xml:space="preserve">who operated in the municipality of </w:t>
      </w:r>
      <w:r w:rsidRPr="00C91431">
        <w:rPr>
          <w:sz w:val="20"/>
          <w:szCs w:val="20"/>
        </w:rPr>
        <w:t xml:space="preserve">Valencia. </w:t>
      </w:r>
      <w:r>
        <w:rPr>
          <w:sz w:val="20"/>
          <w:szCs w:val="20"/>
        </w:rPr>
        <w:t xml:space="preserve">They indicate that his family members lodged the complaint on May 3, </w:t>
      </w:r>
      <w:r w:rsidRPr="00C91431">
        <w:rPr>
          <w:sz w:val="20"/>
          <w:szCs w:val="20"/>
        </w:rPr>
        <w:t>2006</w:t>
      </w:r>
      <w:r>
        <w:rPr>
          <w:sz w:val="20"/>
          <w:szCs w:val="20"/>
        </w:rPr>
        <w:t>; there has been no progress in the investigations</w:t>
      </w:r>
      <w:r w:rsidRPr="00C91431">
        <w:rPr>
          <w:sz w:val="20"/>
          <w:szCs w:val="20"/>
        </w:rPr>
        <w:t xml:space="preserve">.  </w:t>
      </w:r>
    </w:p>
    <w:p w14:paraId="5C8A1D61" w14:textId="77777777" w:rsidR="00863F6C" w:rsidRDefault="00863F6C" w:rsidP="00863F6C">
      <w:pPr>
        <w:ind w:firstLine="720"/>
        <w:jc w:val="both"/>
        <w:rPr>
          <w:rFonts w:ascii="Cambria" w:hAnsi="Cambria"/>
          <w:i/>
          <w:sz w:val="20"/>
          <w:szCs w:val="20"/>
        </w:rPr>
      </w:pPr>
    </w:p>
    <w:p w14:paraId="66B837E2" w14:textId="7E17F208"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Leónidas</w:t>
      </w:r>
      <w:proofErr w:type="spellEnd"/>
      <w:r w:rsidRPr="00C91431">
        <w:rPr>
          <w:rFonts w:ascii="Cambria" w:hAnsi="Cambria"/>
          <w:i/>
          <w:sz w:val="20"/>
          <w:szCs w:val="20"/>
        </w:rPr>
        <w:t xml:space="preserve"> </w:t>
      </w:r>
      <w:r w:rsidR="00965AC8" w:rsidRPr="00C91431">
        <w:rPr>
          <w:rFonts w:ascii="Cambria" w:hAnsi="Cambria"/>
          <w:i/>
          <w:sz w:val="20"/>
          <w:szCs w:val="20"/>
        </w:rPr>
        <w:t xml:space="preserve">José </w:t>
      </w:r>
      <w:proofErr w:type="spellStart"/>
      <w:r w:rsidR="00965AC8" w:rsidRPr="00C91431">
        <w:rPr>
          <w:rFonts w:ascii="Cambria" w:hAnsi="Cambria"/>
          <w:i/>
          <w:sz w:val="20"/>
          <w:szCs w:val="20"/>
        </w:rPr>
        <w:t>Fabra</w:t>
      </w:r>
      <w:proofErr w:type="spellEnd"/>
      <w:r w:rsidRPr="00C91431">
        <w:rPr>
          <w:rFonts w:ascii="Cambria" w:hAnsi="Cambria"/>
          <w:i/>
          <w:sz w:val="20"/>
          <w:szCs w:val="20"/>
        </w:rPr>
        <w:t xml:space="preserve"> </w:t>
      </w:r>
      <w:proofErr w:type="spellStart"/>
      <w:r w:rsidRPr="00C91431">
        <w:rPr>
          <w:rFonts w:ascii="Cambria" w:hAnsi="Cambria"/>
          <w:i/>
          <w:sz w:val="20"/>
          <w:szCs w:val="20"/>
        </w:rPr>
        <w:t>Berrocal</w:t>
      </w:r>
      <w:proofErr w:type="spellEnd"/>
    </w:p>
    <w:p w14:paraId="4C247C57" w14:textId="77777777" w:rsidR="00367D10" w:rsidRPr="00C91431" w:rsidRDefault="00367D10" w:rsidP="00863F6C">
      <w:pPr>
        <w:ind w:firstLine="720"/>
        <w:jc w:val="both"/>
        <w:rPr>
          <w:rFonts w:ascii="Cambria" w:hAnsi="Cambria"/>
          <w:i/>
          <w:sz w:val="20"/>
          <w:szCs w:val="20"/>
        </w:rPr>
      </w:pPr>
    </w:p>
    <w:p w14:paraId="4444D33C" w14:textId="6EF361EB"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indicates that the alleged victim disappeared on November </w:t>
      </w:r>
      <w:r w:rsidRPr="00C91431">
        <w:rPr>
          <w:sz w:val="20"/>
          <w:szCs w:val="20"/>
        </w:rPr>
        <w:t>25</w:t>
      </w:r>
      <w:r>
        <w:rPr>
          <w:sz w:val="20"/>
          <w:szCs w:val="20"/>
        </w:rPr>
        <w:t>,</w:t>
      </w:r>
      <w:r w:rsidRPr="00C91431">
        <w:rPr>
          <w:sz w:val="20"/>
          <w:szCs w:val="20"/>
        </w:rPr>
        <w:t xml:space="preserve"> 1989, </w:t>
      </w:r>
      <w:r>
        <w:rPr>
          <w:sz w:val="20"/>
          <w:szCs w:val="20"/>
        </w:rPr>
        <w:t xml:space="preserve">while </w:t>
      </w:r>
      <w:r w:rsidR="005D29F6">
        <w:rPr>
          <w:sz w:val="20"/>
          <w:szCs w:val="20"/>
        </w:rPr>
        <w:t xml:space="preserve">he was </w:t>
      </w:r>
      <w:r>
        <w:rPr>
          <w:sz w:val="20"/>
          <w:szCs w:val="20"/>
        </w:rPr>
        <w:t xml:space="preserve">on the road to the district of </w:t>
      </w:r>
      <w:r w:rsidRPr="00C91431">
        <w:rPr>
          <w:sz w:val="20"/>
          <w:szCs w:val="20"/>
        </w:rPr>
        <w:t xml:space="preserve">Villanueva </w:t>
      </w:r>
      <w:r>
        <w:rPr>
          <w:sz w:val="20"/>
          <w:szCs w:val="20"/>
        </w:rPr>
        <w:t xml:space="preserve">and </w:t>
      </w:r>
      <w:proofErr w:type="spellStart"/>
      <w:r w:rsidRPr="00C91431">
        <w:rPr>
          <w:sz w:val="20"/>
          <w:szCs w:val="20"/>
        </w:rPr>
        <w:t>Guasimal</w:t>
      </w:r>
      <w:proofErr w:type="spellEnd"/>
      <w:r w:rsidRPr="00C91431">
        <w:rPr>
          <w:sz w:val="20"/>
          <w:szCs w:val="20"/>
        </w:rPr>
        <w:t xml:space="preserve">. </w:t>
      </w:r>
      <w:r>
        <w:rPr>
          <w:sz w:val="20"/>
          <w:szCs w:val="20"/>
        </w:rPr>
        <w:t xml:space="preserve">According to the account offered, some armed persons in plainclothes stopped the tractor he was riding on, with other persons, </w:t>
      </w:r>
      <w:r w:rsidR="007C441C">
        <w:rPr>
          <w:sz w:val="20"/>
          <w:szCs w:val="20"/>
        </w:rPr>
        <w:t>and made them</w:t>
      </w:r>
      <w:r>
        <w:rPr>
          <w:sz w:val="20"/>
          <w:szCs w:val="20"/>
        </w:rPr>
        <w:t xml:space="preserve"> get off and lie down face down in the road; they took the alleged victim and put him in a pickup truck. His </w:t>
      </w:r>
      <w:r w:rsidRPr="00C91431">
        <w:rPr>
          <w:sz w:val="20"/>
          <w:szCs w:val="20"/>
        </w:rPr>
        <w:t>famil</w:t>
      </w:r>
      <w:r>
        <w:rPr>
          <w:sz w:val="20"/>
          <w:szCs w:val="20"/>
        </w:rPr>
        <w:t xml:space="preserve">y members denounced the facts on July </w:t>
      </w:r>
      <w:r w:rsidRPr="00C91431">
        <w:rPr>
          <w:sz w:val="20"/>
          <w:szCs w:val="20"/>
        </w:rPr>
        <w:t>25</w:t>
      </w:r>
      <w:r>
        <w:rPr>
          <w:sz w:val="20"/>
          <w:szCs w:val="20"/>
        </w:rPr>
        <w:t xml:space="preserve">, </w:t>
      </w:r>
      <w:r w:rsidRPr="00C91431">
        <w:rPr>
          <w:sz w:val="20"/>
          <w:szCs w:val="20"/>
        </w:rPr>
        <w:t xml:space="preserve">2006, </w:t>
      </w:r>
      <w:r>
        <w:rPr>
          <w:sz w:val="20"/>
          <w:szCs w:val="20"/>
        </w:rPr>
        <w:t xml:space="preserve">and there has yet to be any progress in the investigations. </w:t>
      </w:r>
    </w:p>
    <w:p w14:paraId="3995F897" w14:textId="77777777" w:rsidR="00863F6C" w:rsidRDefault="00863F6C" w:rsidP="00863F6C">
      <w:pPr>
        <w:ind w:firstLine="720"/>
        <w:jc w:val="both"/>
        <w:rPr>
          <w:rFonts w:ascii="Cambria" w:hAnsi="Cambria"/>
          <w:i/>
          <w:sz w:val="20"/>
          <w:szCs w:val="20"/>
        </w:rPr>
      </w:pPr>
    </w:p>
    <w:p w14:paraId="1F68817C" w14:textId="37E24F4E" w:rsidR="00541BE2" w:rsidRDefault="00965AC8" w:rsidP="00863F6C">
      <w:pPr>
        <w:ind w:firstLine="720"/>
        <w:jc w:val="both"/>
        <w:rPr>
          <w:rFonts w:ascii="Cambria" w:hAnsi="Cambria"/>
          <w:i/>
          <w:sz w:val="20"/>
          <w:szCs w:val="20"/>
        </w:rPr>
      </w:pPr>
      <w:r w:rsidRPr="00C91431">
        <w:rPr>
          <w:rFonts w:ascii="Cambria" w:hAnsi="Cambria"/>
          <w:i/>
          <w:sz w:val="20"/>
          <w:szCs w:val="20"/>
        </w:rPr>
        <w:t>Marcos José</w:t>
      </w:r>
      <w:r w:rsidR="00541BE2" w:rsidRPr="00C91431">
        <w:rPr>
          <w:rFonts w:ascii="Cambria" w:hAnsi="Cambria"/>
          <w:i/>
          <w:sz w:val="20"/>
          <w:szCs w:val="20"/>
        </w:rPr>
        <w:t xml:space="preserve"> Ortiz </w:t>
      </w:r>
      <w:proofErr w:type="spellStart"/>
      <w:r w:rsidR="00541BE2" w:rsidRPr="00C91431">
        <w:rPr>
          <w:rFonts w:ascii="Cambria" w:hAnsi="Cambria"/>
          <w:i/>
          <w:sz w:val="20"/>
          <w:szCs w:val="20"/>
        </w:rPr>
        <w:t>Cantero</w:t>
      </w:r>
      <w:proofErr w:type="spellEnd"/>
    </w:p>
    <w:p w14:paraId="2EC2EFAC" w14:textId="77777777" w:rsidR="00367D10" w:rsidRPr="00C91431" w:rsidRDefault="00367D10" w:rsidP="00863F6C">
      <w:pPr>
        <w:ind w:firstLine="720"/>
        <w:jc w:val="both"/>
        <w:rPr>
          <w:rFonts w:ascii="Cambria" w:hAnsi="Cambria"/>
          <w:i/>
          <w:sz w:val="20"/>
          <w:szCs w:val="20"/>
        </w:rPr>
      </w:pPr>
    </w:p>
    <w:p w14:paraId="073C3FFA" w14:textId="6CA8B368"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notes that on the morning of March </w:t>
      </w:r>
      <w:r w:rsidRPr="00C91431">
        <w:rPr>
          <w:sz w:val="20"/>
          <w:szCs w:val="20"/>
        </w:rPr>
        <w:t>26</w:t>
      </w:r>
      <w:r>
        <w:rPr>
          <w:sz w:val="20"/>
          <w:szCs w:val="20"/>
        </w:rPr>
        <w:t>,</w:t>
      </w:r>
      <w:r w:rsidRPr="00C91431">
        <w:rPr>
          <w:sz w:val="20"/>
          <w:szCs w:val="20"/>
        </w:rPr>
        <w:t xml:space="preserve"> 1990, </w:t>
      </w:r>
      <w:r>
        <w:rPr>
          <w:sz w:val="20"/>
          <w:szCs w:val="20"/>
        </w:rPr>
        <w:t>while the alleged victim and another person were</w:t>
      </w:r>
      <w:r w:rsidR="00965AC8">
        <w:rPr>
          <w:sz w:val="20"/>
          <w:szCs w:val="20"/>
        </w:rPr>
        <w:t xml:space="preserve"> travelling through the village</w:t>
      </w:r>
      <w:r>
        <w:rPr>
          <w:sz w:val="20"/>
          <w:szCs w:val="20"/>
        </w:rPr>
        <w:t xml:space="preserve"> of </w:t>
      </w:r>
      <w:proofErr w:type="spellStart"/>
      <w:r w:rsidRPr="00C91431">
        <w:rPr>
          <w:sz w:val="20"/>
          <w:szCs w:val="20"/>
        </w:rPr>
        <w:t>Mieles</w:t>
      </w:r>
      <w:proofErr w:type="spellEnd"/>
      <w:r w:rsidRPr="00C91431">
        <w:rPr>
          <w:sz w:val="20"/>
          <w:szCs w:val="20"/>
        </w:rPr>
        <w:t xml:space="preserve">, </w:t>
      </w:r>
      <w:r>
        <w:rPr>
          <w:sz w:val="20"/>
          <w:szCs w:val="20"/>
        </w:rPr>
        <w:t xml:space="preserve">two armed persons in plainclothes stopped their car and violently removed them from it; to date there is no information about their whereabouts. They indicate that local residents stated that both were likely assassinated, but were not able to give information about the location of the bodies. The petitioner states that his family members lodged the complaint on May 4, 2006, yet there has been no progress in the investigations. </w:t>
      </w:r>
    </w:p>
    <w:p w14:paraId="496E9757" w14:textId="77777777" w:rsidR="00863F6C" w:rsidRDefault="00863F6C" w:rsidP="00863F6C">
      <w:pPr>
        <w:ind w:firstLine="720"/>
        <w:jc w:val="both"/>
        <w:rPr>
          <w:rFonts w:ascii="Cambria" w:hAnsi="Cambria"/>
          <w:i/>
          <w:sz w:val="20"/>
          <w:szCs w:val="20"/>
        </w:rPr>
      </w:pPr>
    </w:p>
    <w:p w14:paraId="2D6F09B3"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Jaime </w:t>
      </w:r>
      <w:proofErr w:type="spellStart"/>
      <w:r w:rsidRPr="00C91431">
        <w:rPr>
          <w:rFonts w:ascii="Cambria" w:hAnsi="Cambria"/>
          <w:i/>
          <w:sz w:val="20"/>
          <w:szCs w:val="20"/>
        </w:rPr>
        <w:t>Eliécer</w:t>
      </w:r>
      <w:proofErr w:type="spellEnd"/>
      <w:r w:rsidRPr="00C91431">
        <w:rPr>
          <w:rFonts w:ascii="Cambria" w:hAnsi="Cambria"/>
          <w:i/>
          <w:sz w:val="20"/>
          <w:szCs w:val="20"/>
        </w:rPr>
        <w:t xml:space="preserve"> </w:t>
      </w:r>
      <w:proofErr w:type="spellStart"/>
      <w:r w:rsidRPr="00C91431">
        <w:rPr>
          <w:rFonts w:ascii="Cambria" w:hAnsi="Cambria"/>
          <w:i/>
          <w:sz w:val="20"/>
          <w:szCs w:val="20"/>
        </w:rPr>
        <w:t>Díaz</w:t>
      </w:r>
      <w:proofErr w:type="spellEnd"/>
      <w:r w:rsidRPr="00C91431">
        <w:rPr>
          <w:rFonts w:ascii="Cambria" w:hAnsi="Cambria"/>
          <w:i/>
          <w:sz w:val="20"/>
          <w:szCs w:val="20"/>
        </w:rPr>
        <w:t xml:space="preserve"> Ortega</w:t>
      </w:r>
    </w:p>
    <w:p w14:paraId="077159B4" w14:textId="77777777" w:rsidR="00367D10" w:rsidRPr="00C91431" w:rsidRDefault="00367D10" w:rsidP="00863F6C">
      <w:pPr>
        <w:ind w:firstLine="720"/>
        <w:jc w:val="both"/>
        <w:rPr>
          <w:rFonts w:ascii="Cambria" w:hAnsi="Cambria"/>
          <w:i/>
          <w:sz w:val="20"/>
          <w:szCs w:val="20"/>
        </w:rPr>
      </w:pPr>
    </w:p>
    <w:p w14:paraId="17D3F47E" w14:textId="0996B3FA"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states that the alleged victim disappeared the afternoon of March 13, 1991, while </w:t>
      </w:r>
      <w:r w:rsidR="006F17A7">
        <w:rPr>
          <w:sz w:val="20"/>
          <w:szCs w:val="20"/>
        </w:rPr>
        <w:t xml:space="preserve">he was </w:t>
      </w:r>
      <w:r>
        <w:rPr>
          <w:sz w:val="20"/>
          <w:szCs w:val="20"/>
        </w:rPr>
        <w:t>on</w:t>
      </w:r>
      <w:r w:rsidR="00965AC8">
        <w:rPr>
          <w:sz w:val="20"/>
          <w:szCs w:val="20"/>
        </w:rPr>
        <w:t xml:space="preserve"> the road that links the path</w:t>
      </w:r>
      <w:r>
        <w:rPr>
          <w:sz w:val="20"/>
          <w:szCs w:val="20"/>
        </w:rPr>
        <w:t xml:space="preserve"> of </w:t>
      </w:r>
      <w:r w:rsidRPr="00C91431">
        <w:rPr>
          <w:sz w:val="20"/>
          <w:szCs w:val="20"/>
        </w:rPr>
        <w:t xml:space="preserve">El </w:t>
      </w:r>
      <w:proofErr w:type="spellStart"/>
      <w:r w:rsidRPr="00C91431">
        <w:rPr>
          <w:sz w:val="20"/>
          <w:szCs w:val="20"/>
        </w:rPr>
        <w:t>Latón</w:t>
      </w:r>
      <w:proofErr w:type="spellEnd"/>
      <w:r w:rsidRPr="00C91431">
        <w:rPr>
          <w:sz w:val="20"/>
          <w:szCs w:val="20"/>
        </w:rPr>
        <w:t xml:space="preserve"> </w:t>
      </w:r>
      <w:r w:rsidR="00965AC8">
        <w:rPr>
          <w:sz w:val="20"/>
          <w:szCs w:val="20"/>
        </w:rPr>
        <w:t>with the path</w:t>
      </w:r>
      <w:r>
        <w:rPr>
          <w:sz w:val="20"/>
          <w:szCs w:val="20"/>
        </w:rPr>
        <w:t xml:space="preserve"> of </w:t>
      </w:r>
      <w:r w:rsidRPr="00C91431">
        <w:rPr>
          <w:sz w:val="20"/>
          <w:szCs w:val="20"/>
        </w:rPr>
        <w:t xml:space="preserve">San Rafael del </w:t>
      </w:r>
      <w:proofErr w:type="spellStart"/>
      <w:r w:rsidRPr="00C91431">
        <w:rPr>
          <w:sz w:val="20"/>
          <w:szCs w:val="20"/>
        </w:rPr>
        <w:t>Pirú</w:t>
      </w:r>
      <w:proofErr w:type="spellEnd"/>
      <w:r w:rsidRPr="00C91431">
        <w:rPr>
          <w:sz w:val="20"/>
          <w:szCs w:val="20"/>
        </w:rPr>
        <w:t xml:space="preserve">. </w:t>
      </w:r>
      <w:r>
        <w:rPr>
          <w:sz w:val="20"/>
          <w:szCs w:val="20"/>
        </w:rPr>
        <w:t xml:space="preserve"> They say that he was headed to his grandmother’s</w:t>
      </w:r>
      <w:r w:rsidR="006F17A7">
        <w:rPr>
          <w:sz w:val="20"/>
          <w:szCs w:val="20"/>
        </w:rPr>
        <w:t xml:space="preserve"> house</w:t>
      </w:r>
      <w:r>
        <w:rPr>
          <w:sz w:val="20"/>
          <w:szCs w:val="20"/>
        </w:rPr>
        <w:t xml:space="preserve">, but </w:t>
      </w:r>
      <w:r w:rsidR="006F17A7">
        <w:rPr>
          <w:sz w:val="20"/>
          <w:szCs w:val="20"/>
        </w:rPr>
        <w:t xml:space="preserve">he </w:t>
      </w:r>
      <w:r>
        <w:rPr>
          <w:sz w:val="20"/>
          <w:szCs w:val="20"/>
        </w:rPr>
        <w:t xml:space="preserve">never arrived; and that the local residents said that the persons responsible were members of the </w:t>
      </w:r>
      <w:r w:rsidRPr="00C91431">
        <w:rPr>
          <w:sz w:val="20"/>
          <w:szCs w:val="20"/>
        </w:rPr>
        <w:t xml:space="preserve">AUC </w:t>
      </w:r>
      <w:r>
        <w:rPr>
          <w:sz w:val="20"/>
          <w:szCs w:val="20"/>
        </w:rPr>
        <w:t xml:space="preserve">who </w:t>
      </w:r>
      <w:r w:rsidRPr="00C91431">
        <w:rPr>
          <w:sz w:val="20"/>
          <w:szCs w:val="20"/>
        </w:rPr>
        <w:t>opera</w:t>
      </w:r>
      <w:r>
        <w:rPr>
          <w:sz w:val="20"/>
          <w:szCs w:val="20"/>
        </w:rPr>
        <w:t xml:space="preserve">ted in the region. His family members lodged a </w:t>
      </w:r>
      <w:r w:rsidR="006F17A7">
        <w:rPr>
          <w:sz w:val="20"/>
          <w:szCs w:val="20"/>
        </w:rPr>
        <w:t xml:space="preserve">complaint </w:t>
      </w:r>
      <w:r w:rsidR="006F17A7" w:rsidRPr="00C91431">
        <w:rPr>
          <w:sz w:val="20"/>
          <w:szCs w:val="20"/>
        </w:rPr>
        <w:t>about</w:t>
      </w:r>
      <w:r>
        <w:rPr>
          <w:sz w:val="20"/>
          <w:szCs w:val="20"/>
        </w:rPr>
        <w:t xml:space="preserve"> these facts on August 10, </w:t>
      </w:r>
      <w:r w:rsidRPr="00C91431">
        <w:rPr>
          <w:sz w:val="20"/>
          <w:szCs w:val="20"/>
        </w:rPr>
        <w:t>2006</w:t>
      </w:r>
      <w:r>
        <w:rPr>
          <w:sz w:val="20"/>
          <w:szCs w:val="20"/>
        </w:rPr>
        <w:t xml:space="preserve">; to date there has been no progress in the investigations. </w:t>
      </w:r>
    </w:p>
    <w:p w14:paraId="32B0C052" w14:textId="77777777" w:rsidR="00863F6C" w:rsidRDefault="00863F6C" w:rsidP="00863F6C">
      <w:pPr>
        <w:ind w:firstLine="720"/>
        <w:jc w:val="both"/>
        <w:rPr>
          <w:rFonts w:ascii="Cambria" w:hAnsi="Cambria"/>
          <w:i/>
          <w:sz w:val="20"/>
          <w:szCs w:val="20"/>
        </w:rPr>
      </w:pPr>
    </w:p>
    <w:p w14:paraId="39573ECB"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Cristóbal</w:t>
      </w:r>
      <w:proofErr w:type="spellEnd"/>
      <w:r w:rsidRPr="00C91431">
        <w:rPr>
          <w:rFonts w:ascii="Cambria" w:hAnsi="Cambria"/>
          <w:i/>
          <w:sz w:val="20"/>
          <w:szCs w:val="20"/>
        </w:rPr>
        <w:t xml:space="preserve"> Antonio Ruiz Durango</w:t>
      </w:r>
    </w:p>
    <w:p w14:paraId="228AF50E" w14:textId="77777777" w:rsidR="00367D10" w:rsidRPr="00C91431" w:rsidRDefault="00367D10" w:rsidP="00863F6C">
      <w:pPr>
        <w:ind w:firstLine="720"/>
        <w:jc w:val="both"/>
        <w:rPr>
          <w:rFonts w:ascii="Cambria" w:hAnsi="Cambria"/>
          <w:i/>
          <w:sz w:val="20"/>
          <w:szCs w:val="20"/>
        </w:rPr>
      </w:pPr>
    </w:p>
    <w:p w14:paraId="6310D45A" w14:textId="1F982FD8"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maintain that the alleged victim disappeared the morning of November </w:t>
      </w:r>
      <w:r w:rsidRPr="00C91431">
        <w:rPr>
          <w:sz w:val="20"/>
          <w:szCs w:val="20"/>
        </w:rPr>
        <w:t>24</w:t>
      </w:r>
      <w:r>
        <w:rPr>
          <w:sz w:val="20"/>
          <w:szCs w:val="20"/>
        </w:rPr>
        <w:t>,</w:t>
      </w:r>
      <w:r w:rsidRPr="00C91431">
        <w:rPr>
          <w:sz w:val="20"/>
          <w:szCs w:val="20"/>
        </w:rPr>
        <w:t xml:space="preserve"> 1992, </w:t>
      </w:r>
      <w:r>
        <w:rPr>
          <w:sz w:val="20"/>
          <w:szCs w:val="20"/>
        </w:rPr>
        <w:t>while hea</w:t>
      </w:r>
      <w:r w:rsidR="00965AC8">
        <w:rPr>
          <w:sz w:val="20"/>
          <w:szCs w:val="20"/>
        </w:rPr>
        <w:t>ding to his work, in the path</w:t>
      </w:r>
      <w:r>
        <w:rPr>
          <w:sz w:val="20"/>
          <w:szCs w:val="20"/>
        </w:rPr>
        <w:t xml:space="preserve"> of </w:t>
      </w:r>
      <w:proofErr w:type="spellStart"/>
      <w:r w:rsidRPr="00C91431">
        <w:rPr>
          <w:sz w:val="20"/>
          <w:szCs w:val="20"/>
        </w:rPr>
        <w:t>Rusia</w:t>
      </w:r>
      <w:proofErr w:type="spellEnd"/>
      <w:r w:rsidRPr="00C91431">
        <w:rPr>
          <w:sz w:val="20"/>
          <w:szCs w:val="20"/>
        </w:rPr>
        <w:t xml:space="preserve"> </w:t>
      </w:r>
      <w:r>
        <w:rPr>
          <w:sz w:val="20"/>
          <w:szCs w:val="20"/>
        </w:rPr>
        <w:t xml:space="preserve">headed towards </w:t>
      </w:r>
      <w:r w:rsidRPr="00C91431">
        <w:rPr>
          <w:sz w:val="20"/>
          <w:szCs w:val="20"/>
        </w:rPr>
        <w:t xml:space="preserve">San Pedro de </w:t>
      </w:r>
      <w:proofErr w:type="spellStart"/>
      <w:r w:rsidRPr="00C91431">
        <w:rPr>
          <w:sz w:val="20"/>
          <w:szCs w:val="20"/>
        </w:rPr>
        <w:t>Urabá</w:t>
      </w:r>
      <w:proofErr w:type="spellEnd"/>
      <w:r w:rsidRPr="00C91431">
        <w:rPr>
          <w:sz w:val="20"/>
          <w:szCs w:val="20"/>
        </w:rPr>
        <w:t xml:space="preserve">. </w:t>
      </w:r>
      <w:r>
        <w:rPr>
          <w:sz w:val="20"/>
          <w:szCs w:val="20"/>
        </w:rPr>
        <w:t xml:space="preserve">His family members lodged the complaint on May 16, </w:t>
      </w:r>
      <w:r w:rsidRPr="00C91431">
        <w:rPr>
          <w:sz w:val="20"/>
          <w:szCs w:val="20"/>
        </w:rPr>
        <w:t>2006</w:t>
      </w:r>
      <w:r>
        <w:rPr>
          <w:sz w:val="20"/>
          <w:szCs w:val="20"/>
        </w:rPr>
        <w:t>;</w:t>
      </w:r>
      <w:r w:rsidRPr="00C91431">
        <w:rPr>
          <w:sz w:val="20"/>
          <w:szCs w:val="20"/>
        </w:rPr>
        <w:t xml:space="preserve"> </w:t>
      </w:r>
      <w:r>
        <w:rPr>
          <w:sz w:val="20"/>
          <w:szCs w:val="20"/>
        </w:rPr>
        <w:t xml:space="preserve">there has yet to be any progress in the investigations. </w:t>
      </w:r>
    </w:p>
    <w:p w14:paraId="41CEC9DA" w14:textId="77777777" w:rsidR="00863F6C" w:rsidRDefault="00863F6C" w:rsidP="00863F6C">
      <w:pPr>
        <w:ind w:firstLine="720"/>
        <w:jc w:val="both"/>
        <w:rPr>
          <w:rFonts w:ascii="Cambria" w:hAnsi="Cambria"/>
          <w:i/>
          <w:sz w:val="20"/>
          <w:szCs w:val="20"/>
        </w:rPr>
      </w:pPr>
    </w:p>
    <w:p w14:paraId="17AF5C09" w14:textId="19CD3E10" w:rsidR="00541BE2" w:rsidRDefault="00965AC8" w:rsidP="00863F6C">
      <w:pPr>
        <w:ind w:firstLine="720"/>
        <w:jc w:val="both"/>
        <w:rPr>
          <w:rFonts w:ascii="Cambria" w:hAnsi="Cambria"/>
          <w:i/>
          <w:sz w:val="20"/>
          <w:szCs w:val="20"/>
        </w:rPr>
      </w:pPr>
      <w:r w:rsidRPr="00C91431">
        <w:rPr>
          <w:rFonts w:ascii="Cambria" w:hAnsi="Cambria"/>
          <w:i/>
          <w:sz w:val="20"/>
          <w:szCs w:val="20"/>
        </w:rPr>
        <w:t>Jairo Miguel</w:t>
      </w:r>
      <w:r w:rsidR="00541BE2" w:rsidRPr="00C91431">
        <w:rPr>
          <w:rFonts w:ascii="Cambria" w:hAnsi="Cambria"/>
          <w:i/>
          <w:sz w:val="20"/>
          <w:szCs w:val="20"/>
        </w:rPr>
        <w:t xml:space="preserve"> Plazas </w:t>
      </w:r>
      <w:proofErr w:type="spellStart"/>
      <w:r w:rsidR="00541BE2" w:rsidRPr="00C91431">
        <w:rPr>
          <w:rFonts w:ascii="Cambria" w:hAnsi="Cambria"/>
          <w:i/>
          <w:sz w:val="20"/>
          <w:szCs w:val="20"/>
        </w:rPr>
        <w:t>Buelvas</w:t>
      </w:r>
      <w:proofErr w:type="spellEnd"/>
    </w:p>
    <w:p w14:paraId="47E7E96F" w14:textId="77777777" w:rsidR="00367D10" w:rsidRPr="00C91431" w:rsidRDefault="00367D10" w:rsidP="00863F6C">
      <w:pPr>
        <w:ind w:firstLine="720"/>
        <w:jc w:val="both"/>
        <w:rPr>
          <w:rFonts w:ascii="Cambria" w:hAnsi="Cambria"/>
          <w:i/>
          <w:sz w:val="20"/>
          <w:szCs w:val="20"/>
        </w:rPr>
      </w:pPr>
    </w:p>
    <w:p w14:paraId="3D6A88DB"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argue that on February </w:t>
      </w:r>
      <w:r w:rsidRPr="00C91431">
        <w:rPr>
          <w:sz w:val="20"/>
          <w:szCs w:val="20"/>
        </w:rPr>
        <w:t>2</w:t>
      </w:r>
      <w:r>
        <w:rPr>
          <w:sz w:val="20"/>
          <w:szCs w:val="20"/>
        </w:rPr>
        <w:t>,</w:t>
      </w:r>
      <w:r w:rsidRPr="00C91431">
        <w:rPr>
          <w:sz w:val="20"/>
          <w:szCs w:val="20"/>
        </w:rPr>
        <w:t xml:space="preserve"> 1993, </w:t>
      </w:r>
      <w:r>
        <w:rPr>
          <w:sz w:val="20"/>
          <w:szCs w:val="20"/>
        </w:rPr>
        <w:t xml:space="preserve">the alleged victim was travelling in a public transport bus along the road from </w:t>
      </w:r>
      <w:proofErr w:type="spellStart"/>
      <w:r w:rsidRPr="00C91431">
        <w:rPr>
          <w:sz w:val="20"/>
          <w:szCs w:val="20"/>
        </w:rPr>
        <w:t>Montería</w:t>
      </w:r>
      <w:proofErr w:type="spellEnd"/>
      <w:r w:rsidRPr="00C91431">
        <w:rPr>
          <w:sz w:val="20"/>
          <w:szCs w:val="20"/>
        </w:rPr>
        <w:t xml:space="preserve"> </w:t>
      </w:r>
      <w:r>
        <w:rPr>
          <w:sz w:val="20"/>
          <w:szCs w:val="20"/>
        </w:rPr>
        <w:t xml:space="preserve">to </w:t>
      </w:r>
      <w:r w:rsidRPr="00C91431">
        <w:rPr>
          <w:sz w:val="20"/>
          <w:szCs w:val="20"/>
        </w:rPr>
        <w:t>Valencia</w:t>
      </w:r>
      <w:r>
        <w:rPr>
          <w:sz w:val="20"/>
          <w:szCs w:val="20"/>
        </w:rPr>
        <w:t xml:space="preserve"> when unidentified armed men </w:t>
      </w:r>
      <w:r w:rsidRPr="00C91431">
        <w:rPr>
          <w:sz w:val="20"/>
          <w:szCs w:val="20"/>
        </w:rPr>
        <w:t>intercept</w:t>
      </w:r>
      <w:r>
        <w:rPr>
          <w:sz w:val="20"/>
          <w:szCs w:val="20"/>
        </w:rPr>
        <w:t xml:space="preserve">ed the vehicle and violently took him away, right in front of the other passengers. They note that to date there is no information about his whereabouts. His family members lodged a complaint in relation to these facts on May 5, </w:t>
      </w:r>
      <w:r w:rsidRPr="00C91431">
        <w:rPr>
          <w:sz w:val="20"/>
          <w:szCs w:val="20"/>
        </w:rPr>
        <w:t>2006</w:t>
      </w:r>
      <w:r>
        <w:rPr>
          <w:sz w:val="20"/>
          <w:szCs w:val="20"/>
        </w:rPr>
        <w:t xml:space="preserve">; to date there has been no progress in the investigations. </w:t>
      </w:r>
    </w:p>
    <w:p w14:paraId="352295A6" w14:textId="77777777" w:rsidR="00863F6C" w:rsidRDefault="00863F6C" w:rsidP="00863F6C">
      <w:pPr>
        <w:ind w:firstLine="720"/>
        <w:jc w:val="both"/>
        <w:rPr>
          <w:rFonts w:ascii="Cambria" w:hAnsi="Cambria"/>
          <w:i/>
          <w:sz w:val="20"/>
          <w:szCs w:val="20"/>
        </w:rPr>
      </w:pPr>
    </w:p>
    <w:p w14:paraId="3B110D41"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Mario Enrique Escobar </w:t>
      </w:r>
      <w:proofErr w:type="spellStart"/>
      <w:r w:rsidRPr="00C91431">
        <w:rPr>
          <w:rFonts w:ascii="Cambria" w:hAnsi="Cambria"/>
          <w:i/>
          <w:sz w:val="20"/>
          <w:szCs w:val="20"/>
        </w:rPr>
        <w:t>Buelvas</w:t>
      </w:r>
      <w:proofErr w:type="spellEnd"/>
    </w:p>
    <w:p w14:paraId="26F32EE1" w14:textId="77777777" w:rsidR="00367D10" w:rsidRPr="00C91431" w:rsidRDefault="00367D10" w:rsidP="00863F6C">
      <w:pPr>
        <w:ind w:firstLine="720"/>
        <w:jc w:val="both"/>
        <w:rPr>
          <w:rFonts w:ascii="Cambria" w:hAnsi="Cambria"/>
          <w:i/>
          <w:sz w:val="20"/>
          <w:szCs w:val="20"/>
        </w:rPr>
      </w:pPr>
    </w:p>
    <w:p w14:paraId="18364C56"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According to the petitioner, on the afternoon of July </w:t>
      </w:r>
      <w:r w:rsidRPr="00C91431">
        <w:rPr>
          <w:sz w:val="20"/>
          <w:szCs w:val="20"/>
        </w:rPr>
        <w:t xml:space="preserve">18 1993, </w:t>
      </w:r>
      <w:r>
        <w:rPr>
          <w:sz w:val="20"/>
          <w:szCs w:val="20"/>
        </w:rPr>
        <w:t xml:space="preserve">the alleged victim left his home, situated in the municipality of </w:t>
      </w:r>
      <w:r w:rsidRPr="00C91431">
        <w:rPr>
          <w:sz w:val="20"/>
          <w:szCs w:val="20"/>
        </w:rPr>
        <w:t xml:space="preserve">Valencia, </w:t>
      </w:r>
      <w:r>
        <w:rPr>
          <w:sz w:val="20"/>
          <w:szCs w:val="20"/>
        </w:rPr>
        <w:t xml:space="preserve">and did not return as anticipated. Even though his family members tried to search for him, at that time the law of silence prevailed there, imposed by the paramilitary groups of the </w:t>
      </w:r>
      <w:r w:rsidRPr="00C91431">
        <w:rPr>
          <w:sz w:val="20"/>
          <w:szCs w:val="20"/>
        </w:rPr>
        <w:t xml:space="preserve">AUC. </w:t>
      </w:r>
      <w:r>
        <w:rPr>
          <w:sz w:val="20"/>
          <w:szCs w:val="20"/>
        </w:rPr>
        <w:t xml:space="preserve">Petitioner notes that to date it has no information about his whereabouts. They lodged the complaint on May </w:t>
      </w:r>
      <w:r w:rsidRPr="00C91431">
        <w:rPr>
          <w:sz w:val="20"/>
          <w:szCs w:val="20"/>
        </w:rPr>
        <w:t>31</w:t>
      </w:r>
      <w:r>
        <w:rPr>
          <w:sz w:val="20"/>
          <w:szCs w:val="20"/>
        </w:rPr>
        <w:t>,</w:t>
      </w:r>
      <w:r w:rsidRPr="00C91431">
        <w:rPr>
          <w:sz w:val="20"/>
          <w:szCs w:val="20"/>
        </w:rPr>
        <w:t xml:space="preserve"> 2006</w:t>
      </w:r>
      <w:r>
        <w:rPr>
          <w:sz w:val="20"/>
          <w:szCs w:val="20"/>
        </w:rPr>
        <w:t xml:space="preserve">; to date there has been no progress in the investigations. </w:t>
      </w:r>
    </w:p>
    <w:p w14:paraId="0AD3D8E6" w14:textId="77777777" w:rsidR="00863F6C" w:rsidRDefault="00863F6C" w:rsidP="00863F6C">
      <w:pPr>
        <w:ind w:firstLine="720"/>
        <w:jc w:val="both"/>
        <w:rPr>
          <w:rFonts w:ascii="Cambria" w:hAnsi="Cambria"/>
          <w:i/>
          <w:sz w:val="20"/>
          <w:szCs w:val="20"/>
        </w:rPr>
      </w:pPr>
    </w:p>
    <w:p w14:paraId="5A5A2243" w14:textId="3A3C3614" w:rsidR="00367D10" w:rsidRDefault="00541BE2" w:rsidP="00863F6C">
      <w:pPr>
        <w:ind w:firstLine="720"/>
        <w:jc w:val="both"/>
        <w:rPr>
          <w:rFonts w:ascii="Cambria" w:hAnsi="Cambria"/>
          <w:i/>
          <w:sz w:val="20"/>
          <w:szCs w:val="20"/>
        </w:rPr>
      </w:pPr>
      <w:proofErr w:type="spellStart"/>
      <w:r w:rsidRPr="00C91431">
        <w:rPr>
          <w:rFonts w:ascii="Cambria" w:hAnsi="Cambria"/>
          <w:i/>
          <w:sz w:val="20"/>
          <w:szCs w:val="20"/>
        </w:rPr>
        <w:t>Darío</w:t>
      </w:r>
      <w:proofErr w:type="spellEnd"/>
      <w:r w:rsidRPr="00C91431">
        <w:rPr>
          <w:rFonts w:ascii="Cambria" w:hAnsi="Cambria"/>
          <w:i/>
          <w:sz w:val="20"/>
          <w:szCs w:val="20"/>
        </w:rPr>
        <w:t xml:space="preserve"> </w:t>
      </w:r>
      <w:proofErr w:type="spellStart"/>
      <w:r w:rsidR="00350348" w:rsidRPr="00C91431">
        <w:rPr>
          <w:rFonts w:ascii="Cambria" w:hAnsi="Cambria"/>
          <w:i/>
          <w:sz w:val="20"/>
          <w:szCs w:val="20"/>
        </w:rPr>
        <w:t>Eustaquio</w:t>
      </w:r>
      <w:proofErr w:type="spellEnd"/>
      <w:r w:rsidR="00350348" w:rsidRPr="00C91431">
        <w:rPr>
          <w:rFonts w:ascii="Cambria" w:hAnsi="Cambria"/>
          <w:i/>
          <w:sz w:val="20"/>
          <w:szCs w:val="20"/>
        </w:rPr>
        <w:t xml:space="preserve"> Arias</w:t>
      </w:r>
      <w:r w:rsidRPr="00C91431">
        <w:rPr>
          <w:rFonts w:ascii="Cambria" w:hAnsi="Cambria"/>
          <w:i/>
          <w:sz w:val="20"/>
          <w:szCs w:val="20"/>
        </w:rPr>
        <w:t xml:space="preserve"> Salgado</w:t>
      </w:r>
    </w:p>
    <w:p w14:paraId="761B2AEC" w14:textId="4EE14AD7" w:rsidR="00541BE2" w:rsidRPr="00C91431" w:rsidRDefault="00541BE2" w:rsidP="00863F6C">
      <w:pPr>
        <w:ind w:firstLine="720"/>
        <w:jc w:val="both"/>
        <w:rPr>
          <w:rFonts w:ascii="Cambria" w:hAnsi="Cambria"/>
          <w:i/>
          <w:sz w:val="20"/>
          <w:szCs w:val="20"/>
        </w:rPr>
      </w:pPr>
      <w:r w:rsidRPr="00C91431">
        <w:rPr>
          <w:rFonts w:ascii="Cambria" w:hAnsi="Cambria"/>
          <w:i/>
          <w:sz w:val="20"/>
          <w:szCs w:val="20"/>
        </w:rPr>
        <w:t xml:space="preserve"> </w:t>
      </w:r>
    </w:p>
    <w:p w14:paraId="0B4A9BF8" w14:textId="66744023"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 alleged victim is said to have disappeared in the early morning hours of November 4, </w:t>
      </w:r>
      <w:r w:rsidRPr="00C91431">
        <w:rPr>
          <w:sz w:val="20"/>
          <w:szCs w:val="20"/>
        </w:rPr>
        <w:t xml:space="preserve">1994, </w:t>
      </w:r>
      <w:r>
        <w:rPr>
          <w:sz w:val="20"/>
          <w:szCs w:val="20"/>
        </w:rPr>
        <w:t>while</w:t>
      </w:r>
      <w:r w:rsidR="00350348">
        <w:rPr>
          <w:sz w:val="20"/>
          <w:szCs w:val="20"/>
        </w:rPr>
        <w:t xml:space="preserve"> </w:t>
      </w:r>
      <w:r w:rsidR="005453BD">
        <w:rPr>
          <w:sz w:val="20"/>
          <w:szCs w:val="20"/>
        </w:rPr>
        <w:t>he was</w:t>
      </w:r>
      <w:r>
        <w:rPr>
          <w:sz w:val="20"/>
          <w:szCs w:val="20"/>
        </w:rPr>
        <w:t xml:space="preserve"> at his farm </w:t>
      </w:r>
      <w:r w:rsidRPr="00C91431">
        <w:rPr>
          <w:sz w:val="20"/>
          <w:szCs w:val="20"/>
        </w:rPr>
        <w:t>“</w:t>
      </w:r>
      <w:r w:rsidRPr="00315ADB">
        <w:rPr>
          <w:i/>
          <w:sz w:val="20"/>
          <w:szCs w:val="20"/>
        </w:rPr>
        <w:t xml:space="preserve">No Hay </w:t>
      </w:r>
      <w:proofErr w:type="spellStart"/>
      <w:r w:rsidRPr="00315ADB">
        <w:rPr>
          <w:i/>
          <w:sz w:val="20"/>
          <w:szCs w:val="20"/>
        </w:rPr>
        <w:t>como</w:t>
      </w:r>
      <w:proofErr w:type="spellEnd"/>
      <w:r w:rsidRPr="00315ADB">
        <w:rPr>
          <w:i/>
          <w:sz w:val="20"/>
          <w:szCs w:val="20"/>
        </w:rPr>
        <w:t xml:space="preserve"> Dios</w:t>
      </w:r>
      <w:r w:rsidRPr="00C91431">
        <w:rPr>
          <w:sz w:val="20"/>
          <w:szCs w:val="20"/>
        </w:rPr>
        <w:t>”</w:t>
      </w:r>
      <w:r w:rsidR="00315ADB">
        <w:rPr>
          <w:sz w:val="20"/>
          <w:szCs w:val="20"/>
        </w:rPr>
        <w:t>,</w:t>
      </w:r>
      <w:r w:rsidRPr="00C91431">
        <w:rPr>
          <w:sz w:val="20"/>
          <w:szCs w:val="20"/>
        </w:rPr>
        <w:t xml:space="preserve"> loca</w:t>
      </w:r>
      <w:r w:rsidR="005453BD">
        <w:rPr>
          <w:sz w:val="20"/>
          <w:szCs w:val="20"/>
        </w:rPr>
        <w:t>ted in the path</w:t>
      </w:r>
      <w:r>
        <w:rPr>
          <w:sz w:val="20"/>
          <w:szCs w:val="20"/>
        </w:rPr>
        <w:t xml:space="preserve"> of </w:t>
      </w:r>
      <w:r w:rsidRPr="00C91431">
        <w:rPr>
          <w:sz w:val="20"/>
          <w:szCs w:val="20"/>
        </w:rPr>
        <w:t xml:space="preserve">Bejucal. </w:t>
      </w:r>
      <w:r>
        <w:rPr>
          <w:sz w:val="20"/>
          <w:szCs w:val="20"/>
        </w:rPr>
        <w:t xml:space="preserve">Petitioner indicates that a group of </w:t>
      </w:r>
      <w:r w:rsidR="005453BD">
        <w:rPr>
          <w:sz w:val="20"/>
          <w:szCs w:val="20"/>
        </w:rPr>
        <w:t xml:space="preserve">armed </w:t>
      </w:r>
      <w:r>
        <w:rPr>
          <w:sz w:val="20"/>
          <w:szCs w:val="20"/>
        </w:rPr>
        <w:t xml:space="preserve">persons came to his home, forcibly removed him, and took him to the </w:t>
      </w:r>
      <w:r w:rsidRPr="00C91431">
        <w:rPr>
          <w:sz w:val="20"/>
          <w:szCs w:val="20"/>
        </w:rPr>
        <w:t xml:space="preserve">Las </w:t>
      </w:r>
      <w:proofErr w:type="spellStart"/>
      <w:r w:rsidRPr="00C91431">
        <w:rPr>
          <w:sz w:val="20"/>
          <w:szCs w:val="20"/>
        </w:rPr>
        <w:t>Tangas</w:t>
      </w:r>
      <w:proofErr w:type="spellEnd"/>
      <w:r>
        <w:rPr>
          <w:sz w:val="20"/>
          <w:szCs w:val="20"/>
        </w:rPr>
        <w:t xml:space="preserve"> estate</w:t>
      </w:r>
      <w:r w:rsidRPr="00C91431">
        <w:rPr>
          <w:sz w:val="20"/>
          <w:szCs w:val="20"/>
        </w:rPr>
        <w:t xml:space="preserve">. </w:t>
      </w:r>
      <w:r>
        <w:rPr>
          <w:sz w:val="20"/>
          <w:szCs w:val="20"/>
        </w:rPr>
        <w:t xml:space="preserve">It is </w:t>
      </w:r>
      <w:r>
        <w:rPr>
          <w:sz w:val="20"/>
          <w:szCs w:val="20"/>
        </w:rPr>
        <w:lastRenderedPageBreak/>
        <w:t xml:space="preserve">adduced that the family members tried to recover him, but they were told to stop asking and insisting or else the same thing would happen to them. They specify that they do not have any more information about the alleged victim’s whereabouts or where his body might be. They argue that the paramilitaries brought pressure to bear and made threats, forcing them to leave the farm and later sell it to them at the price determined by them. They note that they filed the complaint on November </w:t>
      </w:r>
      <w:r w:rsidRPr="00C91431">
        <w:rPr>
          <w:sz w:val="20"/>
          <w:szCs w:val="20"/>
        </w:rPr>
        <w:t>2</w:t>
      </w:r>
      <w:r>
        <w:rPr>
          <w:sz w:val="20"/>
          <w:szCs w:val="20"/>
        </w:rPr>
        <w:t>,</w:t>
      </w:r>
      <w:r w:rsidRPr="00C91431">
        <w:rPr>
          <w:sz w:val="20"/>
          <w:szCs w:val="20"/>
        </w:rPr>
        <w:t xml:space="preserve"> 2006, </w:t>
      </w:r>
      <w:r>
        <w:rPr>
          <w:sz w:val="20"/>
          <w:szCs w:val="20"/>
        </w:rPr>
        <w:t xml:space="preserve">and that to date there has been no progress in the investigations. </w:t>
      </w:r>
    </w:p>
    <w:p w14:paraId="7C34AFFD" w14:textId="77777777" w:rsidR="00863F6C" w:rsidRDefault="00863F6C" w:rsidP="00863F6C">
      <w:pPr>
        <w:ind w:firstLine="720"/>
        <w:jc w:val="both"/>
        <w:rPr>
          <w:rFonts w:ascii="Cambria" w:hAnsi="Cambria"/>
          <w:i/>
          <w:sz w:val="20"/>
          <w:szCs w:val="20"/>
        </w:rPr>
      </w:pPr>
    </w:p>
    <w:p w14:paraId="484E32DD"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Evaristo</w:t>
      </w:r>
      <w:proofErr w:type="spellEnd"/>
      <w:r w:rsidRPr="00C91431">
        <w:rPr>
          <w:rFonts w:ascii="Cambria" w:hAnsi="Cambria"/>
          <w:i/>
          <w:sz w:val="20"/>
          <w:szCs w:val="20"/>
        </w:rPr>
        <w:t xml:space="preserve"> Antonio Nieto Gonzalez</w:t>
      </w:r>
    </w:p>
    <w:p w14:paraId="34010687" w14:textId="77777777" w:rsidR="00367D10" w:rsidRPr="00C91431" w:rsidRDefault="00367D10" w:rsidP="00863F6C">
      <w:pPr>
        <w:ind w:firstLine="720"/>
        <w:jc w:val="both"/>
        <w:rPr>
          <w:rFonts w:ascii="Cambria" w:hAnsi="Cambria"/>
          <w:i/>
          <w:sz w:val="20"/>
          <w:szCs w:val="20"/>
        </w:rPr>
      </w:pPr>
    </w:p>
    <w:p w14:paraId="7B0223D8" w14:textId="03184DBC"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notes that the alleged victim disappeared on February </w:t>
      </w:r>
      <w:r w:rsidRPr="00C91431">
        <w:rPr>
          <w:sz w:val="20"/>
          <w:szCs w:val="20"/>
        </w:rPr>
        <w:t>16</w:t>
      </w:r>
      <w:r>
        <w:rPr>
          <w:sz w:val="20"/>
          <w:szCs w:val="20"/>
        </w:rPr>
        <w:t>,</w:t>
      </w:r>
      <w:r w:rsidRPr="00C91431">
        <w:rPr>
          <w:sz w:val="20"/>
          <w:szCs w:val="20"/>
        </w:rPr>
        <w:t xml:space="preserve"> 1995, </w:t>
      </w:r>
      <w:r>
        <w:rPr>
          <w:sz w:val="20"/>
          <w:szCs w:val="20"/>
        </w:rPr>
        <w:t xml:space="preserve">while returning from having purchased merchandise for his business in the </w:t>
      </w:r>
      <w:r w:rsidRPr="00C91431">
        <w:rPr>
          <w:sz w:val="20"/>
          <w:szCs w:val="20"/>
        </w:rPr>
        <w:t xml:space="preserve">Barrio </w:t>
      </w:r>
      <w:proofErr w:type="spellStart"/>
      <w:r w:rsidRPr="00C91431">
        <w:rPr>
          <w:sz w:val="20"/>
          <w:szCs w:val="20"/>
        </w:rPr>
        <w:t>Montón</w:t>
      </w:r>
      <w:proofErr w:type="spellEnd"/>
      <w:r w:rsidRPr="00C91431">
        <w:rPr>
          <w:sz w:val="20"/>
          <w:szCs w:val="20"/>
        </w:rPr>
        <w:t xml:space="preserve"> </w:t>
      </w:r>
      <w:r w:rsidR="00075695">
        <w:rPr>
          <w:sz w:val="20"/>
          <w:szCs w:val="20"/>
        </w:rPr>
        <w:t>of the path</w:t>
      </w:r>
      <w:r>
        <w:rPr>
          <w:sz w:val="20"/>
          <w:szCs w:val="20"/>
        </w:rPr>
        <w:t xml:space="preserve"> of </w:t>
      </w:r>
      <w:proofErr w:type="spellStart"/>
      <w:r w:rsidRPr="00C91431">
        <w:rPr>
          <w:sz w:val="20"/>
          <w:szCs w:val="20"/>
        </w:rPr>
        <w:t>Guadual</w:t>
      </w:r>
      <w:proofErr w:type="spellEnd"/>
      <w:r w:rsidRPr="00C91431">
        <w:rPr>
          <w:sz w:val="20"/>
          <w:szCs w:val="20"/>
        </w:rPr>
        <w:t xml:space="preserve">. </w:t>
      </w:r>
      <w:r>
        <w:rPr>
          <w:sz w:val="20"/>
          <w:szCs w:val="20"/>
        </w:rPr>
        <w:t xml:space="preserve">They recount that a white pickup truck stopped in front of his truck and that armed men asked about him and removed him by force, to take him away. They note that his </w:t>
      </w:r>
      <w:r w:rsidRPr="00C91431">
        <w:rPr>
          <w:sz w:val="20"/>
          <w:szCs w:val="20"/>
        </w:rPr>
        <w:t>famil</w:t>
      </w:r>
      <w:r>
        <w:rPr>
          <w:sz w:val="20"/>
          <w:szCs w:val="20"/>
        </w:rPr>
        <w:t xml:space="preserve">y members reported the incident on June </w:t>
      </w:r>
      <w:r w:rsidRPr="00C91431">
        <w:rPr>
          <w:sz w:val="20"/>
          <w:szCs w:val="20"/>
        </w:rPr>
        <w:t>27</w:t>
      </w:r>
      <w:r>
        <w:rPr>
          <w:sz w:val="20"/>
          <w:szCs w:val="20"/>
        </w:rPr>
        <w:t>,</w:t>
      </w:r>
      <w:r w:rsidRPr="00C91431">
        <w:rPr>
          <w:sz w:val="20"/>
          <w:szCs w:val="20"/>
        </w:rPr>
        <w:t xml:space="preserve"> 2006, </w:t>
      </w:r>
      <w:r>
        <w:rPr>
          <w:sz w:val="20"/>
          <w:szCs w:val="20"/>
        </w:rPr>
        <w:t xml:space="preserve">and that to date there has been no progress in the investigations. </w:t>
      </w:r>
    </w:p>
    <w:p w14:paraId="0C508535" w14:textId="77777777" w:rsidR="00863F6C" w:rsidRDefault="00863F6C" w:rsidP="00863F6C">
      <w:pPr>
        <w:ind w:firstLine="720"/>
        <w:jc w:val="both"/>
        <w:rPr>
          <w:rFonts w:ascii="Cambria" w:hAnsi="Cambria"/>
          <w:i/>
          <w:sz w:val="20"/>
          <w:szCs w:val="20"/>
        </w:rPr>
      </w:pPr>
    </w:p>
    <w:p w14:paraId="1C261453"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Elkin </w:t>
      </w:r>
      <w:proofErr w:type="spellStart"/>
      <w:r w:rsidRPr="00C91431">
        <w:rPr>
          <w:rFonts w:ascii="Cambria" w:hAnsi="Cambria"/>
          <w:i/>
          <w:sz w:val="20"/>
          <w:szCs w:val="20"/>
        </w:rPr>
        <w:t>Urango</w:t>
      </w:r>
      <w:proofErr w:type="spellEnd"/>
      <w:r w:rsidRPr="00C91431">
        <w:rPr>
          <w:rFonts w:ascii="Cambria" w:hAnsi="Cambria"/>
          <w:i/>
          <w:sz w:val="20"/>
          <w:szCs w:val="20"/>
        </w:rPr>
        <w:t xml:space="preserve"> </w:t>
      </w:r>
      <w:proofErr w:type="spellStart"/>
      <w:r w:rsidRPr="00C91431">
        <w:rPr>
          <w:rFonts w:ascii="Cambria" w:hAnsi="Cambria"/>
          <w:i/>
          <w:sz w:val="20"/>
          <w:szCs w:val="20"/>
        </w:rPr>
        <w:t>Pestana</w:t>
      </w:r>
      <w:proofErr w:type="spellEnd"/>
      <w:r w:rsidRPr="00C91431">
        <w:rPr>
          <w:rFonts w:ascii="Cambria" w:hAnsi="Cambria"/>
          <w:i/>
          <w:sz w:val="20"/>
          <w:szCs w:val="20"/>
        </w:rPr>
        <w:t xml:space="preserve"> </w:t>
      </w:r>
    </w:p>
    <w:p w14:paraId="26643C84" w14:textId="77777777" w:rsidR="00367D10" w:rsidRPr="00C91431" w:rsidRDefault="00367D10" w:rsidP="00863F6C">
      <w:pPr>
        <w:ind w:firstLine="720"/>
        <w:jc w:val="both"/>
        <w:rPr>
          <w:rFonts w:ascii="Cambria" w:hAnsi="Cambria"/>
          <w:i/>
          <w:sz w:val="20"/>
          <w:szCs w:val="20"/>
        </w:rPr>
      </w:pPr>
    </w:p>
    <w:p w14:paraId="7BE67B8E"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indicates that the alleged victim disappeared on February 19, 1995, while riding on a motorcycle taxi on the road from </w:t>
      </w:r>
      <w:r w:rsidRPr="00C91431">
        <w:rPr>
          <w:sz w:val="20"/>
          <w:szCs w:val="20"/>
        </w:rPr>
        <w:t xml:space="preserve">Valencia </w:t>
      </w:r>
      <w:r>
        <w:rPr>
          <w:sz w:val="20"/>
          <w:szCs w:val="20"/>
        </w:rPr>
        <w:t xml:space="preserve">to </w:t>
      </w:r>
      <w:r w:rsidRPr="00C91431">
        <w:rPr>
          <w:sz w:val="20"/>
          <w:szCs w:val="20"/>
        </w:rPr>
        <w:t xml:space="preserve">San Pedro de </w:t>
      </w:r>
      <w:proofErr w:type="spellStart"/>
      <w:r w:rsidRPr="00C91431">
        <w:rPr>
          <w:sz w:val="20"/>
          <w:szCs w:val="20"/>
        </w:rPr>
        <w:t>Urabá</w:t>
      </w:r>
      <w:proofErr w:type="spellEnd"/>
      <w:r w:rsidRPr="00C91431">
        <w:rPr>
          <w:sz w:val="20"/>
          <w:szCs w:val="20"/>
        </w:rPr>
        <w:t xml:space="preserve">. </w:t>
      </w:r>
      <w:r>
        <w:rPr>
          <w:sz w:val="20"/>
          <w:szCs w:val="20"/>
        </w:rPr>
        <w:t xml:space="preserve">They say that he was going to a work interview, to which he never arrived. His family members lodged a complaint on August </w:t>
      </w:r>
      <w:r w:rsidRPr="00C91431">
        <w:rPr>
          <w:sz w:val="20"/>
          <w:szCs w:val="20"/>
        </w:rPr>
        <w:t>17</w:t>
      </w:r>
      <w:r>
        <w:rPr>
          <w:sz w:val="20"/>
          <w:szCs w:val="20"/>
        </w:rPr>
        <w:t>,</w:t>
      </w:r>
      <w:r w:rsidRPr="00C91431">
        <w:rPr>
          <w:sz w:val="20"/>
          <w:szCs w:val="20"/>
        </w:rPr>
        <w:t xml:space="preserve"> 2006, </w:t>
      </w:r>
      <w:r>
        <w:rPr>
          <w:sz w:val="20"/>
          <w:szCs w:val="20"/>
        </w:rPr>
        <w:t xml:space="preserve">without any progress in the investigations to date. </w:t>
      </w:r>
    </w:p>
    <w:p w14:paraId="08130552" w14:textId="77777777" w:rsidR="00863F6C" w:rsidRDefault="00863F6C" w:rsidP="00863F6C">
      <w:pPr>
        <w:ind w:firstLine="720"/>
        <w:jc w:val="both"/>
        <w:rPr>
          <w:rFonts w:ascii="Cambria" w:hAnsi="Cambria"/>
          <w:i/>
          <w:sz w:val="20"/>
          <w:szCs w:val="20"/>
        </w:rPr>
      </w:pPr>
    </w:p>
    <w:p w14:paraId="541EFAC2"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Manuel </w:t>
      </w:r>
      <w:proofErr w:type="spellStart"/>
      <w:r w:rsidRPr="00C91431">
        <w:rPr>
          <w:rFonts w:ascii="Cambria" w:hAnsi="Cambria"/>
          <w:i/>
          <w:sz w:val="20"/>
          <w:szCs w:val="20"/>
        </w:rPr>
        <w:t>Narciso</w:t>
      </w:r>
      <w:proofErr w:type="spellEnd"/>
      <w:r w:rsidRPr="00C91431">
        <w:rPr>
          <w:rFonts w:ascii="Cambria" w:hAnsi="Cambria"/>
          <w:i/>
          <w:sz w:val="20"/>
          <w:szCs w:val="20"/>
        </w:rPr>
        <w:t xml:space="preserve"> Morales Hernández</w:t>
      </w:r>
    </w:p>
    <w:p w14:paraId="6E7254C3" w14:textId="77777777" w:rsidR="00367D10" w:rsidRPr="00C91431" w:rsidRDefault="00367D10" w:rsidP="00863F6C">
      <w:pPr>
        <w:ind w:firstLine="720"/>
        <w:jc w:val="both"/>
        <w:rPr>
          <w:rFonts w:ascii="Cambria" w:hAnsi="Cambria"/>
          <w:i/>
          <w:sz w:val="20"/>
          <w:szCs w:val="20"/>
        </w:rPr>
      </w:pPr>
    </w:p>
    <w:p w14:paraId="4386CE33"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states that the alleged victim was assassinated on April </w:t>
      </w:r>
      <w:r w:rsidRPr="00C91431">
        <w:rPr>
          <w:sz w:val="20"/>
          <w:szCs w:val="20"/>
        </w:rPr>
        <w:t>10</w:t>
      </w:r>
      <w:r>
        <w:rPr>
          <w:sz w:val="20"/>
          <w:szCs w:val="20"/>
        </w:rPr>
        <w:t>,</w:t>
      </w:r>
      <w:r w:rsidRPr="00C91431">
        <w:rPr>
          <w:sz w:val="20"/>
          <w:szCs w:val="20"/>
        </w:rPr>
        <w:t xml:space="preserve"> 1995, </w:t>
      </w:r>
      <w:r>
        <w:rPr>
          <w:sz w:val="20"/>
          <w:szCs w:val="20"/>
        </w:rPr>
        <w:t xml:space="preserve">while attending an appointment with members of the </w:t>
      </w:r>
      <w:r w:rsidRPr="00C91431">
        <w:rPr>
          <w:sz w:val="20"/>
          <w:szCs w:val="20"/>
        </w:rPr>
        <w:t>guerrilla</w:t>
      </w:r>
      <w:r>
        <w:rPr>
          <w:sz w:val="20"/>
          <w:szCs w:val="20"/>
        </w:rPr>
        <w:t>s</w:t>
      </w:r>
      <w:r w:rsidRPr="00C91431">
        <w:rPr>
          <w:sz w:val="20"/>
          <w:szCs w:val="20"/>
        </w:rPr>
        <w:t xml:space="preserve"> </w:t>
      </w:r>
      <w:r>
        <w:rPr>
          <w:sz w:val="20"/>
          <w:szCs w:val="20"/>
        </w:rPr>
        <w:t xml:space="preserve">in the district of </w:t>
      </w:r>
      <w:proofErr w:type="spellStart"/>
      <w:r w:rsidRPr="00C91431">
        <w:rPr>
          <w:sz w:val="20"/>
          <w:szCs w:val="20"/>
        </w:rPr>
        <w:t>Guadual</w:t>
      </w:r>
      <w:proofErr w:type="spellEnd"/>
      <w:r w:rsidRPr="00C91431">
        <w:rPr>
          <w:sz w:val="20"/>
          <w:szCs w:val="20"/>
        </w:rPr>
        <w:t xml:space="preserve">. </w:t>
      </w:r>
      <w:r>
        <w:rPr>
          <w:sz w:val="20"/>
          <w:szCs w:val="20"/>
        </w:rPr>
        <w:t xml:space="preserve">They adduce that in those days in was a common practice for the guerrilla forces to call the local population together to resolve problems, punish them, and even kill them. They indicate that their family members reported the facts on May 15, 2006, and that there has yet to be progress in the investigations. </w:t>
      </w:r>
    </w:p>
    <w:p w14:paraId="5CBFBDB4" w14:textId="77777777" w:rsidR="00863F6C" w:rsidRDefault="00863F6C" w:rsidP="00863F6C">
      <w:pPr>
        <w:ind w:firstLine="720"/>
        <w:jc w:val="both"/>
        <w:rPr>
          <w:rFonts w:ascii="Cambria" w:hAnsi="Cambria"/>
          <w:i/>
          <w:sz w:val="20"/>
          <w:szCs w:val="20"/>
        </w:rPr>
      </w:pPr>
    </w:p>
    <w:p w14:paraId="25A15FAF"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Edinson</w:t>
      </w:r>
      <w:proofErr w:type="spellEnd"/>
      <w:r w:rsidRPr="00C91431">
        <w:rPr>
          <w:rFonts w:ascii="Cambria" w:hAnsi="Cambria"/>
          <w:i/>
          <w:sz w:val="20"/>
          <w:szCs w:val="20"/>
        </w:rPr>
        <w:t xml:space="preserve"> Alfonso Polo </w:t>
      </w:r>
      <w:proofErr w:type="spellStart"/>
      <w:r w:rsidRPr="00C91431">
        <w:rPr>
          <w:rFonts w:ascii="Cambria" w:hAnsi="Cambria"/>
          <w:i/>
          <w:sz w:val="20"/>
          <w:szCs w:val="20"/>
        </w:rPr>
        <w:t>Velásquez</w:t>
      </w:r>
      <w:proofErr w:type="spellEnd"/>
    </w:p>
    <w:p w14:paraId="332AC19D" w14:textId="77777777" w:rsidR="00367D10" w:rsidRPr="00C91431" w:rsidRDefault="00367D10" w:rsidP="00863F6C">
      <w:pPr>
        <w:ind w:firstLine="720"/>
        <w:jc w:val="both"/>
        <w:rPr>
          <w:rFonts w:ascii="Cambria" w:hAnsi="Cambria"/>
          <w:i/>
          <w:sz w:val="20"/>
          <w:szCs w:val="20"/>
        </w:rPr>
      </w:pPr>
    </w:p>
    <w:p w14:paraId="3AE0784B" w14:textId="65DC658C"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argues that the alleged victim was disappeared and assassinated the night of August </w:t>
      </w:r>
      <w:r w:rsidRPr="00C91431">
        <w:rPr>
          <w:sz w:val="20"/>
          <w:szCs w:val="20"/>
        </w:rPr>
        <w:t>3</w:t>
      </w:r>
      <w:r>
        <w:rPr>
          <w:sz w:val="20"/>
          <w:szCs w:val="20"/>
        </w:rPr>
        <w:t>,</w:t>
      </w:r>
      <w:r w:rsidRPr="00C91431">
        <w:rPr>
          <w:sz w:val="20"/>
          <w:szCs w:val="20"/>
        </w:rPr>
        <w:t xml:space="preserve"> 1995</w:t>
      </w:r>
      <w:r>
        <w:rPr>
          <w:sz w:val="20"/>
          <w:szCs w:val="20"/>
        </w:rPr>
        <w:t xml:space="preserve"> by a group of armed persons who arrived at his house while he was sleeping. They mention that they removed the other members of the family and put them in a school across the way and immediately set the structure </w:t>
      </w:r>
      <w:r w:rsidR="003B3B73">
        <w:rPr>
          <w:sz w:val="20"/>
          <w:szCs w:val="20"/>
        </w:rPr>
        <w:t>ablaze</w:t>
      </w:r>
      <w:r>
        <w:rPr>
          <w:sz w:val="20"/>
          <w:szCs w:val="20"/>
        </w:rPr>
        <w:t xml:space="preserve"> with him inside. They state that the following morning they went to recover the remains, but did not find ashes or any trace whatsoever. They indicate that they reported the facts on May 18, 2006, and that to date there has yet to be progress in the investigations.</w:t>
      </w:r>
      <w:r w:rsidRPr="00C91431">
        <w:rPr>
          <w:sz w:val="20"/>
          <w:szCs w:val="20"/>
        </w:rPr>
        <w:t xml:space="preserve">  </w:t>
      </w:r>
    </w:p>
    <w:p w14:paraId="42DD94F5" w14:textId="77777777" w:rsidR="00863F6C" w:rsidRDefault="00863F6C" w:rsidP="00863F6C">
      <w:pPr>
        <w:ind w:firstLine="720"/>
        <w:jc w:val="both"/>
        <w:rPr>
          <w:rFonts w:ascii="Cambria" w:hAnsi="Cambria"/>
          <w:i/>
          <w:sz w:val="20"/>
          <w:szCs w:val="20"/>
        </w:rPr>
      </w:pPr>
    </w:p>
    <w:p w14:paraId="5073A62B"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Edilberto</w:t>
      </w:r>
      <w:proofErr w:type="spellEnd"/>
      <w:r w:rsidRPr="00C91431">
        <w:rPr>
          <w:rFonts w:ascii="Cambria" w:hAnsi="Cambria"/>
          <w:i/>
          <w:sz w:val="20"/>
          <w:szCs w:val="20"/>
        </w:rPr>
        <w:t xml:space="preserve"> Antonio Sotelo </w:t>
      </w:r>
      <w:proofErr w:type="spellStart"/>
      <w:r w:rsidRPr="00C91431">
        <w:rPr>
          <w:rFonts w:ascii="Cambria" w:hAnsi="Cambria"/>
          <w:i/>
          <w:sz w:val="20"/>
          <w:szCs w:val="20"/>
        </w:rPr>
        <w:t>Martínez</w:t>
      </w:r>
      <w:proofErr w:type="spellEnd"/>
    </w:p>
    <w:p w14:paraId="0A5278C8" w14:textId="77777777" w:rsidR="00367D10" w:rsidRPr="00C91431" w:rsidRDefault="00367D10" w:rsidP="00863F6C">
      <w:pPr>
        <w:ind w:firstLine="720"/>
        <w:jc w:val="both"/>
        <w:rPr>
          <w:rFonts w:ascii="Cambria" w:hAnsi="Cambria"/>
          <w:i/>
          <w:sz w:val="20"/>
          <w:szCs w:val="20"/>
        </w:rPr>
      </w:pPr>
    </w:p>
    <w:p w14:paraId="7FBAA00D"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states that the alleged victim disappeared the morning of January </w:t>
      </w:r>
      <w:r w:rsidRPr="00C91431">
        <w:rPr>
          <w:sz w:val="20"/>
          <w:szCs w:val="20"/>
        </w:rPr>
        <w:t>10</w:t>
      </w:r>
      <w:r>
        <w:rPr>
          <w:sz w:val="20"/>
          <w:szCs w:val="20"/>
        </w:rPr>
        <w:t>,</w:t>
      </w:r>
      <w:r w:rsidRPr="00C91431">
        <w:rPr>
          <w:sz w:val="20"/>
          <w:szCs w:val="20"/>
        </w:rPr>
        <w:t xml:space="preserve"> 1996, </w:t>
      </w:r>
      <w:r>
        <w:rPr>
          <w:sz w:val="20"/>
          <w:szCs w:val="20"/>
        </w:rPr>
        <w:t xml:space="preserve">while working as a merchant in the district of </w:t>
      </w:r>
      <w:r w:rsidRPr="00C91431">
        <w:rPr>
          <w:sz w:val="20"/>
          <w:szCs w:val="20"/>
        </w:rPr>
        <w:t xml:space="preserve">Paraguay. </w:t>
      </w:r>
      <w:r>
        <w:rPr>
          <w:sz w:val="20"/>
          <w:szCs w:val="20"/>
        </w:rPr>
        <w:t xml:space="preserve">They note that the testimony collected by his family members indicates that the disappearance was committed by the illegal group called </w:t>
      </w:r>
      <w:r w:rsidRPr="00C91431">
        <w:rPr>
          <w:sz w:val="20"/>
          <w:szCs w:val="20"/>
        </w:rPr>
        <w:t>Los Tangueros</w:t>
      </w:r>
      <w:r>
        <w:rPr>
          <w:sz w:val="20"/>
          <w:szCs w:val="20"/>
        </w:rPr>
        <w:t>, part of the AUC</w:t>
      </w:r>
      <w:r w:rsidRPr="00C91431">
        <w:rPr>
          <w:sz w:val="20"/>
          <w:szCs w:val="20"/>
        </w:rPr>
        <w:t xml:space="preserve">. </w:t>
      </w:r>
      <w:r>
        <w:rPr>
          <w:sz w:val="20"/>
          <w:szCs w:val="20"/>
        </w:rPr>
        <w:t xml:space="preserve">They indicate that they reported the facts on May </w:t>
      </w:r>
      <w:r w:rsidRPr="00C91431">
        <w:rPr>
          <w:sz w:val="20"/>
          <w:szCs w:val="20"/>
        </w:rPr>
        <w:t>10</w:t>
      </w:r>
      <w:r>
        <w:rPr>
          <w:sz w:val="20"/>
          <w:szCs w:val="20"/>
        </w:rPr>
        <w:t>,</w:t>
      </w:r>
      <w:r w:rsidRPr="00C91431">
        <w:rPr>
          <w:sz w:val="20"/>
          <w:szCs w:val="20"/>
        </w:rPr>
        <w:t xml:space="preserve"> 2006, </w:t>
      </w:r>
      <w:r>
        <w:rPr>
          <w:sz w:val="20"/>
          <w:szCs w:val="20"/>
        </w:rPr>
        <w:t xml:space="preserve">yet there has been no progress in the investigations. </w:t>
      </w:r>
    </w:p>
    <w:p w14:paraId="49A84A6D" w14:textId="77777777" w:rsidR="00863F6C" w:rsidRDefault="00863F6C" w:rsidP="00863F6C">
      <w:pPr>
        <w:ind w:firstLine="720"/>
        <w:jc w:val="both"/>
        <w:rPr>
          <w:rFonts w:ascii="Cambria" w:hAnsi="Cambria"/>
          <w:i/>
          <w:sz w:val="20"/>
          <w:szCs w:val="20"/>
        </w:rPr>
      </w:pPr>
    </w:p>
    <w:p w14:paraId="359B0A29" w14:textId="687194FF" w:rsidR="00541BE2" w:rsidRDefault="002C5F92" w:rsidP="00863F6C">
      <w:pPr>
        <w:ind w:firstLine="720"/>
        <w:jc w:val="both"/>
        <w:rPr>
          <w:rFonts w:ascii="Cambria" w:hAnsi="Cambria"/>
          <w:i/>
          <w:sz w:val="20"/>
          <w:szCs w:val="20"/>
        </w:rPr>
      </w:pPr>
      <w:proofErr w:type="spellStart"/>
      <w:r>
        <w:rPr>
          <w:rFonts w:ascii="Cambria" w:hAnsi="Cambria"/>
          <w:i/>
          <w:sz w:val="20"/>
          <w:szCs w:val="20"/>
        </w:rPr>
        <w:t>Adeliz</w:t>
      </w:r>
      <w:proofErr w:type="spellEnd"/>
      <w:r>
        <w:rPr>
          <w:rFonts w:ascii="Cambria" w:hAnsi="Cambria"/>
          <w:i/>
          <w:sz w:val="20"/>
          <w:szCs w:val="20"/>
        </w:rPr>
        <w:t xml:space="preserve"> Manuel Ramos Arias </w:t>
      </w:r>
      <w:r w:rsidR="00541BE2">
        <w:rPr>
          <w:rFonts w:ascii="Cambria" w:hAnsi="Cambria"/>
          <w:i/>
          <w:sz w:val="20"/>
          <w:szCs w:val="20"/>
        </w:rPr>
        <w:t xml:space="preserve">and </w:t>
      </w:r>
      <w:r w:rsidR="00541BE2" w:rsidRPr="00C91431">
        <w:rPr>
          <w:rFonts w:ascii="Cambria" w:hAnsi="Cambria"/>
          <w:i/>
          <w:sz w:val="20"/>
          <w:szCs w:val="20"/>
        </w:rPr>
        <w:t>Juan Carlos Ramos Arias</w:t>
      </w:r>
    </w:p>
    <w:p w14:paraId="18F054D8" w14:textId="77777777" w:rsidR="00367D10" w:rsidRPr="00C91431" w:rsidRDefault="00367D10" w:rsidP="00863F6C">
      <w:pPr>
        <w:ind w:firstLine="720"/>
        <w:jc w:val="both"/>
        <w:rPr>
          <w:rFonts w:ascii="Cambria" w:hAnsi="Cambria"/>
          <w:i/>
          <w:sz w:val="20"/>
          <w:szCs w:val="20"/>
        </w:rPr>
      </w:pPr>
    </w:p>
    <w:p w14:paraId="17E18F0E" w14:textId="2DD62EE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reports that the alleged victims disappeared the morning of April 13, </w:t>
      </w:r>
      <w:r w:rsidRPr="00C91431">
        <w:rPr>
          <w:sz w:val="20"/>
          <w:szCs w:val="20"/>
        </w:rPr>
        <w:t xml:space="preserve">1996, </w:t>
      </w:r>
      <w:r>
        <w:rPr>
          <w:sz w:val="20"/>
          <w:szCs w:val="20"/>
        </w:rPr>
        <w:t>while work</w:t>
      </w:r>
      <w:r w:rsidR="00A931CE">
        <w:rPr>
          <w:sz w:val="20"/>
          <w:szCs w:val="20"/>
        </w:rPr>
        <w:t>ing planting corn in the path</w:t>
      </w:r>
      <w:r>
        <w:rPr>
          <w:sz w:val="20"/>
          <w:szCs w:val="20"/>
        </w:rPr>
        <w:t xml:space="preserve"> of </w:t>
      </w:r>
      <w:r w:rsidRPr="00C91431">
        <w:rPr>
          <w:sz w:val="20"/>
          <w:szCs w:val="20"/>
        </w:rPr>
        <w:t xml:space="preserve">Bejucal, </w:t>
      </w:r>
      <w:r>
        <w:rPr>
          <w:sz w:val="20"/>
          <w:szCs w:val="20"/>
        </w:rPr>
        <w:t xml:space="preserve">accompanied by their stepfather. They adduce that a group of armed persons belonging to the AUC took them away violently. They note that </w:t>
      </w:r>
      <w:r w:rsidRPr="00C91431">
        <w:rPr>
          <w:sz w:val="20"/>
          <w:szCs w:val="20"/>
        </w:rPr>
        <w:t xml:space="preserve">Juan Carlos Ramos Arias </w:t>
      </w:r>
      <w:r>
        <w:rPr>
          <w:sz w:val="20"/>
          <w:szCs w:val="20"/>
        </w:rPr>
        <w:t xml:space="preserve">was 17 years old at the time of the disappearance. Their family members reported the facts on November </w:t>
      </w:r>
      <w:r w:rsidRPr="00C91431">
        <w:rPr>
          <w:sz w:val="20"/>
          <w:szCs w:val="20"/>
        </w:rPr>
        <w:t>2</w:t>
      </w:r>
      <w:r>
        <w:rPr>
          <w:sz w:val="20"/>
          <w:szCs w:val="20"/>
        </w:rPr>
        <w:t>,</w:t>
      </w:r>
      <w:r w:rsidRPr="00C91431">
        <w:rPr>
          <w:sz w:val="20"/>
          <w:szCs w:val="20"/>
        </w:rPr>
        <w:t xml:space="preserve"> 2006</w:t>
      </w:r>
      <w:r>
        <w:rPr>
          <w:sz w:val="20"/>
          <w:szCs w:val="20"/>
        </w:rPr>
        <w:t>;</w:t>
      </w:r>
      <w:r w:rsidRPr="00C91431">
        <w:rPr>
          <w:sz w:val="20"/>
          <w:szCs w:val="20"/>
        </w:rPr>
        <w:t xml:space="preserve"> </w:t>
      </w:r>
      <w:r w:rsidR="00A931CE">
        <w:rPr>
          <w:sz w:val="20"/>
          <w:szCs w:val="20"/>
        </w:rPr>
        <w:t xml:space="preserve">and </w:t>
      </w:r>
      <w:r>
        <w:rPr>
          <w:sz w:val="20"/>
          <w:szCs w:val="20"/>
        </w:rPr>
        <w:t>there has yet to be any progress in the investigations.</w:t>
      </w:r>
      <w:r w:rsidRPr="00C91431">
        <w:rPr>
          <w:sz w:val="20"/>
          <w:szCs w:val="20"/>
        </w:rPr>
        <w:t xml:space="preserve">  </w:t>
      </w:r>
    </w:p>
    <w:p w14:paraId="583C261E" w14:textId="77777777" w:rsidR="00863F6C" w:rsidRDefault="00863F6C" w:rsidP="00863F6C">
      <w:pPr>
        <w:ind w:firstLine="720"/>
        <w:jc w:val="both"/>
        <w:rPr>
          <w:rFonts w:ascii="Cambria" w:hAnsi="Cambria"/>
          <w:i/>
          <w:sz w:val="20"/>
          <w:szCs w:val="20"/>
          <w:lang w:val="es-CR"/>
        </w:rPr>
      </w:pPr>
    </w:p>
    <w:p w14:paraId="4339BC7D" w14:textId="77777777" w:rsidR="00541BE2" w:rsidRDefault="00541BE2" w:rsidP="00863F6C">
      <w:pPr>
        <w:ind w:firstLine="720"/>
        <w:jc w:val="both"/>
        <w:rPr>
          <w:rFonts w:ascii="Cambria" w:hAnsi="Cambria"/>
          <w:i/>
          <w:sz w:val="20"/>
          <w:szCs w:val="20"/>
          <w:lang w:val="es-CR"/>
        </w:rPr>
      </w:pPr>
      <w:r w:rsidRPr="009710A7">
        <w:rPr>
          <w:rFonts w:ascii="Cambria" w:hAnsi="Cambria"/>
          <w:i/>
          <w:sz w:val="20"/>
          <w:szCs w:val="20"/>
          <w:lang w:val="es-CR"/>
        </w:rPr>
        <w:lastRenderedPageBreak/>
        <w:t>Oscar Luis  Martínez de la Hoz</w:t>
      </w:r>
    </w:p>
    <w:p w14:paraId="56F3A12F" w14:textId="77777777" w:rsidR="00367D10" w:rsidRPr="009710A7" w:rsidRDefault="00367D10" w:rsidP="00863F6C">
      <w:pPr>
        <w:ind w:firstLine="720"/>
        <w:jc w:val="both"/>
        <w:rPr>
          <w:rFonts w:ascii="Cambria" w:hAnsi="Cambria"/>
          <w:i/>
          <w:sz w:val="20"/>
          <w:szCs w:val="20"/>
          <w:lang w:val="es-CR"/>
        </w:rPr>
      </w:pPr>
    </w:p>
    <w:p w14:paraId="1900EE4A" w14:textId="43ED6943"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report that the alleged victim disappeared the night of March </w:t>
      </w:r>
      <w:r w:rsidRPr="00C91431">
        <w:rPr>
          <w:sz w:val="20"/>
          <w:szCs w:val="20"/>
        </w:rPr>
        <w:t>5</w:t>
      </w:r>
      <w:r>
        <w:rPr>
          <w:sz w:val="20"/>
          <w:szCs w:val="20"/>
        </w:rPr>
        <w:t>,</w:t>
      </w:r>
      <w:r w:rsidRPr="00C91431">
        <w:rPr>
          <w:sz w:val="20"/>
          <w:szCs w:val="20"/>
        </w:rPr>
        <w:t xml:space="preserve"> 1997, </w:t>
      </w:r>
      <w:r>
        <w:rPr>
          <w:sz w:val="20"/>
          <w:szCs w:val="20"/>
        </w:rPr>
        <w:t xml:space="preserve">after going out for a bicycle ride to the center of the </w:t>
      </w:r>
      <w:proofErr w:type="spellStart"/>
      <w:r w:rsidRPr="00C91431">
        <w:rPr>
          <w:sz w:val="20"/>
          <w:szCs w:val="20"/>
        </w:rPr>
        <w:t>Bijagual</w:t>
      </w:r>
      <w:proofErr w:type="spellEnd"/>
      <w:r w:rsidRPr="00C91431">
        <w:rPr>
          <w:sz w:val="20"/>
          <w:szCs w:val="20"/>
        </w:rPr>
        <w:t xml:space="preserve"> </w:t>
      </w:r>
      <w:r>
        <w:rPr>
          <w:sz w:val="20"/>
          <w:szCs w:val="20"/>
        </w:rPr>
        <w:t xml:space="preserve">neighborhood of the municipality of </w:t>
      </w:r>
      <w:r w:rsidRPr="00C91431">
        <w:rPr>
          <w:sz w:val="20"/>
          <w:szCs w:val="20"/>
        </w:rPr>
        <w:t xml:space="preserve">Valencia. </w:t>
      </w:r>
      <w:r>
        <w:rPr>
          <w:sz w:val="20"/>
          <w:szCs w:val="20"/>
        </w:rPr>
        <w:t xml:space="preserve">They indicate that the residents’ testimonies affirm that unknown armed men placed him in a pickup truck and took him forcibly. His family members lodged the complaint on May 11, </w:t>
      </w:r>
      <w:r w:rsidRPr="00C91431">
        <w:rPr>
          <w:sz w:val="20"/>
          <w:szCs w:val="20"/>
        </w:rPr>
        <w:t>2006</w:t>
      </w:r>
      <w:r>
        <w:rPr>
          <w:sz w:val="20"/>
          <w:szCs w:val="20"/>
        </w:rPr>
        <w:t xml:space="preserve">; </w:t>
      </w:r>
      <w:r w:rsidR="00DC3F15">
        <w:rPr>
          <w:sz w:val="20"/>
          <w:szCs w:val="20"/>
        </w:rPr>
        <w:t xml:space="preserve">but </w:t>
      </w:r>
      <w:r>
        <w:rPr>
          <w:sz w:val="20"/>
          <w:szCs w:val="20"/>
        </w:rPr>
        <w:t xml:space="preserve">to date there has been no progress in the investigations.  </w:t>
      </w:r>
    </w:p>
    <w:p w14:paraId="168F23AB" w14:textId="77777777" w:rsidR="00863F6C" w:rsidRDefault="00863F6C" w:rsidP="00863F6C">
      <w:pPr>
        <w:ind w:firstLine="720"/>
        <w:jc w:val="both"/>
        <w:rPr>
          <w:rFonts w:ascii="Cambria" w:hAnsi="Cambria"/>
          <w:i/>
          <w:sz w:val="20"/>
          <w:szCs w:val="20"/>
        </w:rPr>
      </w:pPr>
    </w:p>
    <w:p w14:paraId="53C24F6B"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Albenio</w:t>
      </w:r>
      <w:proofErr w:type="spellEnd"/>
      <w:r w:rsidRPr="00C91431">
        <w:rPr>
          <w:rFonts w:ascii="Cambria" w:hAnsi="Cambria"/>
          <w:i/>
          <w:sz w:val="20"/>
          <w:szCs w:val="20"/>
        </w:rPr>
        <w:t xml:space="preserve"> David </w:t>
      </w:r>
      <w:proofErr w:type="spellStart"/>
      <w:r w:rsidRPr="00C91431">
        <w:rPr>
          <w:rFonts w:ascii="Cambria" w:hAnsi="Cambria"/>
          <w:i/>
          <w:sz w:val="20"/>
          <w:szCs w:val="20"/>
        </w:rPr>
        <w:t>Velásquez</w:t>
      </w:r>
      <w:proofErr w:type="spellEnd"/>
      <w:r w:rsidRPr="00C91431">
        <w:rPr>
          <w:rFonts w:ascii="Cambria" w:hAnsi="Cambria"/>
          <w:i/>
          <w:sz w:val="20"/>
          <w:szCs w:val="20"/>
        </w:rPr>
        <w:t xml:space="preserve"> </w:t>
      </w:r>
      <w:proofErr w:type="spellStart"/>
      <w:r w:rsidRPr="00C91431">
        <w:rPr>
          <w:rFonts w:ascii="Cambria" w:hAnsi="Cambria"/>
          <w:i/>
          <w:sz w:val="20"/>
          <w:szCs w:val="20"/>
        </w:rPr>
        <w:t>Hoyos</w:t>
      </w:r>
      <w:proofErr w:type="spellEnd"/>
    </w:p>
    <w:p w14:paraId="5B7B6330" w14:textId="77777777" w:rsidR="00367D10" w:rsidRPr="00C91431" w:rsidRDefault="00367D10" w:rsidP="00863F6C">
      <w:pPr>
        <w:ind w:firstLine="720"/>
        <w:jc w:val="both"/>
        <w:rPr>
          <w:rFonts w:ascii="Cambria" w:hAnsi="Cambria"/>
          <w:i/>
          <w:sz w:val="20"/>
          <w:szCs w:val="20"/>
        </w:rPr>
      </w:pPr>
    </w:p>
    <w:p w14:paraId="606DA119" w14:textId="79E161BE"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indicates that the alleged victim was travelling on a public transport bus along the road to the municipality of </w:t>
      </w:r>
      <w:r w:rsidRPr="00C91431">
        <w:rPr>
          <w:sz w:val="20"/>
          <w:szCs w:val="20"/>
        </w:rPr>
        <w:t xml:space="preserve">San Pedro </w:t>
      </w:r>
      <w:r>
        <w:rPr>
          <w:sz w:val="20"/>
          <w:szCs w:val="20"/>
        </w:rPr>
        <w:t xml:space="preserve">to reach his work as a day laborer the afternoon of January </w:t>
      </w:r>
      <w:r w:rsidRPr="00C91431">
        <w:rPr>
          <w:sz w:val="20"/>
          <w:szCs w:val="20"/>
        </w:rPr>
        <w:t>19</w:t>
      </w:r>
      <w:r>
        <w:rPr>
          <w:sz w:val="20"/>
          <w:szCs w:val="20"/>
        </w:rPr>
        <w:t>,</w:t>
      </w:r>
      <w:r w:rsidRPr="00C91431">
        <w:rPr>
          <w:sz w:val="20"/>
          <w:szCs w:val="20"/>
        </w:rPr>
        <w:t xml:space="preserve"> 1998</w:t>
      </w:r>
      <w:r>
        <w:rPr>
          <w:sz w:val="20"/>
          <w:szCs w:val="20"/>
        </w:rPr>
        <w:t>, and that armed men belonging to the AUC intercepted the vehicle, and took</w:t>
      </w:r>
      <w:r w:rsidR="00C93B0F">
        <w:rPr>
          <w:sz w:val="20"/>
          <w:szCs w:val="20"/>
        </w:rPr>
        <w:t xml:space="preserve"> him and</w:t>
      </w:r>
      <w:r>
        <w:rPr>
          <w:sz w:val="20"/>
          <w:szCs w:val="20"/>
        </w:rPr>
        <w:t xml:space="preserve"> other youths. They note that since then they have not any further information about his whereabouts. His family members lodged a complaint on May 19, 2006; </w:t>
      </w:r>
      <w:r w:rsidR="00C93B0F">
        <w:rPr>
          <w:sz w:val="20"/>
          <w:szCs w:val="20"/>
        </w:rPr>
        <w:t xml:space="preserve">and </w:t>
      </w:r>
      <w:r>
        <w:rPr>
          <w:sz w:val="20"/>
          <w:szCs w:val="20"/>
        </w:rPr>
        <w:t>there has yet to be any progress in the investigations</w:t>
      </w:r>
      <w:r w:rsidRPr="00C91431">
        <w:rPr>
          <w:sz w:val="20"/>
          <w:szCs w:val="20"/>
        </w:rPr>
        <w:t xml:space="preserve">.  </w:t>
      </w:r>
    </w:p>
    <w:p w14:paraId="0C5817A3" w14:textId="77777777" w:rsidR="00863F6C" w:rsidRDefault="00863F6C" w:rsidP="00863F6C">
      <w:pPr>
        <w:ind w:firstLine="720"/>
        <w:jc w:val="both"/>
        <w:rPr>
          <w:rFonts w:ascii="Cambria" w:hAnsi="Cambria"/>
          <w:i/>
          <w:sz w:val="20"/>
          <w:szCs w:val="20"/>
        </w:rPr>
      </w:pPr>
    </w:p>
    <w:p w14:paraId="68CA2521"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Elibardo</w:t>
      </w:r>
      <w:proofErr w:type="spellEnd"/>
      <w:r w:rsidRPr="00C91431">
        <w:rPr>
          <w:rFonts w:ascii="Cambria" w:hAnsi="Cambria"/>
          <w:i/>
          <w:sz w:val="20"/>
          <w:szCs w:val="20"/>
        </w:rPr>
        <w:t xml:space="preserve"> </w:t>
      </w:r>
      <w:proofErr w:type="spellStart"/>
      <w:r w:rsidRPr="00C91431">
        <w:rPr>
          <w:rFonts w:ascii="Cambria" w:hAnsi="Cambria"/>
          <w:i/>
          <w:sz w:val="20"/>
          <w:szCs w:val="20"/>
        </w:rPr>
        <w:t>Arévalo</w:t>
      </w:r>
      <w:proofErr w:type="spellEnd"/>
      <w:r w:rsidRPr="00C91431">
        <w:rPr>
          <w:rFonts w:ascii="Cambria" w:hAnsi="Cambria"/>
          <w:i/>
          <w:sz w:val="20"/>
          <w:szCs w:val="20"/>
        </w:rPr>
        <w:t xml:space="preserve"> </w:t>
      </w:r>
      <w:proofErr w:type="spellStart"/>
      <w:r w:rsidRPr="00C91431">
        <w:rPr>
          <w:rFonts w:ascii="Cambria" w:hAnsi="Cambria"/>
          <w:i/>
          <w:sz w:val="20"/>
          <w:szCs w:val="20"/>
        </w:rPr>
        <w:t>Pachón</w:t>
      </w:r>
      <w:proofErr w:type="spellEnd"/>
    </w:p>
    <w:p w14:paraId="2798FD7C" w14:textId="77777777" w:rsidR="00367D10" w:rsidRPr="00C91431" w:rsidRDefault="00367D10" w:rsidP="00863F6C">
      <w:pPr>
        <w:ind w:firstLine="720"/>
        <w:jc w:val="both"/>
        <w:rPr>
          <w:rFonts w:ascii="Cambria" w:hAnsi="Cambria"/>
          <w:i/>
          <w:sz w:val="20"/>
          <w:szCs w:val="20"/>
        </w:rPr>
      </w:pPr>
    </w:p>
    <w:p w14:paraId="2DFF5628" w14:textId="77777777"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indicates that the alleged victim disappeared the night of February </w:t>
      </w:r>
      <w:r w:rsidRPr="00C91431">
        <w:rPr>
          <w:sz w:val="20"/>
          <w:szCs w:val="20"/>
        </w:rPr>
        <w:t>19</w:t>
      </w:r>
      <w:r>
        <w:rPr>
          <w:sz w:val="20"/>
          <w:szCs w:val="20"/>
        </w:rPr>
        <w:t>,</w:t>
      </w:r>
      <w:r w:rsidRPr="00C91431">
        <w:rPr>
          <w:sz w:val="20"/>
          <w:szCs w:val="20"/>
        </w:rPr>
        <w:t xml:space="preserve"> 1999, </w:t>
      </w:r>
      <w:r>
        <w:rPr>
          <w:sz w:val="20"/>
          <w:szCs w:val="20"/>
        </w:rPr>
        <w:t xml:space="preserve">when armed persons belonging to the AUC arrived at his house, intimidated his wife and small children, and with threats bound him and took him by force along the road to </w:t>
      </w:r>
      <w:proofErr w:type="spellStart"/>
      <w:r w:rsidRPr="00C91431">
        <w:rPr>
          <w:sz w:val="20"/>
          <w:szCs w:val="20"/>
        </w:rPr>
        <w:t>Guadual</w:t>
      </w:r>
      <w:proofErr w:type="spellEnd"/>
      <w:r w:rsidRPr="00C91431">
        <w:rPr>
          <w:sz w:val="20"/>
          <w:szCs w:val="20"/>
        </w:rPr>
        <w:t xml:space="preserve">. </w:t>
      </w:r>
      <w:r>
        <w:rPr>
          <w:sz w:val="20"/>
          <w:szCs w:val="20"/>
        </w:rPr>
        <w:t xml:space="preserve">His family members lodged the complaint on May 5, </w:t>
      </w:r>
      <w:r w:rsidRPr="00C91431">
        <w:rPr>
          <w:sz w:val="20"/>
          <w:szCs w:val="20"/>
        </w:rPr>
        <w:t>2006</w:t>
      </w:r>
      <w:r>
        <w:rPr>
          <w:sz w:val="20"/>
          <w:szCs w:val="20"/>
        </w:rPr>
        <w:t>; there has yet to be any progress in the investigations.</w:t>
      </w:r>
      <w:r w:rsidRPr="00C91431">
        <w:rPr>
          <w:sz w:val="20"/>
          <w:szCs w:val="20"/>
        </w:rPr>
        <w:t xml:space="preserve">  </w:t>
      </w:r>
    </w:p>
    <w:p w14:paraId="2A8F8AC1" w14:textId="77777777" w:rsidR="00863F6C" w:rsidRDefault="00863F6C" w:rsidP="00863F6C">
      <w:pPr>
        <w:ind w:firstLine="720"/>
        <w:jc w:val="both"/>
        <w:rPr>
          <w:rFonts w:ascii="Cambria" w:hAnsi="Cambria"/>
          <w:i/>
          <w:sz w:val="20"/>
          <w:szCs w:val="20"/>
          <w:lang w:val="es-CR"/>
        </w:rPr>
      </w:pPr>
    </w:p>
    <w:p w14:paraId="3798F6FA" w14:textId="77777777" w:rsidR="00541BE2" w:rsidRDefault="00541BE2" w:rsidP="00863F6C">
      <w:pPr>
        <w:ind w:firstLine="720"/>
        <w:jc w:val="both"/>
        <w:rPr>
          <w:rFonts w:ascii="Cambria" w:hAnsi="Cambria"/>
          <w:i/>
          <w:sz w:val="20"/>
          <w:szCs w:val="20"/>
          <w:lang w:val="es-CR"/>
        </w:rPr>
      </w:pPr>
      <w:r w:rsidRPr="009710A7">
        <w:rPr>
          <w:rFonts w:ascii="Cambria" w:hAnsi="Cambria"/>
          <w:i/>
          <w:sz w:val="20"/>
          <w:szCs w:val="20"/>
          <w:lang w:val="es-CR"/>
        </w:rPr>
        <w:t xml:space="preserve">Horacio Manuel </w:t>
      </w:r>
      <w:proofErr w:type="spellStart"/>
      <w:r w:rsidRPr="009710A7">
        <w:rPr>
          <w:rFonts w:ascii="Cambria" w:hAnsi="Cambria"/>
          <w:i/>
          <w:sz w:val="20"/>
          <w:szCs w:val="20"/>
          <w:lang w:val="es-CR"/>
        </w:rPr>
        <w:t>Bertel</w:t>
      </w:r>
      <w:proofErr w:type="spellEnd"/>
      <w:r w:rsidRPr="009710A7">
        <w:rPr>
          <w:rFonts w:ascii="Cambria" w:hAnsi="Cambria"/>
          <w:i/>
          <w:sz w:val="20"/>
          <w:szCs w:val="20"/>
          <w:lang w:val="es-CR"/>
        </w:rPr>
        <w:t xml:space="preserve"> Hernández and Gladys Mar</w:t>
      </w:r>
      <w:r>
        <w:rPr>
          <w:rFonts w:ascii="Cambria" w:hAnsi="Cambria"/>
          <w:i/>
          <w:sz w:val="20"/>
          <w:szCs w:val="20"/>
          <w:lang w:val="es-CO"/>
        </w:rPr>
        <w:t>í</w:t>
      </w:r>
      <w:r w:rsidRPr="009710A7">
        <w:rPr>
          <w:rFonts w:ascii="Cambria" w:hAnsi="Cambria"/>
          <w:i/>
          <w:sz w:val="20"/>
          <w:szCs w:val="20"/>
          <w:lang w:val="es-CR"/>
        </w:rPr>
        <w:t xml:space="preserve">a </w:t>
      </w:r>
      <w:proofErr w:type="spellStart"/>
      <w:r w:rsidRPr="009710A7">
        <w:rPr>
          <w:rFonts w:ascii="Cambria" w:hAnsi="Cambria"/>
          <w:i/>
          <w:sz w:val="20"/>
          <w:szCs w:val="20"/>
          <w:lang w:val="es-CR"/>
        </w:rPr>
        <w:t>Bertel</w:t>
      </w:r>
      <w:proofErr w:type="spellEnd"/>
      <w:r w:rsidRPr="009710A7">
        <w:rPr>
          <w:rFonts w:ascii="Cambria" w:hAnsi="Cambria"/>
          <w:i/>
          <w:sz w:val="20"/>
          <w:szCs w:val="20"/>
          <w:lang w:val="es-CR"/>
        </w:rPr>
        <w:t xml:space="preserve"> Pastrana</w:t>
      </w:r>
    </w:p>
    <w:p w14:paraId="334137BE" w14:textId="77777777" w:rsidR="00367D10" w:rsidRPr="009710A7" w:rsidRDefault="00367D10" w:rsidP="00863F6C">
      <w:pPr>
        <w:ind w:firstLine="720"/>
        <w:jc w:val="both"/>
        <w:rPr>
          <w:rFonts w:ascii="Cambria" w:hAnsi="Cambria"/>
          <w:i/>
          <w:sz w:val="20"/>
          <w:szCs w:val="20"/>
          <w:lang w:val="es-CR"/>
        </w:rPr>
      </w:pPr>
    </w:p>
    <w:p w14:paraId="0247A260" w14:textId="6E3DAC8B"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states that the alleged victims disappeared on September </w:t>
      </w:r>
      <w:r w:rsidRPr="00C91431">
        <w:rPr>
          <w:sz w:val="20"/>
          <w:szCs w:val="20"/>
        </w:rPr>
        <w:t>10</w:t>
      </w:r>
      <w:r>
        <w:rPr>
          <w:sz w:val="20"/>
          <w:szCs w:val="20"/>
        </w:rPr>
        <w:t>,</w:t>
      </w:r>
      <w:r w:rsidRPr="00C91431">
        <w:rPr>
          <w:sz w:val="20"/>
          <w:szCs w:val="20"/>
        </w:rPr>
        <w:t xml:space="preserve"> 1999, </w:t>
      </w:r>
      <w:r>
        <w:rPr>
          <w:sz w:val="20"/>
          <w:szCs w:val="20"/>
        </w:rPr>
        <w:t xml:space="preserve">while </w:t>
      </w:r>
      <w:r w:rsidR="00703158">
        <w:rPr>
          <w:sz w:val="20"/>
          <w:szCs w:val="20"/>
        </w:rPr>
        <w:t xml:space="preserve">they were </w:t>
      </w:r>
      <w:r>
        <w:rPr>
          <w:sz w:val="20"/>
          <w:szCs w:val="20"/>
        </w:rPr>
        <w:t xml:space="preserve">in the district of </w:t>
      </w:r>
      <w:proofErr w:type="spellStart"/>
      <w:r w:rsidRPr="00C91431">
        <w:rPr>
          <w:sz w:val="20"/>
          <w:szCs w:val="20"/>
        </w:rPr>
        <w:t>Guadal</w:t>
      </w:r>
      <w:proofErr w:type="spellEnd"/>
      <w:r w:rsidRPr="00C91431">
        <w:rPr>
          <w:sz w:val="20"/>
          <w:szCs w:val="20"/>
        </w:rPr>
        <w:t xml:space="preserve"> Central. </w:t>
      </w:r>
      <w:r>
        <w:rPr>
          <w:sz w:val="20"/>
          <w:szCs w:val="20"/>
        </w:rPr>
        <w:t xml:space="preserve">They recount that approximately </w:t>
      </w:r>
      <w:r w:rsidRPr="00C91431">
        <w:rPr>
          <w:sz w:val="20"/>
          <w:szCs w:val="20"/>
        </w:rPr>
        <w:t xml:space="preserve">50 </w:t>
      </w:r>
      <w:r>
        <w:rPr>
          <w:sz w:val="20"/>
          <w:szCs w:val="20"/>
        </w:rPr>
        <w:t xml:space="preserve">armed </w:t>
      </w:r>
      <w:r w:rsidRPr="00C91431">
        <w:rPr>
          <w:sz w:val="20"/>
          <w:szCs w:val="20"/>
        </w:rPr>
        <w:t>person</w:t>
      </w:r>
      <w:r>
        <w:rPr>
          <w:sz w:val="20"/>
          <w:szCs w:val="20"/>
        </w:rPr>
        <w:t xml:space="preserve">s arrived, dressed in camouflage belonging to the </w:t>
      </w:r>
      <w:r w:rsidRPr="00C91431">
        <w:rPr>
          <w:sz w:val="20"/>
          <w:szCs w:val="20"/>
        </w:rPr>
        <w:t xml:space="preserve">AUC, </w:t>
      </w:r>
      <w:r>
        <w:rPr>
          <w:sz w:val="20"/>
          <w:szCs w:val="20"/>
        </w:rPr>
        <w:t xml:space="preserve">and, threatening them, they took them by force. In addition, they state that on that same day, hours later, a car with unidentified persons returned to loot their store. They allege that due to the threats against the family they had to displace, leaving behind all their property and belongings. They indicate that the family members reported the facts on May </w:t>
      </w:r>
      <w:r w:rsidRPr="00C91431">
        <w:rPr>
          <w:sz w:val="20"/>
          <w:szCs w:val="20"/>
        </w:rPr>
        <w:t>17</w:t>
      </w:r>
      <w:r>
        <w:rPr>
          <w:sz w:val="20"/>
          <w:szCs w:val="20"/>
        </w:rPr>
        <w:t>,</w:t>
      </w:r>
      <w:r w:rsidRPr="00C91431">
        <w:rPr>
          <w:sz w:val="20"/>
          <w:szCs w:val="20"/>
        </w:rPr>
        <w:t xml:space="preserve"> 2006</w:t>
      </w:r>
      <w:r>
        <w:rPr>
          <w:sz w:val="20"/>
          <w:szCs w:val="20"/>
        </w:rPr>
        <w:t>; and that to date there has been no progress in the investigations</w:t>
      </w:r>
      <w:r w:rsidRPr="00C91431">
        <w:rPr>
          <w:sz w:val="20"/>
          <w:szCs w:val="20"/>
        </w:rPr>
        <w:t xml:space="preserve">.  </w:t>
      </w:r>
    </w:p>
    <w:p w14:paraId="5FCACCFA" w14:textId="77777777" w:rsidR="00863F6C" w:rsidRDefault="00863F6C" w:rsidP="00863F6C">
      <w:pPr>
        <w:ind w:firstLine="720"/>
        <w:jc w:val="both"/>
        <w:rPr>
          <w:rFonts w:ascii="Cambria" w:hAnsi="Cambria"/>
          <w:i/>
          <w:sz w:val="20"/>
          <w:szCs w:val="20"/>
        </w:rPr>
      </w:pPr>
    </w:p>
    <w:p w14:paraId="112CF047"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Hermes Antonio Vergara </w:t>
      </w:r>
      <w:proofErr w:type="spellStart"/>
      <w:r w:rsidRPr="00C91431">
        <w:rPr>
          <w:rFonts w:ascii="Cambria" w:hAnsi="Cambria"/>
          <w:i/>
          <w:sz w:val="20"/>
          <w:szCs w:val="20"/>
        </w:rPr>
        <w:t>M</w:t>
      </w:r>
      <w:r>
        <w:rPr>
          <w:rFonts w:ascii="Cambria" w:hAnsi="Cambria"/>
          <w:i/>
          <w:sz w:val="20"/>
          <w:szCs w:val="20"/>
        </w:rPr>
        <w:t>á</w:t>
      </w:r>
      <w:r w:rsidRPr="00C91431">
        <w:rPr>
          <w:rFonts w:ascii="Cambria" w:hAnsi="Cambria"/>
          <w:i/>
          <w:sz w:val="20"/>
          <w:szCs w:val="20"/>
        </w:rPr>
        <w:t>rquez</w:t>
      </w:r>
      <w:proofErr w:type="spellEnd"/>
    </w:p>
    <w:p w14:paraId="4C793769" w14:textId="77777777" w:rsidR="00863F6C" w:rsidRPr="00C91431" w:rsidRDefault="00863F6C" w:rsidP="00863F6C">
      <w:pPr>
        <w:ind w:firstLine="720"/>
        <w:jc w:val="both"/>
        <w:rPr>
          <w:rFonts w:ascii="Cambria" w:hAnsi="Cambria"/>
          <w:i/>
          <w:sz w:val="20"/>
          <w:szCs w:val="20"/>
        </w:rPr>
      </w:pPr>
    </w:p>
    <w:p w14:paraId="040A9E81" w14:textId="609254A9"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argue that the night of April </w:t>
      </w:r>
      <w:r w:rsidRPr="00C91431">
        <w:rPr>
          <w:sz w:val="20"/>
          <w:szCs w:val="20"/>
        </w:rPr>
        <w:t>17</w:t>
      </w:r>
      <w:r>
        <w:rPr>
          <w:sz w:val="20"/>
          <w:szCs w:val="20"/>
        </w:rPr>
        <w:t>,</w:t>
      </w:r>
      <w:r w:rsidRPr="00C91431">
        <w:rPr>
          <w:sz w:val="20"/>
          <w:szCs w:val="20"/>
        </w:rPr>
        <w:t xml:space="preserve"> 2000, </w:t>
      </w:r>
      <w:r>
        <w:rPr>
          <w:sz w:val="20"/>
          <w:szCs w:val="20"/>
        </w:rPr>
        <w:t>while the alleged victim was at h</w:t>
      </w:r>
      <w:r w:rsidR="00F64233">
        <w:rPr>
          <w:sz w:val="20"/>
          <w:szCs w:val="20"/>
        </w:rPr>
        <w:t>is home, situated in the path</w:t>
      </w:r>
      <w:r>
        <w:rPr>
          <w:sz w:val="20"/>
          <w:szCs w:val="20"/>
        </w:rPr>
        <w:t xml:space="preserve"> of </w:t>
      </w:r>
      <w:r w:rsidRPr="00C91431">
        <w:rPr>
          <w:sz w:val="20"/>
          <w:szCs w:val="20"/>
        </w:rPr>
        <w:t xml:space="preserve">El </w:t>
      </w:r>
      <w:proofErr w:type="spellStart"/>
      <w:r w:rsidRPr="00C91431">
        <w:rPr>
          <w:sz w:val="20"/>
          <w:szCs w:val="20"/>
        </w:rPr>
        <w:t>Latón</w:t>
      </w:r>
      <w:proofErr w:type="spellEnd"/>
      <w:r w:rsidRPr="00C91431">
        <w:rPr>
          <w:sz w:val="20"/>
          <w:szCs w:val="20"/>
        </w:rPr>
        <w:t xml:space="preserve">, </w:t>
      </w:r>
      <w:r>
        <w:rPr>
          <w:sz w:val="20"/>
          <w:szCs w:val="20"/>
        </w:rPr>
        <w:t xml:space="preserve">a group of armed men belonging to the </w:t>
      </w:r>
      <w:r w:rsidRPr="00C91431">
        <w:rPr>
          <w:sz w:val="20"/>
          <w:szCs w:val="20"/>
        </w:rPr>
        <w:t>AUC</w:t>
      </w:r>
      <w:r>
        <w:rPr>
          <w:sz w:val="20"/>
          <w:szCs w:val="20"/>
        </w:rPr>
        <w:t xml:space="preserve"> asked about him and took him away, bound. They indicate that the neighbors explained that they were threatened lest they say anything. His </w:t>
      </w:r>
      <w:r w:rsidRPr="00C91431">
        <w:rPr>
          <w:sz w:val="20"/>
          <w:szCs w:val="20"/>
        </w:rPr>
        <w:t>famil</w:t>
      </w:r>
      <w:r>
        <w:rPr>
          <w:sz w:val="20"/>
          <w:szCs w:val="20"/>
        </w:rPr>
        <w:t xml:space="preserve">y members reported the facts on May </w:t>
      </w:r>
      <w:r w:rsidRPr="00C91431">
        <w:rPr>
          <w:sz w:val="20"/>
          <w:szCs w:val="20"/>
        </w:rPr>
        <w:t>3</w:t>
      </w:r>
      <w:r>
        <w:rPr>
          <w:sz w:val="20"/>
          <w:szCs w:val="20"/>
        </w:rPr>
        <w:t>,</w:t>
      </w:r>
      <w:r w:rsidRPr="00C91431">
        <w:rPr>
          <w:sz w:val="20"/>
          <w:szCs w:val="20"/>
        </w:rPr>
        <w:t xml:space="preserve"> 2006</w:t>
      </w:r>
      <w:r>
        <w:rPr>
          <w:sz w:val="20"/>
          <w:szCs w:val="20"/>
        </w:rPr>
        <w:t xml:space="preserve">; </w:t>
      </w:r>
      <w:r w:rsidR="00F64233">
        <w:rPr>
          <w:sz w:val="20"/>
          <w:szCs w:val="20"/>
        </w:rPr>
        <w:t xml:space="preserve">and </w:t>
      </w:r>
      <w:r>
        <w:rPr>
          <w:sz w:val="20"/>
          <w:szCs w:val="20"/>
        </w:rPr>
        <w:t xml:space="preserve">to date there has been no progress in the investigations. </w:t>
      </w:r>
    </w:p>
    <w:p w14:paraId="02267BE0" w14:textId="77777777" w:rsidR="00863F6C" w:rsidRDefault="00863F6C" w:rsidP="00863F6C">
      <w:pPr>
        <w:ind w:firstLine="720"/>
        <w:jc w:val="both"/>
        <w:rPr>
          <w:rFonts w:ascii="Cambria" w:hAnsi="Cambria"/>
          <w:i/>
          <w:sz w:val="20"/>
          <w:szCs w:val="20"/>
        </w:rPr>
      </w:pPr>
    </w:p>
    <w:p w14:paraId="266F62A7"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Gustavo Manuel Pico Ávila</w:t>
      </w:r>
    </w:p>
    <w:p w14:paraId="6804489E" w14:textId="77777777" w:rsidR="00367D10" w:rsidRPr="00C91431" w:rsidRDefault="00367D10" w:rsidP="00863F6C">
      <w:pPr>
        <w:ind w:firstLine="720"/>
        <w:jc w:val="both"/>
        <w:rPr>
          <w:rFonts w:ascii="Cambria" w:hAnsi="Cambria"/>
          <w:i/>
          <w:sz w:val="20"/>
          <w:szCs w:val="20"/>
        </w:rPr>
      </w:pPr>
    </w:p>
    <w:p w14:paraId="1A286574" w14:textId="0EA9A954"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state that in the early morning hours of August 4, </w:t>
      </w:r>
      <w:r w:rsidRPr="00C91431">
        <w:rPr>
          <w:sz w:val="20"/>
          <w:szCs w:val="20"/>
        </w:rPr>
        <w:t xml:space="preserve">2000, </w:t>
      </w:r>
      <w:r>
        <w:rPr>
          <w:sz w:val="20"/>
          <w:szCs w:val="20"/>
        </w:rPr>
        <w:t>while the alleged victim and his family were at the family business, five armed persons with military uniforms came to the place, asking to be sold food. They indicate that those persons asked for directions, as they were lost. They note that the alleged victim accompanied th</w:t>
      </w:r>
      <w:r w:rsidR="008B67E3">
        <w:rPr>
          <w:sz w:val="20"/>
          <w:szCs w:val="20"/>
        </w:rPr>
        <w:t>em along the road to the path</w:t>
      </w:r>
      <w:r>
        <w:rPr>
          <w:sz w:val="20"/>
          <w:szCs w:val="20"/>
        </w:rPr>
        <w:t xml:space="preserve"> of </w:t>
      </w:r>
      <w:r w:rsidRPr="00C91431">
        <w:rPr>
          <w:sz w:val="20"/>
          <w:szCs w:val="20"/>
        </w:rPr>
        <w:t xml:space="preserve">El </w:t>
      </w:r>
      <w:proofErr w:type="spellStart"/>
      <w:r w:rsidRPr="00C91431">
        <w:rPr>
          <w:sz w:val="20"/>
          <w:szCs w:val="20"/>
        </w:rPr>
        <w:t>Brillante</w:t>
      </w:r>
      <w:proofErr w:type="spellEnd"/>
      <w:r w:rsidRPr="00C91431">
        <w:rPr>
          <w:sz w:val="20"/>
          <w:szCs w:val="20"/>
        </w:rPr>
        <w:t xml:space="preserve">, </w:t>
      </w:r>
      <w:r>
        <w:rPr>
          <w:sz w:val="20"/>
          <w:szCs w:val="20"/>
        </w:rPr>
        <w:t xml:space="preserve">but that he did not return home. They argue that his family members reported the facts on July </w:t>
      </w:r>
      <w:r w:rsidRPr="00C91431">
        <w:rPr>
          <w:sz w:val="20"/>
          <w:szCs w:val="20"/>
        </w:rPr>
        <w:t>13</w:t>
      </w:r>
      <w:r>
        <w:rPr>
          <w:sz w:val="20"/>
          <w:szCs w:val="20"/>
        </w:rPr>
        <w:t>,</w:t>
      </w:r>
      <w:r w:rsidRPr="00C91431">
        <w:rPr>
          <w:sz w:val="20"/>
          <w:szCs w:val="20"/>
        </w:rPr>
        <w:t xml:space="preserve"> 2006</w:t>
      </w:r>
      <w:r>
        <w:rPr>
          <w:sz w:val="20"/>
          <w:szCs w:val="20"/>
        </w:rPr>
        <w:t xml:space="preserve">; and that to date there has been no progress in the investigations. </w:t>
      </w:r>
    </w:p>
    <w:p w14:paraId="196AE6D1" w14:textId="77777777" w:rsidR="00863F6C" w:rsidRDefault="00863F6C" w:rsidP="00863F6C">
      <w:pPr>
        <w:ind w:firstLine="720"/>
        <w:jc w:val="both"/>
        <w:rPr>
          <w:rFonts w:ascii="Cambria" w:hAnsi="Cambria"/>
          <w:i/>
          <w:sz w:val="20"/>
          <w:szCs w:val="20"/>
        </w:rPr>
      </w:pPr>
    </w:p>
    <w:p w14:paraId="1AC8E33E"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Rubén </w:t>
      </w:r>
      <w:proofErr w:type="spellStart"/>
      <w:r w:rsidRPr="00C91431">
        <w:rPr>
          <w:rFonts w:ascii="Cambria" w:hAnsi="Cambria"/>
          <w:i/>
          <w:sz w:val="20"/>
          <w:szCs w:val="20"/>
        </w:rPr>
        <w:t>Darío</w:t>
      </w:r>
      <w:proofErr w:type="spellEnd"/>
      <w:r w:rsidRPr="00C91431">
        <w:rPr>
          <w:rFonts w:ascii="Cambria" w:hAnsi="Cambria"/>
          <w:i/>
          <w:sz w:val="20"/>
          <w:szCs w:val="20"/>
        </w:rPr>
        <w:t xml:space="preserve"> Ramos Luna</w:t>
      </w:r>
    </w:p>
    <w:p w14:paraId="0762B203" w14:textId="77777777" w:rsidR="00367D10" w:rsidRPr="00C91431" w:rsidRDefault="00367D10" w:rsidP="00863F6C">
      <w:pPr>
        <w:ind w:firstLine="720"/>
        <w:jc w:val="both"/>
        <w:rPr>
          <w:rFonts w:ascii="Cambria" w:hAnsi="Cambria"/>
          <w:i/>
          <w:sz w:val="20"/>
          <w:szCs w:val="20"/>
        </w:rPr>
      </w:pPr>
    </w:p>
    <w:p w14:paraId="27C27BAB" w14:textId="1734BBC0"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Petitioner recounts that the alleged victim disappeared in the early morning hours of April </w:t>
      </w:r>
      <w:r w:rsidRPr="00C91431">
        <w:rPr>
          <w:sz w:val="20"/>
          <w:szCs w:val="20"/>
        </w:rPr>
        <w:t>27</w:t>
      </w:r>
      <w:r>
        <w:rPr>
          <w:sz w:val="20"/>
          <w:szCs w:val="20"/>
        </w:rPr>
        <w:t>,</w:t>
      </w:r>
      <w:r w:rsidRPr="00C91431">
        <w:rPr>
          <w:sz w:val="20"/>
          <w:szCs w:val="20"/>
        </w:rPr>
        <w:t xml:space="preserve"> 2002, </w:t>
      </w:r>
      <w:r>
        <w:rPr>
          <w:sz w:val="20"/>
          <w:szCs w:val="20"/>
        </w:rPr>
        <w:t>while</w:t>
      </w:r>
      <w:r w:rsidR="00B02284">
        <w:rPr>
          <w:sz w:val="20"/>
          <w:szCs w:val="20"/>
        </w:rPr>
        <w:t xml:space="preserve"> he was in the path</w:t>
      </w:r>
      <w:r>
        <w:rPr>
          <w:sz w:val="20"/>
          <w:szCs w:val="20"/>
        </w:rPr>
        <w:t xml:space="preserve"> of </w:t>
      </w:r>
      <w:proofErr w:type="spellStart"/>
      <w:r w:rsidRPr="00C91431">
        <w:rPr>
          <w:sz w:val="20"/>
          <w:szCs w:val="20"/>
        </w:rPr>
        <w:t>Jericó</w:t>
      </w:r>
      <w:proofErr w:type="spellEnd"/>
      <w:r w:rsidRPr="00C91431">
        <w:rPr>
          <w:sz w:val="20"/>
          <w:szCs w:val="20"/>
        </w:rPr>
        <w:t xml:space="preserve"> </w:t>
      </w:r>
      <w:r>
        <w:rPr>
          <w:sz w:val="20"/>
          <w:szCs w:val="20"/>
        </w:rPr>
        <w:t xml:space="preserve">on his way to work as a day laborer. They indicate that some witnesses asserted that the persons responsible were men who belonged to the </w:t>
      </w:r>
      <w:r w:rsidRPr="00C91431">
        <w:rPr>
          <w:sz w:val="20"/>
          <w:szCs w:val="20"/>
        </w:rPr>
        <w:t xml:space="preserve">AUC. </w:t>
      </w:r>
      <w:r>
        <w:rPr>
          <w:sz w:val="20"/>
          <w:szCs w:val="20"/>
        </w:rPr>
        <w:t xml:space="preserve">They state that their </w:t>
      </w:r>
      <w:r>
        <w:rPr>
          <w:sz w:val="20"/>
          <w:szCs w:val="20"/>
        </w:rPr>
        <w:lastRenderedPageBreak/>
        <w:t>family mem</w:t>
      </w:r>
      <w:r w:rsidR="00B02284">
        <w:rPr>
          <w:sz w:val="20"/>
          <w:szCs w:val="20"/>
        </w:rPr>
        <w:t>bers reported the facts</w:t>
      </w:r>
      <w:r>
        <w:rPr>
          <w:sz w:val="20"/>
          <w:szCs w:val="20"/>
        </w:rPr>
        <w:t xml:space="preserve"> on May </w:t>
      </w:r>
      <w:r w:rsidRPr="00C91431">
        <w:rPr>
          <w:sz w:val="20"/>
          <w:szCs w:val="20"/>
        </w:rPr>
        <w:t>10</w:t>
      </w:r>
      <w:r>
        <w:rPr>
          <w:sz w:val="20"/>
          <w:szCs w:val="20"/>
        </w:rPr>
        <w:t>,</w:t>
      </w:r>
      <w:r w:rsidRPr="00C91431">
        <w:rPr>
          <w:sz w:val="20"/>
          <w:szCs w:val="20"/>
        </w:rPr>
        <w:t xml:space="preserve"> 2006, </w:t>
      </w:r>
      <w:r>
        <w:rPr>
          <w:sz w:val="20"/>
          <w:szCs w:val="20"/>
        </w:rPr>
        <w:t>and that to date there has been no progress in the investigation.</w:t>
      </w:r>
      <w:r w:rsidRPr="00C91431">
        <w:rPr>
          <w:sz w:val="20"/>
          <w:szCs w:val="20"/>
        </w:rPr>
        <w:t xml:space="preserve">  </w:t>
      </w:r>
    </w:p>
    <w:p w14:paraId="35259A60" w14:textId="77777777" w:rsidR="00863F6C" w:rsidRDefault="00863F6C" w:rsidP="00863F6C">
      <w:pPr>
        <w:ind w:firstLine="720"/>
        <w:jc w:val="both"/>
        <w:rPr>
          <w:rFonts w:ascii="Cambria" w:hAnsi="Cambria"/>
          <w:i/>
          <w:sz w:val="20"/>
          <w:szCs w:val="20"/>
        </w:rPr>
      </w:pPr>
    </w:p>
    <w:p w14:paraId="6B0F2729"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José David </w:t>
      </w:r>
      <w:proofErr w:type="spellStart"/>
      <w:r w:rsidRPr="00C91431">
        <w:rPr>
          <w:rFonts w:ascii="Cambria" w:hAnsi="Cambria"/>
          <w:i/>
          <w:sz w:val="20"/>
          <w:szCs w:val="20"/>
        </w:rPr>
        <w:t>Páez</w:t>
      </w:r>
      <w:proofErr w:type="spellEnd"/>
      <w:r w:rsidRPr="00C91431">
        <w:rPr>
          <w:rFonts w:ascii="Cambria" w:hAnsi="Cambria"/>
          <w:i/>
          <w:sz w:val="20"/>
          <w:szCs w:val="20"/>
        </w:rPr>
        <w:t xml:space="preserve"> de la Rosa</w:t>
      </w:r>
    </w:p>
    <w:p w14:paraId="7053E40B" w14:textId="77777777" w:rsidR="00367D10" w:rsidRPr="00C91431" w:rsidRDefault="00367D10" w:rsidP="00863F6C">
      <w:pPr>
        <w:ind w:firstLine="720"/>
        <w:jc w:val="both"/>
        <w:rPr>
          <w:rFonts w:ascii="Cambria" w:hAnsi="Cambria"/>
          <w:i/>
          <w:sz w:val="20"/>
          <w:szCs w:val="20"/>
        </w:rPr>
      </w:pPr>
    </w:p>
    <w:p w14:paraId="3F5E3A25" w14:textId="386635C4"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state that the alleged victim disappeared on February </w:t>
      </w:r>
      <w:r w:rsidRPr="00C91431">
        <w:rPr>
          <w:sz w:val="20"/>
          <w:szCs w:val="20"/>
        </w:rPr>
        <w:t>18</w:t>
      </w:r>
      <w:r>
        <w:rPr>
          <w:sz w:val="20"/>
          <w:szCs w:val="20"/>
        </w:rPr>
        <w:t>,</w:t>
      </w:r>
      <w:r w:rsidRPr="00C91431">
        <w:rPr>
          <w:sz w:val="20"/>
          <w:szCs w:val="20"/>
        </w:rPr>
        <w:t xml:space="preserve"> 2004, </w:t>
      </w:r>
      <w:r>
        <w:rPr>
          <w:sz w:val="20"/>
          <w:szCs w:val="20"/>
        </w:rPr>
        <w:t>while</w:t>
      </w:r>
      <w:r w:rsidR="00B02284">
        <w:rPr>
          <w:sz w:val="20"/>
          <w:szCs w:val="20"/>
        </w:rPr>
        <w:t xml:space="preserve"> he was</w:t>
      </w:r>
      <w:r>
        <w:rPr>
          <w:sz w:val="20"/>
          <w:szCs w:val="20"/>
        </w:rPr>
        <w:t xml:space="preserve"> on the</w:t>
      </w:r>
      <w:r w:rsidR="00B02284">
        <w:rPr>
          <w:sz w:val="20"/>
          <w:szCs w:val="20"/>
        </w:rPr>
        <w:t xml:space="preserve"> road that runs from the path</w:t>
      </w:r>
      <w:r>
        <w:rPr>
          <w:sz w:val="20"/>
          <w:szCs w:val="20"/>
        </w:rPr>
        <w:t xml:space="preserve"> of </w:t>
      </w:r>
      <w:proofErr w:type="spellStart"/>
      <w:r w:rsidRPr="00C91431">
        <w:rPr>
          <w:sz w:val="20"/>
          <w:szCs w:val="20"/>
        </w:rPr>
        <w:t>Incora</w:t>
      </w:r>
      <w:proofErr w:type="spellEnd"/>
      <w:r w:rsidRPr="00C91431">
        <w:rPr>
          <w:sz w:val="20"/>
          <w:szCs w:val="20"/>
        </w:rPr>
        <w:t xml:space="preserve"> </w:t>
      </w:r>
      <w:r>
        <w:rPr>
          <w:sz w:val="20"/>
          <w:szCs w:val="20"/>
        </w:rPr>
        <w:t xml:space="preserve">to </w:t>
      </w:r>
      <w:r w:rsidRPr="00C91431">
        <w:rPr>
          <w:sz w:val="20"/>
          <w:szCs w:val="20"/>
        </w:rPr>
        <w:t>Valencia, a</w:t>
      </w:r>
      <w:r>
        <w:rPr>
          <w:sz w:val="20"/>
          <w:szCs w:val="20"/>
        </w:rPr>
        <w:t>p</w:t>
      </w:r>
      <w:r w:rsidRPr="00C91431">
        <w:rPr>
          <w:sz w:val="20"/>
          <w:szCs w:val="20"/>
        </w:rPr>
        <w:t>parent</w:t>
      </w:r>
      <w:r>
        <w:rPr>
          <w:sz w:val="20"/>
          <w:szCs w:val="20"/>
        </w:rPr>
        <w:t xml:space="preserve">ly by members of the </w:t>
      </w:r>
      <w:r w:rsidRPr="00C91431">
        <w:rPr>
          <w:sz w:val="20"/>
          <w:szCs w:val="20"/>
        </w:rPr>
        <w:t xml:space="preserve">AUC </w:t>
      </w:r>
      <w:r>
        <w:rPr>
          <w:sz w:val="20"/>
          <w:szCs w:val="20"/>
        </w:rPr>
        <w:t xml:space="preserve">who were </w:t>
      </w:r>
      <w:r w:rsidRPr="00C91431">
        <w:rPr>
          <w:sz w:val="20"/>
          <w:szCs w:val="20"/>
        </w:rPr>
        <w:t>opera</w:t>
      </w:r>
      <w:r>
        <w:rPr>
          <w:sz w:val="20"/>
          <w:szCs w:val="20"/>
        </w:rPr>
        <w:t xml:space="preserve">ting in the </w:t>
      </w:r>
      <w:r w:rsidRPr="00C91431">
        <w:rPr>
          <w:sz w:val="20"/>
          <w:szCs w:val="20"/>
        </w:rPr>
        <w:t xml:space="preserve">sector.  </w:t>
      </w:r>
      <w:r>
        <w:rPr>
          <w:sz w:val="20"/>
          <w:szCs w:val="20"/>
        </w:rPr>
        <w:t xml:space="preserve">His family members reported the facts on May 31, </w:t>
      </w:r>
      <w:r w:rsidRPr="00C91431">
        <w:rPr>
          <w:sz w:val="20"/>
          <w:szCs w:val="20"/>
        </w:rPr>
        <w:t>2006</w:t>
      </w:r>
      <w:r>
        <w:rPr>
          <w:sz w:val="20"/>
          <w:szCs w:val="20"/>
        </w:rPr>
        <w:t>;</w:t>
      </w:r>
      <w:r w:rsidR="00B02284">
        <w:rPr>
          <w:sz w:val="20"/>
          <w:szCs w:val="20"/>
        </w:rPr>
        <w:t xml:space="preserve"> and</w:t>
      </w:r>
      <w:r w:rsidRPr="00C91431">
        <w:rPr>
          <w:sz w:val="20"/>
          <w:szCs w:val="20"/>
        </w:rPr>
        <w:t xml:space="preserve"> </w:t>
      </w:r>
      <w:r>
        <w:rPr>
          <w:sz w:val="20"/>
          <w:szCs w:val="20"/>
        </w:rPr>
        <w:t xml:space="preserve">there has yet to be any progress in the investigations. </w:t>
      </w:r>
    </w:p>
    <w:p w14:paraId="7EA01310" w14:textId="77777777" w:rsidR="00863F6C" w:rsidRDefault="00863F6C" w:rsidP="00863F6C">
      <w:pPr>
        <w:ind w:firstLine="720"/>
        <w:jc w:val="both"/>
        <w:rPr>
          <w:rFonts w:ascii="Cambria" w:hAnsi="Cambria"/>
          <w:i/>
          <w:sz w:val="20"/>
          <w:szCs w:val="20"/>
        </w:rPr>
      </w:pPr>
    </w:p>
    <w:p w14:paraId="1CE966CC" w14:textId="77777777" w:rsidR="00541BE2" w:rsidRDefault="00541BE2" w:rsidP="00863F6C">
      <w:pPr>
        <w:ind w:firstLine="720"/>
        <w:jc w:val="both"/>
        <w:rPr>
          <w:rFonts w:ascii="Cambria" w:hAnsi="Cambria"/>
          <w:i/>
          <w:sz w:val="20"/>
          <w:szCs w:val="20"/>
        </w:rPr>
      </w:pPr>
      <w:proofErr w:type="spellStart"/>
      <w:r w:rsidRPr="00C91431">
        <w:rPr>
          <w:rFonts w:ascii="Cambria" w:hAnsi="Cambria"/>
          <w:i/>
          <w:sz w:val="20"/>
          <w:szCs w:val="20"/>
        </w:rPr>
        <w:t>Yeison</w:t>
      </w:r>
      <w:proofErr w:type="spellEnd"/>
      <w:r w:rsidRPr="00C91431">
        <w:rPr>
          <w:rFonts w:ascii="Cambria" w:hAnsi="Cambria"/>
          <w:i/>
          <w:sz w:val="20"/>
          <w:szCs w:val="20"/>
        </w:rPr>
        <w:t xml:space="preserve"> Juan Herrera Mercado</w:t>
      </w:r>
    </w:p>
    <w:p w14:paraId="5D607AB9" w14:textId="77777777" w:rsidR="00367D10" w:rsidRPr="00C91431" w:rsidRDefault="00367D10" w:rsidP="00863F6C">
      <w:pPr>
        <w:ind w:firstLine="720"/>
        <w:jc w:val="both"/>
        <w:rPr>
          <w:rFonts w:ascii="Cambria" w:hAnsi="Cambria"/>
          <w:i/>
          <w:sz w:val="20"/>
          <w:szCs w:val="20"/>
        </w:rPr>
      </w:pPr>
    </w:p>
    <w:p w14:paraId="41197348" w14:textId="257E7541" w:rsidR="00541BE2" w:rsidRPr="00C91431" w:rsidRDefault="00541BE2" w:rsidP="00863F6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They indicate that the alleged victim, 18 years old, disappeared the morning of May 9, </w:t>
      </w:r>
      <w:r w:rsidRPr="00C91431">
        <w:rPr>
          <w:sz w:val="20"/>
          <w:szCs w:val="20"/>
        </w:rPr>
        <w:t xml:space="preserve">2004, </w:t>
      </w:r>
      <w:r>
        <w:rPr>
          <w:sz w:val="20"/>
          <w:szCs w:val="20"/>
        </w:rPr>
        <w:t>while</w:t>
      </w:r>
      <w:r w:rsidR="00B02284">
        <w:rPr>
          <w:sz w:val="20"/>
          <w:szCs w:val="20"/>
        </w:rPr>
        <w:t xml:space="preserve"> he was</w:t>
      </w:r>
      <w:r>
        <w:rPr>
          <w:sz w:val="20"/>
          <w:szCs w:val="20"/>
        </w:rPr>
        <w:t xml:space="preserve"> on a public transport bus in the district of </w:t>
      </w:r>
      <w:r w:rsidRPr="00C91431">
        <w:rPr>
          <w:sz w:val="20"/>
          <w:szCs w:val="20"/>
        </w:rPr>
        <w:t xml:space="preserve">Río Nuevo. </w:t>
      </w:r>
      <w:r>
        <w:rPr>
          <w:sz w:val="20"/>
          <w:szCs w:val="20"/>
        </w:rPr>
        <w:t xml:space="preserve">They assert that several armed persons belonging to the AUC who were alongside the road stopped the car and, after identifying the alleged victim, took him away in a green pickup truck. His family members lodged the complaint on May 25, 2006, and argue that there has been no progress in the investigations. </w:t>
      </w:r>
    </w:p>
    <w:p w14:paraId="5E0843DF" w14:textId="77777777" w:rsidR="00863F6C" w:rsidRDefault="00863F6C" w:rsidP="00863F6C">
      <w:pPr>
        <w:ind w:firstLine="720"/>
        <w:jc w:val="both"/>
        <w:rPr>
          <w:rFonts w:ascii="Cambria" w:hAnsi="Cambria"/>
          <w:i/>
          <w:sz w:val="20"/>
          <w:szCs w:val="20"/>
        </w:rPr>
      </w:pPr>
    </w:p>
    <w:p w14:paraId="08685C77" w14:textId="77777777" w:rsidR="00541BE2" w:rsidRDefault="00541BE2" w:rsidP="00863F6C">
      <w:pPr>
        <w:ind w:firstLine="720"/>
        <w:jc w:val="both"/>
        <w:rPr>
          <w:rFonts w:ascii="Cambria" w:hAnsi="Cambria"/>
          <w:i/>
          <w:sz w:val="20"/>
          <w:szCs w:val="20"/>
        </w:rPr>
      </w:pPr>
      <w:r w:rsidRPr="00C91431">
        <w:rPr>
          <w:rFonts w:ascii="Cambria" w:hAnsi="Cambria"/>
          <w:i/>
          <w:sz w:val="20"/>
          <w:szCs w:val="20"/>
        </w:rPr>
        <w:t xml:space="preserve">Luis Alfredo </w:t>
      </w:r>
      <w:proofErr w:type="spellStart"/>
      <w:r w:rsidRPr="00C91431">
        <w:rPr>
          <w:rFonts w:ascii="Cambria" w:hAnsi="Cambria"/>
          <w:i/>
          <w:sz w:val="20"/>
          <w:szCs w:val="20"/>
        </w:rPr>
        <w:t>Arizal</w:t>
      </w:r>
      <w:proofErr w:type="spellEnd"/>
      <w:r w:rsidRPr="00C91431">
        <w:rPr>
          <w:rFonts w:ascii="Cambria" w:hAnsi="Cambria"/>
          <w:i/>
          <w:sz w:val="20"/>
          <w:szCs w:val="20"/>
        </w:rPr>
        <w:t xml:space="preserve"> Torres</w:t>
      </w:r>
    </w:p>
    <w:p w14:paraId="5950E771" w14:textId="77777777" w:rsidR="00367D10" w:rsidRPr="00C91431" w:rsidRDefault="00367D10" w:rsidP="00863F6C">
      <w:pPr>
        <w:ind w:firstLine="720"/>
        <w:jc w:val="both"/>
        <w:rPr>
          <w:rFonts w:ascii="Cambria" w:hAnsi="Cambria"/>
          <w:i/>
          <w:sz w:val="20"/>
          <w:szCs w:val="20"/>
        </w:rPr>
      </w:pPr>
    </w:p>
    <w:p w14:paraId="6953F7A4" w14:textId="2346E62C" w:rsidR="00F621C3" w:rsidRPr="004D3E37" w:rsidRDefault="00541BE2" w:rsidP="00863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D3E37">
        <w:rPr>
          <w:rFonts w:ascii="Cambria" w:hAnsi="Cambria"/>
          <w:sz w:val="20"/>
          <w:szCs w:val="20"/>
        </w:rPr>
        <w:t xml:space="preserve">They indicate that the alleged victim disappeared on June 7, 2004, </w:t>
      </w:r>
      <w:r w:rsidR="004D3E37" w:rsidRPr="004D3E37">
        <w:rPr>
          <w:rFonts w:ascii="Cambria" w:hAnsi="Cambria"/>
          <w:sz w:val="20"/>
          <w:szCs w:val="20"/>
        </w:rPr>
        <w:t>while working in the path</w:t>
      </w:r>
      <w:r w:rsidRPr="004D3E37">
        <w:rPr>
          <w:rFonts w:ascii="Cambria" w:hAnsi="Cambria"/>
          <w:sz w:val="20"/>
          <w:szCs w:val="20"/>
        </w:rPr>
        <w:t xml:space="preserve"> of </w:t>
      </w:r>
      <w:proofErr w:type="spellStart"/>
      <w:r w:rsidRPr="004D3E37">
        <w:rPr>
          <w:rFonts w:ascii="Cambria" w:hAnsi="Cambria"/>
          <w:sz w:val="20"/>
          <w:szCs w:val="20"/>
        </w:rPr>
        <w:t>Guadual</w:t>
      </w:r>
      <w:proofErr w:type="spellEnd"/>
      <w:r w:rsidRPr="004D3E37">
        <w:rPr>
          <w:rFonts w:ascii="Cambria" w:hAnsi="Cambria"/>
          <w:sz w:val="20"/>
          <w:szCs w:val="20"/>
        </w:rPr>
        <w:t xml:space="preserve">. They say that his family members began a search that yielded no results, but that local residents stated that the alleged </w:t>
      </w:r>
      <w:r w:rsidR="004D3E37" w:rsidRPr="004D3E37">
        <w:rPr>
          <w:rFonts w:ascii="Cambria" w:hAnsi="Cambria"/>
          <w:sz w:val="20"/>
          <w:szCs w:val="20"/>
        </w:rPr>
        <w:t>victim as well as two other youths was</w:t>
      </w:r>
      <w:r w:rsidRPr="004D3E37">
        <w:rPr>
          <w:rFonts w:ascii="Cambria" w:hAnsi="Cambria"/>
          <w:sz w:val="20"/>
          <w:szCs w:val="20"/>
        </w:rPr>
        <w:t xml:space="preserve"> assassinated by members of the guerrilla forces. They note that despite their efforts they did not find the corpse. They state that they filed a complaint on March 8, 2006, and that there has yet to be any progress in the investigation.</w:t>
      </w:r>
    </w:p>
    <w:p w14:paraId="7E20B3F9" w14:textId="77777777" w:rsidR="00863F6C" w:rsidRDefault="00863F6C" w:rsidP="00863F6C">
      <w:pPr>
        <w:ind w:firstLine="720"/>
        <w:jc w:val="both"/>
        <w:rPr>
          <w:rFonts w:asciiTheme="majorHAnsi" w:eastAsia="Cambria" w:hAnsiTheme="majorHAnsi" w:cs="Cambria"/>
          <w:b/>
          <w:bCs/>
          <w:color w:val="000000"/>
          <w:sz w:val="20"/>
          <w:szCs w:val="20"/>
          <w:u w:color="000000"/>
          <w:lang w:eastAsia="es-ES"/>
        </w:rPr>
      </w:pPr>
    </w:p>
    <w:p w14:paraId="55505107" w14:textId="28153572" w:rsidR="00F621C3" w:rsidRDefault="00F621C3" w:rsidP="00863F6C">
      <w:pPr>
        <w:ind w:firstLine="720"/>
        <w:jc w:val="both"/>
        <w:rPr>
          <w:rFonts w:asciiTheme="majorHAnsi" w:eastAsia="Cambria" w:hAnsiTheme="majorHAnsi" w:cs="Cambria"/>
          <w:b/>
          <w:bCs/>
          <w:color w:val="000000"/>
          <w:sz w:val="20"/>
          <w:szCs w:val="20"/>
          <w:u w:color="000000"/>
          <w:lang w:eastAsia="es-ES"/>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47A56239" w14:textId="77777777" w:rsidR="00863F6C" w:rsidRPr="000B6B7A" w:rsidRDefault="00863F6C" w:rsidP="00863F6C">
      <w:pPr>
        <w:ind w:firstLine="720"/>
        <w:jc w:val="both"/>
        <w:rPr>
          <w:rFonts w:ascii="Cambria" w:hAnsi="Cambria"/>
          <w:sz w:val="20"/>
          <w:szCs w:val="20"/>
        </w:rPr>
      </w:pPr>
    </w:p>
    <w:p w14:paraId="1CBE263E" w14:textId="65042717" w:rsidR="00367D10" w:rsidRDefault="00367D10" w:rsidP="00863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C77CA">
        <w:rPr>
          <w:rFonts w:ascii="Cambria" w:hAnsi="Cambria"/>
          <w:sz w:val="20"/>
          <w:szCs w:val="20"/>
        </w:rPr>
        <w:t xml:space="preserve">The petitioners assert that the family members of the </w:t>
      </w:r>
      <w:r w:rsidR="00563035">
        <w:rPr>
          <w:rFonts w:ascii="Cambria" w:hAnsi="Cambria"/>
          <w:sz w:val="20"/>
          <w:szCs w:val="20"/>
        </w:rPr>
        <w:t xml:space="preserve">29 </w:t>
      </w:r>
      <w:r w:rsidRPr="005C77CA">
        <w:rPr>
          <w:rFonts w:ascii="Cambria" w:hAnsi="Cambria"/>
          <w:sz w:val="20"/>
          <w:szCs w:val="20"/>
        </w:rPr>
        <w:t xml:space="preserve">alleged victims filed complaints before the Office of the Municipal Ombudsperson of Valencia </w:t>
      </w:r>
      <w:r w:rsidR="009821E9" w:rsidRPr="009821E9">
        <w:rPr>
          <w:rFonts w:ascii="Cambria" w:hAnsi="Cambria"/>
          <w:i/>
          <w:sz w:val="20"/>
          <w:szCs w:val="20"/>
        </w:rPr>
        <w:t>(</w:t>
      </w:r>
      <w:proofErr w:type="spellStart"/>
      <w:r w:rsidR="009821E9" w:rsidRPr="009821E9">
        <w:rPr>
          <w:rFonts w:ascii="Cambria" w:hAnsi="Cambria"/>
          <w:i/>
          <w:sz w:val="20"/>
          <w:szCs w:val="20"/>
        </w:rPr>
        <w:t>Personería</w:t>
      </w:r>
      <w:proofErr w:type="spellEnd"/>
      <w:r w:rsidR="009821E9" w:rsidRPr="009821E9">
        <w:rPr>
          <w:rFonts w:ascii="Cambria" w:hAnsi="Cambria"/>
          <w:i/>
          <w:sz w:val="20"/>
          <w:szCs w:val="20"/>
        </w:rPr>
        <w:t xml:space="preserve"> Municipal)</w:t>
      </w:r>
      <w:r w:rsidR="009821E9" w:rsidRPr="005C77CA">
        <w:rPr>
          <w:rFonts w:ascii="Cambria" w:hAnsi="Cambria"/>
          <w:sz w:val="20"/>
          <w:szCs w:val="20"/>
        </w:rPr>
        <w:t xml:space="preserve"> </w:t>
      </w:r>
      <w:r w:rsidRPr="005C77CA">
        <w:rPr>
          <w:rFonts w:ascii="Cambria" w:hAnsi="Cambria"/>
          <w:sz w:val="20"/>
          <w:szCs w:val="20"/>
        </w:rPr>
        <w:t>and before the Office of the 22</w:t>
      </w:r>
      <w:r w:rsidRPr="005C77CA">
        <w:rPr>
          <w:rFonts w:ascii="Cambria" w:hAnsi="Cambria"/>
          <w:sz w:val="20"/>
          <w:szCs w:val="20"/>
          <w:vertAlign w:val="superscript"/>
        </w:rPr>
        <w:t>nd</w:t>
      </w:r>
      <w:r w:rsidRPr="005C77CA">
        <w:rPr>
          <w:rFonts w:ascii="Cambria" w:hAnsi="Cambria"/>
          <w:sz w:val="20"/>
          <w:szCs w:val="20"/>
        </w:rPr>
        <w:t xml:space="preserve"> Prosecutor Delegate before the Municipal Judges of Tierralta and Valencia, as suitable remedies for investigating the forced disappearances and extrajudicial executions. Despite that they note that to date there have been no results. The State notes that the petition cannot be studied as a single petition, but it did not put forth specific arguments with respect to the exhaustion of domestic remedies. </w:t>
      </w:r>
    </w:p>
    <w:p w14:paraId="2EB60DD5" w14:textId="77777777" w:rsidR="00863F6C" w:rsidRPr="005C77CA" w:rsidRDefault="00863F6C" w:rsidP="00863F6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45CDE0AE" w14:textId="6B5C77F1" w:rsidR="00367D10" w:rsidRPr="00C91431" w:rsidRDefault="00367D10" w:rsidP="00863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C77CA">
        <w:rPr>
          <w:rFonts w:ascii="Cambria" w:hAnsi="Cambria"/>
          <w:sz w:val="20"/>
          <w:szCs w:val="20"/>
        </w:rPr>
        <w:t>The precedents established by the IACHR note that every time that a purported crime is committed that is prosecutable at the initiative of the authorities the State has the obligation to promote and give impetus to the criminal proceeding, and that this constitutes the suitable means for clarifying the facts, prosecuting the persons responsible, and establishing the corresponding criminal sanctions, in addition to making possible other forms of monetary reparation. In addition, the Commission has established that as a general rule a criminal investigation should be carried out promptly to protect the interests of the victims, to preserve the evidence, and even to safeguard the rights of every person who, in the context of the investigation, is considered a possible suspect.</w:t>
      </w:r>
      <w:r w:rsidRPr="00C91431">
        <w:rPr>
          <w:rStyle w:val="FootnoteReference"/>
          <w:rFonts w:ascii="Cambria" w:hAnsi="Cambria"/>
          <w:b/>
          <w:sz w:val="20"/>
          <w:szCs w:val="20"/>
        </w:rPr>
        <w:footnoteReference w:id="9"/>
      </w:r>
      <w:r w:rsidRPr="005C77CA">
        <w:rPr>
          <w:rFonts w:ascii="Cambria" w:hAnsi="Cambria"/>
          <w:sz w:val="20"/>
          <w:szCs w:val="20"/>
        </w:rPr>
        <w:t xml:space="preserve"> Based on the information provided </w:t>
      </w:r>
      <w:r w:rsidR="00822B9E" w:rsidRPr="005C77CA">
        <w:rPr>
          <w:rFonts w:ascii="Cambria" w:hAnsi="Cambria"/>
          <w:sz w:val="20"/>
          <w:szCs w:val="20"/>
        </w:rPr>
        <w:t>by the</w:t>
      </w:r>
      <w:r w:rsidRPr="005C77CA">
        <w:rPr>
          <w:rFonts w:ascii="Cambria" w:hAnsi="Cambria"/>
          <w:sz w:val="20"/>
          <w:szCs w:val="20"/>
        </w:rPr>
        <w:t xml:space="preserve"> parties, one observes that in every case the complaints were lodged by the</w:t>
      </w:r>
      <w:r w:rsidR="00563035">
        <w:rPr>
          <w:rFonts w:ascii="Cambria" w:hAnsi="Cambria"/>
          <w:sz w:val="20"/>
          <w:szCs w:val="20"/>
        </w:rPr>
        <w:t xml:space="preserve"> 29</w:t>
      </w:r>
      <w:r w:rsidRPr="005C77CA">
        <w:rPr>
          <w:rFonts w:ascii="Cambria" w:hAnsi="Cambria"/>
          <w:sz w:val="20"/>
          <w:szCs w:val="20"/>
        </w:rPr>
        <w:t xml:space="preserve"> alleged victims’ family members with the judicial authorities in 2006. Nonetheless, to date there has been no progress in any of the investigations, for all of them are in the initial stages. Moreover, the IACHR recalls that for the purposes of determining the admissibility of a claim like this one, the action for reparation is not a suitable remedy, and need not be exhausted, given that it is not adequate for providing integral reparation and justice for the family members.</w:t>
      </w:r>
      <w:r w:rsidRPr="00C91431">
        <w:rPr>
          <w:rStyle w:val="FootnoteReference"/>
          <w:rFonts w:ascii="Cambria" w:hAnsi="Cambria"/>
          <w:b/>
          <w:sz w:val="20"/>
          <w:szCs w:val="20"/>
        </w:rPr>
        <w:footnoteReference w:id="10"/>
      </w:r>
      <w:r w:rsidRPr="005C77CA">
        <w:rPr>
          <w:rFonts w:ascii="Cambria" w:hAnsi="Cambria"/>
          <w:sz w:val="20"/>
          <w:szCs w:val="20"/>
        </w:rPr>
        <w:t xml:space="preserve">   </w:t>
      </w:r>
    </w:p>
    <w:p w14:paraId="05415C74" w14:textId="7316DC83" w:rsidR="00F621C3" w:rsidRDefault="00367D10" w:rsidP="00863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C77CA">
        <w:rPr>
          <w:rFonts w:ascii="Cambria" w:hAnsi="Cambria"/>
          <w:sz w:val="20"/>
          <w:szCs w:val="20"/>
        </w:rPr>
        <w:lastRenderedPageBreak/>
        <w:t>Therefore, the IACHR concludes that there has been a delay in the investigations and consequently that the exception to the exhaustion of domestic</w:t>
      </w:r>
      <w:r w:rsidR="00B066D6">
        <w:rPr>
          <w:rFonts w:ascii="Cambria" w:hAnsi="Cambria"/>
          <w:sz w:val="20"/>
          <w:szCs w:val="20"/>
        </w:rPr>
        <w:t xml:space="preserve"> remedies set out at Article 46.</w:t>
      </w:r>
      <w:r w:rsidRPr="005C77CA">
        <w:rPr>
          <w:rFonts w:ascii="Cambria" w:hAnsi="Cambria"/>
          <w:sz w:val="20"/>
          <w:szCs w:val="20"/>
        </w:rPr>
        <w:t>2</w:t>
      </w:r>
      <w:r w:rsidR="00B066D6">
        <w:rPr>
          <w:rFonts w:ascii="Cambria" w:hAnsi="Cambria"/>
          <w:sz w:val="20"/>
          <w:szCs w:val="20"/>
        </w:rPr>
        <w:t>.c</w:t>
      </w:r>
      <w:r w:rsidRPr="005C77CA">
        <w:rPr>
          <w:rFonts w:ascii="Cambria" w:hAnsi="Cambria"/>
          <w:sz w:val="20"/>
          <w:szCs w:val="20"/>
        </w:rPr>
        <w:t xml:space="preserve"> of the American Convention is applicable.  For its part, the petition was filed on May 7, 2009, the facts alleged took place from 1983 to 2004, the criminal investigations began in 2006, and the effects of the alleged violations, in particular of the alleged forced disappearances and denial of justice, continue to the present. Therefore, the IACHR considers that the petition was filed within a reas</w:t>
      </w:r>
      <w:r w:rsidR="00B066D6">
        <w:rPr>
          <w:rFonts w:ascii="Cambria" w:hAnsi="Cambria"/>
          <w:sz w:val="20"/>
          <w:szCs w:val="20"/>
        </w:rPr>
        <w:t>onable time based on Article 32.2</w:t>
      </w:r>
      <w:r w:rsidRPr="005C77CA">
        <w:rPr>
          <w:rFonts w:ascii="Cambria" w:hAnsi="Cambria"/>
          <w:sz w:val="20"/>
          <w:szCs w:val="20"/>
        </w:rPr>
        <w:t xml:space="preserve"> of its Rules of Procedure, and that the admissibility requirement regarding timeliness of the petition should be considered satisfied.</w:t>
      </w:r>
      <w:r>
        <w:rPr>
          <w:rFonts w:ascii="Cambria" w:hAnsi="Cambria"/>
          <w:sz w:val="20"/>
          <w:szCs w:val="20"/>
        </w:rPr>
        <w:t xml:space="preserve"> </w:t>
      </w:r>
    </w:p>
    <w:p w14:paraId="193D7827" w14:textId="77777777" w:rsidR="00863F6C" w:rsidRPr="000B6B7A" w:rsidRDefault="00863F6C" w:rsidP="00863F6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78478A0" w14:textId="50B01E58" w:rsidR="00F621C3" w:rsidRDefault="00F621C3" w:rsidP="00863F6C">
      <w:pPr>
        <w:pStyle w:val="ListParagraph"/>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6637267D" w14:textId="77777777" w:rsidR="00863F6C" w:rsidRPr="00863F6C" w:rsidRDefault="00863F6C" w:rsidP="00863F6C">
      <w:pPr>
        <w:jc w:val="both"/>
        <w:rPr>
          <w:rFonts w:asciiTheme="majorHAnsi" w:hAnsiTheme="majorHAnsi"/>
          <w:b/>
          <w:sz w:val="20"/>
          <w:szCs w:val="20"/>
        </w:rPr>
      </w:pPr>
    </w:p>
    <w:p w14:paraId="2B8BD379" w14:textId="77777777" w:rsidR="00863F6C" w:rsidRDefault="00367D10" w:rsidP="00863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In view of the elements of fact and law set forth by the parties, and the nature of the matter put before it, the Commission considers that </w:t>
      </w:r>
      <w:r w:rsidR="000D624C">
        <w:rPr>
          <w:rFonts w:ascii="Cambria" w:hAnsi="Cambria"/>
          <w:sz w:val="20"/>
          <w:szCs w:val="20"/>
        </w:rPr>
        <w:t xml:space="preserve">if </w:t>
      </w:r>
      <w:r>
        <w:rPr>
          <w:rFonts w:ascii="Cambria" w:hAnsi="Cambria"/>
          <w:sz w:val="20"/>
          <w:szCs w:val="20"/>
        </w:rPr>
        <w:t xml:space="preserve">the alleged failure to protect the </w:t>
      </w:r>
      <w:r w:rsidR="005B08A7">
        <w:rPr>
          <w:rFonts w:ascii="Cambria" w:hAnsi="Cambria"/>
          <w:sz w:val="20"/>
          <w:szCs w:val="20"/>
        </w:rPr>
        <w:t xml:space="preserve">29 </w:t>
      </w:r>
      <w:r>
        <w:rPr>
          <w:rFonts w:ascii="Cambria" w:hAnsi="Cambria"/>
          <w:sz w:val="20"/>
          <w:szCs w:val="20"/>
        </w:rPr>
        <w:t>alleged victims</w:t>
      </w:r>
      <w:r w:rsidR="000D624C">
        <w:rPr>
          <w:rFonts w:ascii="Cambria" w:hAnsi="Cambria"/>
          <w:sz w:val="20"/>
          <w:szCs w:val="20"/>
        </w:rPr>
        <w:t xml:space="preserve"> is proven</w:t>
      </w:r>
      <w:r>
        <w:rPr>
          <w:rFonts w:ascii="Cambria" w:hAnsi="Cambria"/>
          <w:sz w:val="20"/>
          <w:szCs w:val="20"/>
        </w:rPr>
        <w:t>, their illegal detentions, and subsequent disappearances, alleged by illegal armed groups that operated in the region with the consent of the State, the forced displacement, and the lack of effective judicial protection for their family members in the criminal investigations, tend to establish possible violations of the rights enshrined in Articles</w:t>
      </w:r>
      <w:r w:rsidRPr="00C91431">
        <w:rPr>
          <w:rFonts w:ascii="Cambria" w:hAnsi="Cambria"/>
          <w:sz w:val="20"/>
          <w:szCs w:val="20"/>
        </w:rPr>
        <w:t xml:space="preserve"> 3 (reco</w:t>
      </w:r>
      <w:r>
        <w:rPr>
          <w:rFonts w:ascii="Cambria" w:hAnsi="Cambria"/>
          <w:sz w:val="20"/>
          <w:szCs w:val="20"/>
        </w:rPr>
        <w:t>gnition of juridical personality</w:t>
      </w:r>
      <w:r w:rsidRPr="00C91431">
        <w:rPr>
          <w:rFonts w:ascii="Cambria" w:hAnsi="Cambria"/>
          <w:sz w:val="20"/>
          <w:szCs w:val="20"/>
        </w:rPr>
        <w:t>), 4 (</w:t>
      </w:r>
      <w:r>
        <w:rPr>
          <w:rFonts w:ascii="Cambria" w:hAnsi="Cambria"/>
          <w:sz w:val="20"/>
          <w:szCs w:val="20"/>
        </w:rPr>
        <w:t>life</w:t>
      </w:r>
      <w:r w:rsidRPr="00C91431">
        <w:rPr>
          <w:rFonts w:ascii="Cambria" w:hAnsi="Cambria"/>
          <w:sz w:val="20"/>
          <w:szCs w:val="20"/>
        </w:rPr>
        <w:t>), 5 (</w:t>
      </w:r>
      <w:r>
        <w:rPr>
          <w:rFonts w:ascii="Cambria" w:hAnsi="Cambria"/>
          <w:sz w:val="20"/>
          <w:szCs w:val="20"/>
        </w:rPr>
        <w:t>humane treatment</w:t>
      </w:r>
      <w:r w:rsidRPr="00C91431">
        <w:rPr>
          <w:rFonts w:ascii="Cambria" w:hAnsi="Cambria"/>
          <w:sz w:val="20"/>
          <w:szCs w:val="20"/>
        </w:rPr>
        <w:t>), 7 (personal</w:t>
      </w:r>
      <w:r>
        <w:rPr>
          <w:rFonts w:ascii="Cambria" w:hAnsi="Cambria"/>
          <w:sz w:val="20"/>
          <w:szCs w:val="20"/>
        </w:rPr>
        <w:t xml:space="preserve"> liberty</w:t>
      </w:r>
      <w:r w:rsidRPr="00C91431">
        <w:rPr>
          <w:rFonts w:ascii="Cambria" w:hAnsi="Cambria"/>
          <w:sz w:val="20"/>
          <w:szCs w:val="20"/>
        </w:rPr>
        <w:t>), 8 (judicial</w:t>
      </w:r>
      <w:r>
        <w:rPr>
          <w:rFonts w:ascii="Cambria" w:hAnsi="Cambria"/>
          <w:sz w:val="20"/>
          <w:szCs w:val="20"/>
        </w:rPr>
        <w:t xml:space="preserve"> guarantees</w:t>
      </w:r>
      <w:r w:rsidRPr="00C91431">
        <w:rPr>
          <w:rFonts w:ascii="Cambria" w:hAnsi="Cambria"/>
          <w:sz w:val="20"/>
          <w:szCs w:val="20"/>
        </w:rPr>
        <w:t>), 21 (priva</w:t>
      </w:r>
      <w:r>
        <w:rPr>
          <w:rFonts w:ascii="Cambria" w:hAnsi="Cambria"/>
          <w:sz w:val="20"/>
          <w:szCs w:val="20"/>
        </w:rPr>
        <w:t>te property</w:t>
      </w:r>
      <w:r w:rsidRPr="00C91431">
        <w:rPr>
          <w:rFonts w:ascii="Cambria" w:hAnsi="Cambria"/>
          <w:sz w:val="20"/>
          <w:szCs w:val="20"/>
        </w:rPr>
        <w:t>), 22 (</w:t>
      </w:r>
      <w:r>
        <w:rPr>
          <w:rFonts w:ascii="Cambria" w:hAnsi="Cambria"/>
          <w:sz w:val="20"/>
          <w:szCs w:val="20"/>
        </w:rPr>
        <w:t>movement and residence</w:t>
      </w:r>
      <w:r w:rsidRPr="00C91431">
        <w:rPr>
          <w:rFonts w:ascii="Cambria" w:hAnsi="Cambria"/>
          <w:sz w:val="20"/>
          <w:szCs w:val="20"/>
        </w:rPr>
        <w:t>), 25 (judicial</w:t>
      </w:r>
      <w:r>
        <w:rPr>
          <w:rFonts w:ascii="Cambria" w:hAnsi="Cambria"/>
          <w:sz w:val="20"/>
          <w:szCs w:val="20"/>
        </w:rPr>
        <w:t xml:space="preserve"> protection</w:t>
      </w:r>
      <w:r w:rsidRPr="00C91431">
        <w:rPr>
          <w:rFonts w:ascii="Cambria" w:hAnsi="Cambria"/>
          <w:sz w:val="20"/>
          <w:szCs w:val="20"/>
        </w:rPr>
        <w:t>)</w:t>
      </w:r>
      <w:r>
        <w:rPr>
          <w:rFonts w:ascii="Cambria" w:hAnsi="Cambria"/>
          <w:sz w:val="20"/>
          <w:szCs w:val="20"/>
        </w:rPr>
        <w:t xml:space="preserve">, and </w:t>
      </w:r>
      <w:r w:rsidRPr="00C91431">
        <w:rPr>
          <w:rFonts w:ascii="Cambria" w:hAnsi="Cambria"/>
          <w:sz w:val="20"/>
          <w:szCs w:val="20"/>
        </w:rPr>
        <w:t>26 (</w:t>
      </w:r>
      <w:r>
        <w:rPr>
          <w:rFonts w:ascii="Cambria" w:hAnsi="Cambria"/>
          <w:sz w:val="20"/>
          <w:szCs w:val="20"/>
        </w:rPr>
        <w:t>economic, social, and cultural rights</w:t>
      </w:r>
      <w:r w:rsidRPr="00C91431">
        <w:rPr>
          <w:rFonts w:ascii="Cambria" w:hAnsi="Cambria"/>
          <w:sz w:val="20"/>
          <w:szCs w:val="20"/>
        </w:rPr>
        <w:t xml:space="preserve">) </w:t>
      </w:r>
      <w:r>
        <w:rPr>
          <w:rFonts w:ascii="Cambria" w:hAnsi="Cambria"/>
          <w:sz w:val="20"/>
          <w:szCs w:val="20"/>
        </w:rPr>
        <w:t xml:space="preserve">of the Convention, all in relation to Articles </w:t>
      </w:r>
      <w:r w:rsidRPr="00C91431">
        <w:rPr>
          <w:rFonts w:ascii="Cambria" w:hAnsi="Cambria"/>
          <w:sz w:val="20"/>
          <w:szCs w:val="20"/>
        </w:rPr>
        <w:t>1</w:t>
      </w:r>
      <w:r w:rsidR="00154D0A">
        <w:rPr>
          <w:rFonts w:ascii="Cambria" w:hAnsi="Cambria"/>
          <w:sz w:val="20"/>
          <w:szCs w:val="20"/>
        </w:rPr>
        <w:t>.1</w:t>
      </w:r>
      <w:r>
        <w:rPr>
          <w:rFonts w:ascii="Cambria" w:hAnsi="Cambria"/>
          <w:sz w:val="20"/>
          <w:szCs w:val="20"/>
        </w:rPr>
        <w:t xml:space="preserve"> and </w:t>
      </w:r>
      <w:r w:rsidRPr="00C91431">
        <w:rPr>
          <w:rFonts w:ascii="Cambria" w:hAnsi="Cambria"/>
          <w:sz w:val="20"/>
          <w:szCs w:val="20"/>
        </w:rPr>
        <w:t xml:space="preserve">2 </w:t>
      </w:r>
      <w:r>
        <w:rPr>
          <w:rFonts w:ascii="Cambria" w:hAnsi="Cambria"/>
          <w:sz w:val="20"/>
          <w:szCs w:val="20"/>
        </w:rPr>
        <w:t xml:space="preserve">of the same </w:t>
      </w:r>
      <w:r w:rsidRPr="00C91431">
        <w:rPr>
          <w:rFonts w:ascii="Cambria" w:hAnsi="Cambria"/>
          <w:sz w:val="20"/>
          <w:szCs w:val="20"/>
        </w:rPr>
        <w:t xml:space="preserve">instrument, </w:t>
      </w:r>
      <w:r>
        <w:rPr>
          <w:rFonts w:ascii="Cambria" w:hAnsi="Cambria"/>
          <w:sz w:val="20"/>
          <w:szCs w:val="20"/>
        </w:rPr>
        <w:t>with respect to the</w:t>
      </w:r>
      <w:r w:rsidR="005B08A7">
        <w:rPr>
          <w:rFonts w:ascii="Cambria" w:hAnsi="Cambria"/>
          <w:sz w:val="20"/>
          <w:szCs w:val="20"/>
        </w:rPr>
        <w:t xml:space="preserve"> 29</w:t>
      </w:r>
      <w:r>
        <w:rPr>
          <w:rFonts w:ascii="Cambria" w:hAnsi="Cambria"/>
          <w:sz w:val="20"/>
          <w:szCs w:val="20"/>
        </w:rPr>
        <w:t xml:space="preserve"> alleged victims and their family members. Moreover, and considering that </w:t>
      </w:r>
      <w:r w:rsidRPr="00C91431">
        <w:rPr>
          <w:sz w:val="20"/>
          <w:szCs w:val="20"/>
        </w:rPr>
        <w:t xml:space="preserve">Juan Carlos Ramos Arias </w:t>
      </w:r>
      <w:r>
        <w:rPr>
          <w:sz w:val="20"/>
          <w:szCs w:val="20"/>
        </w:rPr>
        <w:t xml:space="preserve">was a child at the time of the facts, the conduct would also tend to establish a possible violation of Article </w:t>
      </w:r>
      <w:r w:rsidRPr="00C91431">
        <w:rPr>
          <w:rFonts w:ascii="Cambria" w:hAnsi="Cambria"/>
          <w:sz w:val="20"/>
          <w:szCs w:val="20"/>
        </w:rPr>
        <w:t>19 (</w:t>
      </w:r>
      <w:r>
        <w:rPr>
          <w:rFonts w:ascii="Cambria" w:hAnsi="Cambria"/>
          <w:sz w:val="20"/>
          <w:szCs w:val="20"/>
        </w:rPr>
        <w:t>rights of the child</w:t>
      </w:r>
      <w:r w:rsidRPr="00C91431">
        <w:rPr>
          <w:rFonts w:ascii="Cambria" w:hAnsi="Cambria"/>
          <w:sz w:val="20"/>
          <w:szCs w:val="20"/>
        </w:rPr>
        <w:t xml:space="preserve">) </w:t>
      </w:r>
      <w:r>
        <w:rPr>
          <w:rFonts w:ascii="Cambria" w:hAnsi="Cambria"/>
          <w:sz w:val="20"/>
          <w:szCs w:val="20"/>
        </w:rPr>
        <w:t>of the Convention.</w:t>
      </w:r>
    </w:p>
    <w:p w14:paraId="28BFD0A0" w14:textId="2E3C9755" w:rsidR="00367D10" w:rsidRPr="00C91431" w:rsidRDefault="00367D10" w:rsidP="00863F6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r>
        <w:rPr>
          <w:rFonts w:ascii="Cambria" w:hAnsi="Cambria"/>
          <w:sz w:val="20"/>
          <w:szCs w:val="20"/>
        </w:rPr>
        <w:t xml:space="preserve"> </w:t>
      </w:r>
    </w:p>
    <w:p w14:paraId="70146B96" w14:textId="12940B13" w:rsidR="00F621C3" w:rsidRDefault="00367D10" w:rsidP="00863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With respect to the facts that occurred prior to the date of deposit of the instrument of ratification of the Inter-American Convention on Forced Disappearance of Persons, as regards the purported continuity of and failure to clarify the crime of forced disappearance, the Commission considers that the facts alleged tend to establish possible violations of Article I of that instrument, to the detriment of the</w:t>
      </w:r>
      <w:r w:rsidR="005B08A7">
        <w:rPr>
          <w:rFonts w:ascii="Cambria" w:hAnsi="Cambria"/>
          <w:sz w:val="20"/>
          <w:szCs w:val="20"/>
        </w:rPr>
        <w:t xml:space="preserve"> 29</w:t>
      </w:r>
      <w:r>
        <w:rPr>
          <w:rFonts w:ascii="Cambria" w:hAnsi="Cambria"/>
          <w:sz w:val="20"/>
          <w:szCs w:val="20"/>
        </w:rPr>
        <w:t xml:space="preserve"> alleged victims. </w:t>
      </w:r>
    </w:p>
    <w:p w14:paraId="65867191" w14:textId="77777777" w:rsidR="00863F6C" w:rsidRPr="00367D10" w:rsidRDefault="00863F6C" w:rsidP="00863F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A70550C" w14:textId="77777777" w:rsidR="00F621C3" w:rsidRDefault="00F621C3" w:rsidP="00863F6C">
      <w:pPr>
        <w:pStyle w:val="ListParagraph"/>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6213DA8F" w14:textId="77777777" w:rsidR="00863F6C" w:rsidRPr="000B6B7A" w:rsidRDefault="00863F6C" w:rsidP="00863F6C">
      <w:pPr>
        <w:pStyle w:val="ListParagraph"/>
        <w:jc w:val="both"/>
        <w:rPr>
          <w:rFonts w:asciiTheme="majorHAnsi" w:hAnsiTheme="majorHAnsi"/>
          <w:b/>
          <w:bCs/>
          <w:sz w:val="20"/>
          <w:szCs w:val="20"/>
        </w:rPr>
      </w:pPr>
    </w:p>
    <w:p w14:paraId="1259D8E8" w14:textId="1DC0E50A" w:rsidR="00367D10" w:rsidRDefault="00367D10" w:rsidP="00863F6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C77CA">
        <w:rPr>
          <w:rFonts w:ascii="Cambria" w:hAnsi="Cambria"/>
          <w:sz w:val="20"/>
          <w:szCs w:val="20"/>
        </w:rPr>
        <w:t>To find this petition admissible in relation to Articles 3, 4, 5, 7, 8, 19, 21, 22, 25, and 26 of the American Convention</w:t>
      </w:r>
      <w:r w:rsidR="00934349">
        <w:rPr>
          <w:rFonts w:ascii="Cambria" w:hAnsi="Cambria"/>
          <w:sz w:val="20"/>
          <w:szCs w:val="20"/>
        </w:rPr>
        <w:t xml:space="preserve"> in conjunction with Articles 1.1</w:t>
      </w:r>
      <w:r w:rsidRPr="005C77CA">
        <w:rPr>
          <w:rFonts w:ascii="Cambria" w:hAnsi="Cambria"/>
          <w:sz w:val="20"/>
          <w:szCs w:val="20"/>
        </w:rPr>
        <w:t xml:space="preserve"> and 2 of the same instrument, and Article I of the Inter-American Convention on Forced Disappearance of Persons;</w:t>
      </w:r>
    </w:p>
    <w:p w14:paraId="2EB493DD" w14:textId="77777777" w:rsidR="00863F6C" w:rsidRPr="00C91431" w:rsidRDefault="00863F6C" w:rsidP="00863F6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B069E47" w14:textId="4D3DE8E0" w:rsidR="00F621C3" w:rsidRDefault="00367D10" w:rsidP="00863F6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C77CA">
        <w:rPr>
          <w:rFonts w:ascii="Cambria" w:hAnsi="Cambria"/>
          <w:sz w:val="20"/>
          <w:szCs w:val="20"/>
        </w:rPr>
        <w:t>To notify the parties of this decision; to continue w</w:t>
      </w:r>
      <w:r w:rsidR="00934349">
        <w:rPr>
          <w:rFonts w:ascii="Cambria" w:hAnsi="Cambria"/>
          <w:sz w:val="20"/>
          <w:szCs w:val="20"/>
        </w:rPr>
        <w:t>ith the analysis of the</w:t>
      </w:r>
      <w:r w:rsidRPr="005C77CA">
        <w:rPr>
          <w:rFonts w:ascii="Cambria" w:hAnsi="Cambria"/>
          <w:sz w:val="20"/>
          <w:szCs w:val="20"/>
        </w:rPr>
        <w:t xml:space="preserve"> merits</w:t>
      </w:r>
      <w:r w:rsidR="00934349">
        <w:rPr>
          <w:rFonts w:ascii="Cambria" w:hAnsi="Cambria"/>
          <w:sz w:val="20"/>
          <w:szCs w:val="20"/>
        </w:rPr>
        <w:t xml:space="preserve"> of the matter</w:t>
      </w:r>
      <w:r w:rsidRPr="005C77CA">
        <w:rPr>
          <w:rFonts w:ascii="Cambria" w:hAnsi="Cambria"/>
          <w:sz w:val="20"/>
          <w:szCs w:val="20"/>
        </w:rPr>
        <w:t xml:space="preserve">; and to publish this decision and include it in its Annual Report to the General Assembly of the Organization of American States. </w:t>
      </w:r>
    </w:p>
    <w:p w14:paraId="2B903C81" w14:textId="77777777" w:rsidR="00863F6C" w:rsidRDefault="00863F6C" w:rsidP="00863F6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F898DEE" w14:textId="1C53CA97" w:rsidR="00F35C54" w:rsidRPr="00145EDC" w:rsidRDefault="00F35C54" w:rsidP="00863F6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5</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14:paraId="6B0949A2" w14:textId="5E5AB75F" w:rsidR="00F35C54" w:rsidRDefault="00F35C54" w:rsidP="00863F6C">
      <w:pPr>
        <w:rPr>
          <w:rFonts w:ascii="Cambria" w:hAnsi="Cambria"/>
          <w:sz w:val="20"/>
          <w:szCs w:val="20"/>
        </w:rPr>
      </w:pPr>
      <w:r>
        <w:rPr>
          <w:rFonts w:ascii="Cambria" w:hAnsi="Cambria"/>
          <w:sz w:val="20"/>
          <w:szCs w:val="20"/>
        </w:rPr>
        <w:br w:type="page"/>
      </w:r>
    </w:p>
    <w:p w14:paraId="1879F6CA" w14:textId="77777777" w:rsidR="00367D10" w:rsidRPr="005C77CA" w:rsidRDefault="00367D10" w:rsidP="00367D10">
      <w:pPr>
        <w:suppressAutoHyphens/>
        <w:ind w:firstLine="720"/>
        <w:jc w:val="center"/>
        <w:rPr>
          <w:rFonts w:ascii="Cambria" w:hAnsi="Cambria"/>
          <w:b/>
          <w:sz w:val="20"/>
          <w:szCs w:val="20"/>
        </w:rPr>
      </w:pPr>
      <w:r w:rsidRPr="005C77CA">
        <w:rPr>
          <w:rFonts w:ascii="Cambria" w:hAnsi="Cambria"/>
          <w:b/>
          <w:sz w:val="20"/>
          <w:szCs w:val="20"/>
        </w:rPr>
        <w:lastRenderedPageBreak/>
        <w:t>ANNEX</w:t>
      </w:r>
    </w:p>
    <w:p w14:paraId="19FD6AA4" w14:textId="77777777" w:rsidR="00367D10" w:rsidRPr="005C77CA" w:rsidRDefault="00367D10" w:rsidP="00367D10">
      <w:pPr>
        <w:suppressAutoHyphens/>
        <w:ind w:firstLine="720"/>
        <w:jc w:val="center"/>
        <w:rPr>
          <w:rFonts w:ascii="Cambria" w:hAnsi="Cambria"/>
          <w:b/>
          <w:sz w:val="20"/>
          <w:szCs w:val="20"/>
        </w:rPr>
      </w:pPr>
    </w:p>
    <w:p w14:paraId="29F0E574" w14:textId="77777777" w:rsidR="00367D10" w:rsidRPr="005C77CA" w:rsidRDefault="00367D10" w:rsidP="00367D10">
      <w:pPr>
        <w:suppressAutoHyphens/>
        <w:ind w:firstLine="720"/>
        <w:jc w:val="center"/>
        <w:rPr>
          <w:rFonts w:ascii="Cambria" w:hAnsi="Cambria"/>
          <w:b/>
          <w:sz w:val="20"/>
          <w:szCs w:val="20"/>
        </w:rPr>
      </w:pPr>
      <w:r w:rsidRPr="005C77CA">
        <w:rPr>
          <w:rFonts w:ascii="Cambria" w:hAnsi="Cambria"/>
          <w:b/>
          <w:sz w:val="20"/>
          <w:szCs w:val="20"/>
        </w:rPr>
        <w:t xml:space="preserve">List of alleged victims </w:t>
      </w: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B90369"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Carlos Antonio Guerrero Vega</w:t>
      </w:r>
    </w:p>
    <w:p w14:paraId="3EC4D05A"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Oliver Gregorio Payares </w:t>
      </w:r>
      <w:proofErr w:type="spellStart"/>
      <w:r w:rsidRPr="00F978E8">
        <w:rPr>
          <w:sz w:val="20"/>
          <w:szCs w:val="20"/>
          <w:lang w:val="es-AR"/>
        </w:rPr>
        <w:t>Petro</w:t>
      </w:r>
      <w:proofErr w:type="spellEnd"/>
    </w:p>
    <w:p w14:paraId="1F79D441"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Felipe Segundo Durango Morales </w:t>
      </w:r>
    </w:p>
    <w:p w14:paraId="1FD08700"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Delmiro José Hernández Soto </w:t>
      </w:r>
    </w:p>
    <w:p w14:paraId="1DD7C61F"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Leónidas José  </w:t>
      </w:r>
      <w:proofErr w:type="spellStart"/>
      <w:r w:rsidRPr="00F978E8">
        <w:rPr>
          <w:sz w:val="20"/>
          <w:szCs w:val="20"/>
          <w:lang w:val="es-AR"/>
        </w:rPr>
        <w:t>Fabra</w:t>
      </w:r>
      <w:proofErr w:type="spellEnd"/>
      <w:r w:rsidRPr="00F978E8">
        <w:rPr>
          <w:sz w:val="20"/>
          <w:szCs w:val="20"/>
          <w:lang w:val="es-AR"/>
        </w:rPr>
        <w:t xml:space="preserve"> Berrocal</w:t>
      </w:r>
    </w:p>
    <w:p w14:paraId="79D852CC"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Marcos  José Ortiz Cantero</w:t>
      </w:r>
    </w:p>
    <w:p w14:paraId="7AED5D82"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Jaime Eliécer Díaz Ortega</w:t>
      </w:r>
    </w:p>
    <w:p w14:paraId="7F2938BD"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Cristóbal Antonio Ruiz Durango</w:t>
      </w:r>
    </w:p>
    <w:p w14:paraId="6B7295E1"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Jairo  Miguel Plazas </w:t>
      </w:r>
      <w:proofErr w:type="spellStart"/>
      <w:r w:rsidRPr="00F978E8">
        <w:rPr>
          <w:sz w:val="20"/>
          <w:szCs w:val="20"/>
          <w:lang w:val="es-AR"/>
        </w:rPr>
        <w:t>Buelvas</w:t>
      </w:r>
      <w:proofErr w:type="spellEnd"/>
    </w:p>
    <w:p w14:paraId="25ECD63F"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Mario Enrique Escobar </w:t>
      </w:r>
      <w:proofErr w:type="spellStart"/>
      <w:r w:rsidRPr="00F978E8">
        <w:rPr>
          <w:sz w:val="20"/>
          <w:szCs w:val="20"/>
          <w:lang w:val="es-AR"/>
        </w:rPr>
        <w:t>Buelvas</w:t>
      </w:r>
      <w:proofErr w:type="spellEnd"/>
    </w:p>
    <w:p w14:paraId="09E3EBF5"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Darío Eustaquio  Arias Salgado </w:t>
      </w:r>
    </w:p>
    <w:p w14:paraId="07DFCAE8"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Evaristo Antonio Nieto Gonzalez</w:t>
      </w:r>
    </w:p>
    <w:p w14:paraId="2F77E2E6"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Elkin </w:t>
      </w:r>
      <w:proofErr w:type="spellStart"/>
      <w:r w:rsidRPr="00F978E8">
        <w:rPr>
          <w:sz w:val="20"/>
          <w:szCs w:val="20"/>
          <w:lang w:val="es-AR"/>
        </w:rPr>
        <w:t>Urango</w:t>
      </w:r>
      <w:proofErr w:type="spellEnd"/>
      <w:r w:rsidRPr="00F978E8">
        <w:rPr>
          <w:sz w:val="20"/>
          <w:szCs w:val="20"/>
          <w:lang w:val="es-AR"/>
        </w:rPr>
        <w:t xml:space="preserve"> Pestana </w:t>
      </w:r>
    </w:p>
    <w:p w14:paraId="2548695F"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Manuel Narciso Morales Hernández</w:t>
      </w:r>
    </w:p>
    <w:p w14:paraId="65FF36DA"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proofErr w:type="spellStart"/>
      <w:r w:rsidRPr="00F978E8">
        <w:rPr>
          <w:sz w:val="20"/>
          <w:szCs w:val="20"/>
          <w:lang w:val="es-AR"/>
        </w:rPr>
        <w:t>Edinson</w:t>
      </w:r>
      <w:proofErr w:type="spellEnd"/>
      <w:r w:rsidRPr="00F978E8">
        <w:rPr>
          <w:sz w:val="20"/>
          <w:szCs w:val="20"/>
          <w:lang w:val="es-AR"/>
        </w:rPr>
        <w:t xml:space="preserve"> Alfonso Polo Velásquez</w:t>
      </w:r>
    </w:p>
    <w:p w14:paraId="0AE84521"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Edilberto Antonio Sotelo Martínez</w:t>
      </w:r>
    </w:p>
    <w:p w14:paraId="0BB0C71A"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proofErr w:type="spellStart"/>
      <w:r w:rsidRPr="00F978E8">
        <w:rPr>
          <w:sz w:val="20"/>
          <w:szCs w:val="20"/>
          <w:lang w:val="es-AR"/>
        </w:rPr>
        <w:t>Adeliz</w:t>
      </w:r>
      <w:proofErr w:type="spellEnd"/>
      <w:r w:rsidRPr="00F978E8">
        <w:rPr>
          <w:sz w:val="20"/>
          <w:szCs w:val="20"/>
          <w:lang w:val="es-AR"/>
        </w:rPr>
        <w:t xml:space="preserve"> Manuel Ramos Arias  </w:t>
      </w:r>
    </w:p>
    <w:p w14:paraId="17D2E832"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Juan Carlos Ramos Arias</w:t>
      </w:r>
    </w:p>
    <w:p w14:paraId="11227F0A"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Oscar Luis  Martínez de la Hoz</w:t>
      </w:r>
    </w:p>
    <w:p w14:paraId="737050F0"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proofErr w:type="spellStart"/>
      <w:r w:rsidRPr="00F978E8">
        <w:rPr>
          <w:sz w:val="20"/>
          <w:szCs w:val="20"/>
          <w:lang w:val="es-AR"/>
        </w:rPr>
        <w:t>Albenio</w:t>
      </w:r>
      <w:proofErr w:type="spellEnd"/>
      <w:r w:rsidRPr="00F978E8">
        <w:rPr>
          <w:sz w:val="20"/>
          <w:szCs w:val="20"/>
          <w:lang w:val="es-AR"/>
        </w:rPr>
        <w:t xml:space="preserve"> David Velásquez Hoyos</w:t>
      </w:r>
    </w:p>
    <w:p w14:paraId="36DDEAC5"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proofErr w:type="spellStart"/>
      <w:r w:rsidRPr="00F978E8">
        <w:rPr>
          <w:sz w:val="20"/>
          <w:szCs w:val="20"/>
          <w:lang w:val="es-AR"/>
        </w:rPr>
        <w:t>Elibardo</w:t>
      </w:r>
      <w:proofErr w:type="spellEnd"/>
      <w:r w:rsidRPr="00F978E8">
        <w:rPr>
          <w:sz w:val="20"/>
          <w:szCs w:val="20"/>
          <w:lang w:val="es-AR"/>
        </w:rPr>
        <w:t xml:space="preserve"> Arévalo Pachón</w:t>
      </w:r>
    </w:p>
    <w:p w14:paraId="7A844A79"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Horacio Manuel </w:t>
      </w:r>
      <w:proofErr w:type="spellStart"/>
      <w:r w:rsidRPr="00F978E8">
        <w:rPr>
          <w:sz w:val="20"/>
          <w:szCs w:val="20"/>
          <w:lang w:val="es-AR"/>
        </w:rPr>
        <w:t>Bertel</w:t>
      </w:r>
      <w:proofErr w:type="spellEnd"/>
      <w:r w:rsidRPr="00F978E8">
        <w:rPr>
          <w:sz w:val="20"/>
          <w:szCs w:val="20"/>
          <w:lang w:val="es-AR"/>
        </w:rPr>
        <w:t xml:space="preserve"> Hernández  </w:t>
      </w:r>
    </w:p>
    <w:p w14:paraId="402A0C07"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Gladys Maria </w:t>
      </w:r>
      <w:proofErr w:type="spellStart"/>
      <w:r w:rsidRPr="00F978E8">
        <w:rPr>
          <w:sz w:val="20"/>
          <w:szCs w:val="20"/>
          <w:lang w:val="es-AR"/>
        </w:rPr>
        <w:t>Bertel</w:t>
      </w:r>
      <w:proofErr w:type="spellEnd"/>
      <w:r w:rsidRPr="00F978E8">
        <w:rPr>
          <w:sz w:val="20"/>
          <w:szCs w:val="20"/>
          <w:lang w:val="es-AR"/>
        </w:rPr>
        <w:t xml:space="preserve"> Pastrana</w:t>
      </w:r>
    </w:p>
    <w:p w14:paraId="281C3CFD"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Hermes Antonio Vergara Marquez</w:t>
      </w:r>
    </w:p>
    <w:p w14:paraId="5E5C8495"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Gustavo Manuel Pico Ávila</w:t>
      </w:r>
    </w:p>
    <w:p w14:paraId="1E573DB2"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Rubén Darío Ramos Luna</w:t>
      </w:r>
    </w:p>
    <w:p w14:paraId="13E688EB"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José David Páez de la Rosa</w:t>
      </w:r>
    </w:p>
    <w:p w14:paraId="0E1F5C24"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proofErr w:type="spellStart"/>
      <w:r w:rsidRPr="00F978E8">
        <w:rPr>
          <w:sz w:val="20"/>
          <w:szCs w:val="20"/>
          <w:lang w:val="es-AR"/>
        </w:rPr>
        <w:t>Yeison</w:t>
      </w:r>
      <w:proofErr w:type="spellEnd"/>
      <w:r w:rsidRPr="00F978E8">
        <w:rPr>
          <w:sz w:val="20"/>
          <w:szCs w:val="20"/>
          <w:lang w:val="es-AR"/>
        </w:rPr>
        <w:t xml:space="preserve"> Juan  Herrera Mercado</w:t>
      </w:r>
    </w:p>
    <w:p w14:paraId="641E9077" w14:textId="77777777" w:rsidR="00E164AB" w:rsidRPr="00F978E8" w:rsidRDefault="00E164AB" w:rsidP="00E164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F978E8">
        <w:rPr>
          <w:sz w:val="20"/>
          <w:szCs w:val="20"/>
          <w:lang w:val="es-AR"/>
        </w:rPr>
        <w:t xml:space="preserve">Luis Alfredo </w:t>
      </w:r>
      <w:proofErr w:type="spellStart"/>
      <w:r w:rsidRPr="00F978E8">
        <w:rPr>
          <w:sz w:val="20"/>
          <w:szCs w:val="20"/>
          <w:lang w:val="es-AR"/>
        </w:rPr>
        <w:t>Arizal</w:t>
      </w:r>
      <w:proofErr w:type="spellEnd"/>
      <w:r w:rsidRPr="00F978E8">
        <w:rPr>
          <w:sz w:val="20"/>
          <w:szCs w:val="20"/>
          <w:lang w:val="es-AR"/>
        </w:rPr>
        <w:t xml:space="preserve"> Torres</w:t>
      </w: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1FBB6" w14:textId="77777777" w:rsidR="00EB29C8" w:rsidRDefault="00EB29C8" w:rsidP="00036A8A">
      <w:r>
        <w:separator/>
      </w:r>
    </w:p>
  </w:endnote>
  <w:endnote w:type="continuationSeparator" w:id="0">
    <w:p w14:paraId="569F5A35" w14:textId="77777777" w:rsidR="00EB29C8" w:rsidRDefault="00EB29C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C3FCF" w14:textId="77777777" w:rsidR="008D379D" w:rsidRDefault="008D3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D379D">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5040" w14:textId="77777777" w:rsidR="00EB29C8" w:rsidRPr="00036A8A" w:rsidRDefault="00EB29C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376306F" w14:textId="77777777" w:rsidR="00EB29C8" w:rsidRPr="00036A8A" w:rsidRDefault="00EB29C8" w:rsidP="00036A8A">
      <w:pPr>
        <w:rPr>
          <w:rFonts w:asciiTheme="majorHAnsi" w:hAnsiTheme="majorHAnsi"/>
          <w:sz w:val="16"/>
          <w:szCs w:val="16"/>
        </w:rPr>
      </w:pPr>
      <w:r w:rsidRPr="00036A8A">
        <w:rPr>
          <w:rFonts w:asciiTheme="majorHAnsi" w:hAnsiTheme="majorHAnsi"/>
          <w:sz w:val="16"/>
          <w:szCs w:val="16"/>
        </w:rPr>
        <w:separator/>
      </w:r>
    </w:p>
    <w:p w14:paraId="082CEA12" w14:textId="77777777" w:rsidR="00EB29C8" w:rsidRPr="00036A8A" w:rsidRDefault="00EB29C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2D0A30F" w14:textId="77777777" w:rsidR="00EB29C8" w:rsidRPr="0093441A" w:rsidRDefault="00EB29C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96EE4D0" w14:textId="77777777" w:rsidR="00641576" w:rsidRPr="00FD65B3" w:rsidRDefault="00641576" w:rsidP="00610FD3">
      <w:pPr>
        <w:pStyle w:val="FootnoteText"/>
        <w:ind w:firstLine="720"/>
      </w:pPr>
      <w:r w:rsidRPr="00FD65B3">
        <w:rPr>
          <w:rStyle w:val="FootnoteReference"/>
        </w:rPr>
        <w:footnoteRef/>
      </w:r>
      <w:r w:rsidRPr="00FD65B3">
        <w:t xml:space="preserve"> </w:t>
      </w:r>
      <w:r>
        <w:rPr>
          <w:rFonts w:ascii="Cambria" w:hAnsi="Cambria"/>
          <w:sz w:val="16"/>
          <w:szCs w:val="16"/>
        </w:rPr>
        <w:t xml:space="preserve">The petition refers to 29 alleged victims, which were individually named in an attached document. </w:t>
      </w:r>
    </w:p>
  </w:footnote>
  <w:footnote w:id="3">
    <w:p w14:paraId="3353FBE0" w14:textId="40BBC3A4" w:rsidR="00077B9A" w:rsidRPr="00FD65B3" w:rsidRDefault="00077B9A" w:rsidP="00610FD3">
      <w:pPr>
        <w:pStyle w:val="FootnoteText"/>
        <w:spacing w:before="120"/>
        <w:ind w:firstLine="720"/>
        <w:jc w:val="both"/>
      </w:pPr>
      <w:r w:rsidRPr="00FD65B3">
        <w:rPr>
          <w:rStyle w:val="FootnoteReference"/>
        </w:rPr>
        <w:footnoteRef/>
      </w:r>
      <w:r w:rsidRPr="00FD65B3">
        <w:t xml:space="preserve"> </w:t>
      </w:r>
      <w:r>
        <w:rPr>
          <w:rFonts w:ascii="Cambria" w:hAnsi="Cambria"/>
          <w:sz w:val="16"/>
          <w:szCs w:val="16"/>
        </w:rPr>
        <w:t xml:space="preserve">In </w:t>
      </w:r>
      <w:r w:rsidR="00B066D6">
        <w:rPr>
          <w:rFonts w:ascii="Cambria" w:hAnsi="Cambria"/>
          <w:sz w:val="16"/>
          <w:szCs w:val="16"/>
        </w:rPr>
        <w:t>keeping with Article 17.2.</w:t>
      </w:r>
      <w:proofErr w:type="spellStart"/>
      <w:r w:rsidR="00B066D6">
        <w:rPr>
          <w:rFonts w:ascii="Cambria" w:hAnsi="Cambria"/>
          <w:sz w:val="16"/>
          <w:szCs w:val="16"/>
        </w:rPr>
        <w:t>a</w:t>
      </w:r>
      <w:proofErr w:type="spellEnd"/>
      <w:r>
        <w:rPr>
          <w:rFonts w:ascii="Cambria" w:hAnsi="Cambria"/>
          <w:sz w:val="16"/>
          <w:szCs w:val="16"/>
        </w:rPr>
        <w:t xml:space="preserve"> of the Commission’s Rules of Procedure, Commissioner Luis Ernesto Vargas Silva, of Colombian nationality, did not participate in the debate or decision in the instant matter.</w:t>
      </w:r>
    </w:p>
  </w:footnote>
  <w:footnote w:id="4">
    <w:p w14:paraId="08CF86D2" w14:textId="77777777" w:rsidR="00077B9A" w:rsidRPr="00FD65B3" w:rsidRDefault="00077B9A" w:rsidP="00610FD3">
      <w:pPr>
        <w:pStyle w:val="FootnoteText"/>
        <w:spacing w:before="120"/>
        <w:ind w:firstLine="720"/>
        <w:jc w:val="both"/>
      </w:pPr>
      <w:r w:rsidRPr="00FD65B3">
        <w:rPr>
          <w:rStyle w:val="FootnoteReference"/>
        </w:rPr>
        <w:footnoteRef/>
      </w:r>
      <w:r w:rsidRPr="00FD65B3">
        <w:t xml:space="preserve"> </w:t>
      </w:r>
      <w:r>
        <w:rPr>
          <w:rFonts w:ascii="Cambria" w:hAnsi="Cambria"/>
          <w:sz w:val="16"/>
          <w:szCs w:val="16"/>
        </w:rPr>
        <w:t>Hereinafter “</w:t>
      </w:r>
      <w:r w:rsidRPr="00FD65B3">
        <w:rPr>
          <w:rFonts w:ascii="Cambria" w:hAnsi="Cambria"/>
          <w:sz w:val="16"/>
          <w:szCs w:val="16"/>
        </w:rPr>
        <w:t>Conven</w:t>
      </w:r>
      <w:r>
        <w:rPr>
          <w:rFonts w:ascii="Cambria" w:hAnsi="Cambria"/>
          <w:sz w:val="16"/>
          <w:szCs w:val="16"/>
        </w:rPr>
        <w:t>tion”</w:t>
      </w:r>
      <w:r w:rsidRPr="00FD65B3">
        <w:rPr>
          <w:rFonts w:ascii="Cambria" w:hAnsi="Cambria"/>
          <w:sz w:val="16"/>
          <w:szCs w:val="16"/>
        </w:rPr>
        <w:t xml:space="preserve"> o</w:t>
      </w:r>
      <w:r>
        <w:rPr>
          <w:rFonts w:ascii="Cambria" w:hAnsi="Cambria"/>
          <w:sz w:val="16"/>
          <w:szCs w:val="16"/>
        </w:rPr>
        <w:t>r</w:t>
      </w:r>
      <w:r w:rsidRPr="00FD65B3">
        <w:rPr>
          <w:rFonts w:ascii="Cambria" w:hAnsi="Cambria"/>
          <w:sz w:val="16"/>
          <w:szCs w:val="16"/>
        </w:rPr>
        <w:t xml:space="preserve"> </w:t>
      </w:r>
      <w:r>
        <w:rPr>
          <w:rFonts w:ascii="Cambria" w:hAnsi="Cambria"/>
          <w:sz w:val="16"/>
          <w:szCs w:val="16"/>
        </w:rPr>
        <w:t>“</w:t>
      </w:r>
      <w:r w:rsidRPr="00FD65B3">
        <w:rPr>
          <w:rFonts w:ascii="Cambria" w:hAnsi="Cambria"/>
          <w:sz w:val="16"/>
          <w:szCs w:val="16"/>
        </w:rPr>
        <w:t>American</w:t>
      </w:r>
      <w:r>
        <w:rPr>
          <w:rFonts w:ascii="Cambria" w:hAnsi="Cambria"/>
          <w:sz w:val="16"/>
          <w:szCs w:val="16"/>
        </w:rPr>
        <w:t xml:space="preserve"> Convention.”</w:t>
      </w:r>
    </w:p>
  </w:footnote>
  <w:footnote w:id="5">
    <w:p w14:paraId="441FC83E" w14:textId="5C0191CD" w:rsidR="00610FD3" w:rsidRPr="00610FD3" w:rsidRDefault="00077B9A" w:rsidP="00384574">
      <w:pPr>
        <w:pStyle w:val="FootnoteText"/>
        <w:spacing w:before="120"/>
        <w:ind w:firstLine="720"/>
        <w:jc w:val="both"/>
        <w:rPr>
          <w:rFonts w:ascii="Cambria" w:hAnsi="Cambria"/>
          <w:bCs/>
          <w:sz w:val="16"/>
          <w:szCs w:val="16"/>
        </w:rPr>
      </w:pPr>
      <w:r w:rsidRPr="005C77CA">
        <w:rPr>
          <w:rStyle w:val="FootnoteReference"/>
          <w:rFonts w:ascii="Cambria" w:hAnsi="Cambria"/>
          <w:sz w:val="16"/>
          <w:szCs w:val="16"/>
        </w:rPr>
        <w:footnoteRef/>
      </w:r>
      <w:r w:rsidRPr="005C77CA">
        <w:rPr>
          <w:rFonts w:ascii="Cambria" w:hAnsi="Cambria"/>
          <w:sz w:val="16"/>
          <w:szCs w:val="16"/>
        </w:rPr>
        <w:t xml:space="preserve"> Hereinafter “IACFDP</w:t>
      </w:r>
      <w:r w:rsidRPr="005C77CA">
        <w:rPr>
          <w:rFonts w:ascii="Cambria" w:hAnsi="Cambria"/>
          <w:bCs/>
          <w:sz w:val="16"/>
          <w:szCs w:val="16"/>
        </w:rPr>
        <w:t xml:space="preserve">.” </w:t>
      </w:r>
    </w:p>
  </w:footnote>
  <w:footnote w:id="6">
    <w:p w14:paraId="6F51BDAF" w14:textId="5F4755E7" w:rsidR="00653EA6" w:rsidRPr="000B6B7A" w:rsidRDefault="00653EA6" w:rsidP="00610FD3">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63CD03EF" w14:textId="77777777" w:rsidR="00541BE2" w:rsidRPr="005C77CA" w:rsidRDefault="00541BE2" w:rsidP="00541BE2">
      <w:pPr>
        <w:pStyle w:val="FootnoteText"/>
        <w:spacing w:before="120"/>
        <w:ind w:firstLine="720"/>
        <w:jc w:val="both"/>
        <w:rPr>
          <w:rFonts w:ascii="Cambria" w:hAnsi="Cambria"/>
          <w:sz w:val="16"/>
          <w:szCs w:val="16"/>
          <w:lang w:val="es-CR"/>
        </w:rPr>
      </w:pPr>
      <w:r w:rsidRPr="005C77CA">
        <w:rPr>
          <w:rStyle w:val="FootnoteReference"/>
          <w:rFonts w:ascii="Cambria" w:hAnsi="Cambria"/>
          <w:sz w:val="16"/>
          <w:szCs w:val="16"/>
        </w:rPr>
        <w:footnoteRef/>
      </w:r>
      <w:r w:rsidRPr="005C77CA">
        <w:rPr>
          <w:rFonts w:ascii="Cambria" w:hAnsi="Cambria"/>
          <w:sz w:val="16"/>
          <w:szCs w:val="16"/>
          <w:lang w:val="es-CR"/>
        </w:rPr>
        <w:t xml:space="preserve"> IACHR, </w:t>
      </w:r>
      <w:proofErr w:type="spellStart"/>
      <w:r w:rsidRPr="005C77CA">
        <w:rPr>
          <w:rFonts w:ascii="Cambria" w:hAnsi="Cambria"/>
          <w:sz w:val="16"/>
          <w:szCs w:val="16"/>
          <w:lang w:val="es-CR"/>
        </w:rPr>
        <w:t>Report</w:t>
      </w:r>
      <w:proofErr w:type="spellEnd"/>
      <w:r w:rsidRPr="005C77CA">
        <w:rPr>
          <w:rFonts w:ascii="Cambria" w:hAnsi="Cambria"/>
          <w:sz w:val="16"/>
          <w:szCs w:val="16"/>
          <w:lang w:val="es-CR"/>
        </w:rPr>
        <w:t xml:space="preserve"> No. 5/97. </w:t>
      </w:r>
      <w:proofErr w:type="spellStart"/>
      <w:r w:rsidRPr="005C77CA">
        <w:rPr>
          <w:rFonts w:ascii="Cambria" w:hAnsi="Cambria"/>
          <w:sz w:val="16"/>
          <w:szCs w:val="16"/>
          <w:lang w:val="es-CR"/>
        </w:rPr>
        <w:t>Admissibility</w:t>
      </w:r>
      <w:proofErr w:type="spellEnd"/>
      <w:r w:rsidRPr="005C77CA">
        <w:rPr>
          <w:rFonts w:ascii="Cambria" w:hAnsi="Cambria"/>
          <w:sz w:val="16"/>
          <w:szCs w:val="16"/>
          <w:lang w:val="es-CR"/>
        </w:rPr>
        <w:t xml:space="preserve">. </w:t>
      </w:r>
      <w:proofErr w:type="spellStart"/>
      <w:r w:rsidRPr="005C77CA">
        <w:rPr>
          <w:rFonts w:ascii="Cambria" w:hAnsi="Cambria"/>
          <w:sz w:val="16"/>
          <w:szCs w:val="16"/>
          <w:lang w:val="es-CR"/>
        </w:rPr>
        <w:t>Petition</w:t>
      </w:r>
      <w:proofErr w:type="spellEnd"/>
      <w:r w:rsidRPr="005C77CA">
        <w:rPr>
          <w:rFonts w:ascii="Cambria" w:hAnsi="Cambria"/>
          <w:sz w:val="16"/>
          <w:szCs w:val="16"/>
          <w:lang w:val="es-CR"/>
        </w:rPr>
        <w:t xml:space="preserve"> 11.227, Unión Patriótica Nacional, Colombia, </w:t>
      </w:r>
      <w:proofErr w:type="spellStart"/>
      <w:r w:rsidRPr="005C77CA">
        <w:rPr>
          <w:rFonts w:ascii="Cambria" w:hAnsi="Cambria"/>
          <w:sz w:val="16"/>
          <w:szCs w:val="16"/>
          <w:lang w:val="es-CR"/>
        </w:rPr>
        <w:t>March</w:t>
      </w:r>
      <w:proofErr w:type="spellEnd"/>
      <w:r w:rsidRPr="005C77CA">
        <w:rPr>
          <w:rFonts w:ascii="Cambria" w:hAnsi="Cambria"/>
          <w:sz w:val="16"/>
          <w:szCs w:val="16"/>
          <w:lang w:val="es-CR"/>
        </w:rPr>
        <w:t xml:space="preserve"> 12, 1997, paras. </w:t>
      </w:r>
      <w:r w:rsidRPr="005C77CA">
        <w:rPr>
          <w:rFonts w:ascii="Cambria" w:hAnsi="Cambria"/>
          <w:sz w:val="16"/>
          <w:szCs w:val="16"/>
        </w:rPr>
        <w:t xml:space="preserve">39- 42. IACHR, Report No. 61/16, Petition 12,325. Admissibility. Peace Community of San José de </w:t>
      </w:r>
      <w:proofErr w:type="spellStart"/>
      <w:r w:rsidRPr="005C77CA">
        <w:rPr>
          <w:rFonts w:ascii="Cambria" w:hAnsi="Cambria"/>
          <w:sz w:val="16"/>
          <w:szCs w:val="16"/>
        </w:rPr>
        <w:t>Apartadó</w:t>
      </w:r>
      <w:proofErr w:type="spellEnd"/>
      <w:r w:rsidRPr="005C77CA">
        <w:rPr>
          <w:rFonts w:ascii="Cambria" w:hAnsi="Cambria"/>
          <w:sz w:val="16"/>
          <w:szCs w:val="16"/>
        </w:rPr>
        <w:t xml:space="preserve">. </w:t>
      </w:r>
      <w:r w:rsidRPr="005C77CA">
        <w:rPr>
          <w:rFonts w:ascii="Cambria" w:hAnsi="Cambria"/>
          <w:sz w:val="16"/>
          <w:szCs w:val="16"/>
          <w:lang w:val="es-CR"/>
        </w:rPr>
        <w:t xml:space="preserve">Colombia. </w:t>
      </w:r>
      <w:proofErr w:type="spellStart"/>
      <w:r w:rsidRPr="005C77CA">
        <w:rPr>
          <w:rFonts w:ascii="Cambria" w:hAnsi="Cambria"/>
          <w:sz w:val="16"/>
          <w:szCs w:val="16"/>
          <w:lang w:val="es-CR"/>
        </w:rPr>
        <w:t>December</w:t>
      </w:r>
      <w:proofErr w:type="spellEnd"/>
      <w:r w:rsidRPr="005C77CA">
        <w:rPr>
          <w:rFonts w:ascii="Cambria" w:hAnsi="Cambria"/>
          <w:sz w:val="16"/>
          <w:szCs w:val="16"/>
          <w:lang w:val="es-CR"/>
        </w:rPr>
        <w:t xml:space="preserve"> 6, 2016. </w:t>
      </w:r>
    </w:p>
  </w:footnote>
  <w:footnote w:id="8">
    <w:p w14:paraId="4B1CD020" w14:textId="77777777" w:rsidR="00541BE2" w:rsidRPr="005C77CA" w:rsidRDefault="00541BE2" w:rsidP="00541BE2">
      <w:pPr>
        <w:pStyle w:val="FootnoteText"/>
        <w:spacing w:before="120"/>
        <w:ind w:firstLine="720"/>
        <w:jc w:val="both"/>
        <w:rPr>
          <w:rFonts w:ascii="Cambria" w:hAnsi="Cambria"/>
          <w:sz w:val="16"/>
          <w:szCs w:val="16"/>
        </w:rPr>
      </w:pPr>
      <w:r w:rsidRPr="005C77CA">
        <w:rPr>
          <w:rStyle w:val="FootnoteReference"/>
          <w:rFonts w:ascii="Cambria" w:hAnsi="Cambria"/>
          <w:sz w:val="16"/>
          <w:szCs w:val="16"/>
        </w:rPr>
        <w:footnoteRef/>
      </w:r>
      <w:r w:rsidRPr="000A657F">
        <w:rPr>
          <w:rFonts w:ascii="Cambria" w:hAnsi="Cambria"/>
          <w:sz w:val="16"/>
          <w:szCs w:val="16"/>
        </w:rPr>
        <w:t xml:space="preserve"> IACHR, Report No. 113/17. Petition 1141-07. Admissibility. </w:t>
      </w:r>
      <w:r w:rsidRPr="005C77CA">
        <w:rPr>
          <w:rFonts w:ascii="Cambria" w:hAnsi="Cambria"/>
          <w:sz w:val="16"/>
          <w:szCs w:val="16"/>
          <w:lang w:val="es-CR"/>
        </w:rPr>
        <w:t xml:space="preserve">Alfredo Manuel Martínez Meza et al. Colombia. </w:t>
      </w:r>
      <w:r w:rsidRPr="005C77CA">
        <w:rPr>
          <w:rFonts w:ascii="Cambria" w:hAnsi="Cambria"/>
          <w:sz w:val="16"/>
          <w:szCs w:val="16"/>
        </w:rPr>
        <w:t>September 7, 2017, paras. 2 and 3.</w:t>
      </w:r>
    </w:p>
  </w:footnote>
  <w:footnote w:id="9">
    <w:p w14:paraId="2BEFE2B3" w14:textId="77777777" w:rsidR="00367D10" w:rsidRPr="00FD65B3" w:rsidRDefault="00367D10" w:rsidP="00367D10">
      <w:pPr>
        <w:pStyle w:val="FootnoteText"/>
        <w:spacing w:after="120"/>
        <w:ind w:firstLine="720"/>
        <w:jc w:val="both"/>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IACHR</w:t>
      </w:r>
      <w:r w:rsidRPr="00FD65B3">
        <w:rPr>
          <w:rFonts w:ascii="Cambria" w:hAnsi="Cambria"/>
          <w:sz w:val="16"/>
          <w:szCs w:val="16"/>
        </w:rPr>
        <w:t xml:space="preserve">, </w:t>
      </w:r>
      <w:r>
        <w:rPr>
          <w:rFonts w:ascii="Cambria" w:hAnsi="Cambria"/>
          <w:sz w:val="16"/>
          <w:szCs w:val="16"/>
        </w:rPr>
        <w:t xml:space="preserve">Report No. </w:t>
      </w:r>
      <w:r w:rsidRPr="00FD65B3">
        <w:rPr>
          <w:rFonts w:ascii="Cambria" w:hAnsi="Cambria"/>
          <w:sz w:val="16"/>
          <w:szCs w:val="16"/>
        </w:rPr>
        <w:t xml:space="preserve">49/14. </w:t>
      </w:r>
      <w:r>
        <w:rPr>
          <w:rFonts w:ascii="Cambria" w:hAnsi="Cambria"/>
          <w:sz w:val="16"/>
          <w:szCs w:val="16"/>
        </w:rPr>
        <w:t>Petition</w:t>
      </w:r>
      <w:r w:rsidRPr="00FD65B3">
        <w:rPr>
          <w:rFonts w:ascii="Cambria" w:hAnsi="Cambria"/>
          <w:sz w:val="16"/>
          <w:szCs w:val="16"/>
        </w:rPr>
        <w:t xml:space="preserve"> 1196/07. </w:t>
      </w:r>
      <w:r>
        <w:rPr>
          <w:rFonts w:ascii="Cambria" w:hAnsi="Cambria"/>
          <w:sz w:val="16"/>
          <w:szCs w:val="16"/>
        </w:rPr>
        <w:t>Admissibility.</w:t>
      </w:r>
      <w:r w:rsidRPr="00FD65B3">
        <w:rPr>
          <w:rFonts w:ascii="Cambria" w:hAnsi="Cambria"/>
          <w:sz w:val="16"/>
          <w:szCs w:val="16"/>
        </w:rPr>
        <w:t xml:space="preserve"> </w:t>
      </w:r>
      <w:r w:rsidRPr="00367D10">
        <w:rPr>
          <w:rFonts w:ascii="Cambria" w:hAnsi="Cambria"/>
          <w:sz w:val="16"/>
          <w:szCs w:val="16"/>
          <w:lang w:val="es-ES"/>
        </w:rPr>
        <w:t xml:space="preserve">Juan Carlos Martínez Gil, Colombia, </w:t>
      </w:r>
      <w:proofErr w:type="spellStart"/>
      <w:r w:rsidRPr="00367D10">
        <w:rPr>
          <w:rFonts w:ascii="Cambria" w:hAnsi="Cambria"/>
          <w:sz w:val="16"/>
          <w:szCs w:val="16"/>
          <w:lang w:val="es-ES"/>
        </w:rPr>
        <w:t>July</w:t>
      </w:r>
      <w:proofErr w:type="spellEnd"/>
      <w:r w:rsidRPr="00367D10">
        <w:rPr>
          <w:rFonts w:ascii="Cambria" w:hAnsi="Cambria"/>
          <w:sz w:val="16"/>
          <w:szCs w:val="16"/>
          <w:lang w:val="es-ES"/>
        </w:rPr>
        <w:t xml:space="preserve"> 21, 2014, para. </w:t>
      </w:r>
      <w:r w:rsidRPr="00FD65B3">
        <w:rPr>
          <w:rFonts w:ascii="Cambria" w:hAnsi="Cambria"/>
          <w:sz w:val="16"/>
          <w:szCs w:val="16"/>
        </w:rPr>
        <w:t>29.</w:t>
      </w:r>
    </w:p>
  </w:footnote>
  <w:footnote w:id="10">
    <w:p w14:paraId="2CD8AF91" w14:textId="77777777" w:rsidR="00367D10" w:rsidRPr="00FD65B3" w:rsidRDefault="00367D10" w:rsidP="00367D10">
      <w:pPr>
        <w:pStyle w:val="FootnoteText"/>
        <w:spacing w:after="120"/>
        <w:ind w:firstLine="720"/>
        <w:jc w:val="both"/>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IACHR</w:t>
      </w:r>
      <w:r w:rsidRPr="00FD65B3">
        <w:rPr>
          <w:rFonts w:ascii="Cambria" w:hAnsi="Cambria"/>
          <w:sz w:val="16"/>
          <w:szCs w:val="16"/>
        </w:rPr>
        <w:t xml:space="preserve">, </w:t>
      </w:r>
      <w:r>
        <w:rPr>
          <w:rFonts w:ascii="Cambria" w:hAnsi="Cambria"/>
          <w:sz w:val="16"/>
          <w:szCs w:val="16"/>
        </w:rPr>
        <w:t xml:space="preserve">Report No. </w:t>
      </w:r>
      <w:r w:rsidRPr="00FD65B3">
        <w:rPr>
          <w:rFonts w:ascii="Cambria" w:hAnsi="Cambria"/>
          <w:sz w:val="16"/>
          <w:szCs w:val="16"/>
        </w:rPr>
        <w:t xml:space="preserve">72/16. </w:t>
      </w:r>
      <w:r>
        <w:rPr>
          <w:rFonts w:ascii="Cambria" w:hAnsi="Cambria"/>
          <w:sz w:val="16"/>
          <w:szCs w:val="16"/>
        </w:rPr>
        <w:t>Petition</w:t>
      </w:r>
      <w:r w:rsidRPr="00FD65B3">
        <w:rPr>
          <w:rFonts w:ascii="Cambria" w:hAnsi="Cambria"/>
          <w:sz w:val="16"/>
          <w:szCs w:val="16"/>
        </w:rPr>
        <w:t xml:space="preserve"> 694/06. </w:t>
      </w:r>
      <w:r>
        <w:rPr>
          <w:rFonts w:ascii="Cambria" w:hAnsi="Cambria"/>
          <w:sz w:val="16"/>
          <w:szCs w:val="16"/>
        </w:rPr>
        <w:t>Admissibility.</w:t>
      </w:r>
      <w:r w:rsidRPr="00FD65B3">
        <w:rPr>
          <w:rFonts w:ascii="Cambria" w:hAnsi="Cambria"/>
          <w:sz w:val="16"/>
          <w:szCs w:val="16"/>
        </w:rPr>
        <w:t xml:space="preserve"> </w:t>
      </w:r>
      <w:r w:rsidRPr="009710A7">
        <w:rPr>
          <w:rFonts w:ascii="Cambria" w:hAnsi="Cambria"/>
          <w:sz w:val="16"/>
          <w:szCs w:val="16"/>
          <w:lang w:val="es-CR"/>
        </w:rPr>
        <w:t xml:space="preserve">Onofre Antonio de La Hoz Montero and </w:t>
      </w:r>
      <w:proofErr w:type="spellStart"/>
      <w:r w:rsidRPr="009710A7">
        <w:rPr>
          <w:rFonts w:ascii="Cambria" w:hAnsi="Cambria"/>
          <w:sz w:val="16"/>
          <w:szCs w:val="16"/>
          <w:lang w:val="es-CR"/>
        </w:rPr>
        <w:t>Family</w:t>
      </w:r>
      <w:proofErr w:type="spellEnd"/>
      <w:r w:rsidRPr="009710A7">
        <w:rPr>
          <w:rFonts w:ascii="Cambria" w:hAnsi="Cambria"/>
          <w:sz w:val="16"/>
          <w:szCs w:val="16"/>
          <w:lang w:val="es-CR"/>
        </w:rPr>
        <w:t xml:space="preserve"> Colombia, </w:t>
      </w:r>
      <w:proofErr w:type="spellStart"/>
      <w:r w:rsidRPr="009710A7">
        <w:rPr>
          <w:rFonts w:ascii="Cambria" w:hAnsi="Cambria"/>
          <w:sz w:val="16"/>
          <w:szCs w:val="16"/>
          <w:lang w:val="es-CR"/>
        </w:rPr>
        <w:t>December</w:t>
      </w:r>
      <w:proofErr w:type="spellEnd"/>
      <w:r w:rsidRPr="009710A7">
        <w:rPr>
          <w:rFonts w:ascii="Cambria" w:hAnsi="Cambria"/>
          <w:sz w:val="16"/>
          <w:szCs w:val="16"/>
          <w:lang w:val="es-CR"/>
        </w:rPr>
        <w:t xml:space="preserve"> 6, 2016, para. </w:t>
      </w:r>
      <w:r w:rsidRPr="00FD65B3">
        <w:rPr>
          <w:rFonts w:ascii="Cambria" w:hAnsi="Cambria"/>
          <w:sz w:val="16"/>
          <w:szCs w:val="16"/>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B29C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8AFE" w14:textId="77777777" w:rsidR="008D379D" w:rsidRDefault="008D3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6646EA"/>
    <w:multiLevelType w:val="hybridMultilevel"/>
    <w:tmpl w:val="83ACF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543"/>
    <w:rsid w:val="0001788C"/>
    <w:rsid w:val="00022CF5"/>
    <w:rsid w:val="00036A8A"/>
    <w:rsid w:val="00040C3A"/>
    <w:rsid w:val="000639C0"/>
    <w:rsid w:val="00070F3A"/>
    <w:rsid w:val="000716C5"/>
    <w:rsid w:val="00075695"/>
    <w:rsid w:val="00075E23"/>
    <w:rsid w:val="00077B9A"/>
    <w:rsid w:val="00092F32"/>
    <w:rsid w:val="0009344A"/>
    <w:rsid w:val="000A575F"/>
    <w:rsid w:val="000A657F"/>
    <w:rsid w:val="000C4365"/>
    <w:rsid w:val="000D10DB"/>
    <w:rsid w:val="000D624C"/>
    <w:rsid w:val="00124116"/>
    <w:rsid w:val="0013104F"/>
    <w:rsid w:val="00137EBA"/>
    <w:rsid w:val="00145EDC"/>
    <w:rsid w:val="00153084"/>
    <w:rsid w:val="00154D0A"/>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8049E"/>
    <w:rsid w:val="002B7A85"/>
    <w:rsid w:val="002C1641"/>
    <w:rsid w:val="002C5F92"/>
    <w:rsid w:val="002D7EA2"/>
    <w:rsid w:val="002E15DF"/>
    <w:rsid w:val="002E187C"/>
    <w:rsid w:val="002E6E57"/>
    <w:rsid w:val="00301075"/>
    <w:rsid w:val="00302733"/>
    <w:rsid w:val="00311A4F"/>
    <w:rsid w:val="00314078"/>
    <w:rsid w:val="00315ADB"/>
    <w:rsid w:val="00321AFD"/>
    <w:rsid w:val="00322450"/>
    <w:rsid w:val="003246B5"/>
    <w:rsid w:val="0033169F"/>
    <w:rsid w:val="003414AC"/>
    <w:rsid w:val="00350348"/>
    <w:rsid w:val="00356185"/>
    <w:rsid w:val="00360380"/>
    <w:rsid w:val="00367D10"/>
    <w:rsid w:val="003771A3"/>
    <w:rsid w:val="00384574"/>
    <w:rsid w:val="00386CF0"/>
    <w:rsid w:val="003A4348"/>
    <w:rsid w:val="003B3B73"/>
    <w:rsid w:val="003C32BC"/>
    <w:rsid w:val="003E3E03"/>
    <w:rsid w:val="003F1BBF"/>
    <w:rsid w:val="004162B1"/>
    <w:rsid w:val="004165C2"/>
    <w:rsid w:val="00450A4A"/>
    <w:rsid w:val="00455B22"/>
    <w:rsid w:val="004666FB"/>
    <w:rsid w:val="00466D0B"/>
    <w:rsid w:val="00467B7E"/>
    <w:rsid w:val="00480B6E"/>
    <w:rsid w:val="0049419D"/>
    <w:rsid w:val="004B2762"/>
    <w:rsid w:val="004B7EB6"/>
    <w:rsid w:val="004C41DE"/>
    <w:rsid w:val="004C4B62"/>
    <w:rsid w:val="004D3E37"/>
    <w:rsid w:val="004D6025"/>
    <w:rsid w:val="004D72BC"/>
    <w:rsid w:val="004F6B67"/>
    <w:rsid w:val="00501399"/>
    <w:rsid w:val="00507BC4"/>
    <w:rsid w:val="005128E4"/>
    <w:rsid w:val="00525560"/>
    <w:rsid w:val="005357A6"/>
    <w:rsid w:val="00541BE2"/>
    <w:rsid w:val="00544C49"/>
    <w:rsid w:val="005453BD"/>
    <w:rsid w:val="00563035"/>
    <w:rsid w:val="0057402A"/>
    <w:rsid w:val="005771D0"/>
    <w:rsid w:val="005816E5"/>
    <w:rsid w:val="0059191A"/>
    <w:rsid w:val="005921FF"/>
    <w:rsid w:val="00592718"/>
    <w:rsid w:val="005A18CC"/>
    <w:rsid w:val="005A6D0E"/>
    <w:rsid w:val="005B08A7"/>
    <w:rsid w:val="005B222D"/>
    <w:rsid w:val="005B52B0"/>
    <w:rsid w:val="005B6806"/>
    <w:rsid w:val="005C00F9"/>
    <w:rsid w:val="005C4225"/>
    <w:rsid w:val="005D29F6"/>
    <w:rsid w:val="005F0F33"/>
    <w:rsid w:val="00600DEB"/>
    <w:rsid w:val="00610FD3"/>
    <w:rsid w:val="00613027"/>
    <w:rsid w:val="00627C9F"/>
    <w:rsid w:val="006311DA"/>
    <w:rsid w:val="006311E9"/>
    <w:rsid w:val="006318B2"/>
    <w:rsid w:val="00632354"/>
    <w:rsid w:val="00641576"/>
    <w:rsid w:val="00642810"/>
    <w:rsid w:val="00652333"/>
    <w:rsid w:val="00653EA6"/>
    <w:rsid w:val="0068009E"/>
    <w:rsid w:val="006A17D2"/>
    <w:rsid w:val="006A73E6"/>
    <w:rsid w:val="006B2D5C"/>
    <w:rsid w:val="006C4EB1"/>
    <w:rsid w:val="006D4707"/>
    <w:rsid w:val="006E0166"/>
    <w:rsid w:val="006E7B34"/>
    <w:rsid w:val="006F17A7"/>
    <w:rsid w:val="00701B24"/>
    <w:rsid w:val="00703158"/>
    <w:rsid w:val="00706858"/>
    <w:rsid w:val="00711059"/>
    <w:rsid w:val="0071495F"/>
    <w:rsid w:val="00722C07"/>
    <w:rsid w:val="0073798E"/>
    <w:rsid w:val="00745899"/>
    <w:rsid w:val="007607C4"/>
    <w:rsid w:val="0076643F"/>
    <w:rsid w:val="00775906"/>
    <w:rsid w:val="00781653"/>
    <w:rsid w:val="007A2F70"/>
    <w:rsid w:val="007C3334"/>
    <w:rsid w:val="007C441C"/>
    <w:rsid w:val="007C52BB"/>
    <w:rsid w:val="007D2B98"/>
    <w:rsid w:val="00803F1C"/>
    <w:rsid w:val="0080600E"/>
    <w:rsid w:val="00817612"/>
    <w:rsid w:val="00822B9E"/>
    <w:rsid w:val="008323FD"/>
    <w:rsid w:val="00833F01"/>
    <w:rsid w:val="00837C45"/>
    <w:rsid w:val="00853419"/>
    <w:rsid w:val="00863F6C"/>
    <w:rsid w:val="00897E12"/>
    <w:rsid w:val="008B67E3"/>
    <w:rsid w:val="008D379D"/>
    <w:rsid w:val="008D43BA"/>
    <w:rsid w:val="008E3759"/>
    <w:rsid w:val="008E40F5"/>
    <w:rsid w:val="008E7319"/>
    <w:rsid w:val="009041DC"/>
    <w:rsid w:val="009104B4"/>
    <w:rsid w:val="00921ED1"/>
    <w:rsid w:val="009228DA"/>
    <w:rsid w:val="009241DD"/>
    <w:rsid w:val="00925FCD"/>
    <w:rsid w:val="00934349"/>
    <w:rsid w:val="0093441A"/>
    <w:rsid w:val="00954BF7"/>
    <w:rsid w:val="0096276A"/>
    <w:rsid w:val="00965AC8"/>
    <w:rsid w:val="0096706E"/>
    <w:rsid w:val="00981FBA"/>
    <w:rsid w:val="009821E9"/>
    <w:rsid w:val="0098783D"/>
    <w:rsid w:val="009B381B"/>
    <w:rsid w:val="009D7611"/>
    <w:rsid w:val="009E53DE"/>
    <w:rsid w:val="009E566A"/>
    <w:rsid w:val="00A12DBC"/>
    <w:rsid w:val="00A43458"/>
    <w:rsid w:val="00A528D1"/>
    <w:rsid w:val="00A66BE5"/>
    <w:rsid w:val="00A733E7"/>
    <w:rsid w:val="00A816E6"/>
    <w:rsid w:val="00A931CE"/>
    <w:rsid w:val="00AD37C1"/>
    <w:rsid w:val="00AE66EC"/>
    <w:rsid w:val="00AE6F91"/>
    <w:rsid w:val="00AF5571"/>
    <w:rsid w:val="00B01834"/>
    <w:rsid w:val="00B02284"/>
    <w:rsid w:val="00B066D6"/>
    <w:rsid w:val="00B06BB7"/>
    <w:rsid w:val="00B167E9"/>
    <w:rsid w:val="00B179ED"/>
    <w:rsid w:val="00B314DB"/>
    <w:rsid w:val="00B31EBE"/>
    <w:rsid w:val="00B3718B"/>
    <w:rsid w:val="00B44B23"/>
    <w:rsid w:val="00B4632A"/>
    <w:rsid w:val="00B92E49"/>
    <w:rsid w:val="00BA276C"/>
    <w:rsid w:val="00BB306F"/>
    <w:rsid w:val="00BC3569"/>
    <w:rsid w:val="00BD232B"/>
    <w:rsid w:val="00BD2E42"/>
    <w:rsid w:val="00BD4B89"/>
    <w:rsid w:val="00C04C1B"/>
    <w:rsid w:val="00C21762"/>
    <w:rsid w:val="00C24543"/>
    <w:rsid w:val="00C256A2"/>
    <w:rsid w:val="00C3492D"/>
    <w:rsid w:val="00C55560"/>
    <w:rsid w:val="00C66B72"/>
    <w:rsid w:val="00C93B0F"/>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C3F15"/>
    <w:rsid w:val="00DC64BD"/>
    <w:rsid w:val="00DF078B"/>
    <w:rsid w:val="00DF350D"/>
    <w:rsid w:val="00E164AB"/>
    <w:rsid w:val="00E227C1"/>
    <w:rsid w:val="00E43157"/>
    <w:rsid w:val="00E47F3D"/>
    <w:rsid w:val="00E533FF"/>
    <w:rsid w:val="00E709B3"/>
    <w:rsid w:val="00E7588C"/>
    <w:rsid w:val="00E7797F"/>
    <w:rsid w:val="00E850B6"/>
    <w:rsid w:val="00E8789F"/>
    <w:rsid w:val="00E97B71"/>
    <w:rsid w:val="00EB29C8"/>
    <w:rsid w:val="00EB454D"/>
    <w:rsid w:val="00ED0D1B"/>
    <w:rsid w:val="00ED71DD"/>
    <w:rsid w:val="00EE3522"/>
    <w:rsid w:val="00EF619B"/>
    <w:rsid w:val="00F00B55"/>
    <w:rsid w:val="00F1380F"/>
    <w:rsid w:val="00F14F0E"/>
    <w:rsid w:val="00F15A3B"/>
    <w:rsid w:val="00F24C29"/>
    <w:rsid w:val="00F253CC"/>
    <w:rsid w:val="00F31361"/>
    <w:rsid w:val="00F35C54"/>
    <w:rsid w:val="00F42B71"/>
    <w:rsid w:val="00F56BA5"/>
    <w:rsid w:val="00F621C3"/>
    <w:rsid w:val="00F64233"/>
    <w:rsid w:val="00F644E6"/>
    <w:rsid w:val="00F81BB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Strong">
    <w:name w:val="Strong"/>
    <w:uiPriority w:val="22"/>
    <w:qFormat/>
    <w:rsid w:val="00077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07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53629"/>
    <w:rsid w:val="001F25E1"/>
    <w:rsid w:val="003E6193"/>
    <w:rsid w:val="004108B1"/>
    <w:rsid w:val="00570862"/>
    <w:rsid w:val="00AB44F1"/>
    <w:rsid w:val="00B44567"/>
    <w:rsid w:val="00E715BD"/>
    <w:rsid w:val="00EA0868"/>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6F1E-F8F4-4F38-A530-6B3E0AA9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65/19</dc:title>
  <dc:creator/>
  <cp:lastModifiedBy/>
  <cp:revision>1</cp:revision>
  <dcterms:created xsi:type="dcterms:W3CDTF">2019-06-24T18:13:00Z</dcterms:created>
  <dcterms:modified xsi:type="dcterms:W3CDTF">2019-06-24T18:13:00Z</dcterms:modified>
</cp:coreProperties>
</file>