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FAA6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682E0A2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A1C7A">
                              <w:rPr>
                                <w:rFonts w:asciiTheme="majorHAnsi" w:hAnsiTheme="majorHAnsi" w:cs="Arial"/>
                                <w:b/>
                                <w:bCs/>
                                <w:color w:val="0D0D0D" w:themeColor="text1" w:themeTint="F2"/>
                                <w:sz w:val="36"/>
                                <w:szCs w:val="40"/>
                              </w:rPr>
                              <w:t>183</w:t>
                            </w:r>
                            <w:r w:rsidR="00322450" w:rsidRPr="004B7EB6">
                              <w:rPr>
                                <w:rFonts w:asciiTheme="majorHAnsi" w:hAnsiTheme="majorHAnsi" w:cs="Arial"/>
                                <w:b/>
                                <w:bCs/>
                                <w:color w:val="0D0D0D" w:themeColor="text1" w:themeTint="F2"/>
                                <w:sz w:val="36"/>
                                <w:szCs w:val="40"/>
                              </w:rPr>
                              <w:t>/</w:t>
                            </w:r>
                            <w:r w:rsidR="005A1C7A">
                              <w:rPr>
                                <w:rFonts w:asciiTheme="majorHAnsi" w:hAnsiTheme="majorHAnsi" w:cs="Arial"/>
                                <w:b/>
                                <w:bCs/>
                                <w:color w:val="0D0D0D" w:themeColor="text1" w:themeTint="F2"/>
                                <w:sz w:val="36"/>
                                <w:szCs w:val="40"/>
                              </w:rPr>
                              <w:t>19</w:t>
                            </w:r>
                          </w:p>
                          <w:p w14:paraId="2857F468" w14:textId="5728D7A0"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A67383">
                              <w:rPr>
                                <w:rFonts w:asciiTheme="majorHAnsi" w:hAnsiTheme="majorHAnsi" w:cs="Arial"/>
                                <w:b/>
                                <w:bCs/>
                                <w:color w:val="0D0D0D" w:themeColor="text1" w:themeTint="F2"/>
                                <w:sz w:val="36"/>
                                <w:szCs w:val="40"/>
                              </w:rPr>
                              <w:t>1213</w:t>
                            </w:r>
                            <w:r>
                              <w:rPr>
                                <w:rFonts w:asciiTheme="majorHAnsi" w:hAnsiTheme="majorHAnsi" w:cs="Arial"/>
                                <w:b/>
                                <w:bCs/>
                                <w:color w:val="0D0D0D" w:themeColor="text1" w:themeTint="F2"/>
                                <w:sz w:val="36"/>
                                <w:szCs w:val="40"/>
                              </w:rPr>
                              <w:t>-</w:t>
                            </w:r>
                            <w:r w:rsidR="00A67383">
                              <w:rPr>
                                <w:rFonts w:asciiTheme="majorHAnsi" w:hAnsiTheme="majorHAnsi" w:cs="Arial"/>
                                <w:b/>
                                <w:bCs/>
                                <w:color w:val="0D0D0D" w:themeColor="text1" w:themeTint="F2"/>
                                <w:sz w:val="36"/>
                                <w:szCs w:val="40"/>
                              </w:rPr>
                              <w:t>12</w:t>
                            </w:r>
                          </w:p>
                          <w:p w14:paraId="51480B27" w14:textId="54E50C43"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115AF521" w:rsidR="00261E08" w:rsidRPr="00797BBC" w:rsidRDefault="00A67383"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97BBC">
                              <w:rPr>
                                <w:rFonts w:ascii="Cambria" w:hAnsi="Cambria" w:cs="Arial"/>
                                <w:color w:val="0D0D0D"/>
                                <w:szCs w:val="22"/>
                              </w:rPr>
                              <w:t>S.D.C.G.</w:t>
                            </w:r>
                            <w:r w:rsidR="00797BBC">
                              <w:rPr>
                                <w:rFonts w:ascii="Cambria" w:hAnsi="Cambria" w:cs="Arial"/>
                                <w:color w:val="0D0D0D"/>
                                <w:szCs w:val="22"/>
                              </w:rPr>
                              <w:t xml:space="preserve"> and</w:t>
                            </w:r>
                            <w:r w:rsidRPr="00797BBC">
                              <w:rPr>
                                <w:rFonts w:ascii="Cambria" w:hAnsi="Cambria" w:cs="Arial"/>
                                <w:color w:val="0D0D0D"/>
                                <w:szCs w:val="22"/>
                              </w:rPr>
                              <w:t xml:space="preserve"> D.G.R.</w:t>
                            </w:r>
                            <w:r w:rsidR="00261E08" w:rsidRPr="00797BBC">
                              <w:rPr>
                                <w:rFonts w:ascii="Cambria" w:hAnsi="Cambria" w:cs="Arial"/>
                                <w:color w:val="0D0D0D"/>
                                <w:szCs w:val="22"/>
                              </w:rPr>
                              <w:t xml:space="preserve"> </w:t>
                            </w:r>
                          </w:p>
                          <w:p w14:paraId="67476ECA" w14:textId="6BF68BC4" w:rsidR="005B52B0" w:rsidRPr="00A67383" w:rsidRDefault="00A67383" w:rsidP="00261E08">
                            <w:pPr>
                              <w:spacing w:line="276" w:lineRule="auto"/>
                              <w:rPr>
                                <w:rFonts w:asciiTheme="majorHAnsi" w:hAnsiTheme="majorHAnsi"/>
                                <w:color w:val="0D0D0D" w:themeColor="text1" w:themeTint="F2"/>
                                <w:lang w:val="es-ES"/>
                              </w:rPr>
                            </w:pPr>
                            <w:r>
                              <w:rPr>
                                <w:rFonts w:ascii="Cambria" w:hAnsi="Cambria" w:cs="Arial"/>
                                <w:color w:val="0D0D0D"/>
                                <w:szCs w:val="22"/>
                                <w:lang w:val="es-ES"/>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682E0A2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A1C7A">
                        <w:rPr>
                          <w:rFonts w:asciiTheme="majorHAnsi" w:hAnsiTheme="majorHAnsi" w:cs="Arial"/>
                          <w:b/>
                          <w:bCs/>
                          <w:color w:val="0D0D0D" w:themeColor="text1" w:themeTint="F2"/>
                          <w:sz w:val="36"/>
                          <w:szCs w:val="40"/>
                        </w:rPr>
                        <w:t>183</w:t>
                      </w:r>
                      <w:r w:rsidR="00322450" w:rsidRPr="004B7EB6">
                        <w:rPr>
                          <w:rFonts w:asciiTheme="majorHAnsi" w:hAnsiTheme="majorHAnsi" w:cs="Arial"/>
                          <w:b/>
                          <w:bCs/>
                          <w:color w:val="0D0D0D" w:themeColor="text1" w:themeTint="F2"/>
                          <w:sz w:val="36"/>
                          <w:szCs w:val="40"/>
                        </w:rPr>
                        <w:t>/</w:t>
                      </w:r>
                      <w:r w:rsidR="005A1C7A">
                        <w:rPr>
                          <w:rFonts w:asciiTheme="majorHAnsi" w:hAnsiTheme="majorHAnsi" w:cs="Arial"/>
                          <w:b/>
                          <w:bCs/>
                          <w:color w:val="0D0D0D" w:themeColor="text1" w:themeTint="F2"/>
                          <w:sz w:val="36"/>
                          <w:szCs w:val="40"/>
                        </w:rPr>
                        <w:t>19</w:t>
                      </w:r>
                    </w:p>
                    <w:p w14:paraId="2857F468" w14:textId="5728D7A0"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A67383">
                        <w:rPr>
                          <w:rFonts w:asciiTheme="majorHAnsi" w:hAnsiTheme="majorHAnsi" w:cs="Arial"/>
                          <w:b/>
                          <w:bCs/>
                          <w:color w:val="0D0D0D" w:themeColor="text1" w:themeTint="F2"/>
                          <w:sz w:val="36"/>
                          <w:szCs w:val="40"/>
                        </w:rPr>
                        <w:t>1213</w:t>
                      </w:r>
                      <w:r>
                        <w:rPr>
                          <w:rFonts w:asciiTheme="majorHAnsi" w:hAnsiTheme="majorHAnsi" w:cs="Arial"/>
                          <w:b/>
                          <w:bCs/>
                          <w:color w:val="0D0D0D" w:themeColor="text1" w:themeTint="F2"/>
                          <w:sz w:val="36"/>
                          <w:szCs w:val="40"/>
                        </w:rPr>
                        <w:t>-</w:t>
                      </w:r>
                      <w:r w:rsidR="00A67383">
                        <w:rPr>
                          <w:rFonts w:asciiTheme="majorHAnsi" w:hAnsiTheme="majorHAnsi" w:cs="Arial"/>
                          <w:b/>
                          <w:bCs/>
                          <w:color w:val="0D0D0D" w:themeColor="text1" w:themeTint="F2"/>
                          <w:sz w:val="36"/>
                          <w:szCs w:val="40"/>
                        </w:rPr>
                        <w:t>12</w:t>
                      </w:r>
                    </w:p>
                    <w:p w14:paraId="51480B27" w14:textId="54E50C43"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115AF521" w:rsidR="00261E08" w:rsidRPr="00797BBC" w:rsidRDefault="00A67383"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97BBC">
                        <w:rPr>
                          <w:rFonts w:ascii="Cambria" w:hAnsi="Cambria" w:cs="Arial"/>
                          <w:color w:val="0D0D0D"/>
                          <w:szCs w:val="22"/>
                        </w:rPr>
                        <w:t>S.D.C.G.</w:t>
                      </w:r>
                      <w:r w:rsidR="00797BBC">
                        <w:rPr>
                          <w:rFonts w:ascii="Cambria" w:hAnsi="Cambria" w:cs="Arial"/>
                          <w:color w:val="0D0D0D"/>
                          <w:szCs w:val="22"/>
                        </w:rPr>
                        <w:t xml:space="preserve"> and</w:t>
                      </w:r>
                      <w:r w:rsidRPr="00797BBC">
                        <w:rPr>
                          <w:rFonts w:ascii="Cambria" w:hAnsi="Cambria" w:cs="Arial"/>
                          <w:color w:val="0D0D0D"/>
                          <w:szCs w:val="22"/>
                        </w:rPr>
                        <w:t xml:space="preserve"> D.G.R.</w:t>
                      </w:r>
                      <w:r w:rsidR="00261E08" w:rsidRPr="00797BBC">
                        <w:rPr>
                          <w:rFonts w:ascii="Cambria" w:hAnsi="Cambria" w:cs="Arial"/>
                          <w:color w:val="0D0D0D"/>
                          <w:szCs w:val="22"/>
                        </w:rPr>
                        <w:t xml:space="preserve"> </w:t>
                      </w:r>
                    </w:p>
                    <w:p w14:paraId="67476ECA" w14:textId="6BF68BC4" w:rsidR="005B52B0" w:rsidRPr="00A67383" w:rsidRDefault="00A67383" w:rsidP="00261E08">
                      <w:pPr>
                        <w:spacing w:line="276" w:lineRule="auto"/>
                        <w:rPr>
                          <w:rFonts w:asciiTheme="majorHAnsi" w:hAnsiTheme="majorHAnsi"/>
                          <w:color w:val="0D0D0D" w:themeColor="text1" w:themeTint="F2"/>
                          <w:lang w:val="es-ES"/>
                        </w:rPr>
                      </w:pPr>
                      <w:r>
                        <w:rPr>
                          <w:rFonts w:ascii="Cambria" w:hAnsi="Cambria" w:cs="Arial"/>
                          <w:color w:val="0D0D0D"/>
                          <w:szCs w:val="22"/>
                          <w:lang w:val="es-ES"/>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0C2E04C7" w:rsidR="00627C9F" w:rsidRPr="00E90580" w:rsidRDefault="009E566A" w:rsidP="009E566A">
                            <w:pPr>
                              <w:jc w:val="right"/>
                              <w:rPr>
                                <w:rFonts w:asciiTheme="minorHAnsi" w:hAnsiTheme="minorHAnsi"/>
                                <w:color w:val="FFFFFF" w:themeColor="background1"/>
                                <w:sz w:val="22"/>
                                <w:lang w:val="es-US"/>
                              </w:rPr>
                            </w:pPr>
                            <w:r w:rsidRPr="00E90580">
                              <w:rPr>
                                <w:rFonts w:asciiTheme="minorHAnsi" w:hAnsiTheme="minorHAnsi"/>
                                <w:color w:val="FFFFFF" w:themeColor="background1"/>
                                <w:sz w:val="22"/>
                                <w:lang w:val="es-US"/>
                              </w:rPr>
                              <w:t>OEA/Ser.L/V/II</w:t>
                            </w:r>
                          </w:p>
                          <w:p w14:paraId="2B86BB36" w14:textId="07FAFBC6" w:rsidR="00627C9F" w:rsidRPr="00E90580" w:rsidRDefault="005A1C7A" w:rsidP="009E566A">
                            <w:pPr>
                              <w:jc w:val="right"/>
                              <w:rPr>
                                <w:rFonts w:asciiTheme="minorHAnsi" w:hAnsiTheme="minorHAnsi"/>
                                <w:color w:val="FFFFFF" w:themeColor="background1"/>
                                <w:sz w:val="22"/>
                                <w:lang w:val="es-US"/>
                              </w:rPr>
                            </w:pPr>
                            <w:r w:rsidRPr="00E90580">
                              <w:rPr>
                                <w:rFonts w:asciiTheme="minorHAnsi" w:hAnsiTheme="minorHAnsi"/>
                                <w:color w:val="FFFFFF" w:themeColor="background1"/>
                                <w:sz w:val="22"/>
                                <w:lang w:val="es-US"/>
                              </w:rPr>
                              <w:t xml:space="preserve">Doc. 205 </w:t>
                            </w:r>
                            <w:r w:rsidR="00CA6577" w:rsidRPr="00E90580">
                              <w:rPr>
                                <w:rFonts w:asciiTheme="minorHAnsi" w:hAnsiTheme="minorHAnsi"/>
                                <w:color w:val="FFFFFF" w:themeColor="background1"/>
                                <w:sz w:val="22"/>
                                <w:lang w:val="es-US"/>
                              </w:rPr>
                              <w:t xml:space="preserve"> </w:t>
                            </w:r>
                          </w:p>
                          <w:p w14:paraId="6AC8D657" w14:textId="03B32A8A" w:rsidR="00627C9F" w:rsidRPr="005A1C7A" w:rsidRDefault="005A1C7A" w:rsidP="009E566A">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0C4365" w:rsidRPr="005A1C7A">
                              <w:rPr>
                                <w:rFonts w:asciiTheme="minorHAnsi" w:hAnsiTheme="minorHAnsi"/>
                                <w:color w:val="FFFFFF" w:themeColor="background1"/>
                                <w:sz w:val="22"/>
                              </w:rPr>
                              <w:t xml:space="preserve"> </w:t>
                            </w:r>
                            <w:r w:rsidR="00F42B71" w:rsidRPr="005A1C7A">
                              <w:rPr>
                                <w:rFonts w:asciiTheme="minorHAnsi" w:hAnsiTheme="minorHAnsi"/>
                                <w:color w:val="FFFFFF" w:themeColor="background1"/>
                                <w:sz w:val="22"/>
                              </w:rPr>
                              <w:t>2</w:t>
                            </w:r>
                            <w:r w:rsidR="00A67383" w:rsidRPr="005A1C7A">
                              <w:rPr>
                                <w:rFonts w:asciiTheme="minorHAnsi" w:hAnsiTheme="minorHAnsi"/>
                                <w:color w:val="FFFFFF" w:themeColor="background1"/>
                                <w:sz w:val="22"/>
                              </w:rPr>
                              <w:t>019</w:t>
                            </w:r>
                          </w:p>
                          <w:p w14:paraId="35D3ABA3" w14:textId="4D5A616E" w:rsidR="00627C9F" w:rsidRPr="004B7EB6" w:rsidRDefault="00627C9F" w:rsidP="009E566A">
                            <w:pPr>
                              <w:jc w:val="right"/>
                              <w:rPr>
                                <w:rFonts w:asciiTheme="minorHAnsi" w:hAnsiTheme="minorHAnsi"/>
                                <w:color w:val="FFFFFF" w:themeColor="background1"/>
                                <w:sz w:val="22"/>
                              </w:rPr>
                            </w:pPr>
                            <w:r w:rsidRPr="005A1C7A">
                              <w:rPr>
                                <w:rFonts w:asciiTheme="minorHAnsi" w:hAnsiTheme="minorHAnsi"/>
                                <w:color w:val="FFFFFF" w:themeColor="background1"/>
                                <w:sz w:val="22"/>
                              </w:rPr>
                              <w:t>Original:</w:t>
                            </w:r>
                            <w:r w:rsidR="002C1641" w:rsidRPr="005A1C7A">
                              <w:rPr>
                                <w:rFonts w:asciiTheme="minorHAnsi" w:hAnsiTheme="minorHAnsi"/>
                                <w:color w:val="FFFFFF" w:themeColor="background1"/>
                                <w:sz w:val="22"/>
                              </w:rPr>
                              <w:t xml:space="preserve"> </w:t>
                            </w:r>
                            <w:r w:rsidR="00F42B71" w:rsidRPr="005A1C7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0C2E04C7" w:rsidR="00627C9F" w:rsidRPr="00E90580" w:rsidRDefault="009E566A" w:rsidP="009E566A">
                      <w:pPr>
                        <w:jc w:val="right"/>
                        <w:rPr>
                          <w:rFonts w:asciiTheme="minorHAnsi" w:hAnsiTheme="minorHAnsi"/>
                          <w:color w:val="FFFFFF" w:themeColor="background1"/>
                          <w:sz w:val="22"/>
                          <w:lang w:val="es-US"/>
                        </w:rPr>
                      </w:pPr>
                      <w:r w:rsidRPr="00E90580">
                        <w:rPr>
                          <w:rFonts w:asciiTheme="minorHAnsi" w:hAnsiTheme="minorHAnsi"/>
                          <w:color w:val="FFFFFF" w:themeColor="background1"/>
                          <w:sz w:val="22"/>
                          <w:lang w:val="es-US"/>
                        </w:rPr>
                        <w:t>OEA/Ser.L/V/II</w:t>
                      </w:r>
                    </w:p>
                    <w:p w14:paraId="2B86BB36" w14:textId="07FAFBC6" w:rsidR="00627C9F" w:rsidRPr="00E90580" w:rsidRDefault="005A1C7A" w:rsidP="009E566A">
                      <w:pPr>
                        <w:jc w:val="right"/>
                        <w:rPr>
                          <w:rFonts w:asciiTheme="minorHAnsi" w:hAnsiTheme="minorHAnsi"/>
                          <w:color w:val="FFFFFF" w:themeColor="background1"/>
                          <w:sz w:val="22"/>
                          <w:lang w:val="es-US"/>
                        </w:rPr>
                      </w:pPr>
                      <w:r w:rsidRPr="00E90580">
                        <w:rPr>
                          <w:rFonts w:asciiTheme="minorHAnsi" w:hAnsiTheme="minorHAnsi"/>
                          <w:color w:val="FFFFFF" w:themeColor="background1"/>
                          <w:sz w:val="22"/>
                          <w:lang w:val="es-US"/>
                        </w:rPr>
                        <w:t xml:space="preserve">Doc. 205 </w:t>
                      </w:r>
                      <w:r w:rsidR="00CA6577" w:rsidRPr="00E90580">
                        <w:rPr>
                          <w:rFonts w:asciiTheme="minorHAnsi" w:hAnsiTheme="minorHAnsi"/>
                          <w:color w:val="FFFFFF" w:themeColor="background1"/>
                          <w:sz w:val="22"/>
                          <w:lang w:val="es-US"/>
                        </w:rPr>
                        <w:t xml:space="preserve"> </w:t>
                      </w:r>
                    </w:p>
                    <w:p w14:paraId="6AC8D657" w14:textId="03B32A8A" w:rsidR="00627C9F" w:rsidRPr="005A1C7A" w:rsidRDefault="005A1C7A" w:rsidP="009E566A">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0C4365" w:rsidRPr="005A1C7A">
                        <w:rPr>
                          <w:rFonts w:asciiTheme="minorHAnsi" w:hAnsiTheme="minorHAnsi"/>
                          <w:color w:val="FFFFFF" w:themeColor="background1"/>
                          <w:sz w:val="22"/>
                        </w:rPr>
                        <w:t xml:space="preserve"> </w:t>
                      </w:r>
                      <w:r w:rsidR="00F42B71" w:rsidRPr="005A1C7A">
                        <w:rPr>
                          <w:rFonts w:asciiTheme="minorHAnsi" w:hAnsiTheme="minorHAnsi"/>
                          <w:color w:val="FFFFFF" w:themeColor="background1"/>
                          <w:sz w:val="22"/>
                        </w:rPr>
                        <w:t>2</w:t>
                      </w:r>
                      <w:r w:rsidR="00A67383" w:rsidRPr="005A1C7A">
                        <w:rPr>
                          <w:rFonts w:asciiTheme="minorHAnsi" w:hAnsiTheme="minorHAnsi"/>
                          <w:color w:val="FFFFFF" w:themeColor="background1"/>
                          <w:sz w:val="22"/>
                        </w:rPr>
                        <w:t>019</w:t>
                      </w:r>
                    </w:p>
                    <w:p w14:paraId="35D3ABA3" w14:textId="4D5A616E" w:rsidR="00627C9F" w:rsidRPr="004B7EB6" w:rsidRDefault="00627C9F" w:rsidP="009E566A">
                      <w:pPr>
                        <w:jc w:val="right"/>
                        <w:rPr>
                          <w:rFonts w:asciiTheme="minorHAnsi" w:hAnsiTheme="minorHAnsi"/>
                          <w:color w:val="FFFFFF" w:themeColor="background1"/>
                          <w:sz w:val="22"/>
                        </w:rPr>
                      </w:pPr>
                      <w:r w:rsidRPr="005A1C7A">
                        <w:rPr>
                          <w:rFonts w:asciiTheme="minorHAnsi" w:hAnsiTheme="minorHAnsi"/>
                          <w:color w:val="FFFFFF" w:themeColor="background1"/>
                          <w:sz w:val="22"/>
                        </w:rPr>
                        <w:t>Original:</w:t>
                      </w:r>
                      <w:r w:rsidR="002C1641" w:rsidRPr="005A1C7A">
                        <w:rPr>
                          <w:rFonts w:asciiTheme="minorHAnsi" w:hAnsiTheme="minorHAnsi"/>
                          <w:color w:val="FFFFFF" w:themeColor="background1"/>
                          <w:sz w:val="22"/>
                        </w:rPr>
                        <w:t xml:space="preserve"> </w:t>
                      </w:r>
                      <w:r w:rsidR="00F42B71" w:rsidRPr="005A1C7A">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3E7EB5DB" w:rsidR="009B306D" w:rsidRPr="009B306D" w:rsidRDefault="00D665EC"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Pr>
                                <w:rFonts w:asciiTheme="majorHAnsi" w:hAnsiTheme="majorHAnsi"/>
                                <w:color w:val="0D0D0D" w:themeColor="text1" w:themeTint="F2"/>
                                <w:sz w:val="20"/>
                              </w:rPr>
                              <w:t>pproved by the Commission</w:t>
                            </w:r>
                            <w:r>
                              <w:rPr>
                                <w:rFonts w:asciiTheme="majorHAnsi" w:hAnsiTheme="majorHAnsi"/>
                                <w:color w:val="0D0D0D" w:themeColor="text1" w:themeTint="F2"/>
                                <w:sz w:val="20"/>
                              </w:rPr>
                              <w:t xml:space="preserve"> </w:t>
                            </w:r>
                            <w:r w:rsidR="009B306D">
                              <w:rPr>
                                <w:rFonts w:asciiTheme="majorHAnsi" w:hAnsiTheme="majorHAnsi"/>
                                <w:color w:val="0D0D0D" w:themeColor="text1" w:themeTint="F2"/>
                                <w:sz w:val="20"/>
                              </w:rPr>
                              <w:t xml:space="preserve">on </w:t>
                            </w:r>
                            <w:r w:rsidR="005A1C7A">
                              <w:rPr>
                                <w:rFonts w:asciiTheme="majorHAnsi" w:hAnsiTheme="majorHAnsi"/>
                                <w:color w:val="0D0D0D" w:themeColor="text1" w:themeTint="F2"/>
                                <w:sz w:val="20"/>
                              </w:rPr>
                              <w:t>December 5</w:t>
                            </w:r>
                            <w:r w:rsidR="009B306D">
                              <w:rPr>
                                <w:rFonts w:asciiTheme="majorHAnsi" w:hAnsiTheme="majorHAnsi"/>
                                <w:color w:val="0D0D0D" w:themeColor="text1" w:themeTint="F2"/>
                                <w:sz w:val="20"/>
                              </w:rPr>
                              <w:t>, 20</w:t>
                            </w:r>
                            <w:r w:rsidR="005B1A11">
                              <w:rPr>
                                <w:rFonts w:asciiTheme="majorHAnsi" w:hAnsiTheme="majorHAnsi"/>
                                <w:color w:val="0D0D0D" w:themeColor="text1" w:themeTint="F2"/>
                                <w:sz w:val="20"/>
                              </w:rPr>
                              <w:t>19</w:t>
                            </w:r>
                            <w:r>
                              <w:rPr>
                                <w:rFonts w:asciiTheme="majorHAnsi" w:hAnsiTheme="majorHAnsi"/>
                                <w:color w:val="0D0D0D" w:themeColor="text1" w:themeTint="F2"/>
                                <w:sz w:val="20"/>
                              </w:rPr>
                              <w:t xml:space="preserve"> in San Salvador, El Salvador</w:t>
                            </w:r>
                            <w:r w:rsidR="009D5638">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3E7EB5DB" w:rsidR="009B306D" w:rsidRPr="009B306D" w:rsidRDefault="00D665EC"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Pr>
                          <w:rFonts w:asciiTheme="majorHAnsi" w:hAnsiTheme="majorHAnsi"/>
                          <w:color w:val="0D0D0D" w:themeColor="text1" w:themeTint="F2"/>
                          <w:sz w:val="20"/>
                        </w:rPr>
                        <w:t>pproved by the Commission</w:t>
                      </w:r>
                      <w:r>
                        <w:rPr>
                          <w:rFonts w:asciiTheme="majorHAnsi" w:hAnsiTheme="majorHAnsi"/>
                          <w:color w:val="0D0D0D" w:themeColor="text1" w:themeTint="F2"/>
                          <w:sz w:val="20"/>
                        </w:rPr>
                        <w:t xml:space="preserve"> </w:t>
                      </w:r>
                      <w:r w:rsidR="009B306D">
                        <w:rPr>
                          <w:rFonts w:asciiTheme="majorHAnsi" w:hAnsiTheme="majorHAnsi"/>
                          <w:color w:val="0D0D0D" w:themeColor="text1" w:themeTint="F2"/>
                          <w:sz w:val="20"/>
                        </w:rPr>
                        <w:t xml:space="preserve">on </w:t>
                      </w:r>
                      <w:r w:rsidR="005A1C7A">
                        <w:rPr>
                          <w:rFonts w:asciiTheme="majorHAnsi" w:hAnsiTheme="majorHAnsi"/>
                          <w:color w:val="0D0D0D" w:themeColor="text1" w:themeTint="F2"/>
                          <w:sz w:val="20"/>
                        </w:rPr>
                        <w:t>December 5</w:t>
                      </w:r>
                      <w:r w:rsidR="009B306D">
                        <w:rPr>
                          <w:rFonts w:asciiTheme="majorHAnsi" w:hAnsiTheme="majorHAnsi"/>
                          <w:color w:val="0D0D0D" w:themeColor="text1" w:themeTint="F2"/>
                          <w:sz w:val="20"/>
                        </w:rPr>
                        <w:t>, 20</w:t>
                      </w:r>
                      <w:r w:rsidR="005B1A11">
                        <w:rPr>
                          <w:rFonts w:asciiTheme="majorHAnsi" w:hAnsiTheme="majorHAnsi"/>
                          <w:color w:val="0D0D0D" w:themeColor="text1" w:themeTint="F2"/>
                          <w:sz w:val="20"/>
                        </w:rPr>
                        <w:t>19</w:t>
                      </w:r>
                      <w:r>
                        <w:rPr>
                          <w:rFonts w:asciiTheme="majorHAnsi" w:hAnsiTheme="majorHAnsi"/>
                          <w:color w:val="0D0D0D" w:themeColor="text1" w:themeTint="F2"/>
                          <w:sz w:val="20"/>
                        </w:rPr>
                        <w:t xml:space="preserve"> in San Salvador, El Salvador</w:t>
                      </w:r>
                      <w:r w:rsidR="009D5638">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07512D0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A1C7A">
                              <w:rPr>
                                <w:rFonts w:asciiTheme="majorHAnsi" w:hAnsiTheme="majorHAnsi"/>
                                <w:color w:val="595959" w:themeColor="text1" w:themeTint="A6"/>
                                <w:sz w:val="18"/>
                              </w:rPr>
                              <w:t>183</w:t>
                            </w:r>
                            <w:r w:rsidR="00022CF5">
                              <w:rPr>
                                <w:rFonts w:asciiTheme="majorHAnsi" w:hAnsiTheme="majorHAnsi"/>
                                <w:color w:val="595959" w:themeColor="text1" w:themeTint="A6"/>
                                <w:sz w:val="18"/>
                              </w:rPr>
                              <w:t>/</w:t>
                            </w:r>
                            <w:r w:rsidR="005A1C7A">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A1C7A">
                              <w:rPr>
                                <w:rFonts w:asciiTheme="majorHAnsi" w:hAnsiTheme="majorHAnsi"/>
                                <w:color w:val="595959" w:themeColor="text1" w:themeTint="A6"/>
                                <w:sz w:val="18"/>
                              </w:rPr>
                              <w:t>1213</w:t>
                            </w:r>
                            <w:r w:rsidR="00F621C3">
                              <w:rPr>
                                <w:rFonts w:asciiTheme="majorHAnsi" w:hAnsiTheme="majorHAnsi"/>
                                <w:color w:val="595959" w:themeColor="text1" w:themeTint="A6"/>
                                <w:sz w:val="18"/>
                              </w:rPr>
                              <w:t>-</w:t>
                            </w:r>
                            <w:r w:rsidR="005B1A11">
                              <w:rPr>
                                <w:rFonts w:asciiTheme="majorHAnsi" w:hAnsiTheme="majorHAnsi"/>
                                <w:color w:val="595959" w:themeColor="text1" w:themeTint="A6"/>
                                <w:sz w:val="18"/>
                              </w:rPr>
                              <w:t>1</w:t>
                            </w:r>
                            <w:r w:rsidR="005A1C7A">
                              <w:rPr>
                                <w:rFonts w:asciiTheme="majorHAnsi" w:hAnsiTheme="majorHAnsi"/>
                                <w:color w:val="595959" w:themeColor="text1" w:themeTint="A6"/>
                                <w:sz w:val="18"/>
                              </w:rPr>
                              <w:t>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5B1A11">
                              <w:rPr>
                                <w:rFonts w:asciiTheme="majorHAnsi" w:hAnsiTheme="majorHAnsi"/>
                                <w:color w:val="595959" w:themeColor="text1" w:themeTint="A6"/>
                                <w:sz w:val="18"/>
                              </w:rPr>
                              <w:t xml:space="preserve"> S.D.C.G</w:t>
                            </w:r>
                            <w:r w:rsidRPr="003C32BC">
                              <w:rPr>
                                <w:rFonts w:asciiTheme="majorHAnsi" w:hAnsiTheme="majorHAnsi"/>
                                <w:color w:val="595959" w:themeColor="text1" w:themeTint="A6"/>
                                <w:sz w:val="18"/>
                              </w:rPr>
                              <w:t xml:space="preserve">. </w:t>
                            </w:r>
                            <w:r w:rsidR="002E2161">
                              <w:rPr>
                                <w:rFonts w:asciiTheme="majorHAnsi" w:hAnsiTheme="majorHAnsi"/>
                                <w:color w:val="595959" w:themeColor="text1" w:themeTint="A6"/>
                                <w:sz w:val="18"/>
                              </w:rPr>
                              <w:t xml:space="preserve">and D.G.R. </w:t>
                            </w:r>
                            <w:bookmarkStart w:id="0" w:name="_GoBack"/>
                            <w:bookmarkEnd w:id="0"/>
                            <w:r w:rsidR="005B1A11">
                              <w:rPr>
                                <w:rFonts w:asciiTheme="majorHAnsi" w:hAnsiTheme="majorHAnsi"/>
                                <w:color w:val="595959" w:themeColor="text1" w:themeTint="A6"/>
                                <w:sz w:val="18"/>
                              </w:rPr>
                              <w:t>Mexico</w:t>
                            </w:r>
                            <w:r w:rsidR="00022CF5">
                              <w:rPr>
                                <w:rFonts w:asciiTheme="majorHAnsi" w:hAnsiTheme="majorHAnsi"/>
                                <w:color w:val="595959" w:themeColor="text1" w:themeTint="A6"/>
                                <w:sz w:val="18"/>
                              </w:rPr>
                              <w:t xml:space="preserve">. </w:t>
                            </w:r>
                            <w:r w:rsidR="005A1C7A">
                              <w:rPr>
                                <w:rFonts w:asciiTheme="majorHAnsi" w:hAnsiTheme="majorHAnsi"/>
                                <w:color w:val="595959" w:themeColor="text1" w:themeTint="A6"/>
                                <w:sz w:val="18"/>
                              </w:rPr>
                              <w:t>December 5, 2019</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07512D0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A1C7A">
                        <w:rPr>
                          <w:rFonts w:asciiTheme="majorHAnsi" w:hAnsiTheme="majorHAnsi"/>
                          <w:color w:val="595959" w:themeColor="text1" w:themeTint="A6"/>
                          <w:sz w:val="18"/>
                        </w:rPr>
                        <w:t>183</w:t>
                      </w:r>
                      <w:r w:rsidR="00022CF5">
                        <w:rPr>
                          <w:rFonts w:asciiTheme="majorHAnsi" w:hAnsiTheme="majorHAnsi"/>
                          <w:color w:val="595959" w:themeColor="text1" w:themeTint="A6"/>
                          <w:sz w:val="18"/>
                        </w:rPr>
                        <w:t>/</w:t>
                      </w:r>
                      <w:r w:rsidR="005A1C7A">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A1C7A">
                        <w:rPr>
                          <w:rFonts w:asciiTheme="majorHAnsi" w:hAnsiTheme="majorHAnsi"/>
                          <w:color w:val="595959" w:themeColor="text1" w:themeTint="A6"/>
                          <w:sz w:val="18"/>
                        </w:rPr>
                        <w:t>1213</w:t>
                      </w:r>
                      <w:r w:rsidR="00F621C3">
                        <w:rPr>
                          <w:rFonts w:asciiTheme="majorHAnsi" w:hAnsiTheme="majorHAnsi"/>
                          <w:color w:val="595959" w:themeColor="text1" w:themeTint="A6"/>
                          <w:sz w:val="18"/>
                        </w:rPr>
                        <w:t>-</w:t>
                      </w:r>
                      <w:r w:rsidR="005B1A11">
                        <w:rPr>
                          <w:rFonts w:asciiTheme="majorHAnsi" w:hAnsiTheme="majorHAnsi"/>
                          <w:color w:val="595959" w:themeColor="text1" w:themeTint="A6"/>
                          <w:sz w:val="18"/>
                        </w:rPr>
                        <w:t>1</w:t>
                      </w:r>
                      <w:r w:rsidR="005A1C7A">
                        <w:rPr>
                          <w:rFonts w:asciiTheme="majorHAnsi" w:hAnsiTheme="majorHAnsi"/>
                          <w:color w:val="595959" w:themeColor="text1" w:themeTint="A6"/>
                          <w:sz w:val="18"/>
                        </w:rPr>
                        <w:t>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5B1A11">
                        <w:rPr>
                          <w:rFonts w:asciiTheme="majorHAnsi" w:hAnsiTheme="majorHAnsi"/>
                          <w:color w:val="595959" w:themeColor="text1" w:themeTint="A6"/>
                          <w:sz w:val="18"/>
                        </w:rPr>
                        <w:t xml:space="preserve"> S.D.C.G</w:t>
                      </w:r>
                      <w:r w:rsidRPr="003C32BC">
                        <w:rPr>
                          <w:rFonts w:asciiTheme="majorHAnsi" w:hAnsiTheme="majorHAnsi"/>
                          <w:color w:val="595959" w:themeColor="text1" w:themeTint="A6"/>
                          <w:sz w:val="18"/>
                        </w:rPr>
                        <w:t xml:space="preserve">. </w:t>
                      </w:r>
                      <w:r w:rsidR="002E2161">
                        <w:rPr>
                          <w:rFonts w:asciiTheme="majorHAnsi" w:hAnsiTheme="majorHAnsi"/>
                          <w:color w:val="595959" w:themeColor="text1" w:themeTint="A6"/>
                          <w:sz w:val="18"/>
                        </w:rPr>
                        <w:t xml:space="preserve">and D.G.R. </w:t>
                      </w:r>
                      <w:bookmarkStart w:id="1" w:name="_GoBack"/>
                      <w:bookmarkEnd w:id="1"/>
                      <w:r w:rsidR="005B1A11">
                        <w:rPr>
                          <w:rFonts w:asciiTheme="majorHAnsi" w:hAnsiTheme="majorHAnsi"/>
                          <w:color w:val="595959" w:themeColor="text1" w:themeTint="A6"/>
                          <w:sz w:val="18"/>
                        </w:rPr>
                        <w:t>Mexico</w:t>
                      </w:r>
                      <w:r w:rsidR="00022CF5">
                        <w:rPr>
                          <w:rFonts w:asciiTheme="majorHAnsi" w:hAnsiTheme="majorHAnsi"/>
                          <w:color w:val="595959" w:themeColor="text1" w:themeTint="A6"/>
                          <w:sz w:val="18"/>
                        </w:rPr>
                        <w:t xml:space="preserve">. </w:t>
                      </w:r>
                      <w:r w:rsidR="005A1C7A">
                        <w:rPr>
                          <w:rFonts w:asciiTheme="majorHAnsi" w:hAnsiTheme="majorHAnsi"/>
                          <w:color w:val="595959" w:themeColor="text1" w:themeTint="A6"/>
                          <w:sz w:val="18"/>
                        </w:rPr>
                        <w:t>December 5, 2019</w:t>
                      </w:r>
                      <w:r w:rsidR="00F621C3">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34C31C08" w:rsidR="003C32BC" w:rsidRDefault="00797BBC">
                            <w:r>
                              <w:rPr>
                                <w:noProof/>
                              </w:rPr>
                              <w:drawing>
                                <wp:inline distT="0" distB="0" distL="0" distR="0" wp14:anchorId="3C172796" wp14:editId="5F5686A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34C31C08" w:rsidR="003C32BC" w:rsidRDefault="00797BBC">
                      <w:r>
                        <w:rPr>
                          <w:noProof/>
                        </w:rPr>
                        <w:drawing>
                          <wp:inline distT="0" distB="0" distL="0" distR="0" wp14:anchorId="3C172796" wp14:editId="5F5686A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Look w:val="04A0" w:firstRow="1" w:lastRow="0" w:firstColumn="1" w:lastColumn="0" w:noHBand="0" w:noVBand="1"/>
      </w:tblPr>
      <w:tblGrid>
        <w:gridCol w:w="2790"/>
        <w:gridCol w:w="6570"/>
      </w:tblGrid>
      <w:tr w:rsidR="00261E08" w:rsidRPr="003A5566" w14:paraId="0D1CC739" w14:textId="77777777" w:rsidTr="00046C01">
        <w:tc>
          <w:tcPr>
            <w:tcW w:w="2790" w:type="dxa"/>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5C66B491" w:rsidR="00261E08" w:rsidRPr="003A5566" w:rsidRDefault="000D6296" w:rsidP="009163FC">
            <w:pPr>
              <w:jc w:val="both"/>
              <w:rPr>
                <w:rFonts w:asciiTheme="majorHAnsi" w:hAnsiTheme="majorHAnsi"/>
                <w:bCs/>
                <w:sz w:val="19"/>
                <w:szCs w:val="19"/>
              </w:rPr>
            </w:pPr>
            <w:r>
              <w:rPr>
                <w:rFonts w:asciiTheme="majorHAnsi" w:hAnsiTheme="majorHAnsi"/>
                <w:bCs/>
                <w:sz w:val="19"/>
                <w:szCs w:val="19"/>
              </w:rPr>
              <w:t>D.G.R.</w:t>
            </w:r>
            <w:r>
              <w:rPr>
                <w:rStyle w:val="FootnoteReference"/>
                <w:rFonts w:asciiTheme="majorHAnsi" w:hAnsiTheme="majorHAnsi"/>
                <w:bCs/>
                <w:sz w:val="19"/>
                <w:szCs w:val="19"/>
              </w:rPr>
              <w:footnoteReference w:id="2"/>
            </w:r>
          </w:p>
        </w:tc>
      </w:tr>
      <w:tr w:rsidR="00261E08" w:rsidRPr="003A5566" w14:paraId="4A730984" w14:textId="77777777" w:rsidTr="00046C01">
        <w:tc>
          <w:tcPr>
            <w:tcW w:w="2790" w:type="dxa"/>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4B69922D" w:rsidR="00261E08" w:rsidRPr="003A5566" w:rsidRDefault="009E5192" w:rsidP="009163FC">
            <w:pPr>
              <w:jc w:val="both"/>
              <w:rPr>
                <w:rFonts w:asciiTheme="majorHAnsi" w:hAnsiTheme="majorHAnsi"/>
                <w:bCs/>
                <w:sz w:val="19"/>
                <w:szCs w:val="19"/>
              </w:rPr>
            </w:pPr>
            <w:r>
              <w:rPr>
                <w:rFonts w:asciiTheme="majorHAnsi" w:hAnsiTheme="majorHAnsi"/>
                <w:bCs/>
                <w:sz w:val="19"/>
                <w:szCs w:val="19"/>
              </w:rPr>
              <w:t>S.D.C.G.</w:t>
            </w:r>
          </w:p>
        </w:tc>
      </w:tr>
      <w:tr w:rsidR="00261E08" w:rsidRPr="003A5566" w14:paraId="03D81EE5" w14:textId="77777777" w:rsidTr="00046C01">
        <w:tc>
          <w:tcPr>
            <w:tcW w:w="2790" w:type="dxa"/>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222A43D7" w:rsidR="00261E08" w:rsidRPr="003A5566" w:rsidRDefault="009E5192" w:rsidP="009163FC">
            <w:pPr>
              <w:jc w:val="both"/>
              <w:rPr>
                <w:rFonts w:asciiTheme="majorHAnsi" w:hAnsiTheme="majorHAnsi"/>
                <w:bCs/>
                <w:sz w:val="19"/>
                <w:szCs w:val="19"/>
              </w:rPr>
            </w:pPr>
            <w:r>
              <w:rPr>
                <w:rFonts w:asciiTheme="majorHAnsi" w:hAnsiTheme="majorHAnsi"/>
                <w:bCs/>
                <w:sz w:val="19"/>
                <w:szCs w:val="19"/>
              </w:rPr>
              <w:t>Mexico</w:t>
            </w:r>
            <w:r>
              <w:rPr>
                <w:rStyle w:val="FootnoteReference"/>
                <w:rFonts w:asciiTheme="majorHAnsi" w:hAnsiTheme="majorHAnsi"/>
                <w:bCs/>
                <w:sz w:val="19"/>
                <w:szCs w:val="19"/>
              </w:rPr>
              <w:footnoteReference w:id="3"/>
            </w:r>
          </w:p>
        </w:tc>
      </w:tr>
      <w:tr w:rsidR="00261E08" w:rsidRPr="003A5566" w14:paraId="61049B38" w14:textId="77777777" w:rsidTr="00046C01">
        <w:tc>
          <w:tcPr>
            <w:tcW w:w="2790" w:type="dxa"/>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2C4564CE" w:rsidR="00261E08" w:rsidRPr="003A5566" w:rsidRDefault="009E5192" w:rsidP="00261E08">
            <w:pPr>
              <w:jc w:val="both"/>
              <w:rPr>
                <w:rFonts w:asciiTheme="majorHAnsi" w:hAnsiTheme="majorHAnsi"/>
                <w:bCs/>
                <w:sz w:val="19"/>
                <w:szCs w:val="19"/>
              </w:rPr>
            </w:pPr>
            <w:r>
              <w:rPr>
                <w:rFonts w:asciiTheme="majorHAnsi" w:hAnsiTheme="majorHAnsi"/>
                <w:bCs/>
                <w:sz w:val="19"/>
                <w:szCs w:val="19"/>
              </w:rPr>
              <w:t>The petitioner does not specify any articles, but denounces alleged violations of the American Convention on Human Rights,</w:t>
            </w:r>
            <w:r>
              <w:rPr>
                <w:rStyle w:val="FootnoteReference"/>
                <w:rFonts w:asciiTheme="majorHAnsi" w:hAnsiTheme="majorHAnsi"/>
                <w:bCs/>
                <w:sz w:val="19"/>
                <w:szCs w:val="19"/>
              </w:rPr>
              <w:footnoteReference w:id="4"/>
            </w:r>
            <w:r>
              <w:rPr>
                <w:rFonts w:asciiTheme="majorHAnsi" w:hAnsiTheme="majorHAnsi"/>
                <w:bCs/>
                <w:sz w:val="19"/>
                <w:szCs w:val="19"/>
              </w:rPr>
              <w:t xml:space="preserve"> the Inter-American Convention to Prevent, Punish, and Eliminate Violence against Women,</w:t>
            </w:r>
            <w:r>
              <w:rPr>
                <w:rStyle w:val="FootnoteReference"/>
                <w:rFonts w:asciiTheme="majorHAnsi" w:hAnsiTheme="majorHAnsi"/>
                <w:bCs/>
                <w:sz w:val="19"/>
                <w:szCs w:val="19"/>
              </w:rPr>
              <w:footnoteReference w:id="5"/>
            </w:r>
            <w:r>
              <w:rPr>
                <w:rFonts w:asciiTheme="majorHAnsi" w:hAnsiTheme="majorHAnsi"/>
                <w:bCs/>
                <w:sz w:val="19"/>
                <w:szCs w:val="19"/>
              </w:rPr>
              <w:t xml:space="preserve"> and other international treaties</w:t>
            </w:r>
            <w:r>
              <w:rPr>
                <w:rStyle w:val="FootnoteReference"/>
                <w:rFonts w:asciiTheme="majorHAnsi" w:hAnsiTheme="majorHAnsi"/>
                <w:bCs/>
                <w:sz w:val="19"/>
                <w:szCs w:val="19"/>
              </w:rPr>
              <w:footnoteReference w:id="6"/>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7"/>
      </w:r>
    </w:p>
    <w:tbl>
      <w:tblPr>
        <w:tblStyle w:val="TableGrid"/>
        <w:tblW w:w="9360" w:type="dxa"/>
        <w:tblInd w:w="108" w:type="dxa"/>
        <w:tblLook w:val="04A0" w:firstRow="1" w:lastRow="0" w:firstColumn="1" w:lastColumn="0" w:noHBand="0" w:noVBand="1"/>
      </w:tblPr>
      <w:tblGrid>
        <w:gridCol w:w="2790"/>
        <w:gridCol w:w="6570"/>
      </w:tblGrid>
      <w:tr w:rsidR="00261E08" w:rsidRPr="003A5566" w14:paraId="6DA75E12" w14:textId="77777777" w:rsidTr="00046C01">
        <w:tc>
          <w:tcPr>
            <w:tcW w:w="2790" w:type="dxa"/>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43DCB00F" w:rsidR="00261E08" w:rsidRPr="003A5566" w:rsidRDefault="003D3D12" w:rsidP="009163FC">
            <w:pPr>
              <w:jc w:val="both"/>
              <w:rPr>
                <w:rFonts w:asciiTheme="majorHAnsi" w:hAnsiTheme="majorHAnsi"/>
                <w:bCs/>
                <w:sz w:val="19"/>
                <w:szCs w:val="19"/>
              </w:rPr>
            </w:pPr>
            <w:r>
              <w:rPr>
                <w:rFonts w:asciiTheme="majorHAnsi" w:hAnsiTheme="majorHAnsi"/>
                <w:bCs/>
                <w:sz w:val="19"/>
                <w:szCs w:val="19"/>
              </w:rPr>
              <w:t>June 21, 2012</w:t>
            </w:r>
          </w:p>
        </w:tc>
      </w:tr>
      <w:tr w:rsidR="00261E08" w:rsidRPr="003A5566" w14:paraId="070BC314" w14:textId="77777777" w:rsidTr="00046C01">
        <w:tc>
          <w:tcPr>
            <w:tcW w:w="2790" w:type="dxa"/>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1560A79C" w:rsidR="00261E08" w:rsidRPr="003A5566" w:rsidRDefault="003D3D12" w:rsidP="009163FC">
            <w:pPr>
              <w:jc w:val="both"/>
              <w:rPr>
                <w:rFonts w:asciiTheme="majorHAnsi" w:hAnsiTheme="majorHAnsi"/>
                <w:bCs/>
                <w:sz w:val="19"/>
                <w:szCs w:val="19"/>
              </w:rPr>
            </w:pPr>
            <w:r>
              <w:rPr>
                <w:rFonts w:asciiTheme="majorHAnsi" w:hAnsiTheme="majorHAnsi"/>
                <w:bCs/>
                <w:sz w:val="19"/>
                <w:szCs w:val="19"/>
              </w:rPr>
              <w:t>August 7, 2017</w:t>
            </w:r>
          </w:p>
        </w:tc>
      </w:tr>
      <w:tr w:rsidR="00261E08" w:rsidRPr="003A5566" w14:paraId="3063240C" w14:textId="77777777" w:rsidTr="00046C01">
        <w:trPr>
          <w:trHeight w:val="264"/>
        </w:trPr>
        <w:tc>
          <w:tcPr>
            <w:tcW w:w="2790" w:type="dxa"/>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05371C3E" w:rsidR="00261E08" w:rsidRPr="003A5566" w:rsidRDefault="003D3D12" w:rsidP="009163FC">
            <w:pPr>
              <w:jc w:val="both"/>
              <w:rPr>
                <w:rFonts w:asciiTheme="majorHAnsi" w:hAnsiTheme="majorHAnsi"/>
                <w:bCs/>
                <w:sz w:val="19"/>
                <w:szCs w:val="19"/>
              </w:rPr>
            </w:pPr>
            <w:r>
              <w:rPr>
                <w:rFonts w:asciiTheme="majorHAnsi" w:hAnsiTheme="majorHAnsi"/>
                <w:bCs/>
                <w:sz w:val="19"/>
                <w:szCs w:val="19"/>
              </w:rPr>
              <w:t>April 24, 2018</w:t>
            </w:r>
          </w:p>
        </w:tc>
      </w:tr>
      <w:tr w:rsidR="00261E08" w:rsidRPr="003A5566" w14:paraId="158C8FCC" w14:textId="77777777" w:rsidTr="00046C01">
        <w:tc>
          <w:tcPr>
            <w:tcW w:w="2790" w:type="dxa"/>
            <w:shd w:val="clear" w:color="auto" w:fill="67AE3C"/>
            <w:vAlign w:val="center"/>
          </w:tcPr>
          <w:p w14:paraId="666ABE64" w14:textId="77777777"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2436D3F4" w:rsidR="00261E08" w:rsidRPr="003A5566" w:rsidRDefault="003D3D12" w:rsidP="009163FC">
            <w:pPr>
              <w:jc w:val="both"/>
              <w:rPr>
                <w:rFonts w:asciiTheme="majorHAnsi" w:hAnsiTheme="majorHAnsi"/>
                <w:bCs/>
                <w:sz w:val="19"/>
                <w:szCs w:val="19"/>
              </w:rPr>
            </w:pPr>
            <w:r>
              <w:rPr>
                <w:rFonts w:asciiTheme="majorHAnsi" w:hAnsiTheme="majorHAnsi"/>
                <w:bCs/>
                <w:sz w:val="19"/>
                <w:szCs w:val="19"/>
              </w:rPr>
              <w:t>October 22, 2013</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Look w:val="04A0" w:firstRow="1" w:lastRow="0" w:firstColumn="1" w:lastColumn="0" w:noHBand="0" w:noVBand="1"/>
      </w:tblPr>
      <w:tblGrid>
        <w:gridCol w:w="2763"/>
        <w:gridCol w:w="6622"/>
      </w:tblGrid>
      <w:tr w:rsidR="00261E08" w:rsidRPr="003A5566" w14:paraId="684F4233" w14:textId="77777777" w:rsidTr="00046C01">
        <w:trPr>
          <w:cantSplit/>
        </w:trPr>
        <w:tc>
          <w:tcPr>
            <w:tcW w:w="2763" w:type="dxa"/>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622" w:type="dxa"/>
            <w:vAlign w:val="center"/>
          </w:tcPr>
          <w:p w14:paraId="21522B2E" w14:textId="37964915" w:rsidR="00261E08" w:rsidRPr="003A5566" w:rsidRDefault="00161E97" w:rsidP="009163FC">
            <w:pPr>
              <w:rPr>
                <w:rFonts w:asciiTheme="majorHAnsi" w:hAnsiTheme="majorHAnsi"/>
                <w:bCs/>
                <w:sz w:val="19"/>
                <w:szCs w:val="19"/>
              </w:rPr>
            </w:pPr>
            <w:r>
              <w:rPr>
                <w:rFonts w:asciiTheme="majorHAnsi" w:hAnsiTheme="majorHAnsi"/>
                <w:bCs/>
                <w:sz w:val="19"/>
                <w:szCs w:val="19"/>
              </w:rPr>
              <w:t>Yes</w:t>
            </w:r>
          </w:p>
        </w:tc>
      </w:tr>
      <w:tr w:rsidR="00261E08" w:rsidRPr="003A5566" w14:paraId="6438DD58" w14:textId="77777777" w:rsidTr="00046C01">
        <w:trPr>
          <w:cantSplit/>
        </w:trPr>
        <w:tc>
          <w:tcPr>
            <w:tcW w:w="2763" w:type="dxa"/>
            <w:shd w:val="clear" w:color="auto" w:fill="67AE3C"/>
            <w:vAlign w:val="center"/>
          </w:tcPr>
          <w:p w14:paraId="43AB8B19" w14:textId="6682D91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p>
        </w:tc>
        <w:tc>
          <w:tcPr>
            <w:tcW w:w="6622" w:type="dxa"/>
            <w:vAlign w:val="center"/>
          </w:tcPr>
          <w:p w14:paraId="27041F7E" w14:textId="79672268" w:rsidR="00261E08" w:rsidRPr="003A5566" w:rsidRDefault="00161E97" w:rsidP="009163FC">
            <w:pPr>
              <w:rPr>
                <w:rFonts w:asciiTheme="majorHAnsi" w:hAnsiTheme="majorHAnsi"/>
                <w:bCs/>
                <w:sz w:val="19"/>
                <w:szCs w:val="19"/>
              </w:rPr>
            </w:pPr>
            <w:r>
              <w:rPr>
                <w:rFonts w:asciiTheme="majorHAnsi" w:hAnsiTheme="majorHAnsi"/>
                <w:bCs/>
                <w:sz w:val="19"/>
                <w:szCs w:val="19"/>
              </w:rPr>
              <w:t>Yes</w:t>
            </w:r>
          </w:p>
        </w:tc>
      </w:tr>
      <w:tr w:rsidR="00261E08" w:rsidRPr="003A5566" w14:paraId="5140C2B6" w14:textId="77777777" w:rsidTr="00046C01">
        <w:trPr>
          <w:cantSplit/>
        </w:trPr>
        <w:tc>
          <w:tcPr>
            <w:tcW w:w="2763" w:type="dxa"/>
            <w:shd w:val="clear" w:color="auto" w:fill="67AE3C"/>
            <w:vAlign w:val="center"/>
          </w:tcPr>
          <w:p w14:paraId="74905820" w14:textId="44CF3A98"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temporis</w:t>
            </w:r>
          </w:p>
        </w:tc>
        <w:tc>
          <w:tcPr>
            <w:tcW w:w="6622" w:type="dxa"/>
            <w:vAlign w:val="center"/>
          </w:tcPr>
          <w:p w14:paraId="6091B7B0" w14:textId="0AAB0940" w:rsidR="00261E08" w:rsidRPr="003A5566" w:rsidRDefault="00161E97" w:rsidP="009163FC">
            <w:pPr>
              <w:rPr>
                <w:rFonts w:asciiTheme="majorHAnsi" w:hAnsiTheme="majorHAnsi"/>
                <w:bCs/>
                <w:sz w:val="19"/>
                <w:szCs w:val="19"/>
              </w:rPr>
            </w:pPr>
            <w:r>
              <w:rPr>
                <w:rFonts w:asciiTheme="majorHAnsi" w:hAnsiTheme="majorHAnsi"/>
                <w:bCs/>
                <w:sz w:val="19"/>
                <w:szCs w:val="19"/>
              </w:rPr>
              <w:t>Yes</w:t>
            </w:r>
          </w:p>
        </w:tc>
      </w:tr>
      <w:tr w:rsidR="00261E08" w:rsidRPr="003A5566" w14:paraId="33238134" w14:textId="77777777" w:rsidTr="00046C01">
        <w:trPr>
          <w:cantSplit/>
        </w:trPr>
        <w:tc>
          <w:tcPr>
            <w:tcW w:w="2763" w:type="dxa"/>
            <w:shd w:val="clear" w:color="auto" w:fill="67AE3C"/>
            <w:vAlign w:val="center"/>
          </w:tcPr>
          <w:p w14:paraId="3C7AAFE9" w14:textId="5D07C0FE"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p>
        </w:tc>
        <w:tc>
          <w:tcPr>
            <w:tcW w:w="6622" w:type="dxa"/>
            <w:vAlign w:val="center"/>
          </w:tcPr>
          <w:p w14:paraId="49BB57C8" w14:textId="19B7B6A2" w:rsidR="00261E08" w:rsidRPr="003A5566" w:rsidRDefault="00161E97" w:rsidP="009163FC">
            <w:pPr>
              <w:jc w:val="both"/>
              <w:rPr>
                <w:rFonts w:asciiTheme="majorHAnsi" w:hAnsiTheme="majorHAnsi"/>
                <w:bCs/>
                <w:sz w:val="19"/>
                <w:szCs w:val="19"/>
              </w:rPr>
            </w:pPr>
            <w:r>
              <w:rPr>
                <w:rFonts w:asciiTheme="majorHAnsi" w:hAnsiTheme="majorHAnsi"/>
                <w:bCs/>
                <w:sz w:val="19"/>
                <w:szCs w:val="19"/>
              </w:rPr>
              <w:t xml:space="preserve">Yes, American Convention (deposit of instrument of ratification on March 24, 1981) and Convention of Belém do Pará (deposit of instrument of ratification on November 12, 1998) </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Look w:val="04A0" w:firstRow="1" w:lastRow="0" w:firstColumn="1" w:lastColumn="0" w:noHBand="0" w:noVBand="1"/>
      </w:tblPr>
      <w:tblGrid>
        <w:gridCol w:w="2767"/>
        <w:gridCol w:w="6618"/>
      </w:tblGrid>
      <w:tr w:rsidR="00261E08" w:rsidRPr="003A5566" w14:paraId="47EC0E6D" w14:textId="77777777" w:rsidTr="00046C01">
        <w:trPr>
          <w:cantSplit/>
        </w:trPr>
        <w:tc>
          <w:tcPr>
            <w:tcW w:w="2767" w:type="dxa"/>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18ACEC04" w:rsidR="00261E08" w:rsidRPr="003A5566" w:rsidRDefault="000C3873"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046C01">
        <w:trPr>
          <w:cantSplit/>
        </w:trPr>
        <w:tc>
          <w:tcPr>
            <w:tcW w:w="2767" w:type="dxa"/>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5FA32377" w:rsidR="00261E08" w:rsidRPr="003A5566" w:rsidRDefault="000C3873" w:rsidP="00F26A70">
            <w:pPr>
              <w:jc w:val="both"/>
              <w:rPr>
                <w:rFonts w:asciiTheme="majorHAnsi" w:hAnsiTheme="majorHAnsi"/>
                <w:bCs/>
                <w:sz w:val="19"/>
                <w:szCs w:val="19"/>
              </w:rPr>
            </w:pPr>
            <w:r>
              <w:rPr>
                <w:rFonts w:asciiTheme="majorHAnsi" w:hAnsiTheme="majorHAnsi"/>
                <w:bCs/>
                <w:sz w:val="19"/>
                <w:szCs w:val="19"/>
              </w:rPr>
              <w:t>Articles  8 and 25 (judicial protection) of the American Convention in relation to its Article</w:t>
            </w:r>
            <w:r w:rsidR="00F26A70">
              <w:rPr>
                <w:rFonts w:asciiTheme="majorHAnsi" w:hAnsiTheme="majorHAnsi"/>
                <w:bCs/>
                <w:sz w:val="19"/>
                <w:szCs w:val="19"/>
              </w:rPr>
              <w:t>s</w:t>
            </w:r>
            <w:r>
              <w:rPr>
                <w:rFonts w:asciiTheme="majorHAnsi" w:hAnsiTheme="majorHAnsi"/>
                <w:bCs/>
                <w:sz w:val="19"/>
                <w:szCs w:val="19"/>
              </w:rPr>
              <w:t xml:space="preserve"> 1.1 (obligation to respect rights)</w:t>
            </w:r>
            <w:r w:rsidR="00F26A70">
              <w:rPr>
                <w:rFonts w:asciiTheme="majorHAnsi" w:hAnsiTheme="majorHAnsi"/>
                <w:bCs/>
                <w:sz w:val="19"/>
                <w:szCs w:val="19"/>
              </w:rPr>
              <w:t>, 5 (humane treatment), 11 (private life) and 19 (rights of the child)</w:t>
            </w:r>
            <w:r>
              <w:rPr>
                <w:rFonts w:asciiTheme="majorHAnsi" w:hAnsiTheme="majorHAnsi"/>
                <w:bCs/>
                <w:sz w:val="19"/>
                <w:szCs w:val="19"/>
              </w:rPr>
              <w:t>;</w:t>
            </w:r>
            <w:r w:rsidR="00F26A70">
              <w:rPr>
                <w:rFonts w:asciiTheme="majorHAnsi" w:hAnsiTheme="majorHAnsi"/>
                <w:bCs/>
                <w:sz w:val="19"/>
                <w:szCs w:val="19"/>
              </w:rPr>
              <w:t xml:space="preserve"> and</w:t>
            </w:r>
            <w:r>
              <w:rPr>
                <w:rFonts w:asciiTheme="majorHAnsi" w:hAnsiTheme="majorHAnsi"/>
                <w:bCs/>
                <w:sz w:val="19"/>
                <w:szCs w:val="19"/>
              </w:rPr>
              <w:t xml:space="preserve"> Article 7 of the Convention of Belém do Pará</w:t>
            </w:r>
          </w:p>
        </w:tc>
      </w:tr>
      <w:tr w:rsidR="00261E08" w:rsidRPr="003A5566" w14:paraId="77899B94" w14:textId="77777777" w:rsidTr="00046C01">
        <w:trPr>
          <w:cantSplit/>
        </w:trPr>
        <w:tc>
          <w:tcPr>
            <w:tcW w:w="2767" w:type="dxa"/>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0F715E5B" w:rsidR="00261E08" w:rsidRPr="003A5566" w:rsidRDefault="00232EE0" w:rsidP="00232EE0">
            <w:pPr>
              <w:jc w:val="both"/>
              <w:rPr>
                <w:rFonts w:asciiTheme="majorHAnsi" w:hAnsiTheme="majorHAnsi"/>
                <w:bCs/>
                <w:sz w:val="19"/>
                <w:szCs w:val="19"/>
              </w:rPr>
            </w:pPr>
            <w:r>
              <w:rPr>
                <w:rFonts w:asciiTheme="majorHAnsi" w:hAnsiTheme="majorHAnsi"/>
                <w:bCs/>
                <w:sz w:val="19"/>
                <w:szCs w:val="19"/>
              </w:rPr>
              <w:t>Yes, the exception established in Article 46.2.c of the American Convention applies</w:t>
            </w:r>
          </w:p>
        </w:tc>
      </w:tr>
      <w:tr w:rsidR="00261E08" w:rsidRPr="003A5566" w14:paraId="4F59B7C5" w14:textId="77777777" w:rsidTr="00046C01">
        <w:trPr>
          <w:cantSplit/>
        </w:trPr>
        <w:tc>
          <w:tcPr>
            <w:tcW w:w="2767" w:type="dxa"/>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5543365B" w:rsidR="00261E08" w:rsidRPr="003A5566" w:rsidRDefault="0072497A" w:rsidP="009163FC">
            <w:pPr>
              <w:rPr>
                <w:rFonts w:asciiTheme="majorHAnsi" w:hAnsiTheme="majorHAnsi"/>
                <w:bCs/>
                <w:sz w:val="19"/>
                <w:szCs w:val="19"/>
              </w:rPr>
            </w:pPr>
            <w:r>
              <w:rPr>
                <w:rFonts w:asciiTheme="majorHAnsi" w:hAnsiTheme="majorHAnsi"/>
                <w:bCs/>
                <w:sz w:val="19"/>
                <w:szCs w:val="19"/>
              </w:rPr>
              <w:t>Yes, June 21, 2012</w:t>
            </w:r>
          </w:p>
        </w:tc>
      </w:tr>
    </w:tbl>
    <w:p w14:paraId="3FEBD323" w14:textId="6C19C762" w:rsidR="00F621C3" w:rsidRDefault="00F621C3" w:rsidP="009D5638">
      <w:pPr>
        <w:spacing w:before="12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3954ED72" w14:textId="15E2863D" w:rsidR="000D084A" w:rsidRDefault="000D084A" w:rsidP="009D5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D.</w:t>
      </w:r>
      <w:r w:rsidR="00A060B1">
        <w:rPr>
          <w:rFonts w:ascii="Cambria" w:hAnsi="Cambria"/>
          <w:sz w:val="20"/>
          <w:szCs w:val="20"/>
          <w:lang w:val="en"/>
        </w:rPr>
        <w:t xml:space="preserve"> </w:t>
      </w:r>
      <w:r>
        <w:rPr>
          <w:rFonts w:ascii="Cambria" w:hAnsi="Cambria"/>
          <w:sz w:val="20"/>
          <w:szCs w:val="20"/>
          <w:lang w:val="en"/>
        </w:rPr>
        <w:t>G.</w:t>
      </w:r>
      <w:r w:rsidR="00A060B1">
        <w:rPr>
          <w:rFonts w:ascii="Cambria" w:hAnsi="Cambria"/>
          <w:sz w:val="20"/>
          <w:szCs w:val="20"/>
          <w:lang w:val="en"/>
        </w:rPr>
        <w:t xml:space="preserve"> </w:t>
      </w:r>
      <w:r>
        <w:rPr>
          <w:rFonts w:ascii="Cambria" w:hAnsi="Cambria"/>
          <w:sz w:val="20"/>
          <w:szCs w:val="20"/>
          <w:lang w:val="en"/>
        </w:rPr>
        <w:t>R. (hereinafter “the petitioner”) claims human rights violations</w:t>
      </w:r>
      <w:r w:rsidR="00AE77D6">
        <w:rPr>
          <w:rFonts w:ascii="Cambria" w:hAnsi="Cambria"/>
          <w:sz w:val="20"/>
          <w:szCs w:val="20"/>
          <w:lang w:val="en"/>
        </w:rPr>
        <w:t xml:space="preserve"> were</w:t>
      </w:r>
      <w:r>
        <w:rPr>
          <w:rFonts w:ascii="Cambria" w:hAnsi="Cambria"/>
          <w:sz w:val="20"/>
          <w:szCs w:val="20"/>
          <w:lang w:val="en"/>
        </w:rPr>
        <w:t xml:space="preserve"> committed against her daughter, S.</w:t>
      </w:r>
      <w:r w:rsidR="00A060B1">
        <w:rPr>
          <w:rFonts w:ascii="Cambria" w:hAnsi="Cambria"/>
          <w:sz w:val="20"/>
          <w:szCs w:val="20"/>
          <w:lang w:val="en"/>
        </w:rPr>
        <w:t xml:space="preserve"> </w:t>
      </w:r>
      <w:r>
        <w:rPr>
          <w:rFonts w:ascii="Cambria" w:hAnsi="Cambria"/>
          <w:sz w:val="20"/>
          <w:szCs w:val="20"/>
          <w:lang w:val="en"/>
        </w:rPr>
        <w:t>D.</w:t>
      </w:r>
      <w:r w:rsidR="00A060B1">
        <w:rPr>
          <w:rFonts w:ascii="Cambria" w:hAnsi="Cambria"/>
          <w:sz w:val="20"/>
          <w:szCs w:val="20"/>
          <w:lang w:val="en"/>
        </w:rPr>
        <w:t xml:space="preserve"> </w:t>
      </w:r>
      <w:r>
        <w:rPr>
          <w:rFonts w:ascii="Cambria" w:hAnsi="Cambria"/>
          <w:sz w:val="20"/>
          <w:szCs w:val="20"/>
          <w:lang w:val="en"/>
        </w:rPr>
        <w:t>C.</w:t>
      </w:r>
      <w:r w:rsidR="00A060B1">
        <w:rPr>
          <w:rFonts w:ascii="Cambria" w:hAnsi="Cambria"/>
          <w:sz w:val="20"/>
          <w:szCs w:val="20"/>
          <w:lang w:val="en"/>
        </w:rPr>
        <w:t xml:space="preserve"> </w:t>
      </w:r>
      <w:r>
        <w:rPr>
          <w:rFonts w:ascii="Cambria" w:hAnsi="Cambria"/>
          <w:sz w:val="20"/>
          <w:szCs w:val="20"/>
          <w:lang w:val="en"/>
        </w:rPr>
        <w:t>G. (hereinafter “the alle</w:t>
      </w:r>
      <w:r w:rsidR="00AE77D6">
        <w:rPr>
          <w:rFonts w:ascii="Cambria" w:hAnsi="Cambria"/>
          <w:sz w:val="20"/>
          <w:szCs w:val="20"/>
          <w:lang w:val="en"/>
        </w:rPr>
        <w:t xml:space="preserve">ged victim” or “the girl”), who she alleges was </w:t>
      </w:r>
      <w:r>
        <w:rPr>
          <w:rFonts w:ascii="Cambria" w:hAnsi="Cambria"/>
          <w:sz w:val="20"/>
          <w:szCs w:val="20"/>
          <w:lang w:val="en"/>
        </w:rPr>
        <w:t xml:space="preserve">sexually abused by her father. The petitioner submits that despite her </w:t>
      </w:r>
      <w:r w:rsidR="00896A8E">
        <w:rPr>
          <w:rFonts w:ascii="Cambria" w:hAnsi="Cambria"/>
          <w:sz w:val="20"/>
          <w:szCs w:val="20"/>
          <w:lang w:val="en"/>
        </w:rPr>
        <w:t>complaint</w:t>
      </w:r>
      <w:r>
        <w:rPr>
          <w:rFonts w:ascii="Cambria" w:hAnsi="Cambria"/>
          <w:sz w:val="20"/>
          <w:szCs w:val="20"/>
          <w:lang w:val="en"/>
        </w:rPr>
        <w:t xml:space="preserve"> to the competent authorities, the State has allowed this </w:t>
      </w:r>
      <w:r w:rsidR="00AE77D6">
        <w:rPr>
          <w:rFonts w:ascii="Cambria" w:hAnsi="Cambria"/>
          <w:sz w:val="20"/>
          <w:szCs w:val="20"/>
          <w:lang w:val="en"/>
        </w:rPr>
        <w:t xml:space="preserve">crime </w:t>
      </w:r>
      <w:r>
        <w:rPr>
          <w:rFonts w:ascii="Cambria" w:hAnsi="Cambria"/>
          <w:sz w:val="20"/>
          <w:szCs w:val="20"/>
          <w:lang w:val="en"/>
        </w:rPr>
        <w:t xml:space="preserve">to remain unpunished and </w:t>
      </w:r>
      <w:r w:rsidR="00896A8E">
        <w:rPr>
          <w:rFonts w:ascii="Cambria" w:hAnsi="Cambria"/>
          <w:sz w:val="20"/>
          <w:szCs w:val="20"/>
          <w:lang w:val="en"/>
        </w:rPr>
        <w:t>deprived</w:t>
      </w:r>
      <w:r>
        <w:rPr>
          <w:rFonts w:ascii="Cambria" w:hAnsi="Cambria"/>
          <w:sz w:val="20"/>
          <w:szCs w:val="20"/>
          <w:lang w:val="en"/>
        </w:rPr>
        <w:t xml:space="preserve"> the girl </w:t>
      </w:r>
      <w:r w:rsidR="00896A8E">
        <w:rPr>
          <w:rFonts w:ascii="Cambria" w:hAnsi="Cambria"/>
          <w:sz w:val="20"/>
          <w:szCs w:val="20"/>
          <w:lang w:val="en"/>
        </w:rPr>
        <w:t>of</w:t>
      </w:r>
      <w:r>
        <w:rPr>
          <w:rFonts w:ascii="Cambria" w:hAnsi="Cambria"/>
          <w:sz w:val="20"/>
          <w:szCs w:val="20"/>
          <w:lang w:val="en"/>
        </w:rPr>
        <w:t xml:space="preserve"> effective protection, leaving her in a </w:t>
      </w:r>
      <w:r w:rsidR="00325806">
        <w:rPr>
          <w:rFonts w:ascii="Cambria" w:hAnsi="Cambria"/>
          <w:sz w:val="20"/>
          <w:szCs w:val="20"/>
          <w:lang w:val="en"/>
        </w:rPr>
        <w:t>situation</w:t>
      </w:r>
      <w:r>
        <w:rPr>
          <w:rFonts w:ascii="Cambria" w:hAnsi="Cambria"/>
          <w:sz w:val="20"/>
          <w:szCs w:val="20"/>
          <w:lang w:val="en"/>
        </w:rPr>
        <w:t xml:space="preserve"> of defenselessness. </w:t>
      </w:r>
    </w:p>
    <w:p w14:paraId="0A260BA1" w14:textId="69D78DCD" w:rsidR="000D084A" w:rsidRDefault="000D084A" w:rsidP="009D5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 petitioner states that in August 2009, the alleged victim (then aged 3) started suffering from abrasion</w:t>
      </w:r>
      <w:r w:rsidR="00573AB4">
        <w:rPr>
          <w:rFonts w:ascii="Cambria" w:hAnsi="Cambria"/>
          <w:sz w:val="20"/>
          <w:szCs w:val="20"/>
          <w:lang w:val="en"/>
        </w:rPr>
        <w:t>;</w:t>
      </w:r>
      <w:r>
        <w:rPr>
          <w:rFonts w:ascii="Cambria" w:hAnsi="Cambria"/>
          <w:sz w:val="20"/>
          <w:szCs w:val="20"/>
          <w:lang w:val="en"/>
        </w:rPr>
        <w:t xml:space="preserve"> thus, she took her to a pediatric center</w:t>
      </w:r>
      <w:r w:rsidR="00325806">
        <w:rPr>
          <w:rFonts w:ascii="Cambria" w:hAnsi="Cambria"/>
          <w:sz w:val="20"/>
          <w:szCs w:val="20"/>
          <w:lang w:val="en"/>
        </w:rPr>
        <w:t xml:space="preserve"> </w:t>
      </w:r>
      <w:r w:rsidR="00AE77D6">
        <w:rPr>
          <w:rFonts w:ascii="Cambria" w:hAnsi="Cambria"/>
          <w:sz w:val="20"/>
          <w:szCs w:val="20"/>
          <w:lang w:val="en"/>
        </w:rPr>
        <w:t xml:space="preserve">where she </w:t>
      </w:r>
      <w:r>
        <w:rPr>
          <w:rFonts w:ascii="Cambria" w:hAnsi="Cambria"/>
          <w:sz w:val="20"/>
          <w:szCs w:val="20"/>
          <w:lang w:val="en"/>
        </w:rPr>
        <w:t xml:space="preserve">noticed that the girl, while looking at her father, asked the doctor not to examine her vagina because she was </w:t>
      </w:r>
      <w:r w:rsidR="00573AB4">
        <w:rPr>
          <w:rFonts w:ascii="Cambria" w:hAnsi="Cambria"/>
          <w:sz w:val="20"/>
          <w:szCs w:val="20"/>
          <w:lang w:val="en"/>
        </w:rPr>
        <w:t>afraid</w:t>
      </w:r>
      <w:r>
        <w:rPr>
          <w:rFonts w:ascii="Cambria" w:hAnsi="Cambria"/>
          <w:sz w:val="20"/>
          <w:szCs w:val="20"/>
          <w:lang w:val="en"/>
        </w:rPr>
        <w:t xml:space="preserve">. She indicates that the pediatrician </w:t>
      </w:r>
      <w:r>
        <w:rPr>
          <w:rFonts w:ascii="Cambria" w:hAnsi="Cambria"/>
          <w:sz w:val="20"/>
          <w:szCs w:val="20"/>
          <w:lang w:val="en"/>
        </w:rPr>
        <w:lastRenderedPageBreak/>
        <w:t xml:space="preserve">recommended that the girl be examined by a psychologist and gave her the telephone number of an institution. However, she claims that when she telephoned, the institution told her that it </w:t>
      </w:r>
      <w:r w:rsidR="00AE77D6">
        <w:rPr>
          <w:rFonts w:ascii="Cambria" w:hAnsi="Cambria"/>
          <w:sz w:val="20"/>
          <w:szCs w:val="20"/>
          <w:lang w:val="en"/>
        </w:rPr>
        <w:t>could only</w:t>
      </w:r>
      <w:r>
        <w:rPr>
          <w:rFonts w:ascii="Cambria" w:hAnsi="Cambria"/>
          <w:sz w:val="20"/>
          <w:szCs w:val="20"/>
          <w:lang w:val="en"/>
        </w:rPr>
        <w:t xml:space="preserve"> examine the girl </w:t>
      </w:r>
      <w:r w:rsidR="0051563A">
        <w:rPr>
          <w:rFonts w:ascii="Cambria" w:hAnsi="Cambria"/>
          <w:sz w:val="20"/>
          <w:szCs w:val="20"/>
          <w:lang w:val="en"/>
        </w:rPr>
        <w:t>if</w:t>
      </w:r>
      <w:r>
        <w:rPr>
          <w:rFonts w:ascii="Cambria" w:hAnsi="Cambria"/>
          <w:sz w:val="20"/>
          <w:szCs w:val="20"/>
          <w:lang w:val="en"/>
        </w:rPr>
        <w:t xml:space="preserve"> a complaint had been previously filed with the Attorney General's Office of the state of Mexico (hereinafter “PGR”). She alleges that</w:t>
      </w:r>
      <w:r w:rsidR="00CF2FA6">
        <w:rPr>
          <w:rFonts w:ascii="Cambria" w:hAnsi="Cambria"/>
          <w:sz w:val="20"/>
          <w:szCs w:val="20"/>
          <w:lang w:val="en"/>
        </w:rPr>
        <w:t>, therefore</w:t>
      </w:r>
      <w:r>
        <w:rPr>
          <w:rFonts w:ascii="Cambria" w:hAnsi="Cambria"/>
          <w:sz w:val="20"/>
          <w:szCs w:val="20"/>
          <w:lang w:val="en"/>
        </w:rPr>
        <w:t xml:space="preserve">, she </w:t>
      </w:r>
      <w:r w:rsidR="001716FF">
        <w:rPr>
          <w:rFonts w:ascii="Cambria" w:hAnsi="Cambria"/>
          <w:sz w:val="20"/>
          <w:szCs w:val="20"/>
          <w:lang w:val="en"/>
        </w:rPr>
        <w:t>had</w:t>
      </w:r>
      <w:r>
        <w:rPr>
          <w:rFonts w:ascii="Cambria" w:hAnsi="Cambria"/>
          <w:sz w:val="20"/>
          <w:szCs w:val="20"/>
          <w:lang w:val="en"/>
        </w:rPr>
        <w:t xml:space="preserve"> her daughter examined by a private psychologist</w:t>
      </w:r>
      <w:r w:rsidR="001716FF">
        <w:rPr>
          <w:rFonts w:ascii="Cambria" w:hAnsi="Cambria"/>
          <w:sz w:val="20"/>
          <w:szCs w:val="20"/>
          <w:lang w:val="en"/>
        </w:rPr>
        <w:t xml:space="preserve">, who </w:t>
      </w:r>
      <w:r>
        <w:rPr>
          <w:rFonts w:ascii="Cambria" w:hAnsi="Cambria"/>
          <w:sz w:val="20"/>
          <w:szCs w:val="20"/>
          <w:lang w:val="en"/>
        </w:rPr>
        <w:t xml:space="preserve">verbally explained to her that the girl </w:t>
      </w:r>
      <w:r w:rsidR="00FE34DA">
        <w:rPr>
          <w:rFonts w:ascii="Cambria" w:hAnsi="Cambria"/>
          <w:sz w:val="20"/>
          <w:szCs w:val="20"/>
          <w:lang w:val="en"/>
        </w:rPr>
        <w:t>showed</w:t>
      </w:r>
      <w:r>
        <w:rPr>
          <w:rFonts w:ascii="Cambria" w:hAnsi="Cambria"/>
          <w:sz w:val="20"/>
          <w:szCs w:val="20"/>
          <w:lang w:val="en"/>
        </w:rPr>
        <w:t xml:space="preserve"> no signs of</w:t>
      </w:r>
      <w:r w:rsidR="0003406D">
        <w:rPr>
          <w:rFonts w:ascii="Cambria" w:hAnsi="Cambria"/>
          <w:sz w:val="20"/>
          <w:szCs w:val="20"/>
          <w:lang w:val="en"/>
        </w:rPr>
        <w:t xml:space="preserve"> </w:t>
      </w:r>
      <w:r>
        <w:rPr>
          <w:rFonts w:ascii="Cambria" w:hAnsi="Cambria"/>
          <w:sz w:val="20"/>
          <w:szCs w:val="20"/>
          <w:lang w:val="en"/>
        </w:rPr>
        <w:t>rape but did mention experiences of sexual play with her father. The petitioner submits that, knowing that the girl’s father worked at the PGR, she decided to</w:t>
      </w:r>
      <w:r w:rsidR="00082C53">
        <w:rPr>
          <w:rFonts w:ascii="Cambria" w:hAnsi="Cambria"/>
          <w:sz w:val="20"/>
          <w:szCs w:val="20"/>
          <w:lang w:val="en"/>
        </w:rPr>
        <w:t xml:space="preserve"> send the girl to </w:t>
      </w:r>
      <w:r>
        <w:rPr>
          <w:rFonts w:ascii="Cambria" w:hAnsi="Cambria"/>
          <w:sz w:val="20"/>
          <w:szCs w:val="20"/>
          <w:lang w:val="en"/>
        </w:rPr>
        <w:t xml:space="preserve">the maternal grandmother’s house in Chihuahua. </w:t>
      </w:r>
    </w:p>
    <w:p w14:paraId="7098D176" w14:textId="6725F9FD" w:rsidR="000D084A" w:rsidRDefault="00A708D7" w:rsidP="009D5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w:t>
      </w:r>
      <w:r w:rsidR="000D084A">
        <w:rPr>
          <w:rFonts w:ascii="Cambria" w:hAnsi="Cambria"/>
          <w:sz w:val="20"/>
          <w:szCs w:val="20"/>
          <w:lang w:val="en"/>
        </w:rPr>
        <w:t xml:space="preserve"> petitioner </w:t>
      </w:r>
      <w:r>
        <w:rPr>
          <w:rFonts w:ascii="Cambria" w:hAnsi="Cambria"/>
          <w:sz w:val="20"/>
          <w:szCs w:val="20"/>
          <w:lang w:val="en"/>
        </w:rPr>
        <w:t>moreover</w:t>
      </w:r>
      <w:r w:rsidR="000D084A">
        <w:rPr>
          <w:rFonts w:ascii="Cambria" w:hAnsi="Cambria"/>
          <w:sz w:val="20"/>
          <w:szCs w:val="20"/>
          <w:lang w:val="en"/>
        </w:rPr>
        <w:t xml:space="preserve"> states that in December 2009, the father</w:t>
      </w:r>
      <w:r w:rsidR="005B5D13">
        <w:rPr>
          <w:rFonts w:ascii="Cambria" w:hAnsi="Cambria"/>
          <w:sz w:val="20"/>
          <w:szCs w:val="20"/>
          <w:lang w:val="en"/>
        </w:rPr>
        <w:t xml:space="preserve"> of the girl</w:t>
      </w:r>
      <w:r w:rsidR="000D084A">
        <w:rPr>
          <w:rFonts w:ascii="Cambria" w:hAnsi="Cambria"/>
          <w:sz w:val="20"/>
          <w:szCs w:val="20"/>
          <w:lang w:val="en"/>
        </w:rPr>
        <w:t xml:space="preserve"> came to the maternal grandmother’s </w:t>
      </w:r>
      <w:r w:rsidR="00306071">
        <w:rPr>
          <w:rFonts w:ascii="Cambria" w:hAnsi="Cambria"/>
          <w:sz w:val="20"/>
          <w:szCs w:val="20"/>
          <w:lang w:val="en"/>
        </w:rPr>
        <w:t>house</w:t>
      </w:r>
      <w:r w:rsidR="000D084A">
        <w:rPr>
          <w:rFonts w:ascii="Cambria" w:hAnsi="Cambria"/>
          <w:sz w:val="20"/>
          <w:szCs w:val="20"/>
          <w:lang w:val="en"/>
        </w:rPr>
        <w:t xml:space="preserve"> saying that he </w:t>
      </w:r>
      <w:r w:rsidR="00620691">
        <w:rPr>
          <w:rFonts w:ascii="Cambria" w:hAnsi="Cambria"/>
          <w:sz w:val="20"/>
          <w:szCs w:val="20"/>
          <w:lang w:val="en"/>
        </w:rPr>
        <w:t xml:space="preserve">regretted what he had done </w:t>
      </w:r>
      <w:r w:rsidR="000D084A">
        <w:rPr>
          <w:rFonts w:ascii="Cambria" w:hAnsi="Cambria"/>
          <w:sz w:val="20"/>
          <w:szCs w:val="20"/>
          <w:lang w:val="en"/>
        </w:rPr>
        <w:t xml:space="preserve">and that he wanted to see his daughter and spend her birthday with her; </w:t>
      </w:r>
      <w:r w:rsidR="00306071">
        <w:rPr>
          <w:rFonts w:ascii="Cambria" w:hAnsi="Cambria"/>
          <w:sz w:val="20"/>
          <w:szCs w:val="20"/>
          <w:lang w:val="en"/>
        </w:rPr>
        <w:t xml:space="preserve">that, therefore, </w:t>
      </w:r>
      <w:r w:rsidR="000D084A">
        <w:rPr>
          <w:rFonts w:ascii="Cambria" w:hAnsi="Cambria"/>
          <w:sz w:val="20"/>
          <w:szCs w:val="20"/>
          <w:lang w:val="en"/>
        </w:rPr>
        <w:t>the grandmother let him spend the night at her house and sleep on a sofa. The petitioner submits that in the night, on hearing the alleged victim shout</w:t>
      </w:r>
      <w:r w:rsidR="00B6081F">
        <w:rPr>
          <w:rFonts w:ascii="Cambria" w:hAnsi="Cambria"/>
          <w:sz w:val="20"/>
          <w:szCs w:val="20"/>
          <w:lang w:val="en"/>
        </w:rPr>
        <w:t>ing</w:t>
      </w:r>
      <w:r w:rsidR="000D084A">
        <w:rPr>
          <w:rFonts w:ascii="Cambria" w:hAnsi="Cambria"/>
          <w:sz w:val="20"/>
          <w:szCs w:val="20"/>
          <w:lang w:val="en"/>
        </w:rPr>
        <w:t xml:space="preserve"> “Dad we </w:t>
      </w:r>
      <w:r w:rsidR="00306071">
        <w:rPr>
          <w:rFonts w:ascii="Cambria" w:hAnsi="Cambria"/>
          <w:sz w:val="20"/>
          <w:szCs w:val="20"/>
          <w:lang w:val="en"/>
        </w:rPr>
        <w:t>finished</w:t>
      </w:r>
      <w:r w:rsidR="000D084A">
        <w:rPr>
          <w:rFonts w:ascii="Cambria" w:hAnsi="Cambria"/>
          <w:sz w:val="20"/>
          <w:szCs w:val="20"/>
          <w:lang w:val="en"/>
        </w:rPr>
        <w:t>,” the grandmother woke up; then, the girl told her grandmother that her father had “rubbed” her and that he had placed his finger in her “wee-wee,” that he had “lowered her pan</w:t>
      </w:r>
      <w:r w:rsidR="00306071">
        <w:rPr>
          <w:rFonts w:ascii="Cambria" w:hAnsi="Cambria"/>
          <w:sz w:val="20"/>
          <w:szCs w:val="20"/>
          <w:lang w:val="en"/>
        </w:rPr>
        <w:t>t</w:t>
      </w:r>
      <w:r w:rsidR="000D084A">
        <w:rPr>
          <w:rFonts w:ascii="Cambria" w:hAnsi="Cambria"/>
          <w:sz w:val="20"/>
          <w:szCs w:val="20"/>
          <w:lang w:val="en"/>
        </w:rPr>
        <w:t>ies”</w:t>
      </w:r>
      <w:r w:rsidR="00306071">
        <w:rPr>
          <w:rFonts w:ascii="Cambria" w:hAnsi="Cambria"/>
          <w:sz w:val="20"/>
          <w:szCs w:val="20"/>
          <w:lang w:val="en"/>
        </w:rPr>
        <w:t xml:space="preserve"> </w:t>
      </w:r>
      <w:r w:rsidR="000D084A">
        <w:rPr>
          <w:rFonts w:ascii="Cambria" w:hAnsi="Cambria"/>
          <w:sz w:val="20"/>
          <w:szCs w:val="20"/>
          <w:lang w:val="en"/>
        </w:rPr>
        <w:t xml:space="preserve">and that afterward her father had laughed. The petitioner indicates that before reporting the facts, she </w:t>
      </w:r>
      <w:r w:rsidR="00306071">
        <w:rPr>
          <w:rFonts w:ascii="Cambria" w:hAnsi="Cambria"/>
          <w:sz w:val="20"/>
          <w:szCs w:val="20"/>
          <w:lang w:val="en"/>
        </w:rPr>
        <w:t>sought</w:t>
      </w:r>
      <w:r w:rsidR="000D084A">
        <w:rPr>
          <w:rFonts w:ascii="Cambria" w:hAnsi="Cambria"/>
          <w:sz w:val="20"/>
          <w:szCs w:val="20"/>
          <w:lang w:val="en"/>
        </w:rPr>
        <w:t xml:space="preserve"> </w:t>
      </w:r>
      <w:r w:rsidR="00306071">
        <w:rPr>
          <w:rFonts w:ascii="Cambria" w:hAnsi="Cambria"/>
          <w:sz w:val="20"/>
          <w:szCs w:val="20"/>
          <w:lang w:val="en"/>
        </w:rPr>
        <w:t>help</w:t>
      </w:r>
      <w:r w:rsidR="000D084A">
        <w:rPr>
          <w:rFonts w:ascii="Cambria" w:hAnsi="Cambria"/>
          <w:sz w:val="20"/>
          <w:szCs w:val="20"/>
          <w:lang w:val="en"/>
        </w:rPr>
        <w:t xml:space="preserve"> from the Office of the Attorney for Child and Family Matters, </w:t>
      </w:r>
      <w:r w:rsidR="00082C53">
        <w:rPr>
          <w:rFonts w:ascii="Cambria" w:hAnsi="Cambria"/>
          <w:sz w:val="20"/>
          <w:szCs w:val="20"/>
          <w:lang w:val="en"/>
        </w:rPr>
        <w:t>which provided attention to</w:t>
      </w:r>
      <w:r w:rsidR="000D084A">
        <w:rPr>
          <w:rFonts w:ascii="Cambria" w:hAnsi="Cambria"/>
          <w:sz w:val="20"/>
          <w:szCs w:val="20"/>
          <w:lang w:val="en"/>
        </w:rPr>
        <w:t xml:space="preserve"> her daughter in January and February 2010. She submits that an official from this body informed her that a report </w:t>
      </w:r>
      <w:r w:rsidR="00306071">
        <w:rPr>
          <w:rFonts w:ascii="Cambria" w:hAnsi="Cambria"/>
          <w:sz w:val="20"/>
          <w:szCs w:val="20"/>
          <w:lang w:val="en"/>
        </w:rPr>
        <w:t>had been</w:t>
      </w:r>
      <w:r w:rsidR="000D084A">
        <w:rPr>
          <w:rFonts w:ascii="Cambria" w:hAnsi="Cambria"/>
          <w:sz w:val="20"/>
          <w:szCs w:val="20"/>
          <w:lang w:val="en"/>
        </w:rPr>
        <w:t xml:space="preserve"> prepared </w:t>
      </w:r>
      <w:r w:rsidR="000257A0">
        <w:rPr>
          <w:rFonts w:ascii="Cambria" w:hAnsi="Cambria"/>
          <w:sz w:val="20"/>
          <w:szCs w:val="20"/>
          <w:lang w:val="en"/>
        </w:rPr>
        <w:t>according to which</w:t>
      </w:r>
      <w:r w:rsidR="000D084A">
        <w:rPr>
          <w:rFonts w:ascii="Cambria" w:hAnsi="Cambria"/>
          <w:sz w:val="20"/>
          <w:szCs w:val="20"/>
          <w:lang w:val="en"/>
        </w:rPr>
        <w:t xml:space="preserve"> her daughter showed signs of sexual abuse by her father and recommended her to file a complaint. Therefore, on February 9, 2010, she came to the PGR offices in Chihuahua and </w:t>
      </w:r>
      <w:r w:rsidR="00B6081F">
        <w:rPr>
          <w:rFonts w:ascii="Cambria" w:hAnsi="Cambria"/>
          <w:sz w:val="20"/>
          <w:szCs w:val="20"/>
          <w:lang w:val="en"/>
        </w:rPr>
        <w:t>filed a complaint against</w:t>
      </w:r>
      <w:r w:rsidR="000D084A">
        <w:rPr>
          <w:rFonts w:ascii="Cambria" w:hAnsi="Cambria"/>
          <w:sz w:val="20"/>
          <w:szCs w:val="20"/>
          <w:lang w:val="en"/>
        </w:rPr>
        <w:t xml:space="preserve"> the father </w:t>
      </w:r>
      <w:r w:rsidR="000D084A" w:rsidRPr="00B6081F">
        <w:rPr>
          <w:rFonts w:ascii="Cambria" w:hAnsi="Cambria"/>
          <w:sz w:val="20"/>
          <w:szCs w:val="20"/>
          <w:lang w:val="en"/>
        </w:rPr>
        <w:t>for</w:t>
      </w:r>
      <w:r w:rsidR="000D084A">
        <w:rPr>
          <w:rFonts w:ascii="Cambria" w:hAnsi="Cambria"/>
          <w:sz w:val="20"/>
          <w:szCs w:val="20"/>
          <w:lang w:val="en"/>
        </w:rPr>
        <w:t xml:space="preserve"> sexual abuse. She indicates that the alleged victim underwent gynecological, social, and psychological screenings, and that the petitioner’s and the maternal grandmother’s statements were taken and that so was the girl’s statement, who said, “It was at night because I was asleep and I was asleep by my ‘chichi’, and my dad took me to where he was sleeping, and I woke up, and there he rubbed my bottom, when my dad rubbed me, he lowered my clothes, my pajamas</w:t>
      </w:r>
      <w:r w:rsidR="00306071">
        <w:rPr>
          <w:rFonts w:ascii="Cambria" w:hAnsi="Cambria"/>
          <w:sz w:val="20"/>
          <w:szCs w:val="20"/>
          <w:lang w:val="en"/>
        </w:rPr>
        <w:t>,</w:t>
      </w:r>
      <w:r w:rsidR="000D084A">
        <w:rPr>
          <w:rFonts w:ascii="Cambria" w:hAnsi="Cambria"/>
          <w:sz w:val="20"/>
          <w:szCs w:val="20"/>
          <w:lang w:val="en"/>
        </w:rPr>
        <w:t xml:space="preserve"> and my panties</w:t>
      </w:r>
      <w:r w:rsidR="00FE4D7D">
        <w:rPr>
          <w:rFonts w:ascii="Cambria" w:hAnsi="Cambria"/>
          <w:sz w:val="20"/>
          <w:szCs w:val="20"/>
          <w:lang w:val="en"/>
        </w:rPr>
        <w:t>,</w:t>
      </w:r>
      <w:r w:rsidR="000D084A">
        <w:rPr>
          <w:rFonts w:ascii="Cambria" w:hAnsi="Cambria"/>
          <w:sz w:val="20"/>
          <w:szCs w:val="20"/>
          <w:lang w:val="en"/>
        </w:rPr>
        <w:t xml:space="preserve"> and so he rubbed me and I told him not to do so, and my dad said that he was going to rub me and then he rubbed me and put his finger in my wee-wee.”</w:t>
      </w:r>
      <w:r w:rsidR="00D60067">
        <w:rPr>
          <w:rFonts w:ascii="Cambria" w:hAnsi="Cambria"/>
          <w:sz w:val="20"/>
          <w:szCs w:val="20"/>
          <w:lang w:val="en"/>
        </w:rPr>
        <w:t xml:space="preserve"> </w:t>
      </w:r>
    </w:p>
    <w:p w14:paraId="31A8A1FD" w14:textId="0C0030F9" w:rsidR="000D084A" w:rsidRDefault="000D084A" w:rsidP="009D5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In addition, </w:t>
      </w:r>
      <w:r w:rsidR="001C06FF">
        <w:rPr>
          <w:rFonts w:ascii="Cambria" w:hAnsi="Cambria"/>
          <w:sz w:val="20"/>
          <w:szCs w:val="20"/>
          <w:lang w:val="en"/>
        </w:rPr>
        <w:t xml:space="preserve">according to </w:t>
      </w:r>
      <w:r>
        <w:rPr>
          <w:rFonts w:ascii="Cambria" w:hAnsi="Cambria"/>
          <w:sz w:val="20"/>
          <w:szCs w:val="20"/>
          <w:lang w:val="en"/>
        </w:rPr>
        <w:t>the petitioner</w:t>
      </w:r>
      <w:r w:rsidR="001C06FF">
        <w:rPr>
          <w:rFonts w:ascii="Cambria" w:hAnsi="Cambria"/>
          <w:sz w:val="20"/>
          <w:szCs w:val="20"/>
          <w:lang w:val="en"/>
        </w:rPr>
        <w:t>,</w:t>
      </w:r>
      <w:r>
        <w:rPr>
          <w:rFonts w:ascii="Cambria" w:hAnsi="Cambria"/>
          <w:sz w:val="20"/>
          <w:szCs w:val="20"/>
          <w:lang w:val="en"/>
        </w:rPr>
        <w:t xml:space="preserve"> the alleged victim’s father telephoned</w:t>
      </w:r>
      <w:r w:rsidR="0085538A">
        <w:rPr>
          <w:rFonts w:ascii="Cambria" w:hAnsi="Cambria"/>
          <w:sz w:val="20"/>
          <w:szCs w:val="20"/>
          <w:lang w:val="en"/>
        </w:rPr>
        <w:t xml:space="preserve"> her and </w:t>
      </w:r>
      <w:r w:rsidR="001C06FF">
        <w:rPr>
          <w:rFonts w:ascii="Cambria" w:hAnsi="Cambria"/>
          <w:sz w:val="20"/>
          <w:szCs w:val="20"/>
          <w:lang w:val="en"/>
        </w:rPr>
        <w:t>insult</w:t>
      </w:r>
      <w:r w:rsidR="00E56728">
        <w:rPr>
          <w:rFonts w:ascii="Cambria" w:hAnsi="Cambria"/>
          <w:sz w:val="20"/>
          <w:szCs w:val="20"/>
          <w:lang w:val="en"/>
        </w:rPr>
        <w:t>ed</w:t>
      </w:r>
      <w:r>
        <w:rPr>
          <w:rFonts w:ascii="Cambria" w:hAnsi="Cambria"/>
          <w:sz w:val="20"/>
          <w:szCs w:val="20"/>
          <w:lang w:val="en"/>
        </w:rPr>
        <w:t xml:space="preserve"> her and </w:t>
      </w:r>
      <w:r w:rsidRPr="0085538A">
        <w:rPr>
          <w:rFonts w:ascii="Cambria" w:hAnsi="Cambria"/>
          <w:sz w:val="20"/>
          <w:szCs w:val="20"/>
          <w:lang w:val="en"/>
        </w:rPr>
        <w:t>said</w:t>
      </w:r>
      <w:r>
        <w:rPr>
          <w:rFonts w:ascii="Cambria" w:hAnsi="Cambria"/>
          <w:sz w:val="20"/>
          <w:szCs w:val="20"/>
          <w:lang w:val="en"/>
        </w:rPr>
        <w:t xml:space="preserve"> that no one would do anything to him </w:t>
      </w:r>
      <w:r w:rsidR="00E56728">
        <w:rPr>
          <w:rFonts w:ascii="Cambria" w:hAnsi="Cambria"/>
          <w:sz w:val="20"/>
          <w:szCs w:val="20"/>
          <w:lang w:val="en"/>
        </w:rPr>
        <w:t>because</w:t>
      </w:r>
      <w:r>
        <w:rPr>
          <w:rFonts w:ascii="Cambria" w:hAnsi="Cambria"/>
          <w:sz w:val="20"/>
          <w:szCs w:val="20"/>
          <w:lang w:val="en"/>
        </w:rPr>
        <w:t xml:space="preserve"> he had given money to the Prosecutor’s Office agent leading the investigation and she, the employee, assured him that the complaint was dismissed. The petitioner indicates that afterward, she filed for at-fault divorce and a petition for loss of child custody against the father of the girl based on the investigation previously filed against him. However, she states that at the court, she was told that while a decision on the criminal responsibility of the father was pending, all she would get would be supervised visitation, which indeed she did. She indicates that while the divorce proceeding and the investigation progressed, she received telephone threats from the girl’s father. She claims that the private psychologist </w:t>
      </w:r>
      <w:r w:rsidR="00977E0D">
        <w:rPr>
          <w:rFonts w:ascii="Cambria" w:hAnsi="Cambria"/>
          <w:sz w:val="20"/>
          <w:szCs w:val="20"/>
          <w:lang w:val="en"/>
        </w:rPr>
        <w:t>that</w:t>
      </w:r>
      <w:r>
        <w:rPr>
          <w:rFonts w:ascii="Cambria" w:hAnsi="Cambria"/>
          <w:sz w:val="20"/>
          <w:szCs w:val="20"/>
          <w:lang w:val="en"/>
        </w:rPr>
        <w:t xml:space="preserve"> </w:t>
      </w:r>
      <w:r w:rsidR="00977E0D">
        <w:rPr>
          <w:rFonts w:ascii="Cambria" w:hAnsi="Cambria"/>
          <w:sz w:val="20"/>
          <w:szCs w:val="20"/>
          <w:lang w:val="en"/>
        </w:rPr>
        <w:t xml:space="preserve">had </w:t>
      </w:r>
      <w:r>
        <w:rPr>
          <w:rFonts w:ascii="Cambria" w:hAnsi="Cambria"/>
          <w:sz w:val="20"/>
          <w:szCs w:val="20"/>
          <w:lang w:val="en"/>
        </w:rPr>
        <w:t xml:space="preserve">first examined the girl refused to </w:t>
      </w:r>
      <w:r w:rsidR="00E6192C">
        <w:rPr>
          <w:rFonts w:ascii="Cambria" w:hAnsi="Cambria"/>
          <w:sz w:val="20"/>
          <w:szCs w:val="20"/>
          <w:lang w:val="en"/>
        </w:rPr>
        <w:t>participate</w:t>
      </w:r>
      <w:r>
        <w:rPr>
          <w:rFonts w:ascii="Cambria" w:hAnsi="Cambria"/>
          <w:sz w:val="20"/>
          <w:szCs w:val="20"/>
          <w:lang w:val="en"/>
        </w:rPr>
        <w:t xml:space="preserve"> </w:t>
      </w:r>
      <w:r w:rsidR="00E6192C">
        <w:rPr>
          <w:rFonts w:ascii="Cambria" w:hAnsi="Cambria"/>
          <w:sz w:val="20"/>
          <w:szCs w:val="20"/>
          <w:lang w:val="en"/>
        </w:rPr>
        <w:t>in</w:t>
      </w:r>
      <w:r>
        <w:rPr>
          <w:rFonts w:ascii="Cambria" w:hAnsi="Cambria"/>
          <w:sz w:val="20"/>
          <w:szCs w:val="20"/>
          <w:lang w:val="en"/>
        </w:rPr>
        <w:t xml:space="preserve"> the investigation </w:t>
      </w:r>
      <w:r w:rsidR="00E6192C">
        <w:rPr>
          <w:rFonts w:ascii="Cambria" w:hAnsi="Cambria"/>
          <w:sz w:val="20"/>
          <w:szCs w:val="20"/>
          <w:lang w:val="en"/>
        </w:rPr>
        <w:t>as</w:t>
      </w:r>
      <w:r>
        <w:rPr>
          <w:rFonts w:ascii="Cambria" w:hAnsi="Cambria"/>
          <w:sz w:val="20"/>
          <w:szCs w:val="20"/>
          <w:lang w:val="en"/>
        </w:rPr>
        <w:t xml:space="preserve"> she had received death threats.</w:t>
      </w:r>
      <w:r w:rsidR="00E6192C">
        <w:rPr>
          <w:rFonts w:ascii="Cambria" w:hAnsi="Cambria"/>
          <w:sz w:val="20"/>
          <w:szCs w:val="20"/>
          <w:lang w:val="en"/>
        </w:rPr>
        <w:t xml:space="preserve"> </w:t>
      </w:r>
    </w:p>
    <w:p w14:paraId="2D5B4625" w14:textId="61CF1851" w:rsidR="000D084A" w:rsidRDefault="00977E0D" w:rsidP="009D5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 petitioner</w:t>
      </w:r>
      <w:r w:rsidR="000D084A">
        <w:rPr>
          <w:rFonts w:ascii="Cambria" w:hAnsi="Cambria"/>
          <w:sz w:val="20"/>
          <w:szCs w:val="20"/>
          <w:lang w:val="en"/>
        </w:rPr>
        <w:t xml:space="preserve"> claims that in the framework of the </w:t>
      </w:r>
      <w:r w:rsidR="008A347D">
        <w:rPr>
          <w:rFonts w:ascii="Cambria" w:hAnsi="Cambria"/>
          <w:sz w:val="20"/>
          <w:szCs w:val="20"/>
          <w:lang w:val="en"/>
        </w:rPr>
        <w:t xml:space="preserve">legal </w:t>
      </w:r>
      <w:r w:rsidR="000226F2">
        <w:rPr>
          <w:rFonts w:ascii="Cambria" w:hAnsi="Cambria"/>
          <w:sz w:val="20"/>
          <w:szCs w:val="20"/>
          <w:lang w:val="en"/>
        </w:rPr>
        <w:t>proceeding</w:t>
      </w:r>
      <w:r w:rsidR="000D084A">
        <w:rPr>
          <w:rFonts w:ascii="Cambria" w:hAnsi="Cambria"/>
          <w:sz w:val="20"/>
          <w:szCs w:val="20"/>
          <w:lang w:val="en"/>
        </w:rPr>
        <w:t xml:space="preserve"> </w:t>
      </w:r>
      <w:r w:rsidR="000226F2">
        <w:rPr>
          <w:rFonts w:ascii="Cambria" w:hAnsi="Cambria"/>
          <w:sz w:val="20"/>
          <w:szCs w:val="20"/>
          <w:lang w:val="en"/>
        </w:rPr>
        <w:t>for</w:t>
      </w:r>
      <w:r w:rsidR="000D084A">
        <w:rPr>
          <w:rFonts w:ascii="Cambria" w:hAnsi="Cambria"/>
          <w:sz w:val="20"/>
          <w:szCs w:val="20"/>
          <w:lang w:val="en"/>
        </w:rPr>
        <w:t xml:space="preserve"> aggravated sexual abuse, the criminal judge of the judicial district of Morelos of the State of Chihuahua ordered the arrest of the father of the girl. Then, on September 12, 2011, the</w:t>
      </w:r>
      <w:r>
        <w:rPr>
          <w:rFonts w:ascii="Cambria" w:hAnsi="Cambria"/>
          <w:sz w:val="20"/>
          <w:szCs w:val="20"/>
          <w:lang w:val="en"/>
        </w:rPr>
        <w:t xml:space="preserve"> girl’s</w:t>
      </w:r>
      <w:r w:rsidR="000D084A">
        <w:rPr>
          <w:rFonts w:ascii="Cambria" w:hAnsi="Cambria"/>
          <w:sz w:val="20"/>
          <w:szCs w:val="20"/>
          <w:lang w:val="en"/>
        </w:rPr>
        <w:t xml:space="preserve"> father presented an amparo action against </w:t>
      </w:r>
      <w:r>
        <w:rPr>
          <w:rFonts w:ascii="Cambria" w:hAnsi="Cambria"/>
          <w:sz w:val="20"/>
          <w:szCs w:val="20"/>
          <w:lang w:val="en"/>
        </w:rPr>
        <w:t>his</w:t>
      </w:r>
      <w:r w:rsidR="000D084A">
        <w:rPr>
          <w:rFonts w:ascii="Cambria" w:hAnsi="Cambria"/>
          <w:sz w:val="20"/>
          <w:szCs w:val="20"/>
          <w:lang w:val="en"/>
        </w:rPr>
        <w:t xml:space="preserve"> arrest warrant, but a trial court dismissed </w:t>
      </w:r>
      <w:r>
        <w:rPr>
          <w:rFonts w:ascii="Cambria" w:hAnsi="Cambria"/>
          <w:sz w:val="20"/>
          <w:szCs w:val="20"/>
          <w:lang w:val="en"/>
        </w:rPr>
        <w:t>it</w:t>
      </w:r>
      <w:r w:rsidR="000D084A">
        <w:rPr>
          <w:rFonts w:ascii="Cambria" w:hAnsi="Cambria"/>
          <w:sz w:val="20"/>
          <w:szCs w:val="20"/>
          <w:lang w:val="en"/>
        </w:rPr>
        <w:t xml:space="preserve"> on October 31, 2011.</w:t>
      </w:r>
      <w:r w:rsidR="00BA1AA6">
        <w:rPr>
          <w:rFonts w:ascii="Cambria" w:hAnsi="Cambria"/>
          <w:sz w:val="20"/>
          <w:szCs w:val="20"/>
          <w:lang w:val="en"/>
        </w:rPr>
        <w:t xml:space="preserve"> </w:t>
      </w:r>
      <w:r w:rsidR="000D084A">
        <w:rPr>
          <w:rFonts w:ascii="Cambria" w:hAnsi="Cambria"/>
          <w:sz w:val="20"/>
          <w:szCs w:val="20"/>
          <w:lang w:val="en"/>
        </w:rPr>
        <w:t>Nevertheless, the accused lodged an appeal for review and, as a result,</w:t>
      </w:r>
      <w:r w:rsidR="00E87E18">
        <w:rPr>
          <w:rFonts w:ascii="Cambria" w:hAnsi="Cambria"/>
          <w:sz w:val="20"/>
          <w:szCs w:val="20"/>
          <w:lang w:val="en"/>
        </w:rPr>
        <w:t xml:space="preserve"> the</w:t>
      </w:r>
      <w:r w:rsidR="000D084A">
        <w:rPr>
          <w:rFonts w:ascii="Cambria" w:hAnsi="Cambria"/>
          <w:sz w:val="20"/>
          <w:szCs w:val="20"/>
          <w:lang w:val="en"/>
        </w:rPr>
        <w:t xml:space="preserve"> Collegiate Court for Administrative and Contentious Matters No. 1 for the Seventeenth Circuit granted his amparo action on March 6, 2012. The petitioner submits that the authorities ruling on the amparo proceedings and the appeal for review never notified her of these </w:t>
      </w:r>
      <w:r>
        <w:rPr>
          <w:rFonts w:ascii="Cambria" w:hAnsi="Cambria"/>
          <w:sz w:val="20"/>
          <w:szCs w:val="20"/>
          <w:lang w:val="en"/>
        </w:rPr>
        <w:t xml:space="preserve">remedies </w:t>
      </w:r>
      <w:r w:rsidR="000D084A">
        <w:rPr>
          <w:rFonts w:ascii="Cambria" w:hAnsi="Cambria"/>
          <w:sz w:val="20"/>
          <w:szCs w:val="20"/>
          <w:lang w:val="en"/>
        </w:rPr>
        <w:t>and that she was unaware of them until June 12, 2012. She argues that</w:t>
      </w:r>
      <w:r w:rsidR="00E87E18">
        <w:rPr>
          <w:rFonts w:ascii="Cambria" w:hAnsi="Cambria"/>
          <w:sz w:val="20"/>
          <w:szCs w:val="20"/>
          <w:lang w:val="en"/>
        </w:rPr>
        <w:t>, as</w:t>
      </w:r>
      <w:r w:rsidR="00BA1AA6">
        <w:rPr>
          <w:rFonts w:ascii="Cambria" w:hAnsi="Cambria"/>
          <w:sz w:val="20"/>
          <w:szCs w:val="20"/>
          <w:lang w:val="en"/>
        </w:rPr>
        <w:t xml:space="preserve"> </w:t>
      </w:r>
      <w:r w:rsidR="000D084A">
        <w:rPr>
          <w:rFonts w:ascii="Cambria" w:hAnsi="Cambria"/>
          <w:sz w:val="20"/>
          <w:szCs w:val="20"/>
          <w:lang w:val="en"/>
        </w:rPr>
        <w:t xml:space="preserve">the custodian of the alleged victim’s rights, she was </w:t>
      </w:r>
      <w:r w:rsidR="00213835">
        <w:rPr>
          <w:rFonts w:ascii="Cambria" w:hAnsi="Cambria"/>
          <w:sz w:val="20"/>
          <w:szCs w:val="20"/>
          <w:lang w:val="en"/>
        </w:rPr>
        <w:t>an indispensable party</w:t>
      </w:r>
      <w:r w:rsidR="000D084A">
        <w:rPr>
          <w:rFonts w:ascii="Cambria" w:hAnsi="Cambria"/>
          <w:sz w:val="20"/>
          <w:szCs w:val="20"/>
          <w:lang w:val="en"/>
        </w:rPr>
        <w:t>; that, therefore, the judges presiding these proceedings should have subpoenaed her to present her claims if applicable. In her latest writ</w:t>
      </w:r>
      <w:r>
        <w:rPr>
          <w:rFonts w:ascii="Cambria" w:hAnsi="Cambria"/>
          <w:sz w:val="20"/>
          <w:szCs w:val="20"/>
          <w:lang w:val="en"/>
        </w:rPr>
        <w:t>i</w:t>
      </w:r>
      <w:r w:rsidR="000D084A">
        <w:rPr>
          <w:rFonts w:ascii="Cambria" w:hAnsi="Cambria"/>
          <w:sz w:val="20"/>
          <w:szCs w:val="20"/>
          <w:lang w:val="en"/>
        </w:rPr>
        <w:t xml:space="preserve">ng, dated October 22, 2013, she stated that as a result of the amparo action granted on the arrest warrant, the accused was unreachable. In that same writing, she informed that </w:t>
      </w:r>
      <w:r>
        <w:rPr>
          <w:rFonts w:ascii="Cambria" w:hAnsi="Cambria"/>
          <w:sz w:val="20"/>
          <w:szCs w:val="20"/>
          <w:lang w:val="en"/>
        </w:rPr>
        <w:t xml:space="preserve">a decision on </w:t>
      </w:r>
      <w:r w:rsidR="000D084A">
        <w:rPr>
          <w:rFonts w:ascii="Cambria" w:hAnsi="Cambria"/>
          <w:sz w:val="20"/>
          <w:szCs w:val="20"/>
          <w:lang w:val="en"/>
        </w:rPr>
        <w:t xml:space="preserve">her petition for the father’s loss of custody was still </w:t>
      </w:r>
      <w:r>
        <w:rPr>
          <w:rFonts w:ascii="Cambria" w:hAnsi="Cambria"/>
          <w:sz w:val="20"/>
          <w:szCs w:val="20"/>
          <w:lang w:val="en"/>
        </w:rPr>
        <w:t>pending</w:t>
      </w:r>
      <w:r w:rsidR="000D084A">
        <w:rPr>
          <w:rFonts w:ascii="Cambria" w:hAnsi="Cambria"/>
          <w:sz w:val="20"/>
          <w:szCs w:val="20"/>
          <w:lang w:val="en"/>
        </w:rPr>
        <w:t xml:space="preserve"> and that</w:t>
      </w:r>
      <w:r w:rsidR="00213835">
        <w:rPr>
          <w:rFonts w:ascii="Cambria" w:hAnsi="Cambria"/>
          <w:sz w:val="20"/>
          <w:szCs w:val="20"/>
          <w:lang w:val="en"/>
        </w:rPr>
        <w:t xml:space="preserve"> as a result of </w:t>
      </w:r>
      <w:r w:rsidR="000D084A" w:rsidRPr="00213835">
        <w:rPr>
          <w:rFonts w:ascii="Cambria" w:hAnsi="Cambria"/>
          <w:sz w:val="20"/>
          <w:szCs w:val="20"/>
          <w:lang w:val="en"/>
        </w:rPr>
        <w:t xml:space="preserve">bad legal </w:t>
      </w:r>
      <w:r w:rsidR="00213835">
        <w:rPr>
          <w:rFonts w:ascii="Cambria" w:hAnsi="Cambria"/>
          <w:sz w:val="20"/>
          <w:szCs w:val="20"/>
          <w:lang w:val="en"/>
        </w:rPr>
        <w:t>advice</w:t>
      </w:r>
      <w:r w:rsidR="000D084A">
        <w:rPr>
          <w:rFonts w:ascii="Cambria" w:hAnsi="Cambria"/>
          <w:sz w:val="20"/>
          <w:szCs w:val="20"/>
          <w:lang w:val="en"/>
        </w:rPr>
        <w:t>, she withdrew her petition for divorce and accepted a no-fault divorce agreement establishing a visitation schedule for the father to see the girl</w:t>
      </w:r>
      <w:r>
        <w:rPr>
          <w:rFonts w:ascii="Cambria" w:hAnsi="Cambria"/>
          <w:sz w:val="20"/>
          <w:szCs w:val="20"/>
          <w:lang w:val="en"/>
        </w:rPr>
        <w:t>,</w:t>
      </w:r>
      <w:r w:rsidR="000D084A">
        <w:rPr>
          <w:rFonts w:ascii="Cambria" w:hAnsi="Cambria"/>
          <w:sz w:val="20"/>
          <w:szCs w:val="20"/>
          <w:lang w:val="en"/>
        </w:rPr>
        <w:t xml:space="preserve"> and </w:t>
      </w:r>
      <w:r w:rsidR="00D56695">
        <w:rPr>
          <w:rFonts w:ascii="Cambria" w:hAnsi="Cambria"/>
          <w:sz w:val="20"/>
          <w:szCs w:val="20"/>
          <w:lang w:val="en"/>
        </w:rPr>
        <w:t xml:space="preserve">child </w:t>
      </w:r>
      <w:r w:rsidR="000D084A" w:rsidRPr="00D56695">
        <w:rPr>
          <w:rFonts w:ascii="Cambria" w:hAnsi="Cambria"/>
          <w:sz w:val="20"/>
          <w:szCs w:val="20"/>
          <w:lang w:val="en"/>
        </w:rPr>
        <w:t>support</w:t>
      </w:r>
      <w:r w:rsidR="000D084A">
        <w:rPr>
          <w:rFonts w:ascii="Cambria" w:hAnsi="Cambria"/>
          <w:sz w:val="20"/>
          <w:szCs w:val="20"/>
          <w:lang w:val="en"/>
        </w:rPr>
        <w:t xml:space="preserve">. She further stressed that </w:t>
      </w:r>
      <w:r w:rsidR="000D084A">
        <w:rPr>
          <w:rFonts w:ascii="Cambria" w:hAnsi="Cambria"/>
          <w:sz w:val="20"/>
          <w:szCs w:val="20"/>
          <w:lang w:val="en"/>
        </w:rPr>
        <w:lastRenderedPageBreak/>
        <w:t>despite this agreement, the father was not in touch with the girl because he had not tried</w:t>
      </w:r>
      <w:r w:rsidR="0025620E">
        <w:rPr>
          <w:rFonts w:ascii="Cambria" w:hAnsi="Cambria"/>
          <w:sz w:val="20"/>
          <w:szCs w:val="20"/>
          <w:lang w:val="en"/>
        </w:rPr>
        <w:t>,</w:t>
      </w:r>
      <w:r>
        <w:rPr>
          <w:rFonts w:ascii="Cambria" w:hAnsi="Cambria"/>
          <w:sz w:val="20"/>
          <w:szCs w:val="20"/>
          <w:lang w:val="en"/>
        </w:rPr>
        <w:t xml:space="preserve"> and</w:t>
      </w:r>
      <w:r w:rsidR="000D084A">
        <w:rPr>
          <w:rFonts w:ascii="Cambria" w:hAnsi="Cambria"/>
          <w:sz w:val="20"/>
          <w:szCs w:val="20"/>
          <w:lang w:val="en"/>
        </w:rPr>
        <w:t xml:space="preserve"> she would have never allowed so either.</w:t>
      </w:r>
      <w:r w:rsidR="000D084A">
        <w:rPr>
          <w:rStyle w:val="FootnoteReference"/>
          <w:rFonts w:ascii="Cambria" w:hAnsi="Cambria"/>
          <w:sz w:val="20"/>
          <w:szCs w:val="20"/>
          <w:lang w:val="en"/>
        </w:rPr>
        <w:footnoteReference w:id="8"/>
      </w:r>
      <w:r w:rsidR="000D084A">
        <w:rPr>
          <w:rFonts w:ascii="Cambria" w:hAnsi="Cambria"/>
          <w:sz w:val="20"/>
          <w:szCs w:val="20"/>
          <w:lang w:val="en"/>
        </w:rPr>
        <w:t xml:space="preserve">    </w:t>
      </w:r>
    </w:p>
    <w:p w14:paraId="219ECE1D" w14:textId="4778FB80" w:rsidR="000D084A" w:rsidRDefault="000D084A" w:rsidP="009D5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For its part, the State claims that </w:t>
      </w:r>
      <w:r w:rsidR="009E7EA5">
        <w:rPr>
          <w:rFonts w:ascii="Cambria" w:hAnsi="Cambria"/>
          <w:sz w:val="20"/>
          <w:szCs w:val="20"/>
          <w:lang w:val="en"/>
        </w:rPr>
        <w:t>when</w:t>
      </w:r>
      <w:r>
        <w:rPr>
          <w:rFonts w:ascii="Cambria" w:hAnsi="Cambria"/>
          <w:sz w:val="20"/>
          <w:szCs w:val="20"/>
          <w:lang w:val="en"/>
        </w:rPr>
        <w:t xml:space="preserve"> the alleged victim’s mother filed a complaint, a</w:t>
      </w:r>
      <w:r w:rsidR="00296872">
        <w:rPr>
          <w:rFonts w:ascii="Cambria" w:hAnsi="Cambria"/>
          <w:sz w:val="20"/>
          <w:szCs w:val="20"/>
          <w:lang w:val="en"/>
        </w:rPr>
        <w:t>n</w:t>
      </w:r>
      <w:r w:rsidR="00586622">
        <w:rPr>
          <w:rFonts w:ascii="Cambria" w:hAnsi="Cambria"/>
          <w:sz w:val="20"/>
          <w:szCs w:val="20"/>
          <w:lang w:val="en"/>
        </w:rPr>
        <w:t xml:space="preserve"> investigation was officially opened</w:t>
      </w:r>
      <w:r w:rsidR="00046C01">
        <w:rPr>
          <w:rFonts w:ascii="Cambria" w:hAnsi="Cambria"/>
          <w:sz w:val="20"/>
          <w:szCs w:val="20"/>
          <w:lang w:val="en"/>
        </w:rPr>
        <w:t>,</w:t>
      </w:r>
      <w:r>
        <w:rPr>
          <w:rFonts w:ascii="Cambria" w:hAnsi="Cambria"/>
          <w:sz w:val="20"/>
          <w:szCs w:val="20"/>
          <w:lang w:val="en"/>
        </w:rPr>
        <w:t xml:space="preserve"> and several proceedings were carried out, including psychological and medical expert reports. Likewise, it highlights that the Special Unit for Crime Victim Assistance provided the alleged victim with psychological </w:t>
      </w:r>
      <w:r w:rsidR="00C95AF1">
        <w:rPr>
          <w:rFonts w:ascii="Cambria" w:hAnsi="Cambria"/>
          <w:sz w:val="20"/>
          <w:szCs w:val="20"/>
          <w:lang w:val="en"/>
        </w:rPr>
        <w:t>support</w:t>
      </w:r>
      <w:r>
        <w:rPr>
          <w:rFonts w:ascii="Cambria" w:hAnsi="Cambria"/>
          <w:sz w:val="20"/>
          <w:szCs w:val="20"/>
          <w:lang w:val="en"/>
        </w:rPr>
        <w:t>. In its writing dated April 24, 2018, it contended that the amparo action granted on the arrest warrant did not mean closing the in</w:t>
      </w:r>
      <w:r w:rsidR="009E7EA5">
        <w:rPr>
          <w:rFonts w:ascii="Cambria" w:hAnsi="Cambria"/>
          <w:sz w:val="20"/>
          <w:szCs w:val="20"/>
          <w:lang w:val="en"/>
        </w:rPr>
        <w:t>quiries</w:t>
      </w:r>
      <w:r>
        <w:rPr>
          <w:rFonts w:ascii="Cambria" w:hAnsi="Cambria"/>
          <w:sz w:val="20"/>
          <w:szCs w:val="20"/>
          <w:lang w:val="en"/>
        </w:rPr>
        <w:t xml:space="preserve"> and that these remained open. It highlighted that on October 19, 2017, an application was filed to formally accuse the alleged victim’s father of aggravated sexual abuse. </w:t>
      </w:r>
    </w:p>
    <w:p w14:paraId="6455EBC0" w14:textId="697B9889" w:rsidR="000D084A" w:rsidRPr="009C2208" w:rsidRDefault="000D084A" w:rsidP="009D5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It considers that the domestic remedies have not been exhausted as the</w:t>
      </w:r>
      <w:r w:rsidR="000A64A1">
        <w:rPr>
          <w:rFonts w:ascii="Cambria" w:hAnsi="Cambria"/>
          <w:sz w:val="20"/>
          <w:szCs w:val="20"/>
          <w:lang w:val="en"/>
        </w:rPr>
        <w:t>re hasn’t been a situation of impunity</w:t>
      </w:r>
      <w:r w:rsidR="00046C01">
        <w:rPr>
          <w:rFonts w:ascii="Cambria" w:hAnsi="Cambria"/>
          <w:sz w:val="20"/>
          <w:szCs w:val="20"/>
          <w:lang w:val="en"/>
        </w:rPr>
        <w:t>,</w:t>
      </w:r>
      <w:r>
        <w:rPr>
          <w:rFonts w:ascii="Cambria" w:hAnsi="Cambria"/>
          <w:sz w:val="20"/>
          <w:szCs w:val="20"/>
          <w:lang w:val="en"/>
        </w:rPr>
        <w:t xml:space="preserve"> and the criminal trial against the alleged </w:t>
      </w:r>
      <w:r w:rsidR="009E7EA5">
        <w:rPr>
          <w:rFonts w:ascii="Cambria" w:hAnsi="Cambria"/>
          <w:sz w:val="20"/>
          <w:szCs w:val="20"/>
          <w:lang w:val="en"/>
        </w:rPr>
        <w:t>responsible</w:t>
      </w:r>
      <w:r>
        <w:rPr>
          <w:rFonts w:ascii="Cambria" w:hAnsi="Cambria"/>
          <w:sz w:val="20"/>
          <w:szCs w:val="20"/>
          <w:lang w:val="en"/>
        </w:rPr>
        <w:t xml:space="preserve"> remains </w:t>
      </w:r>
      <w:r w:rsidRPr="00D56695">
        <w:rPr>
          <w:rFonts w:ascii="Cambria" w:hAnsi="Cambria"/>
          <w:sz w:val="20"/>
          <w:szCs w:val="20"/>
          <w:lang w:val="en"/>
        </w:rPr>
        <w:t>underway</w:t>
      </w:r>
      <w:r>
        <w:rPr>
          <w:rFonts w:ascii="Cambria" w:hAnsi="Cambria"/>
          <w:sz w:val="20"/>
          <w:szCs w:val="20"/>
          <w:lang w:val="en"/>
        </w:rPr>
        <w:t>, meaning that there is not even a trial</w:t>
      </w:r>
      <w:r w:rsidR="00046C01">
        <w:rPr>
          <w:rFonts w:ascii="Cambria" w:hAnsi="Cambria"/>
          <w:sz w:val="20"/>
          <w:szCs w:val="20"/>
          <w:lang w:val="en"/>
        </w:rPr>
        <w:t xml:space="preserve"> </w:t>
      </w:r>
      <w:r>
        <w:rPr>
          <w:rFonts w:ascii="Cambria" w:hAnsi="Cambria"/>
          <w:sz w:val="20"/>
          <w:szCs w:val="20"/>
          <w:lang w:val="en"/>
        </w:rPr>
        <w:t xml:space="preserve">court judgment. It contends that in order to abide by the principle of presumption of innocence, it cannot </w:t>
      </w:r>
      <w:r w:rsidR="009E7EA5">
        <w:rPr>
          <w:rFonts w:ascii="Cambria" w:hAnsi="Cambria"/>
          <w:sz w:val="20"/>
          <w:szCs w:val="20"/>
          <w:lang w:val="en"/>
        </w:rPr>
        <w:t>assure</w:t>
      </w:r>
      <w:r>
        <w:rPr>
          <w:rFonts w:ascii="Cambria" w:hAnsi="Cambria"/>
          <w:sz w:val="20"/>
          <w:szCs w:val="20"/>
          <w:lang w:val="en"/>
        </w:rPr>
        <w:t xml:space="preserve"> the outcome of the criminal trial; and that even if the accused is acquitted, the petitioner would still be able to file appeals and amparo actions. Accordingly, it requests that the petition be declared inadmissible under Articles 46 and 47 of the American Convention. </w:t>
      </w:r>
    </w:p>
    <w:p w14:paraId="4F420DF3" w14:textId="77777777" w:rsidR="000D084A" w:rsidRPr="00006B74" w:rsidRDefault="000D084A" w:rsidP="009D5638">
      <w:pPr>
        <w:pStyle w:val="ListParagraph"/>
        <w:spacing w:before="120" w:after="24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 xml:space="preserve">EXHAUSTION OF DOMESTIC REMEDIES AND TIMELINESS OF THE PETITION  </w:t>
      </w:r>
    </w:p>
    <w:p w14:paraId="341DFE04" w14:textId="4597B6FB" w:rsidR="000D084A" w:rsidRPr="00721A7E" w:rsidRDefault="000D084A" w:rsidP="009D5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FF0000"/>
          <w:sz w:val="20"/>
          <w:szCs w:val="20"/>
        </w:rPr>
      </w:pPr>
      <w:r>
        <w:rPr>
          <w:rFonts w:ascii="Cambria" w:hAnsi="Cambria"/>
          <w:sz w:val="20"/>
          <w:szCs w:val="20"/>
          <w:lang w:val="en"/>
        </w:rPr>
        <w:t>The Commission reiterates that in cases like the instant petition, alleging violations of a girl’s physical integrity, criminal proceedings are the appropriate remedy to clarify the facts, prosecute those purportedly responsible, and establish appropriate criminal penalties.</w:t>
      </w:r>
      <w:r>
        <w:rPr>
          <w:rStyle w:val="FootnoteReference"/>
          <w:rFonts w:ascii="Cambria" w:hAnsi="Cambria"/>
          <w:sz w:val="20"/>
          <w:szCs w:val="20"/>
          <w:lang w:val="en"/>
        </w:rPr>
        <w:footnoteReference w:id="9"/>
      </w:r>
      <w:r>
        <w:rPr>
          <w:rFonts w:ascii="Cambria" w:hAnsi="Cambria"/>
          <w:sz w:val="20"/>
          <w:szCs w:val="20"/>
          <w:lang w:val="en"/>
        </w:rPr>
        <w:t xml:space="preserve">  The State alleges that the domestic remedies have not been exhausted as the criminal trial against the alleged perpetrator remains underway. The Commission observes that the criminal complaint was presented on February 9, 2010</w:t>
      </w:r>
      <w:r w:rsidR="00046C01">
        <w:rPr>
          <w:rFonts w:ascii="Cambria" w:hAnsi="Cambria"/>
          <w:sz w:val="20"/>
          <w:szCs w:val="20"/>
          <w:lang w:val="en"/>
        </w:rPr>
        <w:t>,</w:t>
      </w:r>
      <w:r>
        <w:rPr>
          <w:rFonts w:ascii="Cambria" w:hAnsi="Cambria"/>
          <w:sz w:val="20"/>
          <w:szCs w:val="20"/>
          <w:lang w:val="en"/>
        </w:rPr>
        <w:t xml:space="preserve"> and that, based on the latest information submitted by the State on April 24, 2018, it appears that there is not yet a judgment from the trial court, the case still being in the pretrial stage. Under the</w:t>
      </w:r>
      <w:r w:rsidR="000A64A1">
        <w:rPr>
          <w:rFonts w:ascii="Cambria" w:hAnsi="Cambria"/>
          <w:sz w:val="20"/>
          <w:szCs w:val="20"/>
          <w:lang w:val="en"/>
        </w:rPr>
        <w:t>se</w:t>
      </w:r>
      <w:r>
        <w:rPr>
          <w:rFonts w:ascii="Cambria" w:hAnsi="Cambria"/>
          <w:sz w:val="20"/>
          <w:szCs w:val="20"/>
          <w:lang w:val="en"/>
        </w:rPr>
        <w:t xml:space="preserve"> circumstances and without prejudging the merits of the case, the Commission finds that the exception to the requirement of exhaustion of domestic remedies provided for in Article 46.2.c of the American Convention applies to this petition and that this was filed within a reasonable period under Article 32.2 of the IACHR Rules of Procedure.</w:t>
      </w:r>
      <w:r w:rsidR="00950951">
        <w:rPr>
          <w:rFonts w:ascii="Cambria" w:hAnsi="Cambria"/>
          <w:sz w:val="20"/>
          <w:szCs w:val="20"/>
          <w:lang w:val="en"/>
        </w:rPr>
        <w:t xml:space="preserve"> </w:t>
      </w:r>
    </w:p>
    <w:p w14:paraId="7DA6B804" w14:textId="77777777" w:rsidR="000D084A" w:rsidRPr="00006B74" w:rsidRDefault="000D084A" w:rsidP="009D5638">
      <w:pPr>
        <w:pStyle w:val="ListParagraph"/>
        <w:spacing w:before="120" w:after="24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w:t>
      </w:r>
    </w:p>
    <w:p w14:paraId="7FEE661D" w14:textId="3CF0C2E6" w:rsidR="000D084A" w:rsidRPr="00EB6D18" w:rsidRDefault="000D084A" w:rsidP="009D5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rPr>
      </w:pPr>
      <w:r>
        <w:rPr>
          <w:rFonts w:asciiTheme="majorHAnsi" w:hAnsiTheme="majorHAnsi"/>
          <w:sz w:val="20"/>
          <w:szCs w:val="20"/>
          <w:lang w:val="en"/>
        </w:rPr>
        <w:t xml:space="preserve">The Commission </w:t>
      </w:r>
      <w:r w:rsidR="0013533E">
        <w:rPr>
          <w:rFonts w:asciiTheme="majorHAnsi" w:hAnsiTheme="majorHAnsi"/>
          <w:sz w:val="20"/>
          <w:szCs w:val="20"/>
          <w:lang w:val="en"/>
        </w:rPr>
        <w:t>considers</w:t>
      </w:r>
      <w:r>
        <w:rPr>
          <w:rFonts w:asciiTheme="majorHAnsi" w:hAnsiTheme="majorHAnsi"/>
          <w:sz w:val="20"/>
          <w:szCs w:val="20"/>
          <w:lang w:val="en"/>
        </w:rPr>
        <w:t xml:space="preserve"> the legal and factual elements submitted by the parties as well as the fact that over eight years have elapsed since the filing of the criminal complaint, despite which no judgment has been passed, according</w:t>
      </w:r>
      <w:r w:rsidR="009E7EA5">
        <w:rPr>
          <w:rFonts w:asciiTheme="majorHAnsi" w:hAnsiTheme="majorHAnsi"/>
          <w:sz w:val="20"/>
          <w:szCs w:val="20"/>
          <w:lang w:val="en"/>
        </w:rPr>
        <w:t xml:space="preserve"> to</w:t>
      </w:r>
      <w:r>
        <w:rPr>
          <w:rFonts w:asciiTheme="majorHAnsi" w:hAnsiTheme="majorHAnsi"/>
          <w:sz w:val="20"/>
          <w:szCs w:val="20"/>
          <w:lang w:val="en"/>
        </w:rPr>
        <w:t xml:space="preserve"> the latest information on the </w:t>
      </w:r>
      <w:r w:rsidR="009E7EA5">
        <w:rPr>
          <w:rFonts w:asciiTheme="majorHAnsi" w:hAnsiTheme="majorHAnsi"/>
          <w:sz w:val="20"/>
          <w:szCs w:val="20"/>
          <w:lang w:val="en"/>
        </w:rPr>
        <w:t>record</w:t>
      </w:r>
      <w:r>
        <w:rPr>
          <w:rFonts w:asciiTheme="majorHAnsi" w:hAnsiTheme="majorHAnsi"/>
          <w:sz w:val="20"/>
          <w:szCs w:val="20"/>
          <w:lang w:val="en"/>
        </w:rPr>
        <w:t xml:space="preserve">. Based on the above considerations and the nature of the matter brought to its attention, the Commission finds that the instant petition is not manifestly </w:t>
      </w:r>
      <w:r w:rsidR="009E7EA5">
        <w:rPr>
          <w:rFonts w:asciiTheme="majorHAnsi" w:hAnsiTheme="majorHAnsi"/>
          <w:sz w:val="20"/>
          <w:szCs w:val="20"/>
          <w:lang w:val="en"/>
        </w:rPr>
        <w:t>groundless</w:t>
      </w:r>
      <w:r>
        <w:rPr>
          <w:rFonts w:asciiTheme="majorHAnsi" w:hAnsiTheme="majorHAnsi"/>
          <w:sz w:val="20"/>
          <w:szCs w:val="20"/>
          <w:lang w:val="en"/>
        </w:rPr>
        <w:t xml:space="preserve"> and that a report on the merits is </w:t>
      </w:r>
      <w:r w:rsidR="00384596">
        <w:rPr>
          <w:rFonts w:asciiTheme="majorHAnsi" w:hAnsiTheme="majorHAnsi"/>
          <w:sz w:val="20"/>
          <w:szCs w:val="20"/>
          <w:lang w:val="en"/>
        </w:rPr>
        <w:t>requir</w:t>
      </w:r>
      <w:r>
        <w:rPr>
          <w:rFonts w:asciiTheme="majorHAnsi" w:hAnsiTheme="majorHAnsi"/>
          <w:sz w:val="20"/>
          <w:szCs w:val="20"/>
          <w:lang w:val="en"/>
        </w:rPr>
        <w:t xml:space="preserve">ed to determine </w:t>
      </w:r>
      <w:r w:rsidR="00384596">
        <w:rPr>
          <w:rFonts w:asciiTheme="majorHAnsi" w:hAnsiTheme="majorHAnsi"/>
          <w:sz w:val="20"/>
          <w:szCs w:val="20"/>
          <w:lang w:val="en"/>
        </w:rPr>
        <w:t>i</w:t>
      </w:r>
      <w:r>
        <w:rPr>
          <w:rFonts w:asciiTheme="majorHAnsi" w:hAnsiTheme="majorHAnsi"/>
          <w:sz w:val="20"/>
          <w:szCs w:val="20"/>
          <w:lang w:val="en"/>
        </w:rPr>
        <w:t xml:space="preserve">f the State has fulfilled its duty to investigate and, if applicable, punish the purported violations of the alleged victim’s rights under the terms of Articles 8 (fair trial) and 25 (judicial protection) of the American Convention, in relation to its Articles 1.1 (obligation to respect rights), 5 (humane treatment), 11 (privacy), and 19 (rights of the child), and Article 7 of the Convention of Belém do Pará. </w:t>
      </w:r>
    </w:p>
    <w:p w14:paraId="77D05FB1" w14:textId="0C96835C" w:rsidR="000D084A" w:rsidRPr="00215A1E" w:rsidRDefault="000D084A" w:rsidP="009D56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rPr>
      </w:pPr>
      <w:r>
        <w:rPr>
          <w:rFonts w:asciiTheme="majorHAnsi" w:hAnsiTheme="majorHAnsi"/>
          <w:sz w:val="20"/>
          <w:szCs w:val="20"/>
          <w:lang w:val="en"/>
        </w:rPr>
        <w:t xml:space="preserve">The Commission also takes note of the petitioner’s claim that the State has violated the American Convention </w:t>
      </w:r>
      <w:r w:rsidR="002F5D34">
        <w:rPr>
          <w:rFonts w:asciiTheme="majorHAnsi" w:hAnsiTheme="majorHAnsi"/>
          <w:sz w:val="20"/>
          <w:szCs w:val="20"/>
          <w:lang w:val="en"/>
        </w:rPr>
        <w:t>in</w:t>
      </w:r>
      <w:r>
        <w:rPr>
          <w:rFonts w:asciiTheme="majorHAnsi" w:hAnsiTheme="majorHAnsi"/>
          <w:sz w:val="20"/>
          <w:szCs w:val="20"/>
          <w:lang w:val="en"/>
        </w:rPr>
        <w:t xml:space="preserve"> </w:t>
      </w:r>
      <w:r w:rsidR="002F5D34">
        <w:rPr>
          <w:rFonts w:asciiTheme="majorHAnsi" w:hAnsiTheme="majorHAnsi"/>
          <w:sz w:val="20"/>
          <w:szCs w:val="20"/>
          <w:lang w:val="en"/>
        </w:rPr>
        <w:t>failing</w:t>
      </w:r>
      <w:r>
        <w:rPr>
          <w:rFonts w:asciiTheme="majorHAnsi" w:hAnsiTheme="majorHAnsi"/>
          <w:sz w:val="20"/>
          <w:szCs w:val="20"/>
          <w:lang w:val="en"/>
        </w:rPr>
        <w:t xml:space="preserve"> to notify her of the amparo action </w:t>
      </w:r>
      <w:r w:rsidR="00D7164D">
        <w:rPr>
          <w:rFonts w:asciiTheme="majorHAnsi" w:hAnsiTheme="majorHAnsi"/>
          <w:sz w:val="20"/>
          <w:szCs w:val="20"/>
          <w:lang w:val="en"/>
        </w:rPr>
        <w:t>lodged</w:t>
      </w:r>
      <w:r>
        <w:rPr>
          <w:rFonts w:asciiTheme="majorHAnsi" w:hAnsiTheme="majorHAnsi"/>
          <w:sz w:val="20"/>
          <w:szCs w:val="20"/>
          <w:lang w:val="en"/>
        </w:rPr>
        <w:t xml:space="preserve"> against the arrest warrant on the alleged perpetrator of human rights violations against her daughter or of the subsequent appeal for review. In this regard, the Commission re</w:t>
      </w:r>
      <w:r w:rsidR="000A64A1">
        <w:rPr>
          <w:rFonts w:asciiTheme="majorHAnsi" w:hAnsiTheme="majorHAnsi"/>
          <w:sz w:val="20"/>
          <w:szCs w:val="20"/>
          <w:lang w:val="en"/>
        </w:rPr>
        <w:t xml:space="preserve">calls </w:t>
      </w:r>
      <w:r>
        <w:rPr>
          <w:rFonts w:asciiTheme="majorHAnsi" w:hAnsiTheme="majorHAnsi"/>
          <w:sz w:val="20"/>
          <w:szCs w:val="20"/>
          <w:lang w:val="en"/>
        </w:rPr>
        <w:t>the</w:t>
      </w:r>
      <w:r w:rsidR="00D7164D">
        <w:rPr>
          <w:rFonts w:asciiTheme="majorHAnsi" w:hAnsiTheme="majorHAnsi"/>
          <w:sz w:val="20"/>
          <w:szCs w:val="20"/>
          <w:lang w:val="en"/>
        </w:rPr>
        <w:t xml:space="preserve"> </w:t>
      </w:r>
      <w:r>
        <w:rPr>
          <w:rFonts w:asciiTheme="majorHAnsi" w:hAnsiTheme="majorHAnsi"/>
          <w:sz w:val="20"/>
          <w:szCs w:val="20"/>
          <w:lang w:val="en"/>
        </w:rPr>
        <w:t xml:space="preserve">Inter-American Court </w:t>
      </w:r>
      <w:r w:rsidR="00D7164D">
        <w:rPr>
          <w:rFonts w:asciiTheme="majorHAnsi" w:hAnsiTheme="majorHAnsi"/>
          <w:sz w:val="20"/>
          <w:szCs w:val="20"/>
          <w:lang w:val="en"/>
        </w:rPr>
        <w:t>criterion</w:t>
      </w:r>
      <w:r>
        <w:rPr>
          <w:rFonts w:asciiTheme="majorHAnsi" w:hAnsiTheme="majorHAnsi"/>
          <w:sz w:val="20"/>
          <w:szCs w:val="20"/>
          <w:lang w:val="en"/>
        </w:rPr>
        <w:t xml:space="preserve"> that “Article 8 of the Convention </w:t>
      </w:r>
      <w:r w:rsidR="000A64A1">
        <w:rPr>
          <w:rFonts w:asciiTheme="majorHAnsi" w:hAnsiTheme="majorHAnsi"/>
          <w:sz w:val="20"/>
          <w:szCs w:val="20"/>
          <w:lang w:val="en"/>
        </w:rPr>
        <w:t>entails</w:t>
      </w:r>
      <w:r>
        <w:rPr>
          <w:rFonts w:asciiTheme="majorHAnsi" w:hAnsiTheme="majorHAnsi"/>
          <w:sz w:val="20"/>
          <w:szCs w:val="20"/>
          <w:lang w:val="en"/>
        </w:rPr>
        <w:t xml:space="preserve"> that the victims of human rights violations, or their next of kin, should have wide-ranging possibilities of being heard and taking part in the respective proceedings.”</w:t>
      </w:r>
      <w:r>
        <w:rPr>
          <w:rStyle w:val="FootnoteReference"/>
          <w:rFonts w:asciiTheme="majorHAnsi" w:hAnsiTheme="majorHAnsi"/>
          <w:sz w:val="20"/>
          <w:szCs w:val="20"/>
          <w:lang w:val="en"/>
        </w:rPr>
        <w:footnoteReference w:id="10"/>
      </w:r>
      <w:r>
        <w:rPr>
          <w:rFonts w:asciiTheme="majorHAnsi" w:hAnsiTheme="majorHAnsi"/>
          <w:sz w:val="20"/>
          <w:szCs w:val="20"/>
          <w:lang w:val="en"/>
        </w:rPr>
        <w:t xml:space="preserve"> Thus, the Commission believes that this claim is not manifestly groundless and that a report on the merits is needed to determine if the lack of notification </w:t>
      </w:r>
      <w:r>
        <w:rPr>
          <w:rFonts w:asciiTheme="majorHAnsi" w:hAnsiTheme="majorHAnsi"/>
          <w:sz w:val="20"/>
          <w:szCs w:val="20"/>
          <w:lang w:val="en"/>
        </w:rPr>
        <w:lastRenderedPageBreak/>
        <w:t xml:space="preserve">of these proceedings to the alleged victim or her representative </w:t>
      </w:r>
      <w:r w:rsidR="00D7164D">
        <w:rPr>
          <w:rFonts w:asciiTheme="majorHAnsi" w:hAnsiTheme="majorHAnsi"/>
          <w:sz w:val="20"/>
          <w:szCs w:val="20"/>
          <w:lang w:val="en"/>
        </w:rPr>
        <w:t>violated</w:t>
      </w:r>
      <w:r>
        <w:rPr>
          <w:rFonts w:asciiTheme="majorHAnsi" w:hAnsiTheme="majorHAnsi"/>
          <w:sz w:val="20"/>
          <w:szCs w:val="20"/>
          <w:lang w:val="en"/>
        </w:rPr>
        <w:t xml:space="preserve"> Article 8 of the American Convention.</w:t>
      </w:r>
      <w:r w:rsidR="00D7164D">
        <w:rPr>
          <w:rFonts w:asciiTheme="majorHAnsi" w:hAnsiTheme="majorHAnsi"/>
          <w:sz w:val="20"/>
          <w:szCs w:val="20"/>
          <w:lang w:val="en"/>
        </w:rPr>
        <w:t xml:space="preserve"> </w:t>
      </w:r>
    </w:p>
    <w:p w14:paraId="0FF3FE91" w14:textId="77777777" w:rsidR="000D084A" w:rsidRPr="00006B74" w:rsidRDefault="000D084A" w:rsidP="009D56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1E79BE7E" w14:textId="50513275" w:rsidR="000D084A" w:rsidRPr="00006B74" w:rsidRDefault="000D084A" w:rsidP="009D563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 xml:space="preserve">To declare this petition admissible with regard to Articles </w:t>
      </w:r>
      <w:r w:rsidR="00270276">
        <w:rPr>
          <w:rFonts w:asciiTheme="majorHAnsi" w:hAnsiTheme="majorHAnsi"/>
          <w:sz w:val="20"/>
          <w:szCs w:val="20"/>
          <w:lang w:val="en"/>
        </w:rPr>
        <w:t>8</w:t>
      </w:r>
      <w:r>
        <w:rPr>
          <w:rFonts w:asciiTheme="majorHAnsi" w:hAnsiTheme="majorHAnsi"/>
          <w:sz w:val="20"/>
          <w:szCs w:val="20"/>
          <w:lang w:val="en"/>
        </w:rPr>
        <w:t xml:space="preserve"> and 25 of the American Convention, in relation to its Article</w:t>
      </w:r>
      <w:r w:rsidR="00270276">
        <w:rPr>
          <w:rFonts w:asciiTheme="majorHAnsi" w:hAnsiTheme="majorHAnsi"/>
          <w:sz w:val="20"/>
          <w:szCs w:val="20"/>
          <w:lang w:val="en"/>
        </w:rPr>
        <w:t>s</w:t>
      </w:r>
      <w:r>
        <w:rPr>
          <w:rFonts w:asciiTheme="majorHAnsi" w:hAnsiTheme="majorHAnsi"/>
          <w:sz w:val="20"/>
          <w:szCs w:val="20"/>
          <w:lang w:val="en"/>
        </w:rPr>
        <w:t xml:space="preserve"> 1.1</w:t>
      </w:r>
      <w:r w:rsidR="00270276">
        <w:rPr>
          <w:rFonts w:asciiTheme="majorHAnsi" w:hAnsiTheme="majorHAnsi"/>
          <w:sz w:val="20"/>
          <w:szCs w:val="20"/>
          <w:lang w:val="en"/>
        </w:rPr>
        <w:t>, 5, 11 and 19</w:t>
      </w:r>
      <w:r>
        <w:rPr>
          <w:rFonts w:asciiTheme="majorHAnsi" w:hAnsiTheme="majorHAnsi"/>
          <w:sz w:val="20"/>
          <w:szCs w:val="20"/>
          <w:lang w:val="en"/>
        </w:rPr>
        <w:t>; and Article 7 of the Convention of Belém do Pará; and</w:t>
      </w:r>
      <w:r w:rsidR="00D7164D">
        <w:rPr>
          <w:rFonts w:asciiTheme="majorHAnsi" w:hAnsiTheme="majorHAnsi"/>
          <w:sz w:val="20"/>
          <w:szCs w:val="20"/>
          <w:lang w:val="en"/>
        </w:rPr>
        <w:t xml:space="preserve"> </w:t>
      </w:r>
    </w:p>
    <w:p w14:paraId="535F5BF9" w14:textId="23A083F1" w:rsidR="003053BF" w:rsidRPr="003053BF" w:rsidRDefault="000D084A" w:rsidP="009D563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asciiTheme="majorHAnsi" w:hAnsiTheme="majorHAnsi"/>
          <w:sz w:val="20"/>
          <w:szCs w:val="20"/>
          <w:lang w:val="en"/>
        </w:rPr>
        <w:t>To notify the parties of this decision; to continue with the analysis on the merits; and to publish this decision and include it in its Annual Report to the General Assembly of the Organization of American States.</w:t>
      </w:r>
      <w:r w:rsidR="003053BF">
        <w:rPr>
          <w:rFonts w:asciiTheme="majorHAnsi" w:hAnsiTheme="majorHAnsi"/>
          <w:sz w:val="20"/>
          <w:szCs w:val="20"/>
        </w:rPr>
        <w:t xml:space="preserve"> </w:t>
      </w:r>
    </w:p>
    <w:p w14:paraId="49C91919" w14:textId="480C424B" w:rsidR="00F621C3" w:rsidRPr="000B6B7A" w:rsidRDefault="00F17DC4" w:rsidP="009D5638">
      <w:pPr>
        <w:pStyle w:val="ListParagraph"/>
        <w:suppressAutoHyphens/>
        <w:spacing w:before="240" w:after="240"/>
        <w:ind w:left="0"/>
        <w:jc w:val="both"/>
        <w:rPr>
          <w:rFonts w:asciiTheme="majorHAnsi" w:hAnsiTheme="majorHAnsi"/>
          <w:sz w:val="20"/>
          <w:szCs w:val="20"/>
        </w:rPr>
      </w:pPr>
      <w:r>
        <w:rPr>
          <w:rFonts w:asciiTheme="majorHAnsi" w:hAnsiTheme="majorHAnsi"/>
          <w:sz w:val="20"/>
          <w:szCs w:val="20"/>
        </w:rPr>
        <w:tab/>
      </w:r>
      <w:r w:rsidRPr="00F17DC4">
        <w:rPr>
          <w:rFonts w:asciiTheme="majorHAnsi" w:hAnsiTheme="majorHAnsi"/>
          <w:sz w:val="20"/>
          <w:szCs w:val="20"/>
        </w:rPr>
        <w:t xml:space="preserve">Approved by the Inter-American Commission on Human Rights on the </w:t>
      </w:r>
      <w:r>
        <w:rPr>
          <w:rFonts w:asciiTheme="majorHAnsi" w:hAnsiTheme="majorHAnsi"/>
          <w:sz w:val="20"/>
          <w:szCs w:val="20"/>
        </w:rPr>
        <w:t>5</w:t>
      </w:r>
      <w:r w:rsidRPr="00F17DC4">
        <w:rPr>
          <w:rFonts w:asciiTheme="majorHAnsi" w:hAnsiTheme="majorHAnsi"/>
          <w:sz w:val="20"/>
          <w:szCs w:val="20"/>
        </w:rPr>
        <w:t xml:space="preserve">th day of the month of </w:t>
      </w:r>
      <w:r>
        <w:rPr>
          <w:rFonts w:asciiTheme="majorHAnsi" w:hAnsiTheme="majorHAnsi"/>
          <w:sz w:val="20"/>
          <w:szCs w:val="20"/>
        </w:rPr>
        <w:t>December</w:t>
      </w:r>
      <w:r w:rsidRPr="00F17DC4">
        <w:rPr>
          <w:rFonts w:asciiTheme="majorHAnsi" w:hAnsiTheme="majorHAnsi"/>
          <w:sz w:val="20"/>
          <w:szCs w:val="20"/>
        </w:rPr>
        <w:t>, 2019. (Signed):  Esmeralda E. Arosemena Bernal de Troitiño, President; Antonia Urrejola, Second Vice President; Margarette May Macaulay, Francisco José Eguiguren Praeli, Luis Ernesto Vargas Silva and Flávia Piovesan, Commissioners.</w:t>
      </w:r>
    </w:p>
    <w:p w14:paraId="42D4A60E"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0293D" w14:textId="77777777" w:rsidR="00F80677" w:rsidRDefault="00F80677" w:rsidP="00036A8A">
      <w:r>
        <w:separator/>
      </w:r>
    </w:p>
  </w:endnote>
  <w:endnote w:type="continuationSeparator" w:id="0">
    <w:p w14:paraId="2416A4EC" w14:textId="77777777" w:rsidR="00F80677" w:rsidRDefault="00F8067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3969C" w14:textId="77777777" w:rsidR="00E90580" w:rsidRDefault="00E90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E2161">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4B55F" w14:textId="77777777" w:rsidR="00F80677" w:rsidRPr="00036A8A" w:rsidRDefault="00F8067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7D9EF0F" w14:textId="77777777" w:rsidR="00F80677" w:rsidRPr="00036A8A" w:rsidRDefault="00F80677" w:rsidP="00036A8A">
      <w:pPr>
        <w:rPr>
          <w:rFonts w:asciiTheme="majorHAnsi" w:hAnsiTheme="majorHAnsi"/>
          <w:sz w:val="16"/>
          <w:szCs w:val="16"/>
        </w:rPr>
      </w:pPr>
      <w:r w:rsidRPr="00036A8A">
        <w:rPr>
          <w:rFonts w:asciiTheme="majorHAnsi" w:hAnsiTheme="majorHAnsi"/>
          <w:sz w:val="16"/>
          <w:szCs w:val="16"/>
        </w:rPr>
        <w:separator/>
      </w:r>
    </w:p>
    <w:p w14:paraId="0EB4E15A" w14:textId="77777777" w:rsidR="00F80677" w:rsidRPr="00036A8A" w:rsidRDefault="00F8067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D6250F0" w14:textId="77777777" w:rsidR="00F80677" w:rsidRPr="0093441A" w:rsidRDefault="00F8067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B2A16DC" w14:textId="179D7C0C" w:rsidR="000D6296" w:rsidRPr="00C7423F" w:rsidRDefault="000D6296" w:rsidP="00C7423F">
      <w:pPr>
        <w:pStyle w:val="FootnoteText"/>
        <w:ind w:firstLine="709"/>
        <w:jc w:val="both"/>
        <w:rPr>
          <w:rFonts w:asciiTheme="majorHAnsi" w:hAnsiTheme="majorHAnsi"/>
          <w:sz w:val="16"/>
          <w:szCs w:val="16"/>
        </w:rPr>
      </w:pPr>
      <w:r w:rsidRPr="00A060B1">
        <w:rPr>
          <w:rStyle w:val="FootnoteReference"/>
          <w:rFonts w:asciiTheme="majorHAnsi" w:hAnsiTheme="majorHAnsi"/>
          <w:sz w:val="16"/>
          <w:szCs w:val="16"/>
        </w:rPr>
        <w:footnoteRef/>
      </w:r>
      <w:r w:rsidRPr="00A060B1">
        <w:rPr>
          <w:rFonts w:asciiTheme="majorHAnsi" w:hAnsiTheme="majorHAnsi"/>
          <w:sz w:val="16"/>
          <w:szCs w:val="16"/>
        </w:rPr>
        <w:t xml:space="preserve"> The petition was filed by D.</w:t>
      </w:r>
      <w:r w:rsidR="00A060B1" w:rsidRPr="00A060B1">
        <w:rPr>
          <w:rFonts w:asciiTheme="majorHAnsi" w:hAnsiTheme="majorHAnsi"/>
          <w:sz w:val="16"/>
          <w:szCs w:val="16"/>
        </w:rPr>
        <w:t xml:space="preserve"> </w:t>
      </w:r>
      <w:r w:rsidRPr="00A060B1">
        <w:rPr>
          <w:rFonts w:asciiTheme="majorHAnsi" w:hAnsiTheme="majorHAnsi"/>
          <w:sz w:val="16"/>
          <w:szCs w:val="16"/>
        </w:rPr>
        <w:t>G.</w:t>
      </w:r>
      <w:r w:rsidR="00A060B1" w:rsidRPr="00A060B1">
        <w:rPr>
          <w:rFonts w:asciiTheme="majorHAnsi" w:hAnsiTheme="majorHAnsi"/>
          <w:sz w:val="16"/>
          <w:szCs w:val="16"/>
        </w:rPr>
        <w:t xml:space="preserve"> </w:t>
      </w:r>
      <w:r w:rsidRPr="00A060B1">
        <w:rPr>
          <w:rFonts w:asciiTheme="majorHAnsi" w:hAnsiTheme="majorHAnsi"/>
          <w:sz w:val="16"/>
          <w:szCs w:val="16"/>
        </w:rPr>
        <w:t>R.</w:t>
      </w:r>
      <w:r w:rsidR="000D084A" w:rsidRPr="00A060B1">
        <w:rPr>
          <w:rFonts w:asciiTheme="majorHAnsi" w:hAnsiTheme="majorHAnsi"/>
          <w:sz w:val="16"/>
          <w:szCs w:val="16"/>
        </w:rPr>
        <w:t xml:space="preserve">, </w:t>
      </w:r>
      <w:r w:rsidRPr="00A060B1">
        <w:rPr>
          <w:rFonts w:asciiTheme="majorHAnsi" w:hAnsiTheme="majorHAnsi"/>
          <w:sz w:val="16"/>
          <w:szCs w:val="16"/>
        </w:rPr>
        <w:t>who allege</w:t>
      </w:r>
      <w:r w:rsidR="000D084A" w:rsidRPr="00A060B1">
        <w:rPr>
          <w:rFonts w:asciiTheme="majorHAnsi" w:hAnsiTheme="majorHAnsi"/>
          <w:sz w:val="16"/>
          <w:szCs w:val="16"/>
        </w:rPr>
        <w:t>s</w:t>
      </w:r>
      <w:r w:rsidRPr="00A060B1">
        <w:rPr>
          <w:rFonts w:asciiTheme="majorHAnsi" w:hAnsiTheme="majorHAnsi"/>
          <w:sz w:val="16"/>
          <w:szCs w:val="16"/>
        </w:rPr>
        <w:t xml:space="preserve"> the violation of </w:t>
      </w:r>
      <w:r w:rsidR="009E5192" w:rsidRPr="00A060B1">
        <w:rPr>
          <w:rFonts w:asciiTheme="majorHAnsi" w:hAnsiTheme="majorHAnsi"/>
          <w:sz w:val="16"/>
          <w:szCs w:val="16"/>
        </w:rPr>
        <w:t>the rights of her daughter S.</w:t>
      </w:r>
      <w:r w:rsidR="00A060B1" w:rsidRPr="00A060B1">
        <w:rPr>
          <w:rFonts w:asciiTheme="majorHAnsi" w:hAnsiTheme="majorHAnsi"/>
          <w:sz w:val="16"/>
          <w:szCs w:val="16"/>
        </w:rPr>
        <w:t xml:space="preserve"> </w:t>
      </w:r>
      <w:r w:rsidR="009E5192" w:rsidRPr="00A060B1">
        <w:rPr>
          <w:rFonts w:asciiTheme="majorHAnsi" w:hAnsiTheme="majorHAnsi"/>
          <w:sz w:val="16"/>
          <w:szCs w:val="16"/>
        </w:rPr>
        <w:t>D.</w:t>
      </w:r>
      <w:r w:rsidR="00A060B1" w:rsidRPr="00A060B1">
        <w:rPr>
          <w:rFonts w:asciiTheme="majorHAnsi" w:hAnsiTheme="majorHAnsi"/>
          <w:sz w:val="16"/>
          <w:szCs w:val="16"/>
        </w:rPr>
        <w:t xml:space="preserve"> </w:t>
      </w:r>
      <w:r w:rsidR="009E5192" w:rsidRPr="00A060B1">
        <w:rPr>
          <w:rFonts w:asciiTheme="majorHAnsi" w:hAnsiTheme="majorHAnsi"/>
          <w:sz w:val="16"/>
          <w:szCs w:val="16"/>
        </w:rPr>
        <w:t>C.</w:t>
      </w:r>
      <w:r w:rsidR="00A060B1" w:rsidRPr="00A060B1">
        <w:rPr>
          <w:rFonts w:asciiTheme="majorHAnsi" w:hAnsiTheme="majorHAnsi"/>
          <w:sz w:val="16"/>
          <w:szCs w:val="16"/>
        </w:rPr>
        <w:t xml:space="preserve"> </w:t>
      </w:r>
      <w:r w:rsidR="009E5192" w:rsidRPr="00A060B1">
        <w:rPr>
          <w:rFonts w:asciiTheme="majorHAnsi" w:hAnsiTheme="majorHAnsi"/>
          <w:sz w:val="16"/>
          <w:szCs w:val="16"/>
        </w:rPr>
        <w:t xml:space="preserve">G. and those of her own. </w:t>
      </w:r>
      <w:r w:rsidR="00A060B1">
        <w:rPr>
          <w:rFonts w:asciiTheme="majorHAnsi" w:hAnsiTheme="majorHAnsi"/>
          <w:sz w:val="16"/>
          <w:szCs w:val="16"/>
        </w:rPr>
        <w:t xml:space="preserve">Since </w:t>
      </w:r>
      <w:r w:rsidR="009E5192" w:rsidRPr="00A060B1">
        <w:rPr>
          <w:rFonts w:asciiTheme="majorHAnsi" w:hAnsiTheme="majorHAnsi"/>
          <w:sz w:val="16"/>
          <w:szCs w:val="16"/>
        </w:rPr>
        <w:t xml:space="preserve">the petition includes </w:t>
      </w:r>
      <w:r w:rsidR="00A060B1">
        <w:rPr>
          <w:rFonts w:asciiTheme="majorHAnsi" w:hAnsiTheme="majorHAnsi"/>
          <w:sz w:val="16"/>
          <w:szCs w:val="16"/>
        </w:rPr>
        <w:t>claims</w:t>
      </w:r>
      <w:r w:rsidR="009E5192" w:rsidRPr="00A060B1">
        <w:rPr>
          <w:rFonts w:asciiTheme="majorHAnsi" w:hAnsiTheme="majorHAnsi"/>
          <w:sz w:val="16"/>
          <w:szCs w:val="16"/>
        </w:rPr>
        <w:t xml:space="preserve"> of sexual a</w:t>
      </w:r>
      <w:r w:rsidR="000D084A" w:rsidRPr="00A060B1">
        <w:rPr>
          <w:rFonts w:asciiTheme="majorHAnsi" w:hAnsiTheme="majorHAnsi"/>
          <w:sz w:val="16"/>
          <w:szCs w:val="16"/>
        </w:rPr>
        <w:t>buse</w:t>
      </w:r>
      <w:r w:rsidR="009E5192" w:rsidRPr="00A060B1">
        <w:rPr>
          <w:rFonts w:asciiTheme="majorHAnsi" w:hAnsiTheme="majorHAnsi"/>
          <w:sz w:val="16"/>
          <w:szCs w:val="16"/>
        </w:rPr>
        <w:t xml:space="preserve"> and other violations against a girl, the IACHR will use initials to identify the</w:t>
      </w:r>
      <w:r w:rsidR="000D084A" w:rsidRPr="00A060B1">
        <w:rPr>
          <w:rFonts w:asciiTheme="majorHAnsi" w:hAnsiTheme="majorHAnsi"/>
          <w:sz w:val="16"/>
          <w:szCs w:val="16"/>
        </w:rPr>
        <w:t xml:space="preserve"> persons</w:t>
      </w:r>
      <w:r w:rsidR="00A060B1">
        <w:rPr>
          <w:rFonts w:asciiTheme="majorHAnsi" w:hAnsiTheme="majorHAnsi"/>
          <w:sz w:val="16"/>
          <w:szCs w:val="16"/>
        </w:rPr>
        <w:t xml:space="preserve"> involved</w:t>
      </w:r>
      <w:r w:rsidR="009E5192" w:rsidRPr="00A060B1">
        <w:rPr>
          <w:rFonts w:asciiTheme="majorHAnsi" w:hAnsiTheme="majorHAnsi"/>
          <w:sz w:val="16"/>
          <w:szCs w:val="16"/>
        </w:rPr>
        <w:t>.</w:t>
      </w:r>
    </w:p>
  </w:footnote>
  <w:footnote w:id="3">
    <w:p w14:paraId="4A7961FA" w14:textId="5392F0C1" w:rsidR="009E5192" w:rsidRPr="00C7423F" w:rsidRDefault="009E5192" w:rsidP="00C7423F">
      <w:pPr>
        <w:pStyle w:val="FootnoteText"/>
        <w:ind w:firstLine="709"/>
        <w:jc w:val="both"/>
        <w:rPr>
          <w:rFonts w:asciiTheme="majorHAnsi" w:hAnsiTheme="majorHAnsi"/>
          <w:sz w:val="16"/>
          <w:szCs w:val="16"/>
        </w:rPr>
      </w:pPr>
      <w:r w:rsidRPr="00C7423F">
        <w:rPr>
          <w:rStyle w:val="FootnoteReference"/>
          <w:rFonts w:asciiTheme="majorHAnsi" w:hAnsiTheme="majorHAnsi"/>
          <w:sz w:val="16"/>
          <w:szCs w:val="16"/>
        </w:rPr>
        <w:footnoteRef/>
      </w:r>
      <w:r w:rsidRPr="00C7423F">
        <w:rPr>
          <w:rFonts w:asciiTheme="majorHAnsi" w:hAnsiTheme="majorHAnsi"/>
          <w:sz w:val="16"/>
          <w:szCs w:val="16"/>
        </w:rPr>
        <w:t xml:space="preserve"> Pursuant to the provision of Article 17.2.a of the IACHR Rules of Procedure, Commissioner Joel Hernández García, a Mexican national, did not participate in the discussion or the voting on this matter.</w:t>
      </w:r>
    </w:p>
  </w:footnote>
  <w:footnote w:id="4">
    <w:p w14:paraId="3E543E15" w14:textId="13DAEBFB" w:rsidR="009E5192" w:rsidRPr="00C7423F" w:rsidRDefault="009E5192" w:rsidP="00C7423F">
      <w:pPr>
        <w:pStyle w:val="FootnoteText"/>
        <w:ind w:firstLine="709"/>
        <w:jc w:val="both"/>
        <w:rPr>
          <w:rFonts w:asciiTheme="majorHAnsi" w:hAnsiTheme="majorHAnsi"/>
          <w:sz w:val="16"/>
          <w:szCs w:val="16"/>
        </w:rPr>
      </w:pPr>
      <w:r w:rsidRPr="00C7423F">
        <w:rPr>
          <w:rStyle w:val="FootnoteReference"/>
          <w:rFonts w:asciiTheme="majorHAnsi" w:hAnsiTheme="majorHAnsi"/>
          <w:sz w:val="16"/>
          <w:szCs w:val="16"/>
        </w:rPr>
        <w:footnoteRef/>
      </w:r>
      <w:r w:rsidRPr="00C7423F">
        <w:rPr>
          <w:rFonts w:asciiTheme="majorHAnsi" w:hAnsiTheme="majorHAnsi"/>
          <w:sz w:val="16"/>
          <w:szCs w:val="16"/>
        </w:rPr>
        <w:t xml:space="preserve"> Hereinafter “the American Convention.”</w:t>
      </w:r>
    </w:p>
  </w:footnote>
  <w:footnote w:id="5">
    <w:p w14:paraId="5B956BD1" w14:textId="1A8DE5FD" w:rsidR="009E5192" w:rsidRPr="00C7423F" w:rsidRDefault="009E5192" w:rsidP="00C7423F">
      <w:pPr>
        <w:pStyle w:val="FootnoteText"/>
        <w:ind w:firstLine="709"/>
        <w:jc w:val="both"/>
        <w:rPr>
          <w:rFonts w:asciiTheme="majorHAnsi" w:hAnsiTheme="majorHAnsi"/>
          <w:sz w:val="16"/>
          <w:szCs w:val="16"/>
        </w:rPr>
      </w:pPr>
      <w:r w:rsidRPr="00C7423F">
        <w:rPr>
          <w:rStyle w:val="FootnoteReference"/>
          <w:rFonts w:asciiTheme="majorHAnsi" w:hAnsiTheme="majorHAnsi"/>
          <w:sz w:val="16"/>
          <w:szCs w:val="16"/>
        </w:rPr>
        <w:footnoteRef/>
      </w:r>
      <w:r w:rsidRPr="00C7423F">
        <w:rPr>
          <w:rFonts w:asciiTheme="majorHAnsi" w:hAnsiTheme="majorHAnsi"/>
          <w:sz w:val="16"/>
          <w:szCs w:val="16"/>
        </w:rPr>
        <w:t xml:space="preserve"> Hereinafter “the Convention of Belém do Pará.”</w:t>
      </w:r>
    </w:p>
  </w:footnote>
  <w:footnote w:id="6">
    <w:p w14:paraId="7D38EEC6" w14:textId="3B237AB0" w:rsidR="009E5192" w:rsidRPr="009E5192" w:rsidRDefault="009E5192" w:rsidP="00C7423F">
      <w:pPr>
        <w:pStyle w:val="FootnoteText"/>
        <w:ind w:firstLine="709"/>
        <w:jc w:val="both"/>
      </w:pPr>
      <w:r w:rsidRPr="00C7423F">
        <w:rPr>
          <w:rStyle w:val="FootnoteReference"/>
          <w:rFonts w:asciiTheme="majorHAnsi" w:hAnsiTheme="majorHAnsi"/>
          <w:sz w:val="16"/>
          <w:szCs w:val="16"/>
        </w:rPr>
        <w:footnoteRef/>
      </w:r>
      <w:r w:rsidRPr="00C7423F">
        <w:rPr>
          <w:rFonts w:asciiTheme="majorHAnsi" w:hAnsiTheme="majorHAnsi"/>
          <w:sz w:val="16"/>
          <w:szCs w:val="16"/>
        </w:rPr>
        <w:t xml:space="preserve"> Convention on the Elimination of All Forms of Discrimination against Women and Convention on the Rights of the Child.</w:t>
      </w:r>
    </w:p>
  </w:footnote>
  <w:footnote w:id="7">
    <w:p w14:paraId="55774E34" w14:textId="77777777" w:rsidR="00653EA6" w:rsidRPr="009D59D2" w:rsidRDefault="00653EA6" w:rsidP="00C7423F">
      <w:pPr>
        <w:pStyle w:val="FootnoteText"/>
        <w:ind w:firstLine="709"/>
        <w:jc w:val="both"/>
        <w:rPr>
          <w:rFonts w:ascii="Cambria" w:hAnsi="Cambria"/>
          <w:sz w:val="16"/>
          <w:szCs w:val="16"/>
        </w:rPr>
      </w:pPr>
      <w:r w:rsidRPr="009D59D2">
        <w:rPr>
          <w:rStyle w:val="FootnoteReference"/>
          <w:rFonts w:ascii="Cambria" w:hAnsi="Cambria"/>
          <w:sz w:val="16"/>
          <w:szCs w:val="16"/>
        </w:rPr>
        <w:footnoteRef/>
      </w:r>
      <w:r w:rsidRPr="009D59D2">
        <w:rPr>
          <w:rFonts w:ascii="Cambria" w:hAnsi="Cambria"/>
          <w:sz w:val="16"/>
          <w:szCs w:val="16"/>
        </w:rPr>
        <w:t xml:space="preserve"> The observations </w:t>
      </w:r>
      <w:r w:rsidR="00321AFD" w:rsidRPr="009D59D2">
        <w:rPr>
          <w:rFonts w:ascii="Cambria" w:hAnsi="Cambria"/>
          <w:sz w:val="16"/>
          <w:szCs w:val="16"/>
        </w:rPr>
        <w:t>submitted</w:t>
      </w:r>
      <w:r w:rsidRPr="009D59D2">
        <w:rPr>
          <w:rFonts w:ascii="Cambria" w:hAnsi="Cambria"/>
          <w:sz w:val="16"/>
          <w:szCs w:val="16"/>
        </w:rPr>
        <w:t xml:space="preserve"> by each party were duly transmitted to the opposing party.</w:t>
      </w:r>
    </w:p>
  </w:footnote>
  <w:footnote w:id="8">
    <w:p w14:paraId="3B71DF68" w14:textId="77777777" w:rsidR="000D084A" w:rsidRPr="00DA1F78" w:rsidRDefault="000D084A" w:rsidP="000D084A">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As for child support, she said that up until then, she had not done anything to receive it.</w:t>
      </w:r>
      <w:r>
        <w:rPr>
          <w:lang w:val="en"/>
        </w:rPr>
        <w:t xml:space="preserve"> </w:t>
      </w:r>
    </w:p>
  </w:footnote>
  <w:footnote w:id="9">
    <w:p w14:paraId="1A947459" w14:textId="6D088DAD" w:rsidR="000D084A" w:rsidRPr="00570D18" w:rsidRDefault="000D084A" w:rsidP="000D084A">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74/16. Petition 568-06. Admissibility. H.</w:t>
      </w:r>
      <w:r w:rsidR="00140BCD">
        <w:rPr>
          <w:rFonts w:asciiTheme="majorHAnsi" w:hAnsiTheme="majorHAnsi"/>
          <w:sz w:val="16"/>
          <w:szCs w:val="16"/>
          <w:lang w:val="en"/>
        </w:rPr>
        <w:t xml:space="preserve"> </w:t>
      </w:r>
      <w:r>
        <w:rPr>
          <w:rFonts w:asciiTheme="majorHAnsi" w:hAnsiTheme="majorHAnsi"/>
          <w:sz w:val="16"/>
          <w:szCs w:val="16"/>
          <w:lang w:val="en"/>
        </w:rPr>
        <w:t>O.</w:t>
      </w:r>
      <w:r w:rsidR="00140BCD">
        <w:rPr>
          <w:rFonts w:asciiTheme="majorHAnsi" w:hAnsiTheme="majorHAnsi"/>
          <w:sz w:val="16"/>
          <w:szCs w:val="16"/>
          <w:lang w:val="en"/>
        </w:rPr>
        <w:t xml:space="preserve"> </w:t>
      </w:r>
      <w:r>
        <w:rPr>
          <w:rFonts w:asciiTheme="majorHAnsi" w:hAnsiTheme="majorHAnsi"/>
          <w:sz w:val="16"/>
          <w:szCs w:val="16"/>
          <w:lang w:val="en"/>
        </w:rPr>
        <w:t>V.</w:t>
      </w:r>
      <w:r w:rsidR="00140BCD">
        <w:rPr>
          <w:rFonts w:asciiTheme="majorHAnsi" w:hAnsiTheme="majorHAnsi"/>
          <w:sz w:val="16"/>
          <w:szCs w:val="16"/>
          <w:lang w:val="en"/>
        </w:rPr>
        <w:t xml:space="preserve"> </w:t>
      </w:r>
      <w:r>
        <w:rPr>
          <w:rFonts w:asciiTheme="majorHAnsi" w:hAnsiTheme="majorHAnsi"/>
          <w:sz w:val="16"/>
          <w:szCs w:val="16"/>
          <w:lang w:val="en"/>
        </w:rPr>
        <w:t>T. and others. Guatemala. December 6, 2016, par. 39.</w:t>
      </w:r>
    </w:p>
  </w:footnote>
  <w:footnote w:id="10">
    <w:p w14:paraId="4C402C75" w14:textId="77777777" w:rsidR="000D084A" w:rsidRPr="00EB6D18" w:rsidRDefault="000D084A" w:rsidP="000D084A">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 Court H.R., Case of Fernández Ortega </w:t>
      </w:r>
      <w:r>
        <w:rPr>
          <w:rFonts w:asciiTheme="majorHAnsi" w:hAnsiTheme="majorHAnsi"/>
          <w:i/>
          <w:iCs/>
          <w:sz w:val="16"/>
          <w:szCs w:val="16"/>
          <w:lang w:val="en"/>
        </w:rPr>
        <w:t>et al.</w:t>
      </w:r>
      <w:r>
        <w:rPr>
          <w:rFonts w:asciiTheme="majorHAnsi" w:hAnsiTheme="majorHAnsi"/>
          <w:sz w:val="16"/>
          <w:szCs w:val="16"/>
          <w:lang w:val="en"/>
        </w:rPr>
        <w:t xml:space="preserve"> v. Mexico. Preliminary Objection, Merits, Reparations, and Costs. Judgment of August 30, 2010. Series C No. 215, par. 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F80677"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C02AC" w14:textId="77777777" w:rsidR="00E90580" w:rsidRDefault="00E90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 w:numId="107">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756"/>
    <w:rsid w:val="000070D7"/>
    <w:rsid w:val="000111A8"/>
    <w:rsid w:val="0001788C"/>
    <w:rsid w:val="000226F2"/>
    <w:rsid w:val="00022CF5"/>
    <w:rsid w:val="000257A0"/>
    <w:rsid w:val="0003406D"/>
    <w:rsid w:val="00036A8A"/>
    <w:rsid w:val="00040C3A"/>
    <w:rsid w:val="000460CA"/>
    <w:rsid w:val="00046C01"/>
    <w:rsid w:val="000639C0"/>
    <w:rsid w:val="00070F3A"/>
    <w:rsid w:val="000716C5"/>
    <w:rsid w:val="00075E23"/>
    <w:rsid w:val="00082C53"/>
    <w:rsid w:val="00092F32"/>
    <w:rsid w:val="0009344A"/>
    <w:rsid w:val="000A575F"/>
    <w:rsid w:val="000A64A1"/>
    <w:rsid w:val="000C3873"/>
    <w:rsid w:val="000C4365"/>
    <w:rsid w:val="000D084A"/>
    <w:rsid w:val="000D10DB"/>
    <w:rsid w:val="000D6296"/>
    <w:rsid w:val="000E27DA"/>
    <w:rsid w:val="00113A4F"/>
    <w:rsid w:val="00115F41"/>
    <w:rsid w:val="00124116"/>
    <w:rsid w:val="00126E08"/>
    <w:rsid w:val="0013104F"/>
    <w:rsid w:val="0013533E"/>
    <w:rsid w:val="00137EBA"/>
    <w:rsid w:val="00140BCD"/>
    <w:rsid w:val="00145EDC"/>
    <w:rsid w:val="00153084"/>
    <w:rsid w:val="00161E97"/>
    <w:rsid w:val="00167A34"/>
    <w:rsid w:val="001714B4"/>
    <w:rsid w:val="001716FF"/>
    <w:rsid w:val="00177665"/>
    <w:rsid w:val="0018037F"/>
    <w:rsid w:val="001A5F27"/>
    <w:rsid w:val="001A65E4"/>
    <w:rsid w:val="001A7870"/>
    <w:rsid w:val="001C06FF"/>
    <w:rsid w:val="001C1B41"/>
    <w:rsid w:val="001E366B"/>
    <w:rsid w:val="001F1902"/>
    <w:rsid w:val="00210E0E"/>
    <w:rsid w:val="00210F4B"/>
    <w:rsid w:val="00213835"/>
    <w:rsid w:val="00230163"/>
    <w:rsid w:val="00232EE0"/>
    <w:rsid w:val="0023351C"/>
    <w:rsid w:val="00247403"/>
    <w:rsid w:val="00247542"/>
    <w:rsid w:val="0025620E"/>
    <w:rsid w:val="00257893"/>
    <w:rsid w:val="00261E08"/>
    <w:rsid w:val="00262ADD"/>
    <w:rsid w:val="00263BF5"/>
    <w:rsid w:val="00266092"/>
    <w:rsid w:val="00266B61"/>
    <w:rsid w:val="0026712A"/>
    <w:rsid w:val="00270276"/>
    <w:rsid w:val="002704DB"/>
    <w:rsid w:val="002760CE"/>
    <w:rsid w:val="002826D3"/>
    <w:rsid w:val="00296872"/>
    <w:rsid w:val="002A6B0C"/>
    <w:rsid w:val="002B7A85"/>
    <w:rsid w:val="002C1641"/>
    <w:rsid w:val="002C5FD4"/>
    <w:rsid w:val="002D7EA2"/>
    <w:rsid w:val="002E15DF"/>
    <w:rsid w:val="002E187C"/>
    <w:rsid w:val="002E2161"/>
    <w:rsid w:val="002E6E57"/>
    <w:rsid w:val="002F5732"/>
    <w:rsid w:val="002F5D34"/>
    <w:rsid w:val="00301075"/>
    <w:rsid w:val="00302733"/>
    <w:rsid w:val="003053BF"/>
    <w:rsid w:val="00306071"/>
    <w:rsid w:val="00311A4F"/>
    <w:rsid w:val="00314078"/>
    <w:rsid w:val="00315387"/>
    <w:rsid w:val="00321AFD"/>
    <w:rsid w:val="00322450"/>
    <w:rsid w:val="003246B5"/>
    <w:rsid w:val="00325806"/>
    <w:rsid w:val="0033169F"/>
    <w:rsid w:val="003414AC"/>
    <w:rsid w:val="003468FD"/>
    <w:rsid w:val="00356185"/>
    <w:rsid w:val="00360380"/>
    <w:rsid w:val="003771A3"/>
    <w:rsid w:val="00384596"/>
    <w:rsid w:val="00386CF0"/>
    <w:rsid w:val="003875B2"/>
    <w:rsid w:val="003A4348"/>
    <w:rsid w:val="003A5566"/>
    <w:rsid w:val="003C32BC"/>
    <w:rsid w:val="003D1E33"/>
    <w:rsid w:val="003D3D12"/>
    <w:rsid w:val="003D6EE0"/>
    <w:rsid w:val="003E1CF5"/>
    <w:rsid w:val="003E3E03"/>
    <w:rsid w:val="003F1BBF"/>
    <w:rsid w:val="004162B1"/>
    <w:rsid w:val="004165C2"/>
    <w:rsid w:val="00433117"/>
    <w:rsid w:val="0043489C"/>
    <w:rsid w:val="004434A5"/>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1563A"/>
    <w:rsid w:val="005243C2"/>
    <w:rsid w:val="00525560"/>
    <w:rsid w:val="005357A6"/>
    <w:rsid w:val="00544C49"/>
    <w:rsid w:val="005621E1"/>
    <w:rsid w:val="00573AB4"/>
    <w:rsid w:val="0057402A"/>
    <w:rsid w:val="005771D0"/>
    <w:rsid w:val="005816E5"/>
    <w:rsid w:val="00586622"/>
    <w:rsid w:val="0059191A"/>
    <w:rsid w:val="005921FF"/>
    <w:rsid w:val="00592718"/>
    <w:rsid w:val="00597DAE"/>
    <w:rsid w:val="005A0B45"/>
    <w:rsid w:val="005A1C7A"/>
    <w:rsid w:val="005A6D0E"/>
    <w:rsid w:val="005B1A11"/>
    <w:rsid w:val="005B222D"/>
    <w:rsid w:val="005B52B0"/>
    <w:rsid w:val="005B5D13"/>
    <w:rsid w:val="005B6806"/>
    <w:rsid w:val="005C00F9"/>
    <w:rsid w:val="005C4225"/>
    <w:rsid w:val="005C63A8"/>
    <w:rsid w:val="005D2EF7"/>
    <w:rsid w:val="005F0F33"/>
    <w:rsid w:val="005F3E64"/>
    <w:rsid w:val="00600DEB"/>
    <w:rsid w:val="00613027"/>
    <w:rsid w:val="00620691"/>
    <w:rsid w:val="00627C9F"/>
    <w:rsid w:val="006311DA"/>
    <w:rsid w:val="006311E9"/>
    <w:rsid w:val="006318B2"/>
    <w:rsid w:val="00632354"/>
    <w:rsid w:val="00633AC8"/>
    <w:rsid w:val="00642810"/>
    <w:rsid w:val="00652333"/>
    <w:rsid w:val="006534D7"/>
    <w:rsid w:val="00653EA6"/>
    <w:rsid w:val="0068009E"/>
    <w:rsid w:val="006A17D2"/>
    <w:rsid w:val="006A73E6"/>
    <w:rsid w:val="006B2D5C"/>
    <w:rsid w:val="006C4EB1"/>
    <w:rsid w:val="006D22FB"/>
    <w:rsid w:val="006D4707"/>
    <w:rsid w:val="006E0166"/>
    <w:rsid w:val="006E270D"/>
    <w:rsid w:val="006E7B34"/>
    <w:rsid w:val="00701B24"/>
    <w:rsid w:val="00706858"/>
    <w:rsid w:val="007132BA"/>
    <w:rsid w:val="00713AED"/>
    <w:rsid w:val="0071495F"/>
    <w:rsid w:val="0072497A"/>
    <w:rsid w:val="0073798E"/>
    <w:rsid w:val="00740872"/>
    <w:rsid w:val="00745899"/>
    <w:rsid w:val="00752D34"/>
    <w:rsid w:val="007607C4"/>
    <w:rsid w:val="0076643F"/>
    <w:rsid w:val="00781653"/>
    <w:rsid w:val="00797BBC"/>
    <w:rsid w:val="007A2082"/>
    <w:rsid w:val="007A2F70"/>
    <w:rsid w:val="007C3334"/>
    <w:rsid w:val="007C52BB"/>
    <w:rsid w:val="007D2B98"/>
    <w:rsid w:val="007F6DE9"/>
    <w:rsid w:val="007F7980"/>
    <w:rsid w:val="00803F1C"/>
    <w:rsid w:val="0080600E"/>
    <w:rsid w:val="00817612"/>
    <w:rsid w:val="008258D7"/>
    <w:rsid w:val="00837C45"/>
    <w:rsid w:val="00853419"/>
    <w:rsid w:val="008546E5"/>
    <w:rsid w:val="0085538A"/>
    <w:rsid w:val="00855656"/>
    <w:rsid w:val="008801F8"/>
    <w:rsid w:val="00896A8E"/>
    <w:rsid w:val="00897E12"/>
    <w:rsid w:val="008A347D"/>
    <w:rsid w:val="008D43BA"/>
    <w:rsid w:val="008E3759"/>
    <w:rsid w:val="008E40F5"/>
    <w:rsid w:val="008E4EEF"/>
    <w:rsid w:val="009041DC"/>
    <w:rsid w:val="00906D68"/>
    <w:rsid w:val="009104B4"/>
    <w:rsid w:val="009228DA"/>
    <w:rsid w:val="00925FCD"/>
    <w:rsid w:val="0093441A"/>
    <w:rsid w:val="00936805"/>
    <w:rsid w:val="00950951"/>
    <w:rsid w:val="00954BF7"/>
    <w:rsid w:val="0096706E"/>
    <w:rsid w:val="00977E0D"/>
    <w:rsid w:val="00981FBA"/>
    <w:rsid w:val="0098783D"/>
    <w:rsid w:val="009B306D"/>
    <w:rsid w:val="009B381B"/>
    <w:rsid w:val="009D5638"/>
    <w:rsid w:val="009D59D2"/>
    <w:rsid w:val="009D7611"/>
    <w:rsid w:val="009E5192"/>
    <w:rsid w:val="009E53DE"/>
    <w:rsid w:val="009E566A"/>
    <w:rsid w:val="009E7EA5"/>
    <w:rsid w:val="00A0523B"/>
    <w:rsid w:val="00A060B1"/>
    <w:rsid w:val="00A12DBC"/>
    <w:rsid w:val="00A2467F"/>
    <w:rsid w:val="00A24886"/>
    <w:rsid w:val="00A43458"/>
    <w:rsid w:val="00A528D1"/>
    <w:rsid w:val="00A66BE5"/>
    <w:rsid w:val="00A67383"/>
    <w:rsid w:val="00A708D7"/>
    <w:rsid w:val="00AB4FA4"/>
    <w:rsid w:val="00AC74D3"/>
    <w:rsid w:val="00AD27FF"/>
    <w:rsid w:val="00AD37C1"/>
    <w:rsid w:val="00AE2C03"/>
    <w:rsid w:val="00AE66EC"/>
    <w:rsid w:val="00AE6F91"/>
    <w:rsid w:val="00AE77D6"/>
    <w:rsid w:val="00AF5571"/>
    <w:rsid w:val="00B06BB7"/>
    <w:rsid w:val="00B06F3D"/>
    <w:rsid w:val="00B167E9"/>
    <w:rsid w:val="00B179ED"/>
    <w:rsid w:val="00B314DB"/>
    <w:rsid w:val="00B31EBE"/>
    <w:rsid w:val="00B3718B"/>
    <w:rsid w:val="00B44B23"/>
    <w:rsid w:val="00B4632A"/>
    <w:rsid w:val="00B6081F"/>
    <w:rsid w:val="00B92AF0"/>
    <w:rsid w:val="00B92E49"/>
    <w:rsid w:val="00BA1AA6"/>
    <w:rsid w:val="00BA276C"/>
    <w:rsid w:val="00BB306F"/>
    <w:rsid w:val="00BC1238"/>
    <w:rsid w:val="00BD232B"/>
    <w:rsid w:val="00BD2E42"/>
    <w:rsid w:val="00BD4B89"/>
    <w:rsid w:val="00BE6657"/>
    <w:rsid w:val="00C02721"/>
    <w:rsid w:val="00C21762"/>
    <w:rsid w:val="00C24543"/>
    <w:rsid w:val="00C256A2"/>
    <w:rsid w:val="00C3492D"/>
    <w:rsid w:val="00C355B4"/>
    <w:rsid w:val="00C55560"/>
    <w:rsid w:val="00C62CD8"/>
    <w:rsid w:val="00C66B72"/>
    <w:rsid w:val="00C7423F"/>
    <w:rsid w:val="00C77713"/>
    <w:rsid w:val="00C87C57"/>
    <w:rsid w:val="00C9567A"/>
    <w:rsid w:val="00C95AF1"/>
    <w:rsid w:val="00C962B2"/>
    <w:rsid w:val="00C97B5E"/>
    <w:rsid w:val="00CA6577"/>
    <w:rsid w:val="00CB2660"/>
    <w:rsid w:val="00CB76B0"/>
    <w:rsid w:val="00CC5E90"/>
    <w:rsid w:val="00CD046C"/>
    <w:rsid w:val="00CE5199"/>
    <w:rsid w:val="00CE66D5"/>
    <w:rsid w:val="00CF2FA6"/>
    <w:rsid w:val="00D219EA"/>
    <w:rsid w:val="00D34786"/>
    <w:rsid w:val="00D40A1E"/>
    <w:rsid w:val="00D533C0"/>
    <w:rsid w:val="00D56695"/>
    <w:rsid w:val="00D60067"/>
    <w:rsid w:val="00D665EC"/>
    <w:rsid w:val="00D66D3C"/>
    <w:rsid w:val="00D707F4"/>
    <w:rsid w:val="00D712D3"/>
    <w:rsid w:val="00D71422"/>
    <w:rsid w:val="00D7145E"/>
    <w:rsid w:val="00D7164D"/>
    <w:rsid w:val="00D75084"/>
    <w:rsid w:val="00D7558D"/>
    <w:rsid w:val="00D81D92"/>
    <w:rsid w:val="00D93446"/>
    <w:rsid w:val="00DA7B5F"/>
    <w:rsid w:val="00DC7B91"/>
    <w:rsid w:val="00DF078B"/>
    <w:rsid w:val="00DF350D"/>
    <w:rsid w:val="00E227C1"/>
    <w:rsid w:val="00E325BF"/>
    <w:rsid w:val="00E43157"/>
    <w:rsid w:val="00E47F3D"/>
    <w:rsid w:val="00E533FF"/>
    <w:rsid w:val="00E56728"/>
    <w:rsid w:val="00E6192C"/>
    <w:rsid w:val="00E66758"/>
    <w:rsid w:val="00E709B3"/>
    <w:rsid w:val="00E7588C"/>
    <w:rsid w:val="00E76E74"/>
    <w:rsid w:val="00E7797F"/>
    <w:rsid w:val="00E850B6"/>
    <w:rsid w:val="00E8789F"/>
    <w:rsid w:val="00E87E18"/>
    <w:rsid w:val="00E90580"/>
    <w:rsid w:val="00E97B71"/>
    <w:rsid w:val="00EB454D"/>
    <w:rsid w:val="00ED0D1B"/>
    <w:rsid w:val="00ED5FB1"/>
    <w:rsid w:val="00EE3522"/>
    <w:rsid w:val="00EF619B"/>
    <w:rsid w:val="00F00B55"/>
    <w:rsid w:val="00F1380F"/>
    <w:rsid w:val="00F14F0E"/>
    <w:rsid w:val="00F15A3B"/>
    <w:rsid w:val="00F17DC4"/>
    <w:rsid w:val="00F24C29"/>
    <w:rsid w:val="00F253CC"/>
    <w:rsid w:val="00F26A70"/>
    <w:rsid w:val="00F42B71"/>
    <w:rsid w:val="00F455FB"/>
    <w:rsid w:val="00F56BA5"/>
    <w:rsid w:val="00F621C3"/>
    <w:rsid w:val="00F644E6"/>
    <w:rsid w:val="00F80677"/>
    <w:rsid w:val="00F9653B"/>
    <w:rsid w:val="00FB2DCE"/>
    <w:rsid w:val="00FB62CF"/>
    <w:rsid w:val="00FC3EB4"/>
    <w:rsid w:val="00FC6C58"/>
    <w:rsid w:val="00FE34DA"/>
    <w:rsid w:val="00FE4D7D"/>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6B35-2507-4595-8565-18CD83CB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2107</Words>
  <Characters>10390</Characters>
  <Application>Microsoft Office Word</Application>
  <DocSecurity>0</DocSecurity>
  <Lines>216</Lines>
  <Paragraphs>62</Paragraphs>
  <ScaleCrop>false</ScaleCrop>
  <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183/19</dc:title>
  <dc:creator/>
  <cp:lastModifiedBy/>
  <cp:revision>1</cp:revision>
  <dcterms:created xsi:type="dcterms:W3CDTF">2020-03-30T14:58:00Z</dcterms:created>
  <dcterms:modified xsi:type="dcterms:W3CDTF">2020-11-10T14:18:00Z</dcterms:modified>
</cp:coreProperties>
</file>