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A136B3C" w:rsidR="00040C3A" w:rsidRPr="00A26A6F" w:rsidRDefault="00DD76FF" w:rsidP="00627C9F">
      <w:pPr>
        <w:jc w:val="both"/>
        <w:rPr>
          <w:rFonts w:asciiTheme="majorHAnsi" w:hAnsiTheme="majorHAnsi" w:cs="Univers"/>
          <w:b/>
          <w:bCs/>
          <w:sz w:val="22"/>
          <w:szCs w:val="22"/>
        </w:rPr>
      </w:pPr>
      <w:bookmarkStart w:id="0" w:name="_GoBack"/>
      <w:bookmarkEnd w:id="0"/>
      <w:r w:rsidRPr="00A26A6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605AA92" wp14:editId="55BD82DA">
                <wp:simplePos x="0" y="0"/>
                <wp:positionH relativeFrom="column">
                  <wp:posOffset>-352425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DED5" w14:textId="77777777" w:rsidR="00327116" w:rsidRDefault="00327116" w:rsidP="009E4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AA92" id="Rectangle 1" o:spid="_x0000_s1026" style="position:absolute;left:0;text-align:left;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" fillcolor="#67ae3c" stroked="f" strokeweight="2pt">
                <v:textbox>
                  <w:txbxContent>
                    <w:p w14:paraId="5596DED5" w14:textId="77777777" w:rsidR="00327116" w:rsidRDefault="00327116" w:rsidP="009E4A86">
                      <w:pPr>
                        <w:jc w:val="center"/>
                      </w:pPr>
                    </w:p>
                  </w:txbxContent>
                </v:textbox>
              </v:rect>
            </w:pict>
          </mc:Fallback>
        </mc:AlternateContent>
      </w:r>
      <w:r w:rsidR="003E6CA1" w:rsidRPr="00A26A6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327116" w:rsidRDefault="00327116"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380DE03B" w:rsidR="00327116" w:rsidRDefault="00327116"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A26A6F" w:rsidRDefault="00040C3A" w:rsidP="00040C3A">
      <w:pPr>
        <w:tabs>
          <w:tab w:val="center" w:pos="5400"/>
        </w:tabs>
        <w:suppressAutoHyphens/>
        <w:jc w:val="both"/>
        <w:rPr>
          <w:rFonts w:asciiTheme="majorHAnsi" w:hAnsiTheme="majorHAnsi"/>
          <w:sz w:val="22"/>
          <w:szCs w:val="22"/>
        </w:rPr>
      </w:pPr>
    </w:p>
    <w:p w14:paraId="5A87E141" w14:textId="77777777" w:rsidR="00040C3A" w:rsidRPr="00A26A6F" w:rsidRDefault="00040C3A" w:rsidP="00040C3A">
      <w:pPr>
        <w:tabs>
          <w:tab w:val="center" w:pos="5400"/>
        </w:tabs>
        <w:suppressAutoHyphens/>
        <w:jc w:val="both"/>
        <w:rPr>
          <w:rFonts w:asciiTheme="majorHAnsi" w:hAnsiTheme="majorHAnsi"/>
          <w:sz w:val="22"/>
          <w:szCs w:val="22"/>
        </w:rPr>
      </w:pPr>
    </w:p>
    <w:p w14:paraId="29D95BCC" w14:textId="77777777" w:rsidR="005128E4" w:rsidRPr="00A26A6F" w:rsidRDefault="005128E4" w:rsidP="00040C3A">
      <w:pPr>
        <w:tabs>
          <w:tab w:val="center" w:pos="5400"/>
        </w:tabs>
        <w:suppressAutoHyphens/>
        <w:rPr>
          <w:rFonts w:asciiTheme="majorHAnsi" w:hAnsiTheme="majorHAnsi"/>
          <w:sz w:val="22"/>
          <w:szCs w:val="22"/>
        </w:rPr>
      </w:pPr>
    </w:p>
    <w:p w14:paraId="12A36B24" w14:textId="77777777" w:rsidR="005128E4" w:rsidRPr="00A26A6F" w:rsidRDefault="005128E4" w:rsidP="00040C3A">
      <w:pPr>
        <w:tabs>
          <w:tab w:val="center" w:pos="5400"/>
        </w:tabs>
        <w:suppressAutoHyphens/>
        <w:rPr>
          <w:rFonts w:asciiTheme="majorHAnsi" w:hAnsiTheme="majorHAnsi"/>
          <w:sz w:val="22"/>
          <w:szCs w:val="22"/>
        </w:rPr>
      </w:pPr>
    </w:p>
    <w:p w14:paraId="2252093D" w14:textId="77777777" w:rsidR="005128E4" w:rsidRPr="00A26A6F" w:rsidRDefault="005128E4" w:rsidP="00040C3A">
      <w:pPr>
        <w:tabs>
          <w:tab w:val="center" w:pos="5400"/>
        </w:tabs>
        <w:suppressAutoHyphens/>
        <w:rPr>
          <w:rFonts w:asciiTheme="majorHAnsi" w:hAnsiTheme="majorHAnsi"/>
          <w:sz w:val="22"/>
          <w:szCs w:val="22"/>
        </w:rPr>
      </w:pPr>
    </w:p>
    <w:p w14:paraId="403935BD" w14:textId="77777777" w:rsidR="00040C3A" w:rsidRPr="00A26A6F" w:rsidRDefault="00040C3A" w:rsidP="005128E4">
      <w:pPr>
        <w:tabs>
          <w:tab w:val="center" w:pos="5400"/>
        </w:tabs>
        <w:suppressAutoHyphens/>
        <w:jc w:val="center"/>
        <w:rPr>
          <w:rFonts w:asciiTheme="majorHAnsi" w:hAnsiTheme="majorHAnsi"/>
          <w:sz w:val="22"/>
          <w:szCs w:val="22"/>
        </w:rPr>
      </w:pPr>
    </w:p>
    <w:p w14:paraId="6DCF5F8F" w14:textId="77777777" w:rsidR="00040C3A" w:rsidRPr="00A26A6F" w:rsidRDefault="00040C3A" w:rsidP="005128E4">
      <w:pPr>
        <w:tabs>
          <w:tab w:val="center" w:pos="5400"/>
        </w:tabs>
        <w:suppressAutoHyphens/>
        <w:jc w:val="center"/>
        <w:rPr>
          <w:rFonts w:asciiTheme="majorHAnsi" w:hAnsiTheme="majorHAnsi"/>
          <w:sz w:val="22"/>
          <w:szCs w:val="22"/>
        </w:rPr>
      </w:pPr>
    </w:p>
    <w:p w14:paraId="4791F13A" w14:textId="77777777" w:rsidR="005B52B0" w:rsidRPr="00A26A6F" w:rsidRDefault="005B52B0" w:rsidP="005128E4">
      <w:pPr>
        <w:tabs>
          <w:tab w:val="center" w:pos="5400"/>
        </w:tabs>
        <w:suppressAutoHyphens/>
        <w:jc w:val="center"/>
        <w:rPr>
          <w:rFonts w:asciiTheme="majorHAnsi" w:hAnsiTheme="majorHAnsi"/>
          <w:sz w:val="22"/>
          <w:szCs w:val="22"/>
        </w:rPr>
      </w:pPr>
    </w:p>
    <w:p w14:paraId="44E016B6" w14:textId="77777777" w:rsidR="005B52B0" w:rsidRPr="00A26A6F" w:rsidRDefault="005B52B0" w:rsidP="005128E4">
      <w:pPr>
        <w:tabs>
          <w:tab w:val="center" w:pos="5400"/>
        </w:tabs>
        <w:suppressAutoHyphens/>
        <w:jc w:val="center"/>
        <w:rPr>
          <w:rFonts w:asciiTheme="majorHAnsi" w:hAnsiTheme="majorHAnsi"/>
          <w:sz w:val="22"/>
          <w:szCs w:val="22"/>
        </w:rPr>
      </w:pPr>
    </w:p>
    <w:p w14:paraId="63D41962" w14:textId="77777777" w:rsidR="005B52B0" w:rsidRPr="00A26A6F" w:rsidRDefault="005B52B0" w:rsidP="005128E4">
      <w:pPr>
        <w:tabs>
          <w:tab w:val="center" w:pos="5400"/>
        </w:tabs>
        <w:suppressAutoHyphens/>
        <w:jc w:val="center"/>
        <w:rPr>
          <w:rFonts w:asciiTheme="majorHAnsi" w:hAnsiTheme="majorHAnsi"/>
          <w:sz w:val="22"/>
          <w:szCs w:val="22"/>
        </w:rPr>
      </w:pPr>
    </w:p>
    <w:p w14:paraId="5ADEB990" w14:textId="77777777" w:rsidR="00040C3A" w:rsidRPr="00A26A6F" w:rsidRDefault="00040C3A" w:rsidP="00040C3A">
      <w:pPr>
        <w:tabs>
          <w:tab w:val="center" w:pos="5400"/>
        </w:tabs>
        <w:suppressAutoHyphens/>
        <w:jc w:val="center"/>
        <w:rPr>
          <w:rFonts w:asciiTheme="majorHAnsi" w:hAnsiTheme="majorHAnsi"/>
          <w:sz w:val="22"/>
          <w:szCs w:val="22"/>
        </w:rPr>
      </w:pPr>
    </w:p>
    <w:p w14:paraId="2D81B7E8" w14:textId="77777777" w:rsidR="00040C3A" w:rsidRPr="00A26A6F" w:rsidRDefault="00040C3A" w:rsidP="00040C3A">
      <w:pPr>
        <w:tabs>
          <w:tab w:val="center" w:pos="5400"/>
        </w:tabs>
        <w:suppressAutoHyphens/>
        <w:jc w:val="center"/>
        <w:rPr>
          <w:rFonts w:asciiTheme="majorHAnsi" w:hAnsiTheme="majorHAnsi"/>
          <w:sz w:val="22"/>
          <w:szCs w:val="22"/>
        </w:rPr>
      </w:pPr>
    </w:p>
    <w:p w14:paraId="64791D04" w14:textId="77777777" w:rsidR="00040C3A" w:rsidRPr="00A26A6F" w:rsidRDefault="003D3BC2" w:rsidP="00040C3A">
      <w:pPr>
        <w:tabs>
          <w:tab w:val="center" w:pos="5400"/>
        </w:tabs>
        <w:suppressAutoHyphens/>
        <w:jc w:val="center"/>
        <w:rPr>
          <w:rFonts w:asciiTheme="majorHAnsi" w:hAnsiTheme="majorHAnsi"/>
          <w:sz w:val="22"/>
          <w:szCs w:val="22"/>
        </w:rPr>
      </w:pPr>
      <w:r w:rsidRPr="00A26A6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7F1776" w:rsidR="00327116" w:rsidRPr="006516AE" w:rsidRDefault="00327116"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 xml:space="preserve">REPORT </w:t>
                            </w:r>
                            <w:r w:rsidRPr="006516AE">
                              <w:rPr>
                                <w:rFonts w:asciiTheme="majorHAnsi" w:hAnsiTheme="majorHAnsi" w:cs="Arial"/>
                                <w:b/>
                                <w:bCs/>
                                <w:color w:val="0D0D0D" w:themeColor="text1" w:themeTint="F2"/>
                                <w:sz w:val="36"/>
                                <w:szCs w:val="40"/>
                              </w:rPr>
                              <w:t>N</w:t>
                            </w:r>
                            <w:r w:rsidRPr="002A1AB1">
                              <w:rPr>
                                <w:rFonts w:asciiTheme="majorHAnsi" w:hAnsiTheme="majorHAnsi" w:cs="Arial"/>
                                <w:b/>
                                <w:bCs/>
                                <w:color w:val="0D0D0D" w:themeColor="text1" w:themeTint="F2"/>
                                <w:sz w:val="36"/>
                                <w:szCs w:val="40"/>
                              </w:rPr>
                              <w:t>o.</w:t>
                            </w:r>
                            <w:r w:rsidR="008E3A47">
                              <w:rPr>
                                <w:rFonts w:asciiTheme="majorHAnsi" w:hAnsiTheme="majorHAnsi" w:cs="Arial"/>
                                <w:b/>
                                <w:bCs/>
                                <w:color w:val="0D0D0D" w:themeColor="text1" w:themeTint="F2"/>
                                <w:sz w:val="36"/>
                                <w:szCs w:val="22"/>
                              </w:rPr>
                              <w:t xml:space="preserve"> 266</w:t>
                            </w:r>
                            <w:r w:rsidRPr="002A1AB1">
                              <w:rPr>
                                <w:rFonts w:asciiTheme="majorHAnsi" w:hAnsiTheme="majorHAnsi" w:cs="Arial"/>
                                <w:b/>
                                <w:bCs/>
                                <w:color w:val="0D0D0D" w:themeColor="text1" w:themeTint="F2"/>
                                <w:sz w:val="36"/>
                                <w:szCs w:val="22"/>
                              </w:rPr>
                              <w:t>/</w:t>
                            </w:r>
                            <w:r w:rsidRPr="006516AE">
                              <w:rPr>
                                <w:rFonts w:asciiTheme="majorHAnsi" w:hAnsiTheme="majorHAnsi" w:cs="Arial"/>
                                <w:b/>
                                <w:bCs/>
                                <w:color w:val="0D0D0D" w:themeColor="text1" w:themeTint="F2"/>
                                <w:sz w:val="36"/>
                                <w:szCs w:val="22"/>
                              </w:rPr>
                              <w:t>20</w:t>
                            </w:r>
                          </w:p>
                          <w:p w14:paraId="09C54AB3" w14:textId="3AE98ED1" w:rsidR="00327116" w:rsidRPr="00362512" w:rsidRDefault="00327116" w:rsidP="00997BC5">
                            <w:pPr>
                              <w:spacing w:line="276" w:lineRule="auto"/>
                              <w:rPr>
                                <w:rFonts w:asciiTheme="majorHAnsi" w:hAnsiTheme="majorHAnsi" w:cs="Arial"/>
                                <w:b/>
                                <w:color w:val="0D0D0D" w:themeColor="text1" w:themeTint="F2"/>
                                <w:sz w:val="36"/>
                                <w:szCs w:val="22"/>
                              </w:rPr>
                            </w:pPr>
                            <w:r w:rsidRPr="00362512">
                              <w:rPr>
                                <w:rFonts w:asciiTheme="majorHAnsi" w:hAnsiTheme="majorHAnsi" w:cs="Arial"/>
                                <w:b/>
                                <w:color w:val="0D0D0D" w:themeColor="text1" w:themeTint="F2"/>
                                <w:sz w:val="36"/>
                                <w:szCs w:val="22"/>
                              </w:rPr>
                              <w:t>PETITION 952-15</w:t>
                            </w:r>
                          </w:p>
                          <w:p w14:paraId="5FDD6F0D" w14:textId="133A1FCE" w:rsidR="00327116" w:rsidRPr="00362512" w:rsidRDefault="00327116" w:rsidP="00997BC5">
                            <w:pPr>
                              <w:spacing w:line="276" w:lineRule="auto"/>
                              <w:rPr>
                                <w:rFonts w:asciiTheme="majorHAnsi" w:hAnsiTheme="majorHAnsi" w:cs="Arial"/>
                                <w:color w:val="0D0D0D" w:themeColor="text1" w:themeTint="F2"/>
                                <w:szCs w:val="22"/>
                              </w:rPr>
                            </w:pPr>
                            <w:bookmarkStart w:id="1" w:name="_ftnref1"/>
                            <w:r w:rsidRPr="00362512">
                              <w:rPr>
                                <w:rFonts w:asciiTheme="majorHAnsi" w:hAnsiTheme="majorHAnsi" w:cs="Arial"/>
                                <w:color w:val="0D0D0D" w:themeColor="text1" w:themeTint="F2"/>
                                <w:szCs w:val="22"/>
                              </w:rPr>
                              <w:t>REPORT ON INADMISSIBILITY</w:t>
                            </w:r>
                          </w:p>
                          <w:p w14:paraId="4CF48FD2" w14:textId="77777777" w:rsidR="00327116" w:rsidRPr="00362512" w:rsidRDefault="00327116" w:rsidP="00997BC5">
                            <w:pPr>
                              <w:spacing w:line="276" w:lineRule="auto"/>
                              <w:rPr>
                                <w:rFonts w:asciiTheme="majorHAnsi" w:hAnsiTheme="majorHAnsi" w:cs="Arial"/>
                                <w:color w:val="0D0D0D" w:themeColor="text1" w:themeTint="F2"/>
                                <w:szCs w:val="22"/>
                              </w:rPr>
                            </w:pPr>
                          </w:p>
                          <w:bookmarkEnd w:id="1"/>
                          <w:p w14:paraId="74B474A2" w14:textId="77777777" w:rsidR="00327116" w:rsidRPr="0010736F" w:rsidRDefault="00327116" w:rsidP="00D309E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JEAN SEAS ACOSTA</w:t>
                            </w:r>
                          </w:p>
                          <w:p w14:paraId="49EB588C" w14:textId="77777777" w:rsidR="00327116" w:rsidRPr="0010736F" w:rsidRDefault="00327116" w:rsidP="00D309E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54E0FE26" w:rsidR="00327116" w:rsidRPr="002A18E2" w:rsidRDefault="00327116" w:rsidP="00051CAD">
                            <w:pPr>
                              <w:rPr>
                                <w:color w:val="0D0D0D" w:themeColor="text1" w:themeTint="F2"/>
                                <w:lang w:val="uz-Cyrl-U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" filled="f" stroked="f" strokeweight=".5pt">
                <v:textbox>
                  <w:txbxContent>
                    <w:p w14:paraId="4D9FE29C" w14:textId="217F1776" w:rsidR="00327116" w:rsidRPr="006516AE" w:rsidRDefault="00327116"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 xml:space="preserve">REPORT </w:t>
                      </w:r>
                      <w:r w:rsidRPr="006516AE">
                        <w:rPr>
                          <w:rFonts w:asciiTheme="majorHAnsi" w:hAnsiTheme="majorHAnsi" w:cs="Arial"/>
                          <w:b/>
                          <w:bCs/>
                          <w:color w:val="0D0D0D" w:themeColor="text1" w:themeTint="F2"/>
                          <w:sz w:val="36"/>
                          <w:szCs w:val="40"/>
                        </w:rPr>
                        <w:t>N</w:t>
                      </w:r>
                      <w:r w:rsidRPr="002A1AB1">
                        <w:rPr>
                          <w:rFonts w:asciiTheme="majorHAnsi" w:hAnsiTheme="majorHAnsi" w:cs="Arial"/>
                          <w:b/>
                          <w:bCs/>
                          <w:color w:val="0D0D0D" w:themeColor="text1" w:themeTint="F2"/>
                          <w:sz w:val="36"/>
                          <w:szCs w:val="40"/>
                        </w:rPr>
                        <w:t>o.</w:t>
                      </w:r>
                      <w:r w:rsidR="008E3A47">
                        <w:rPr>
                          <w:rFonts w:asciiTheme="majorHAnsi" w:hAnsiTheme="majorHAnsi" w:cs="Arial"/>
                          <w:b/>
                          <w:bCs/>
                          <w:color w:val="0D0D0D" w:themeColor="text1" w:themeTint="F2"/>
                          <w:sz w:val="36"/>
                          <w:szCs w:val="22"/>
                        </w:rPr>
                        <w:t xml:space="preserve"> 266</w:t>
                      </w:r>
                      <w:r w:rsidRPr="002A1AB1">
                        <w:rPr>
                          <w:rFonts w:asciiTheme="majorHAnsi" w:hAnsiTheme="majorHAnsi" w:cs="Arial"/>
                          <w:b/>
                          <w:bCs/>
                          <w:color w:val="0D0D0D" w:themeColor="text1" w:themeTint="F2"/>
                          <w:sz w:val="36"/>
                          <w:szCs w:val="22"/>
                        </w:rPr>
                        <w:t>/</w:t>
                      </w:r>
                      <w:r w:rsidRPr="006516AE">
                        <w:rPr>
                          <w:rFonts w:asciiTheme="majorHAnsi" w:hAnsiTheme="majorHAnsi" w:cs="Arial"/>
                          <w:b/>
                          <w:bCs/>
                          <w:color w:val="0D0D0D" w:themeColor="text1" w:themeTint="F2"/>
                          <w:sz w:val="36"/>
                          <w:szCs w:val="22"/>
                        </w:rPr>
                        <w:t>20</w:t>
                      </w:r>
                    </w:p>
                    <w:p w14:paraId="09C54AB3" w14:textId="3AE98ED1" w:rsidR="00327116" w:rsidRPr="00362512" w:rsidRDefault="00327116" w:rsidP="00997BC5">
                      <w:pPr>
                        <w:spacing w:line="276" w:lineRule="auto"/>
                        <w:rPr>
                          <w:rFonts w:asciiTheme="majorHAnsi" w:hAnsiTheme="majorHAnsi" w:cs="Arial"/>
                          <w:b/>
                          <w:color w:val="0D0D0D" w:themeColor="text1" w:themeTint="F2"/>
                          <w:sz w:val="36"/>
                          <w:szCs w:val="22"/>
                        </w:rPr>
                      </w:pPr>
                      <w:r w:rsidRPr="00362512">
                        <w:rPr>
                          <w:rFonts w:asciiTheme="majorHAnsi" w:hAnsiTheme="majorHAnsi" w:cs="Arial"/>
                          <w:b/>
                          <w:color w:val="0D0D0D" w:themeColor="text1" w:themeTint="F2"/>
                          <w:sz w:val="36"/>
                          <w:szCs w:val="22"/>
                        </w:rPr>
                        <w:t>PETITION 952-15</w:t>
                      </w:r>
                    </w:p>
                    <w:p w14:paraId="5FDD6F0D" w14:textId="133A1FCE" w:rsidR="00327116" w:rsidRPr="00362512" w:rsidRDefault="00327116" w:rsidP="00997BC5">
                      <w:pPr>
                        <w:spacing w:line="276" w:lineRule="auto"/>
                        <w:rPr>
                          <w:rFonts w:asciiTheme="majorHAnsi" w:hAnsiTheme="majorHAnsi" w:cs="Arial"/>
                          <w:color w:val="0D0D0D" w:themeColor="text1" w:themeTint="F2"/>
                          <w:szCs w:val="22"/>
                        </w:rPr>
                      </w:pPr>
                      <w:bookmarkStart w:id="2" w:name="_ftnref1"/>
                      <w:r w:rsidRPr="00362512">
                        <w:rPr>
                          <w:rFonts w:asciiTheme="majorHAnsi" w:hAnsiTheme="majorHAnsi" w:cs="Arial"/>
                          <w:color w:val="0D0D0D" w:themeColor="text1" w:themeTint="F2"/>
                          <w:szCs w:val="22"/>
                        </w:rPr>
                        <w:t>REPORT ON INADMISSIBILITY</w:t>
                      </w:r>
                    </w:p>
                    <w:p w14:paraId="4CF48FD2" w14:textId="77777777" w:rsidR="00327116" w:rsidRPr="00362512" w:rsidRDefault="00327116" w:rsidP="00997BC5">
                      <w:pPr>
                        <w:spacing w:line="276" w:lineRule="auto"/>
                        <w:rPr>
                          <w:rFonts w:asciiTheme="majorHAnsi" w:hAnsiTheme="majorHAnsi" w:cs="Arial"/>
                          <w:color w:val="0D0D0D" w:themeColor="text1" w:themeTint="F2"/>
                          <w:szCs w:val="22"/>
                        </w:rPr>
                      </w:pPr>
                    </w:p>
                    <w:bookmarkEnd w:id="2"/>
                    <w:p w14:paraId="74B474A2" w14:textId="77777777" w:rsidR="00327116" w:rsidRPr="0010736F" w:rsidRDefault="00327116" w:rsidP="00D309E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JEAN SEAS ACOSTA</w:t>
                      </w:r>
                    </w:p>
                    <w:p w14:paraId="49EB588C" w14:textId="77777777" w:rsidR="00327116" w:rsidRPr="0010736F" w:rsidRDefault="00327116" w:rsidP="00D309E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54E0FE26" w:rsidR="00327116" w:rsidRPr="002A18E2" w:rsidRDefault="00327116" w:rsidP="00051CAD">
                      <w:pPr>
                        <w:rPr>
                          <w:color w:val="0D0D0D" w:themeColor="text1" w:themeTint="F2"/>
                          <w:lang w:val="uz-Cyrl-UZ"/>
                        </w:rPr>
                      </w:pPr>
                    </w:p>
                  </w:txbxContent>
                </v:textbox>
              </v:shape>
            </w:pict>
          </mc:Fallback>
        </mc:AlternateContent>
      </w:r>
      <w:r w:rsidR="004E2649" w:rsidRPr="00A26A6F">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89E1DBF" w:rsidR="00327116" w:rsidRPr="006516AE" w:rsidRDefault="00327116" w:rsidP="007A5817">
                            <w:pPr>
                              <w:spacing w:line="276" w:lineRule="auto"/>
                              <w:jc w:val="right"/>
                              <w:rPr>
                                <w:rFonts w:asciiTheme="minorHAnsi" w:hAnsiTheme="minorHAnsi"/>
                                <w:color w:val="FFFFFF" w:themeColor="background1"/>
                                <w:sz w:val="22"/>
                                <w:lang w:val="uz-Cyrl-UZ"/>
                              </w:rPr>
                            </w:pPr>
                            <w:r>
                              <w:rPr>
                                <w:rFonts w:asciiTheme="minorHAnsi" w:hAnsiTheme="minorHAnsi"/>
                                <w:color w:val="FFFFFF" w:themeColor="background1"/>
                                <w:sz w:val="22"/>
                                <w:lang w:val="uz-Cyrl-UZ"/>
                              </w:rPr>
                              <w:t>OAS</w:t>
                            </w:r>
                            <w:r w:rsidR="008E3A47">
                              <w:rPr>
                                <w:rFonts w:asciiTheme="minorHAnsi" w:hAnsiTheme="minorHAnsi"/>
                                <w:color w:val="FFFFFF" w:themeColor="background1"/>
                                <w:sz w:val="22"/>
                                <w:lang w:val="uz-Cyrl-UZ"/>
                              </w:rPr>
                              <w:t>/Ser.L/V/II.</w:t>
                            </w:r>
                          </w:p>
                          <w:p w14:paraId="6A41611B" w14:textId="1B5F6061" w:rsidR="00327116" w:rsidRPr="00C13C17" w:rsidRDefault="008E3A4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Doc. 282</w:t>
                            </w:r>
                          </w:p>
                          <w:p w14:paraId="69373ED2" w14:textId="1966755D" w:rsidR="00327116" w:rsidRPr="00C13C17" w:rsidRDefault="008E3A4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 October</w:t>
                            </w:r>
                            <w:r w:rsidR="00327116" w:rsidRPr="00C13C17">
                              <w:rPr>
                                <w:rFonts w:asciiTheme="minorHAnsi" w:hAnsiTheme="minorHAnsi"/>
                                <w:color w:val="FFFFFF" w:themeColor="background1"/>
                                <w:sz w:val="22"/>
                              </w:rPr>
                              <w:t xml:space="preserve"> 2020</w:t>
                            </w:r>
                          </w:p>
                          <w:p w14:paraId="0771DB5B" w14:textId="219DED20" w:rsidR="00327116" w:rsidRPr="00C13C17" w:rsidRDefault="00327116"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9"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6CF0BAF6" w14:textId="689E1DBF" w:rsidR="00327116" w:rsidRPr="006516AE" w:rsidRDefault="00327116" w:rsidP="007A5817">
                      <w:pPr>
                        <w:spacing w:line="276" w:lineRule="auto"/>
                        <w:jc w:val="right"/>
                        <w:rPr>
                          <w:rFonts w:asciiTheme="minorHAnsi" w:hAnsiTheme="minorHAnsi"/>
                          <w:color w:val="FFFFFF" w:themeColor="background1"/>
                          <w:sz w:val="22"/>
                          <w:lang w:val="uz-Cyrl-UZ"/>
                        </w:rPr>
                      </w:pPr>
                      <w:r>
                        <w:rPr>
                          <w:rFonts w:asciiTheme="minorHAnsi" w:hAnsiTheme="minorHAnsi"/>
                          <w:color w:val="FFFFFF" w:themeColor="background1"/>
                          <w:sz w:val="22"/>
                          <w:lang w:val="uz-Cyrl-UZ"/>
                        </w:rPr>
                        <w:t>OAS</w:t>
                      </w:r>
                      <w:r w:rsidR="008E3A47">
                        <w:rPr>
                          <w:rFonts w:asciiTheme="minorHAnsi" w:hAnsiTheme="minorHAnsi"/>
                          <w:color w:val="FFFFFF" w:themeColor="background1"/>
                          <w:sz w:val="22"/>
                          <w:lang w:val="uz-Cyrl-UZ"/>
                        </w:rPr>
                        <w:t>/Ser.L/V/II.</w:t>
                      </w:r>
                    </w:p>
                    <w:p w14:paraId="6A41611B" w14:textId="1B5F6061" w:rsidR="00327116" w:rsidRPr="00C13C17" w:rsidRDefault="008E3A4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Doc. 282</w:t>
                      </w:r>
                    </w:p>
                    <w:p w14:paraId="69373ED2" w14:textId="1966755D" w:rsidR="00327116" w:rsidRPr="00C13C17" w:rsidRDefault="008E3A4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 October</w:t>
                      </w:r>
                      <w:r w:rsidR="00327116" w:rsidRPr="00C13C17">
                        <w:rPr>
                          <w:rFonts w:asciiTheme="minorHAnsi" w:hAnsiTheme="minorHAnsi"/>
                          <w:color w:val="FFFFFF" w:themeColor="background1"/>
                          <w:sz w:val="22"/>
                        </w:rPr>
                        <w:t xml:space="preserve"> 2020</w:t>
                      </w:r>
                    </w:p>
                    <w:p w14:paraId="0771DB5B" w14:textId="219DED20" w:rsidR="00327116" w:rsidRPr="00C13C17" w:rsidRDefault="00327116"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Original: Spanish</w:t>
                      </w:r>
                    </w:p>
                  </w:txbxContent>
                </v:textbox>
              </v:shape>
            </w:pict>
          </mc:Fallback>
        </mc:AlternateContent>
      </w:r>
    </w:p>
    <w:p w14:paraId="155B0536" w14:textId="77777777" w:rsidR="00040C3A" w:rsidRPr="00A26A6F" w:rsidRDefault="00040C3A" w:rsidP="00040C3A">
      <w:pPr>
        <w:tabs>
          <w:tab w:val="center" w:pos="5400"/>
        </w:tabs>
        <w:suppressAutoHyphens/>
        <w:jc w:val="center"/>
        <w:rPr>
          <w:rFonts w:asciiTheme="majorHAnsi" w:hAnsiTheme="majorHAnsi"/>
          <w:sz w:val="22"/>
          <w:szCs w:val="22"/>
        </w:rPr>
      </w:pPr>
    </w:p>
    <w:p w14:paraId="5FE3AB87" w14:textId="77777777" w:rsidR="00040C3A" w:rsidRPr="00A26A6F" w:rsidRDefault="00040C3A" w:rsidP="00040C3A">
      <w:pPr>
        <w:tabs>
          <w:tab w:val="center" w:pos="5400"/>
        </w:tabs>
        <w:suppressAutoHyphens/>
        <w:jc w:val="center"/>
        <w:rPr>
          <w:rFonts w:asciiTheme="majorHAnsi" w:hAnsiTheme="majorHAnsi"/>
          <w:sz w:val="22"/>
          <w:szCs w:val="22"/>
        </w:rPr>
      </w:pPr>
    </w:p>
    <w:p w14:paraId="3C383BC0" w14:textId="77777777" w:rsidR="00040C3A" w:rsidRPr="00A26A6F"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A26A6F" w:rsidRDefault="00040C3A" w:rsidP="00040C3A">
      <w:pPr>
        <w:tabs>
          <w:tab w:val="center" w:pos="5400"/>
        </w:tabs>
        <w:suppressAutoHyphens/>
        <w:jc w:val="center"/>
        <w:rPr>
          <w:rFonts w:asciiTheme="majorHAnsi" w:hAnsiTheme="majorHAnsi"/>
          <w:sz w:val="22"/>
          <w:szCs w:val="22"/>
        </w:rPr>
      </w:pPr>
    </w:p>
    <w:p w14:paraId="76C291D6" w14:textId="77777777" w:rsidR="00040C3A" w:rsidRPr="00A26A6F" w:rsidRDefault="00040C3A" w:rsidP="00040C3A">
      <w:pPr>
        <w:tabs>
          <w:tab w:val="center" w:pos="5400"/>
        </w:tabs>
        <w:suppressAutoHyphens/>
        <w:jc w:val="center"/>
        <w:rPr>
          <w:rFonts w:asciiTheme="majorHAnsi" w:hAnsiTheme="majorHAnsi"/>
          <w:sz w:val="22"/>
          <w:szCs w:val="22"/>
        </w:rPr>
      </w:pPr>
    </w:p>
    <w:p w14:paraId="2161B44F" w14:textId="77777777" w:rsidR="00040C3A" w:rsidRPr="00A26A6F" w:rsidRDefault="00040C3A" w:rsidP="00040C3A">
      <w:pPr>
        <w:tabs>
          <w:tab w:val="center" w:pos="5400"/>
        </w:tabs>
        <w:suppressAutoHyphens/>
        <w:jc w:val="center"/>
        <w:rPr>
          <w:rFonts w:asciiTheme="majorHAnsi" w:hAnsiTheme="majorHAnsi"/>
          <w:sz w:val="22"/>
          <w:szCs w:val="22"/>
        </w:rPr>
      </w:pPr>
    </w:p>
    <w:p w14:paraId="3C4EEE07" w14:textId="77777777" w:rsidR="00040C3A" w:rsidRPr="00A26A6F" w:rsidRDefault="00040C3A" w:rsidP="00040C3A">
      <w:pPr>
        <w:tabs>
          <w:tab w:val="center" w:pos="5400"/>
        </w:tabs>
        <w:suppressAutoHyphens/>
        <w:jc w:val="center"/>
        <w:rPr>
          <w:rFonts w:asciiTheme="majorHAnsi" w:hAnsiTheme="majorHAnsi"/>
          <w:sz w:val="22"/>
          <w:szCs w:val="22"/>
        </w:rPr>
      </w:pPr>
    </w:p>
    <w:p w14:paraId="3B0E4647" w14:textId="77777777" w:rsidR="005128E4" w:rsidRPr="00A26A6F" w:rsidRDefault="005128E4" w:rsidP="00040C3A">
      <w:pPr>
        <w:tabs>
          <w:tab w:val="center" w:pos="5400"/>
        </w:tabs>
        <w:suppressAutoHyphens/>
        <w:jc w:val="center"/>
        <w:rPr>
          <w:rFonts w:asciiTheme="majorHAnsi" w:hAnsiTheme="majorHAnsi"/>
          <w:sz w:val="22"/>
          <w:szCs w:val="22"/>
        </w:rPr>
      </w:pPr>
    </w:p>
    <w:p w14:paraId="2DAAF36D" w14:textId="77777777" w:rsidR="00040C3A" w:rsidRPr="00A26A6F" w:rsidRDefault="00040C3A" w:rsidP="00040C3A">
      <w:pPr>
        <w:tabs>
          <w:tab w:val="center" w:pos="5400"/>
        </w:tabs>
        <w:suppressAutoHyphens/>
        <w:jc w:val="center"/>
        <w:rPr>
          <w:rFonts w:asciiTheme="majorHAnsi" w:hAnsiTheme="majorHAnsi"/>
          <w:sz w:val="22"/>
          <w:szCs w:val="22"/>
        </w:rPr>
      </w:pPr>
    </w:p>
    <w:p w14:paraId="12496A14" w14:textId="77777777" w:rsidR="005128E4" w:rsidRPr="00A26A6F" w:rsidRDefault="005128E4" w:rsidP="00040C3A">
      <w:pPr>
        <w:tabs>
          <w:tab w:val="center" w:pos="5400"/>
        </w:tabs>
        <w:suppressAutoHyphens/>
        <w:jc w:val="center"/>
        <w:rPr>
          <w:rFonts w:asciiTheme="majorHAnsi" w:hAnsiTheme="majorHAnsi"/>
          <w:sz w:val="22"/>
          <w:szCs w:val="22"/>
        </w:rPr>
      </w:pPr>
    </w:p>
    <w:p w14:paraId="25772DB3" w14:textId="77777777" w:rsidR="005128E4" w:rsidRPr="00A26A6F" w:rsidRDefault="005128E4" w:rsidP="00040C3A">
      <w:pPr>
        <w:tabs>
          <w:tab w:val="center" w:pos="5400"/>
        </w:tabs>
        <w:suppressAutoHyphens/>
        <w:jc w:val="center"/>
        <w:rPr>
          <w:rFonts w:asciiTheme="majorHAnsi" w:hAnsiTheme="majorHAnsi"/>
          <w:sz w:val="22"/>
          <w:szCs w:val="22"/>
        </w:rPr>
      </w:pPr>
    </w:p>
    <w:p w14:paraId="6820FADA" w14:textId="77777777" w:rsidR="005128E4" w:rsidRPr="00A26A6F" w:rsidRDefault="005128E4" w:rsidP="00040C3A">
      <w:pPr>
        <w:tabs>
          <w:tab w:val="center" w:pos="5400"/>
        </w:tabs>
        <w:suppressAutoHyphens/>
        <w:jc w:val="center"/>
        <w:rPr>
          <w:rFonts w:asciiTheme="majorHAnsi" w:hAnsiTheme="majorHAnsi"/>
          <w:sz w:val="22"/>
          <w:szCs w:val="22"/>
        </w:rPr>
      </w:pPr>
    </w:p>
    <w:p w14:paraId="54445A55" w14:textId="77777777" w:rsidR="00040C3A" w:rsidRPr="00A26A6F" w:rsidRDefault="00040C3A" w:rsidP="00040C3A">
      <w:pPr>
        <w:tabs>
          <w:tab w:val="center" w:pos="5400"/>
        </w:tabs>
        <w:suppressAutoHyphens/>
        <w:jc w:val="center"/>
        <w:rPr>
          <w:rFonts w:asciiTheme="majorHAnsi" w:hAnsiTheme="majorHAnsi"/>
          <w:sz w:val="22"/>
          <w:szCs w:val="22"/>
        </w:rPr>
      </w:pPr>
    </w:p>
    <w:p w14:paraId="5D4A4040" w14:textId="77777777" w:rsidR="00040C3A" w:rsidRPr="00A26A6F" w:rsidRDefault="00040C3A" w:rsidP="00040C3A">
      <w:pPr>
        <w:tabs>
          <w:tab w:val="center" w:pos="5400"/>
        </w:tabs>
        <w:suppressAutoHyphens/>
        <w:jc w:val="center"/>
        <w:rPr>
          <w:rFonts w:asciiTheme="majorHAnsi" w:hAnsiTheme="majorHAnsi"/>
          <w:sz w:val="22"/>
          <w:szCs w:val="22"/>
        </w:rPr>
      </w:pPr>
    </w:p>
    <w:p w14:paraId="048FBB22" w14:textId="77777777" w:rsidR="00A50FCF" w:rsidRPr="00A26A6F" w:rsidRDefault="00A50FCF" w:rsidP="00040C3A">
      <w:pPr>
        <w:tabs>
          <w:tab w:val="center" w:pos="5400"/>
        </w:tabs>
        <w:suppressAutoHyphens/>
        <w:jc w:val="center"/>
        <w:rPr>
          <w:rFonts w:asciiTheme="majorHAnsi" w:hAnsiTheme="majorHAnsi"/>
          <w:sz w:val="18"/>
          <w:szCs w:val="22"/>
        </w:rPr>
      </w:pPr>
    </w:p>
    <w:p w14:paraId="190ABFB3" w14:textId="77777777" w:rsidR="00A50FCF" w:rsidRPr="00A26A6F" w:rsidRDefault="00A50FCF" w:rsidP="00040C3A">
      <w:pPr>
        <w:tabs>
          <w:tab w:val="center" w:pos="5400"/>
        </w:tabs>
        <w:suppressAutoHyphens/>
        <w:jc w:val="center"/>
        <w:rPr>
          <w:rFonts w:asciiTheme="majorHAnsi" w:hAnsiTheme="majorHAnsi"/>
          <w:sz w:val="18"/>
          <w:szCs w:val="22"/>
        </w:rPr>
      </w:pPr>
    </w:p>
    <w:p w14:paraId="4C690048" w14:textId="77777777" w:rsidR="00A50FCF" w:rsidRPr="00A26A6F" w:rsidRDefault="00A50FCF" w:rsidP="00040C3A">
      <w:pPr>
        <w:tabs>
          <w:tab w:val="center" w:pos="5400"/>
        </w:tabs>
        <w:suppressAutoHyphens/>
        <w:jc w:val="center"/>
        <w:rPr>
          <w:rFonts w:asciiTheme="majorHAnsi" w:hAnsiTheme="majorHAnsi"/>
          <w:sz w:val="18"/>
          <w:szCs w:val="22"/>
        </w:rPr>
      </w:pPr>
    </w:p>
    <w:p w14:paraId="733CA438" w14:textId="77777777" w:rsidR="00A50FCF" w:rsidRPr="00A26A6F" w:rsidRDefault="00A50FCF" w:rsidP="00040C3A">
      <w:pPr>
        <w:tabs>
          <w:tab w:val="center" w:pos="5400"/>
        </w:tabs>
        <w:suppressAutoHyphens/>
        <w:jc w:val="center"/>
        <w:rPr>
          <w:rFonts w:asciiTheme="majorHAnsi" w:hAnsiTheme="majorHAnsi"/>
          <w:sz w:val="18"/>
          <w:szCs w:val="22"/>
        </w:rPr>
      </w:pPr>
    </w:p>
    <w:p w14:paraId="7874DEEB" w14:textId="77777777" w:rsidR="00A50FCF" w:rsidRPr="00A26A6F" w:rsidRDefault="00A50FCF" w:rsidP="00040C3A">
      <w:pPr>
        <w:tabs>
          <w:tab w:val="center" w:pos="5400"/>
        </w:tabs>
        <w:suppressAutoHyphens/>
        <w:jc w:val="center"/>
        <w:rPr>
          <w:rFonts w:asciiTheme="majorHAnsi" w:hAnsiTheme="majorHAnsi"/>
          <w:sz w:val="18"/>
          <w:szCs w:val="22"/>
        </w:rPr>
      </w:pPr>
    </w:p>
    <w:p w14:paraId="3698D0D6" w14:textId="77777777" w:rsidR="00A50FCF" w:rsidRPr="00A26A6F" w:rsidRDefault="00A50FCF" w:rsidP="00040C3A">
      <w:pPr>
        <w:tabs>
          <w:tab w:val="center" w:pos="5400"/>
        </w:tabs>
        <w:suppressAutoHyphens/>
        <w:jc w:val="center"/>
        <w:rPr>
          <w:rFonts w:asciiTheme="majorHAnsi" w:hAnsiTheme="majorHAnsi"/>
          <w:sz w:val="18"/>
          <w:szCs w:val="22"/>
        </w:rPr>
      </w:pPr>
    </w:p>
    <w:p w14:paraId="1F907823" w14:textId="77777777" w:rsidR="00A50FCF" w:rsidRPr="00A26A6F" w:rsidRDefault="00A50FCF" w:rsidP="00040C3A">
      <w:pPr>
        <w:tabs>
          <w:tab w:val="center" w:pos="5400"/>
        </w:tabs>
        <w:suppressAutoHyphens/>
        <w:jc w:val="center"/>
        <w:rPr>
          <w:rFonts w:asciiTheme="majorHAnsi" w:hAnsiTheme="majorHAnsi"/>
          <w:sz w:val="18"/>
          <w:szCs w:val="22"/>
        </w:rPr>
      </w:pPr>
    </w:p>
    <w:p w14:paraId="045D9AC1" w14:textId="77777777" w:rsidR="00A50FCF" w:rsidRPr="00A26A6F" w:rsidRDefault="00A50FCF" w:rsidP="00040C3A">
      <w:pPr>
        <w:tabs>
          <w:tab w:val="center" w:pos="5400"/>
        </w:tabs>
        <w:suppressAutoHyphens/>
        <w:jc w:val="center"/>
        <w:rPr>
          <w:rFonts w:asciiTheme="majorHAnsi" w:hAnsiTheme="majorHAnsi"/>
          <w:sz w:val="18"/>
          <w:szCs w:val="22"/>
        </w:rPr>
      </w:pPr>
    </w:p>
    <w:p w14:paraId="16068EE5" w14:textId="77777777" w:rsidR="00A50FCF" w:rsidRPr="00A26A6F" w:rsidRDefault="00A50FCF" w:rsidP="00040C3A">
      <w:pPr>
        <w:tabs>
          <w:tab w:val="center" w:pos="5400"/>
        </w:tabs>
        <w:suppressAutoHyphens/>
        <w:jc w:val="center"/>
        <w:rPr>
          <w:rFonts w:asciiTheme="majorHAnsi" w:hAnsiTheme="majorHAnsi"/>
          <w:sz w:val="18"/>
          <w:szCs w:val="22"/>
        </w:rPr>
      </w:pPr>
    </w:p>
    <w:p w14:paraId="14A4A430" w14:textId="77777777" w:rsidR="00A50FCF" w:rsidRPr="00A26A6F" w:rsidRDefault="00A50FCF" w:rsidP="00040C3A">
      <w:pPr>
        <w:tabs>
          <w:tab w:val="center" w:pos="5400"/>
        </w:tabs>
        <w:suppressAutoHyphens/>
        <w:jc w:val="center"/>
        <w:rPr>
          <w:rFonts w:asciiTheme="majorHAnsi" w:hAnsiTheme="majorHAnsi"/>
          <w:sz w:val="18"/>
          <w:szCs w:val="22"/>
        </w:rPr>
      </w:pPr>
    </w:p>
    <w:p w14:paraId="0B3B735F" w14:textId="77777777" w:rsidR="00A50FCF" w:rsidRPr="00A26A6F" w:rsidRDefault="00A50FCF" w:rsidP="00040C3A">
      <w:pPr>
        <w:tabs>
          <w:tab w:val="center" w:pos="5400"/>
        </w:tabs>
        <w:suppressAutoHyphens/>
        <w:jc w:val="center"/>
        <w:rPr>
          <w:rFonts w:asciiTheme="majorHAnsi" w:hAnsiTheme="majorHAnsi"/>
          <w:sz w:val="18"/>
          <w:szCs w:val="22"/>
        </w:rPr>
      </w:pPr>
    </w:p>
    <w:p w14:paraId="02C5C441" w14:textId="77777777" w:rsidR="00A50FCF" w:rsidRPr="00A26A6F" w:rsidRDefault="00A50FCF" w:rsidP="00040C3A">
      <w:pPr>
        <w:tabs>
          <w:tab w:val="center" w:pos="5400"/>
        </w:tabs>
        <w:suppressAutoHyphens/>
        <w:jc w:val="center"/>
        <w:rPr>
          <w:rFonts w:asciiTheme="majorHAnsi" w:hAnsiTheme="majorHAnsi"/>
          <w:sz w:val="18"/>
          <w:szCs w:val="22"/>
        </w:rPr>
      </w:pPr>
    </w:p>
    <w:p w14:paraId="7806A2B0" w14:textId="77777777" w:rsidR="00A50FCF" w:rsidRPr="00A26A6F" w:rsidRDefault="00A50FCF" w:rsidP="00040C3A">
      <w:pPr>
        <w:tabs>
          <w:tab w:val="center" w:pos="5400"/>
        </w:tabs>
        <w:suppressAutoHyphens/>
        <w:jc w:val="center"/>
        <w:rPr>
          <w:rFonts w:asciiTheme="majorHAnsi" w:hAnsiTheme="majorHAnsi"/>
          <w:sz w:val="18"/>
          <w:szCs w:val="22"/>
        </w:rPr>
      </w:pPr>
    </w:p>
    <w:p w14:paraId="319C392B" w14:textId="77777777" w:rsidR="00A50FCF" w:rsidRPr="00A26A6F" w:rsidRDefault="00A50FCF" w:rsidP="00040C3A">
      <w:pPr>
        <w:tabs>
          <w:tab w:val="center" w:pos="5400"/>
        </w:tabs>
        <w:suppressAutoHyphens/>
        <w:jc w:val="center"/>
        <w:rPr>
          <w:rFonts w:asciiTheme="majorHAnsi" w:hAnsiTheme="majorHAnsi"/>
          <w:sz w:val="18"/>
          <w:szCs w:val="22"/>
        </w:rPr>
      </w:pPr>
    </w:p>
    <w:p w14:paraId="514A0182" w14:textId="77777777" w:rsidR="00A50FCF" w:rsidRPr="00A26A6F" w:rsidRDefault="0090270B" w:rsidP="00040C3A">
      <w:pPr>
        <w:tabs>
          <w:tab w:val="center" w:pos="5400"/>
        </w:tabs>
        <w:suppressAutoHyphens/>
        <w:jc w:val="center"/>
        <w:rPr>
          <w:rFonts w:asciiTheme="majorHAnsi" w:hAnsiTheme="majorHAnsi"/>
          <w:sz w:val="18"/>
          <w:szCs w:val="22"/>
        </w:rPr>
      </w:pPr>
      <w:r w:rsidRPr="00A26A6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EDFC9BE" w:rsidR="00327116" w:rsidRPr="002656D5" w:rsidRDefault="00327116"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 xml:space="preserve">Approved electronically by the Commission on </w:t>
                            </w:r>
                            <w:r w:rsidR="008E3A47">
                              <w:rPr>
                                <w:rFonts w:asciiTheme="majorHAnsi" w:hAnsiTheme="majorHAnsi"/>
                                <w:color w:val="0D0D0D" w:themeColor="text1" w:themeTint="F2"/>
                                <w:sz w:val="18"/>
                                <w:szCs w:val="20"/>
                              </w:rPr>
                              <w:t>October 1</w:t>
                            </w:r>
                            <w:r w:rsidRPr="00683282">
                              <w:rPr>
                                <w:rFonts w:asciiTheme="majorHAnsi" w:hAnsiTheme="majorHAnsi"/>
                                <w:color w:val="0D0D0D" w:themeColor="text1" w:themeTint="F2"/>
                                <w:sz w:val="18"/>
                                <w:szCs w:val="20"/>
                              </w:rPr>
                              <w:t>, 2020</w:t>
                            </w:r>
                            <w:r>
                              <w:rPr>
                                <w:rFonts w:asciiTheme="majorHAnsi" w:hAnsiTheme="majorHAnsi"/>
                                <w:color w:val="0D0D0D" w:themeColor="text1" w:themeTint="F2"/>
                                <w:sz w:val="18"/>
                                <w:szCs w:val="20"/>
                              </w:rPr>
                              <w:t>.</w:t>
                            </w:r>
                          </w:p>
                          <w:p w14:paraId="4D148488" w14:textId="77777777" w:rsidR="00327116" w:rsidRPr="002656D5" w:rsidRDefault="00327116"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4BDF3581" w14:textId="3EDFC9BE" w:rsidR="00327116" w:rsidRPr="002656D5" w:rsidRDefault="00327116"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 xml:space="preserve">Approved electronically by the Commission on </w:t>
                      </w:r>
                      <w:r w:rsidR="008E3A47">
                        <w:rPr>
                          <w:rFonts w:asciiTheme="majorHAnsi" w:hAnsiTheme="majorHAnsi"/>
                          <w:color w:val="0D0D0D" w:themeColor="text1" w:themeTint="F2"/>
                          <w:sz w:val="18"/>
                          <w:szCs w:val="20"/>
                        </w:rPr>
                        <w:t>October 1</w:t>
                      </w:r>
                      <w:r w:rsidRPr="00683282">
                        <w:rPr>
                          <w:rFonts w:asciiTheme="majorHAnsi" w:hAnsiTheme="majorHAnsi"/>
                          <w:color w:val="0D0D0D" w:themeColor="text1" w:themeTint="F2"/>
                          <w:sz w:val="18"/>
                          <w:szCs w:val="20"/>
                        </w:rPr>
                        <w:t>, 2020</w:t>
                      </w:r>
                      <w:r>
                        <w:rPr>
                          <w:rFonts w:asciiTheme="majorHAnsi" w:hAnsiTheme="majorHAnsi"/>
                          <w:color w:val="0D0D0D" w:themeColor="text1" w:themeTint="F2"/>
                          <w:sz w:val="18"/>
                          <w:szCs w:val="20"/>
                        </w:rPr>
                        <w:t>.</w:t>
                      </w:r>
                    </w:p>
                    <w:p w14:paraId="4D148488" w14:textId="77777777" w:rsidR="00327116" w:rsidRPr="002656D5" w:rsidRDefault="00327116"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A26A6F" w:rsidRDefault="00A50FCF" w:rsidP="00040C3A">
      <w:pPr>
        <w:tabs>
          <w:tab w:val="center" w:pos="5400"/>
        </w:tabs>
        <w:suppressAutoHyphens/>
        <w:jc w:val="center"/>
        <w:rPr>
          <w:rFonts w:asciiTheme="majorHAnsi" w:hAnsiTheme="majorHAnsi"/>
          <w:sz w:val="18"/>
          <w:szCs w:val="22"/>
        </w:rPr>
      </w:pPr>
    </w:p>
    <w:p w14:paraId="7929D1FD" w14:textId="77777777" w:rsidR="00A50FCF" w:rsidRPr="00A26A6F" w:rsidRDefault="00A50FCF" w:rsidP="00040C3A">
      <w:pPr>
        <w:tabs>
          <w:tab w:val="center" w:pos="5400"/>
        </w:tabs>
        <w:suppressAutoHyphens/>
        <w:jc w:val="center"/>
        <w:rPr>
          <w:rFonts w:asciiTheme="majorHAnsi" w:hAnsiTheme="majorHAnsi"/>
          <w:sz w:val="18"/>
          <w:szCs w:val="22"/>
        </w:rPr>
      </w:pPr>
    </w:p>
    <w:p w14:paraId="5469D0BE" w14:textId="77777777" w:rsidR="00A50FCF" w:rsidRPr="00A26A6F" w:rsidRDefault="00A50FCF" w:rsidP="00040C3A">
      <w:pPr>
        <w:tabs>
          <w:tab w:val="center" w:pos="5400"/>
        </w:tabs>
        <w:suppressAutoHyphens/>
        <w:jc w:val="center"/>
        <w:rPr>
          <w:rFonts w:asciiTheme="majorHAnsi" w:hAnsiTheme="majorHAnsi"/>
          <w:sz w:val="18"/>
          <w:szCs w:val="22"/>
        </w:rPr>
      </w:pPr>
    </w:p>
    <w:p w14:paraId="7A79F059" w14:textId="77777777" w:rsidR="00A50FCF" w:rsidRPr="00A26A6F" w:rsidRDefault="00A50FCF" w:rsidP="00040C3A">
      <w:pPr>
        <w:tabs>
          <w:tab w:val="center" w:pos="5400"/>
        </w:tabs>
        <w:suppressAutoHyphens/>
        <w:jc w:val="center"/>
        <w:rPr>
          <w:rFonts w:asciiTheme="majorHAnsi" w:hAnsiTheme="majorHAnsi"/>
          <w:sz w:val="18"/>
          <w:szCs w:val="22"/>
        </w:rPr>
      </w:pPr>
    </w:p>
    <w:p w14:paraId="330672AE" w14:textId="77777777" w:rsidR="00A50FCF" w:rsidRPr="00A26A6F" w:rsidRDefault="0090270B" w:rsidP="00040C3A">
      <w:pPr>
        <w:tabs>
          <w:tab w:val="center" w:pos="5400"/>
        </w:tabs>
        <w:suppressAutoHyphens/>
        <w:jc w:val="center"/>
        <w:rPr>
          <w:rFonts w:asciiTheme="majorHAnsi" w:hAnsiTheme="majorHAnsi"/>
          <w:sz w:val="18"/>
          <w:szCs w:val="22"/>
        </w:rPr>
      </w:pPr>
      <w:r w:rsidRPr="00A26A6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53BFAA" w:rsidR="00327116" w:rsidRPr="00A26A6F" w:rsidRDefault="00327116" w:rsidP="00113F73">
                            <w:pPr>
                              <w:spacing w:line="276" w:lineRule="auto"/>
                              <w:rPr>
                                <w:rFonts w:asciiTheme="majorHAnsi" w:hAnsiTheme="majorHAnsi"/>
                                <w:color w:val="595959" w:themeColor="text1" w:themeTint="A6"/>
                                <w:sz w:val="18"/>
                                <w:szCs w:val="18"/>
                              </w:rPr>
                            </w:pPr>
                            <w:r w:rsidRPr="00A26A6F">
                              <w:rPr>
                                <w:rFonts w:asciiTheme="majorHAnsi" w:hAnsiTheme="majorHAnsi"/>
                                <w:b/>
                                <w:color w:val="595959" w:themeColor="text1" w:themeTint="A6"/>
                                <w:sz w:val="18"/>
                              </w:rPr>
                              <w:t xml:space="preserve">Cite as: </w:t>
                            </w:r>
                            <w:r w:rsidRPr="00A26A6F">
                              <w:rPr>
                                <w:rFonts w:asciiTheme="majorHAnsi" w:hAnsiTheme="majorHAnsi"/>
                                <w:color w:val="595959" w:themeColor="text1" w:themeTint="A6"/>
                                <w:sz w:val="18"/>
                              </w:rPr>
                              <w:t>IACHR, Report No</w:t>
                            </w:r>
                            <w:r w:rsidRPr="00A26A6F">
                              <w:rPr>
                                <w:rFonts w:asciiTheme="majorHAnsi" w:hAnsiTheme="majorHAnsi"/>
                                <w:color w:val="595959" w:themeColor="text1" w:themeTint="A6"/>
                                <w:sz w:val="18"/>
                                <w:szCs w:val="18"/>
                              </w:rPr>
                              <w:t>.</w:t>
                            </w:r>
                            <w:r w:rsidR="008E3A47">
                              <w:rPr>
                                <w:rFonts w:asciiTheme="majorHAnsi" w:hAnsiTheme="majorHAnsi"/>
                                <w:color w:val="595959" w:themeColor="text1" w:themeTint="A6"/>
                                <w:sz w:val="18"/>
                                <w:szCs w:val="18"/>
                              </w:rPr>
                              <w:t xml:space="preserve"> 266/20</w:t>
                            </w:r>
                            <w:r w:rsidRPr="00A26A6F">
                              <w:rPr>
                                <w:rFonts w:asciiTheme="majorHAnsi" w:hAnsiTheme="majorHAnsi"/>
                                <w:color w:val="595959" w:themeColor="text1" w:themeTint="A6"/>
                                <w:sz w:val="18"/>
                                <w:szCs w:val="18"/>
                              </w:rPr>
                              <w:t xml:space="preserve">. </w:t>
                            </w:r>
                            <w:r w:rsidRPr="00D309E2">
                              <w:rPr>
                                <w:rFonts w:asciiTheme="majorHAnsi" w:hAnsiTheme="majorHAnsi"/>
                                <w:color w:val="595959" w:themeColor="text1" w:themeTint="A6"/>
                                <w:sz w:val="18"/>
                                <w:szCs w:val="18"/>
                              </w:rPr>
                              <w:t xml:space="preserve">Petition 952-15 </w:t>
                            </w:r>
                            <w:r>
                              <w:rPr>
                                <w:rFonts w:asciiTheme="majorHAnsi" w:hAnsiTheme="majorHAnsi"/>
                                <w:color w:val="595959" w:themeColor="text1" w:themeTint="A6"/>
                                <w:sz w:val="18"/>
                              </w:rPr>
                              <w:t>Ina</w:t>
                            </w:r>
                            <w:r w:rsidRPr="00D309E2">
                              <w:rPr>
                                <w:rFonts w:asciiTheme="majorHAnsi" w:hAnsiTheme="majorHAnsi"/>
                                <w:color w:val="595959" w:themeColor="text1" w:themeTint="A6"/>
                                <w:sz w:val="18"/>
                              </w:rPr>
                              <w:t>dmissibility</w:t>
                            </w:r>
                            <w:r w:rsidRPr="00D309E2">
                              <w:rPr>
                                <w:rFonts w:asciiTheme="majorHAnsi" w:hAnsiTheme="majorHAnsi"/>
                                <w:color w:val="595959" w:themeColor="text1" w:themeTint="A6"/>
                                <w:sz w:val="18"/>
                                <w:szCs w:val="18"/>
                              </w:rPr>
                              <w:t xml:space="preserve">. Jean Seas Acosta. </w:t>
                            </w:r>
                            <w:r w:rsidRPr="00A26A6F">
                              <w:rPr>
                                <w:rFonts w:asciiTheme="majorHAnsi" w:hAnsiTheme="majorHAnsi"/>
                                <w:color w:val="595959" w:themeColor="text1" w:themeTint="A6"/>
                                <w:sz w:val="18"/>
                                <w:szCs w:val="18"/>
                              </w:rPr>
                              <w:t>Co</w:t>
                            </w:r>
                            <w:r>
                              <w:rPr>
                                <w:rFonts w:asciiTheme="majorHAnsi" w:hAnsiTheme="majorHAnsi"/>
                                <w:color w:val="595959" w:themeColor="text1" w:themeTint="A6"/>
                                <w:sz w:val="18"/>
                                <w:szCs w:val="18"/>
                              </w:rPr>
                              <w:t>sta Rica</w:t>
                            </w:r>
                            <w:r w:rsidRPr="00A26A6F">
                              <w:rPr>
                                <w:rFonts w:asciiTheme="majorHAnsi" w:hAnsiTheme="majorHAnsi"/>
                                <w:color w:val="595959" w:themeColor="text1" w:themeTint="A6"/>
                                <w:sz w:val="18"/>
                                <w:szCs w:val="18"/>
                              </w:rPr>
                              <w:t xml:space="preserve">. </w:t>
                            </w:r>
                            <w:r w:rsidR="008E3A47">
                              <w:rPr>
                                <w:rFonts w:asciiTheme="majorHAnsi" w:hAnsiTheme="majorHAnsi"/>
                                <w:color w:val="595959" w:themeColor="text1" w:themeTint="A6"/>
                                <w:sz w:val="18"/>
                                <w:szCs w:val="18"/>
                              </w:rPr>
                              <w:t>October 1, 2020</w:t>
                            </w:r>
                            <w:r w:rsidRPr="00A26A6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0D1B22CF" w14:textId="0753BFAA" w:rsidR="00327116" w:rsidRPr="00A26A6F" w:rsidRDefault="00327116" w:rsidP="00113F73">
                      <w:pPr>
                        <w:spacing w:line="276" w:lineRule="auto"/>
                        <w:rPr>
                          <w:rFonts w:asciiTheme="majorHAnsi" w:hAnsiTheme="majorHAnsi"/>
                          <w:color w:val="595959" w:themeColor="text1" w:themeTint="A6"/>
                          <w:sz w:val="18"/>
                          <w:szCs w:val="18"/>
                        </w:rPr>
                      </w:pPr>
                      <w:r w:rsidRPr="00A26A6F">
                        <w:rPr>
                          <w:rFonts w:asciiTheme="majorHAnsi" w:hAnsiTheme="majorHAnsi"/>
                          <w:b/>
                          <w:color w:val="595959" w:themeColor="text1" w:themeTint="A6"/>
                          <w:sz w:val="18"/>
                        </w:rPr>
                        <w:t xml:space="preserve">Cite as: </w:t>
                      </w:r>
                      <w:r w:rsidRPr="00A26A6F">
                        <w:rPr>
                          <w:rFonts w:asciiTheme="majorHAnsi" w:hAnsiTheme="majorHAnsi"/>
                          <w:color w:val="595959" w:themeColor="text1" w:themeTint="A6"/>
                          <w:sz w:val="18"/>
                        </w:rPr>
                        <w:t>IACHR, Report No</w:t>
                      </w:r>
                      <w:r w:rsidRPr="00A26A6F">
                        <w:rPr>
                          <w:rFonts w:asciiTheme="majorHAnsi" w:hAnsiTheme="majorHAnsi"/>
                          <w:color w:val="595959" w:themeColor="text1" w:themeTint="A6"/>
                          <w:sz w:val="18"/>
                          <w:szCs w:val="18"/>
                        </w:rPr>
                        <w:t>.</w:t>
                      </w:r>
                      <w:r w:rsidR="008E3A47">
                        <w:rPr>
                          <w:rFonts w:asciiTheme="majorHAnsi" w:hAnsiTheme="majorHAnsi"/>
                          <w:color w:val="595959" w:themeColor="text1" w:themeTint="A6"/>
                          <w:sz w:val="18"/>
                          <w:szCs w:val="18"/>
                        </w:rPr>
                        <w:t xml:space="preserve"> 266/20</w:t>
                      </w:r>
                      <w:r w:rsidRPr="00A26A6F">
                        <w:rPr>
                          <w:rFonts w:asciiTheme="majorHAnsi" w:hAnsiTheme="majorHAnsi"/>
                          <w:color w:val="595959" w:themeColor="text1" w:themeTint="A6"/>
                          <w:sz w:val="18"/>
                          <w:szCs w:val="18"/>
                        </w:rPr>
                        <w:t xml:space="preserve">. </w:t>
                      </w:r>
                      <w:r w:rsidRPr="00D309E2">
                        <w:rPr>
                          <w:rFonts w:asciiTheme="majorHAnsi" w:hAnsiTheme="majorHAnsi"/>
                          <w:color w:val="595959" w:themeColor="text1" w:themeTint="A6"/>
                          <w:sz w:val="18"/>
                          <w:szCs w:val="18"/>
                        </w:rPr>
                        <w:t xml:space="preserve">Petition 952-15 </w:t>
                      </w:r>
                      <w:r>
                        <w:rPr>
                          <w:rFonts w:asciiTheme="majorHAnsi" w:hAnsiTheme="majorHAnsi"/>
                          <w:color w:val="595959" w:themeColor="text1" w:themeTint="A6"/>
                          <w:sz w:val="18"/>
                        </w:rPr>
                        <w:t>Ina</w:t>
                      </w:r>
                      <w:r w:rsidRPr="00D309E2">
                        <w:rPr>
                          <w:rFonts w:asciiTheme="majorHAnsi" w:hAnsiTheme="majorHAnsi"/>
                          <w:color w:val="595959" w:themeColor="text1" w:themeTint="A6"/>
                          <w:sz w:val="18"/>
                        </w:rPr>
                        <w:t>dmissibility</w:t>
                      </w:r>
                      <w:r w:rsidRPr="00D309E2">
                        <w:rPr>
                          <w:rFonts w:asciiTheme="majorHAnsi" w:hAnsiTheme="majorHAnsi"/>
                          <w:color w:val="595959" w:themeColor="text1" w:themeTint="A6"/>
                          <w:sz w:val="18"/>
                          <w:szCs w:val="18"/>
                        </w:rPr>
                        <w:t xml:space="preserve">. Jean Seas Acosta. </w:t>
                      </w:r>
                      <w:r w:rsidRPr="00A26A6F">
                        <w:rPr>
                          <w:rFonts w:asciiTheme="majorHAnsi" w:hAnsiTheme="majorHAnsi"/>
                          <w:color w:val="595959" w:themeColor="text1" w:themeTint="A6"/>
                          <w:sz w:val="18"/>
                          <w:szCs w:val="18"/>
                        </w:rPr>
                        <w:t>Co</w:t>
                      </w:r>
                      <w:r>
                        <w:rPr>
                          <w:rFonts w:asciiTheme="majorHAnsi" w:hAnsiTheme="majorHAnsi"/>
                          <w:color w:val="595959" w:themeColor="text1" w:themeTint="A6"/>
                          <w:sz w:val="18"/>
                          <w:szCs w:val="18"/>
                        </w:rPr>
                        <w:t>sta Rica</w:t>
                      </w:r>
                      <w:r w:rsidRPr="00A26A6F">
                        <w:rPr>
                          <w:rFonts w:asciiTheme="majorHAnsi" w:hAnsiTheme="majorHAnsi"/>
                          <w:color w:val="595959" w:themeColor="text1" w:themeTint="A6"/>
                          <w:sz w:val="18"/>
                          <w:szCs w:val="18"/>
                        </w:rPr>
                        <w:t xml:space="preserve">. </w:t>
                      </w:r>
                      <w:r w:rsidR="008E3A47">
                        <w:rPr>
                          <w:rFonts w:asciiTheme="majorHAnsi" w:hAnsiTheme="majorHAnsi"/>
                          <w:color w:val="595959" w:themeColor="text1" w:themeTint="A6"/>
                          <w:sz w:val="18"/>
                          <w:szCs w:val="18"/>
                        </w:rPr>
                        <w:t>October 1, 2020</w:t>
                      </w:r>
                      <w:r w:rsidRPr="00A26A6F">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A26A6F" w:rsidRDefault="00A50FCF" w:rsidP="00040C3A">
      <w:pPr>
        <w:tabs>
          <w:tab w:val="center" w:pos="5400"/>
        </w:tabs>
        <w:suppressAutoHyphens/>
        <w:jc w:val="center"/>
        <w:rPr>
          <w:rFonts w:asciiTheme="majorHAnsi" w:hAnsiTheme="majorHAnsi"/>
          <w:sz w:val="18"/>
          <w:szCs w:val="22"/>
        </w:rPr>
      </w:pPr>
    </w:p>
    <w:p w14:paraId="1DA07629" w14:textId="77777777" w:rsidR="0090270B" w:rsidRPr="00A26A6F" w:rsidRDefault="00D306D1" w:rsidP="005516A1">
      <w:pPr>
        <w:tabs>
          <w:tab w:val="center" w:pos="5400"/>
        </w:tabs>
        <w:suppressAutoHyphens/>
        <w:jc w:val="center"/>
        <w:rPr>
          <w:rFonts w:asciiTheme="majorHAnsi" w:hAnsiTheme="majorHAnsi"/>
          <w:b/>
          <w:sz w:val="20"/>
        </w:rPr>
      </w:pPr>
      <w:r w:rsidRPr="00A26A6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1652DC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A88C10" w:rsidR="00327116" w:rsidRPr="00D72DC6" w:rsidRDefault="00BB1621" w:rsidP="00F02AD1">
                            <w:pPr>
                              <w:rPr>
                                <w:color w:val="FFFFFF" w:themeColor="background1"/>
                                <w14:textFill>
                                  <w14:noFill/>
                                </w14:textFill>
                              </w:rPr>
                            </w:pPr>
                            <w:r>
                              <w:rPr>
                                <w:noProof/>
                                <w:color w:val="FFFFFF" w:themeColor="background1"/>
                              </w:rPr>
                              <w:drawing>
                                <wp:inline distT="0" distB="0" distL="0" distR="0" wp14:anchorId="06121F4A" wp14:editId="31275B0F">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3DA88C10" w:rsidR="00327116" w:rsidRPr="00D72DC6" w:rsidRDefault="00BB1621" w:rsidP="00F02AD1">
                      <w:pPr>
                        <w:rPr>
                          <w:color w:val="FFFFFF" w:themeColor="background1"/>
                          <w14:textFill>
                            <w14:noFill/>
                          </w14:textFill>
                        </w:rPr>
                      </w:pPr>
                      <w:r>
                        <w:rPr>
                          <w:noProof/>
                          <w:color w:val="FFFFFF" w:themeColor="background1"/>
                        </w:rPr>
                        <w:drawing>
                          <wp:inline distT="0" distB="0" distL="0" distR="0" wp14:anchorId="06121F4A" wp14:editId="31275B0F">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A26A6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27116" w:rsidRPr="004B7EB6" w:rsidRDefault="0032711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6EA0DBC3" w14:textId="77777777" w:rsidR="00327116" w:rsidRPr="004B7EB6" w:rsidRDefault="0032711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9554B3" w:rsidR="0070697F" w:rsidRPr="00A26A6F" w:rsidRDefault="009E4A86" w:rsidP="005516A1">
      <w:pPr>
        <w:tabs>
          <w:tab w:val="center" w:pos="5400"/>
        </w:tabs>
        <w:suppressAutoHyphens/>
        <w:jc w:val="center"/>
        <w:rPr>
          <w:rFonts w:asciiTheme="majorHAnsi" w:hAnsiTheme="majorHAnsi"/>
          <w:b/>
          <w:sz w:val="20"/>
        </w:rPr>
        <w:sectPr w:rsidR="0070697F" w:rsidRPr="00A26A6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26A6F">
        <w:rPr>
          <w:noProof/>
          <w:bdr w:val="none" w:sz="0" w:space="0" w:color="auto"/>
        </w:rPr>
        <mc:AlternateContent>
          <mc:Choice Requires="wps">
            <w:drawing>
              <wp:anchor distT="0" distB="0" distL="114300" distR="114300" simplePos="0" relativeHeight="251687936" behindDoc="0" locked="0" layoutInCell="1" allowOverlap="1" wp14:anchorId="3470756E" wp14:editId="0D0A7B95">
                <wp:simplePos x="0" y="0"/>
                <wp:positionH relativeFrom="column">
                  <wp:posOffset>-285750</wp:posOffset>
                </wp:positionH>
                <wp:positionV relativeFrom="paragraph">
                  <wp:posOffset>608965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C989" w14:textId="77777777" w:rsidR="00327116" w:rsidRDefault="00327116" w:rsidP="009E4A86">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756E" id="Text Box 6" o:spid="_x0000_s1034" type="#_x0000_t202" style="position:absolute;left:0;text-align:left;margin-left:-22.5pt;margin-top:47.9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" filled="f" stroked="f" strokeweight=".5pt">
                <v:textbox>
                  <w:txbxContent>
                    <w:p w14:paraId="5955C989" w14:textId="77777777" w:rsidR="00327116" w:rsidRDefault="00327116" w:rsidP="009E4A86">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v:textbox>
              </v:shape>
            </w:pict>
          </mc:Fallback>
        </mc:AlternateContent>
      </w:r>
      <w:r w:rsidR="004A6A54" w:rsidRPr="00A26A6F">
        <w:rPr>
          <w:rFonts w:asciiTheme="majorHAnsi" w:hAnsiTheme="majorHAnsi"/>
          <w:b/>
          <w:sz w:val="20"/>
        </w:rPr>
        <w:tab/>
      </w:r>
    </w:p>
    <w:p w14:paraId="376DDC8B" w14:textId="6A7519BC" w:rsidR="003239B8" w:rsidRPr="00A26A6F" w:rsidRDefault="003239B8" w:rsidP="00152FF4">
      <w:pPr>
        <w:spacing w:after="240"/>
        <w:ind w:firstLine="720"/>
        <w:jc w:val="both"/>
        <w:rPr>
          <w:rFonts w:asciiTheme="majorHAnsi" w:hAnsiTheme="majorHAnsi"/>
          <w:b/>
          <w:bCs/>
          <w:sz w:val="20"/>
          <w:szCs w:val="20"/>
        </w:rPr>
      </w:pPr>
      <w:r w:rsidRPr="00A26A6F">
        <w:rPr>
          <w:rFonts w:asciiTheme="majorHAnsi" w:hAnsiTheme="majorHAnsi"/>
          <w:b/>
          <w:bCs/>
          <w:sz w:val="20"/>
          <w:szCs w:val="20"/>
        </w:rPr>
        <w:lastRenderedPageBreak/>
        <w:t>I.</w:t>
      </w:r>
      <w:r w:rsidRPr="00A26A6F">
        <w:rPr>
          <w:rFonts w:asciiTheme="majorHAnsi" w:hAnsiTheme="majorHAnsi"/>
          <w:b/>
          <w:bCs/>
          <w:sz w:val="20"/>
          <w:szCs w:val="20"/>
        </w:rPr>
        <w:tab/>
      </w:r>
      <w:r w:rsidR="00152FF4" w:rsidRPr="00A26A6F">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7C4725" w:rsidRPr="00A26A6F" w14:paraId="121AE09E" w14:textId="77777777" w:rsidTr="007C4725">
        <w:tc>
          <w:tcPr>
            <w:tcW w:w="2767" w:type="dxa"/>
            <w:tcBorders>
              <w:top w:val="single" w:sz="4" w:space="0" w:color="auto"/>
              <w:bottom w:val="single" w:sz="6" w:space="0" w:color="auto"/>
            </w:tcBorders>
            <w:shd w:val="clear" w:color="auto" w:fill="67AE3C"/>
            <w:vAlign w:val="center"/>
          </w:tcPr>
          <w:p w14:paraId="66A087DA" w14:textId="77777777" w:rsidR="007C4725" w:rsidRPr="00A26A6F" w:rsidRDefault="007C4725" w:rsidP="00684B85">
            <w:pPr>
              <w:jc w:val="center"/>
              <w:rPr>
                <w:rFonts w:ascii="Cambria" w:hAnsi="Cambria"/>
                <w:b/>
                <w:color w:val="FFFFFF" w:themeColor="background1"/>
                <w:sz w:val="19"/>
                <w:szCs w:val="19"/>
              </w:rPr>
            </w:pPr>
            <w:r w:rsidRPr="00A26A6F">
              <w:rPr>
                <w:rFonts w:ascii="Cambria" w:hAnsi="Cambria"/>
                <w:b/>
                <w:color w:val="FFFFFF" w:themeColor="background1"/>
                <w:sz w:val="19"/>
                <w:szCs w:val="19"/>
              </w:rPr>
              <w:t>Petitioner:</w:t>
            </w:r>
          </w:p>
        </w:tc>
        <w:tc>
          <w:tcPr>
            <w:tcW w:w="6593" w:type="dxa"/>
            <w:vAlign w:val="center"/>
          </w:tcPr>
          <w:p w14:paraId="4AB3DD9E" w14:textId="4825916B" w:rsidR="007C4725" w:rsidRPr="00A26A6F" w:rsidRDefault="00116C7C" w:rsidP="00684B85">
            <w:pPr>
              <w:jc w:val="both"/>
              <w:rPr>
                <w:rFonts w:ascii="Cambria" w:hAnsi="Cambria"/>
                <w:bCs/>
                <w:sz w:val="20"/>
                <w:szCs w:val="20"/>
              </w:rPr>
            </w:pPr>
            <w:r w:rsidRPr="00EA6207">
              <w:rPr>
                <w:rFonts w:ascii="Cambria" w:hAnsi="Cambria"/>
                <w:bCs/>
                <w:sz w:val="20"/>
                <w:szCs w:val="20"/>
                <w:lang w:val="es-ES_tradnl"/>
              </w:rPr>
              <w:t>Jean Seas Acosta</w:t>
            </w:r>
          </w:p>
        </w:tc>
      </w:tr>
      <w:tr w:rsidR="007C4725" w:rsidRPr="00D309E2" w14:paraId="73C0F076" w14:textId="77777777" w:rsidTr="007C4725">
        <w:tc>
          <w:tcPr>
            <w:tcW w:w="2767" w:type="dxa"/>
            <w:tcBorders>
              <w:top w:val="single" w:sz="6" w:space="0" w:color="auto"/>
              <w:bottom w:val="single" w:sz="6" w:space="0" w:color="auto"/>
            </w:tcBorders>
            <w:shd w:val="clear" w:color="auto" w:fill="67AE3C"/>
            <w:vAlign w:val="center"/>
          </w:tcPr>
          <w:p w14:paraId="2C27D5A1" w14:textId="77777777" w:rsidR="007C4725" w:rsidRPr="00A26A6F" w:rsidRDefault="00475915" w:rsidP="00684B85">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472104010"/>
                <w:placeholder>
                  <w:docPart w:val="19B0E9BC55F94F27A3F47476743F18B3"/>
                </w:placeholder>
                <w:dropDownList>
                  <w:listItem w:value="Choose an item."/>
                  <w:listItem w:displayText="Alleged victim" w:value="Alleged victim"/>
                  <w:listItem w:displayText="Alleged victims" w:value="Alleged victims"/>
                </w:dropDownList>
              </w:sdtPr>
              <w:sdtEndPr/>
              <w:sdtContent>
                <w:r w:rsidR="007C4725" w:rsidRPr="00A26A6F">
                  <w:rPr>
                    <w:rFonts w:ascii="Cambria" w:hAnsi="Cambria"/>
                    <w:b/>
                    <w:color w:val="FFFFFF" w:themeColor="background1"/>
                    <w:sz w:val="19"/>
                    <w:szCs w:val="19"/>
                  </w:rPr>
                  <w:t>Alleged victim</w:t>
                </w:r>
              </w:sdtContent>
            </w:sdt>
            <w:r w:rsidR="007C4725" w:rsidRPr="00A26A6F">
              <w:rPr>
                <w:rFonts w:ascii="Cambria" w:hAnsi="Cambria"/>
                <w:b/>
                <w:color w:val="FFFFFF" w:themeColor="background1"/>
                <w:sz w:val="19"/>
                <w:szCs w:val="19"/>
              </w:rPr>
              <w:t>:</w:t>
            </w:r>
          </w:p>
        </w:tc>
        <w:tc>
          <w:tcPr>
            <w:tcW w:w="6593" w:type="dxa"/>
            <w:vAlign w:val="center"/>
          </w:tcPr>
          <w:p w14:paraId="38D1D9CE" w14:textId="0F3B1B32" w:rsidR="007C4725" w:rsidRPr="00D309E2" w:rsidRDefault="00116C7C" w:rsidP="001666E6">
            <w:pPr>
              <w:rPr>
                <w:lang w:val="uz-Cyrl-UZ"/>
              </w:rPr>
            </w:pPr>
            <w:r w:rsidRPr="00EA6207">
              <w:rPr>
                <w:rFonts w:ascii="Cambria" w:hAnsi="Cambria"/>
                <w:bCs/>
                <w:sz w:val="20"/>
                <w:szCs w:val="20"/>
                <w:lang w:val="es-ES_tradnl"/>
              </w:rPr>
              <w:t>Jean Seas Acosta</w:t>
            </w:r>
          </w:p>
        </w:tc>
      </w:tr>
      <w:tr w:rsidR="007C4725" w:rsidRPr="00A26A6F" w14:paraId="3EB74956" w14:textId="77777777" w:rsidTr="007C4725">
        <w:tc>
          <w:tcPr>
            <w:tcW w:w="2767" w:type="dxa"/>
            <w:tcBorders>
              <w:top w:val="single" w:sz="6" w:space="0" w:color="auto"/>
              <w:bottom w:val="single" w:sz="6" w:space="0" w:color="auto"/>
            </w:tcBorders>
            <w:shd w:val="clear" w:color="auto" w:fill="67AE3C"/>
            <w:vAlign w:val="center"/>
          </w:tcPr>
          <w:p w14:paraId="4BD5C824" w14:textId="2E96C2FD" w:rsidR="007C4725" w:rsidRPr="00A26A6F" w:rsidRDefault="00345D43" w:rsidP="00684B85">
            <w:pPr>
              <w:jc w:val="center"/>
              <w:rPr>
                <w:rFonts w:ascii="Cambria" w:hAnsi="Cambria"/>
                <w:b/>
                <w:color w:val="FFFFFF" w:themeColor="background1"/>
                <w:sz w:val="19"/>
                <w:szCs w:val="19"/>
              </w:rPr>
            </w:pPr>
            <w:r>
              <w:rPr>
                <w:rFonts w:ascii="Cambria" w:hAnsi="Cambria"/>
                <w:b/>
                <w:color w:val="FFFFFF" w:themeColor="background1"/>
                <w:sz w:val="19"/>
                <w:szCs w:val="19"/>
              </w:rPr>
              <w:t xml:space="preserve">Respondent </w:t>
            </w:r>
            <w:r w:rsidR="007C4725" w:rsidRPr="00A26A6F">
              <w:rPr>
                <w:rFonts w:ascii="Cambria" w:hAnsi="Cambria"/>
                <w:b/>
                <w:color w:val="FFFFFF" w:themeColor="background1"/>
                <w:sz w:val="19"/>
                <w:szCs w:val="19"/>
              </w:rPr>
              <w:t>State:</w:t>
            </w:r>
          </w:p>
        </w:tc>
        <w:tc>
          <w:tcPr>
            <w:tcW w:w="6593" w:type="dxa"/>
            <w:vAlign w:val="center"/>
          </w:tcPr>
          <w:p w14:paraId="6850F784" w14:textId="31F8430E" w:rsidR="007C4725" w:rsidRPr="00A26A6F" w:rsidRDefault="00116C7C" w:rsidP="00684B85">
            <w:pPr>
              <w:jc w:val="both"/>
              <w:rPr>
                <w:rFonts w:ascii="Cambria" w:hAnsi="Cambria"/>
                <w:bCs/>
                <w:sz w:val="20"/>
                <w:szCs w:val="20"/>
              </w:rPr>
            </w:pPr>
            <w:r w:rsidRPr="00EA6207">
              <w:rPr>
                <w:rFonts w:ascii="Cambria" w:hAnsi="Cambria"/>
                <w:bCs/>
                <w:sz w:val="20"/>
                <w:szCs w:val="20"/>
                <w:lang w:val="es-ES_tradnl"/>
              </w:rPr>
              <w:t>Costa Rica</w:t>
            </w:r>
          </w:p>
        </w:tc>
      </w:tr>
      <w:tr w:rsidR="002E727B" w:rsidRPr="00A26A6F" w14:paraId="4ECD8EAB" w14:textId="77777777" w:rsidTr="007C4725">
        <w:tc>
          <w:tcPr>
            <w:tcW w:w="2767" w:type="dxa"/>
            <w:tcBorders>
              <w:top w:val="single" w:sz="6" w:space="0" w:color="auto"/>
              <w:bottom w:val="single" w:sz="6" w:space="0" w:color="auto"/>
            </w:tcBorders>
            <w:shd w:val="clear" w:color="auto" w:fill="67AE3C"/>
            <w:vAlign w:val="center"/>
          </w:tcPr>
          <w:p w14:paraId="188532CC" w14:textId="77777777" w:rsidR="002E727B" w:rsidRPr="00A26A6F" w:rsidRDefault="002E727B" w:rsidP="002E727B">
            <w:pPr>
              <w:jc w:val="center"/>
              <w:rPr>
                <w:rFonts w:ascii="Cambria" w:hAnsi="Cambria"/>
                <w:b/>
                <w:color w:val="FFFFFF" w:themeColor="background1"/>
                <w:sz w:val="19"/>
                <w:szCs w:val="19"/>
              </w:rPr>
            </w:pPr>
            <w:r w:rsidRPr="00A26A6F">
              <w:rPr>
                <w:rFonts w:ascii="Cambria" w:hAnsi="Cambria"/>
                <w:b/>
                <w:color w:val="FFFFFF" w:themeColor="background1"/>
                <w:sz w:val="19"/>
                <w:szCs w:val="19"/>
              </w:rPr>
              <w:t>Rights invoked:</w:t>
            </w:r>
          </w:p>
        </w:tc>
        <w:tc>
          <w:tcPr>
            <w:tcW w:w="6593" w:type="dxa"/>
            <w:vAlign w:val="center"/>
          </w:tcPr>
          <w:p w14:paraId="4A8727FB" w14:textId="23CEAFD0" w:rsidR="00A9031C" w:rsidRPr="00A26A6F" w:rsidRDefault="00A9031C" w:rsidP="00CB0F15">
            <w:pPr>
              <w:jc w:val="both"/>
              <w:rPr>
                <w:rFonts w:ascii="Cambria" w:hAnsi="Cambria"/>
                <w:bCs/>
                <w:sz w:val="20"/>
                <w:szCs w:val="20"/>
              </w:rPr>
            </w:pPr>
            <w:r w:rsidRPr="00A9031C">
              <w:rPr>
                <w:rFonts w:ascii="Cambria" w:hAnsi="Cambria"/>
                <w:bCs/>
                <w:sz w:val="20"/>
                <w:szCs w:val="20"/>
              </w:rPr>
              <w:t xml:space="preserve">Articles 7 (personal </w:t>
            </w:r>
            <w:r>
              <w:rPr>
                <w:rFonts w:ascii="Cambria" w:hAnsi="Cambria"/>
                <w:bCs/>
                <w:sz w:val="20"/>
                <w:szCs w:val="20"/>
              </w:rPr>
              <w:t>liberty</w:t>
            </w:r>
            <w:r w:rsidRPr="00A9031C">
              <w:rPr>
                <w:rFonts w:ascii="Cambria" w:hAnsi="Cambria"/>
                <w:bCs/>
                <w:sz w:val="20"/>
                <w:szCs w:val="20"/>
              </w:rPr>
              <w:t>), 11 (</w:t>
            </w:r>
            <w:r w:rsidR="0085621F">
              <w:rPr>
                <w:rFonts w:ascii="Cambria" w:hAnsi="Cambria"/>
                <w:bCs/>
                <w:sz w:val="20"/>
                <w:szCs w:val="20"/>
              </w:rPr>
              <w:t>privacy</w:t>
            </w:r>
            <w:r w:rsidRPr="00A9031C">
              <w:rPr>
                <w:rFonts w:ascii="Cambria" w:hAnsi="Cambria"/>
                <w:bCs/>
                <w:sz w:val="20"/>
                <w:szCs w:val="20"/>
              </w:rPr>
              <w:t>)</w:t>
            </w:r>
            <w:r w:rsidR="00345D43">
              <w:rPr>
                <w:rFonts w:ascii="Cambria" w:hAnsi="Cambria"/>
                <w:bCs/>
                <w:sz w:val="20"/>
                <w:szCs w:val="20"/>
              </w:rPr>
              <w:t>,</w:t>
            </w:r>
            <w:r w:rsidRPr="00A9031C">
              <w:rPr>
                <w:rFonts w:ascii="Cambria" w:hAnsi="Cambria"/>
                <w:bCs/>
                <w:sz w:val="20"/>
                <w:szCs w:val="20"/>
              </w:rPr>
              <w:t xml:space="preserve"> and 13 (freedom of thought and expression) of the American Convention on Human Rights</w:t>
            </w:r>
            <w:r w:rsidR="0085621F" w:rsidRPr="00A26A6F">
              <w:rPr>
                <w:rStyle w:val="FootnoteReference"/>
                <w:rFonts w:ascii="Cambria" w:hAnsi="Cambria"/>
                <w:bCs/>
                <w:sz w:val="19"/>
                <w:szCs w:val="19"/>
              </w:rPr>
              <w:footnoteReference w:id="2"/>
            </w:r>
            <w:r w:rsidRPr="00A9031C">
              <w:rPr>
                <w:rFonts w:ascii="Cambria" w:hAnsi="Cambria"/>
                <w:bCs/>
                <w:sz w:val="20"/>
                <w:szCs w:val="20"/>
              </w:rPr>
              <w:t xml:space="preserve">; in relation to its article 1.1 (obligation to respect rights); Article 7 of the Inter-American Convention </w:t>
            </w:r>
            <w:r w:rsidR="0085621F">
              <w:rPr>
                <w:rFonts w:ascii="Cambria" w:hAnsi="Cambria"/>
                <w:bCs/>
                <w:sz w:val="20"/>
                <w:szCs w:val="20"/>
              </w:rPr>
              <w:t xml:space="preserve">on the </w:t>
            </w:r>
            <w:r w:rsidRPr="00A9031C">
              <w:rPr>
                <w:rFonts w:ascii="Cambria" w:hAnsi="Cambria"/>
                <w:bCs/>
                <w:sz w:val="20"/>
                <w:szCs w:val="20"/>
              </w:rPr>
              <w:t>Prevent</w:t>
            </w:r>
            <w:r w:rsidR="0085621F">
              <w:rPr>
                <w:rFonts w:ascii="Cambria" w:hAnsi="Cambria"/>
                <w:bCs/>
                <w:sz w:val="20"/>
                <w:szCs w:val="20"/>
              </w:rPr>
              <w:t>ion</w:t>
            </w:r>
            <w:r w:rsidRPr="00A9031C">
              <w:rPr>
                <w:rFonts w:ascii="Cambria" w:hAnsi="Cambria"/>
                <w:bCs/>
                <w:sz w:val="20"/>
                <w:szCs w:val="20"/>
              </w:rPr>
              <w:t>, Punish</w:t>
            </w:r>
            <w:r w:rsidR="0085621F">
              <w:rPr>
                <w:rFonts w:ascii="Cambria" w:hAnsi="Cambria"/>
                <w:bCs/>
                <w:sz w:val="20"/>
                <w:szCs w:val="20"/>
              </w:rPr>
              <w:t>ment</w:t>
            </w:r>
            <w:r w:rsidRPr="00A9031C">
              <w:rPr>
                <w:rFonts w:ascii="Cambria" w:hAnsi="Cambria"/>
                <w:bCs/>
                <w:sz w:val="20"/>
                <w:szCs w:val="20"/>
              </w:rPr>
              <w:t>, and Eradica</w:t>
            </w:r>
            <w:r w:rsidR="0085621F">
              <w:rPr>
                <w:rFonts w:ascii="Cambria" w:hAnsi="Cambria"/>
                <w:bCs/>
                <w:sz w:val="20"/>
                <w:szCs w:val="20"/>
              </w:rPr>
              <w:t>tion of</w:t>
            </w:r>
            <w:r w:rsidRPr="00A9031C">
              <w:rPr>
                <w:rFonts w:ascii="Cambria" w:hAnsi="Cambria"/>
                <w:bCs/>
                <w:sz w:val="20"/>
                <w:szCs w:val="20"/>
              </w:rPr>
              <w:t xml:space="preserve"> Violence against Women</w:t>
            </w:r>
            <w:r w:rsidR="00403D84" w:rsidRPr="00A26A6F">
              <w:rPr>
                <w:rStyle w:val="FootnoteReference"/>
                <w:rFonts w:ascii="Cambria" w:hAnsi="Cambria"/>
                <w:bCs/>
                <w:sz w:val="19"/>
                <w:szCs w:val="19"/>
              </w:rPr>
              <w:footnoteReference w:id="3"/>
            </w:r>
            <w:r w:rsidR="00403D84" w:rsidRPr="00A9031C">
              <w:rPr>
                <w:rFonts w:ascii="Cambria" w:hAnsi="Cambria"/>
                <w:bCs/>
                <w:sz w:val="20"/>
                <w:szCs w:val="20"/>
              </w:rPr>
              <w:t>;</w:t>
            </w:r>
            <w:r w:rsidR="007F0F3D">
              <w:rPr>
                <w:rFonts w:ascii="Cambria" w:hAnsi="Cambria"/>
                <w:bCs/>
                <w:sz w:val="20"/>
                <w:szCs w:val="20"/>
              </w:rPr>
              <w:t xml:space="preserve"> </w:t>
            </w:r>
            <w:r w:rsidRPr="00A9031C">
              <w:rPr>
                <w:rFonts w:ascii="Cambria" w:hAnsi="Cambria"/>
                <w:bCs/>
                <w:sz w:val="20"/>
                <w:szCs w:val="20"/>
              </w:rPr>
              <w:t xml:space="preserve">and other </w:t>
            </w:r>
            <w:r w:rsidR="00403D84">
              <w:rPr>
                <w:rFonts w:ascii="Cambria" w:hAnsi="Cambria"/>
                <w:bCs/>
                <w:sz w:val="20"/>
                <w:szCs w:val="20"/>
              </w:rPr>
              <w:t>I</w:t>
            </w:r>
            <w:r w:rsidRPr="00A9031C">
              <w:rPr>
                <w:rFonts w:ascii="Cambria" w:hAnsi="Cambria"/>
                <w:bCs/>
                <w:sz w:val="20"/>
                <w:szCs w:val="20"/>
              </w:rPr>
              <w:t xml:space="preserve">nternational </w:t>
            </w:r>
            <w:r w:rsidR="00403D84">
              <w:rPr>
                <w:rFonts w:ascii="Cambria" w:hAnsi="Cambria"/>
                <w:bCs/>
                <w:sz w:val="20"/>
                <w:szCs w:val="20"/>
              </w:rPr>
              <w:t>T</w:t>
            </w:r>
            <w:r w:rsidRPr="00A9031C">
              <w:rPr>
                <w:rFonts w:ascii="Cambria" w:hAnsi="Cambria"/>
                <w:bCs/>
                <w:sz w:val="20"/>
                <w:szCs w:val="20"/>
              </w:rPr>
              <w:t>reaties</w:t>
            </w:r>
            <w:r w:rsidR="00403D84" w:rsidRPr="00A26A6F">
              <w:rPr>
                <w:rStyle w:val="FootnoteReference"/>
                <w:rFonts w:ascii="Cambria" w:hAnsi="Cambria"/>
                <w:bCs/>
                <w:sz w:val="19"/>
                <w:szCs w:val="19"/>
              </w:rPr>
              <w:footnoteReference w:id="4"/>
            </w:r>
          </w:p>
        </w:tc>
      </w:tr>
    </w:tbl>
    <w:p w14:paraId="20263696" w14:textId="36304064" w:rsidR="003239B8" w:rsidRPr="00A26A6F" w:rsidRDefault="003239B8" w:rsidP="007C402A">
      <w:pPr>
        <w:spacing w:before="120" w:after="120"/>
        <w:ind w:firstLine="720"/>
        <w:jc w:val="both"/>
        <w:rPr>
          <w:rFonts w:asciiTheme="majorHAnsi" w:hAnsiTheme="majorHAnsi"/>
          <w:b/>
          <w:bCs/>
          <w:sz w:val="20"/>
          <w:szCs w:val="20"/>
        </w:rPr>
      </w:pPr>
      <w:r w:rsidRPr="00A26A6F">
        <w:rPr>
          <w:rFonts w:asciiTheme="majorHAnsi" w:hAnsiTheme="majorHAnsi"/>
          <w:b/>
          <w:bCs/>
          <w:sz w:val="20"/>
          <w:szCs w:val="20"/>
        </w:rPr>
        <w:t>II.</w:t>
      </w:r>
      <w:r w:rsidRPr="00A26A6F">
        <w:rPr>
          <w:rFonts w:asciiTheme="majorHAnsi" w:hAnsiTheme="majorHAnsi"/>
          <w:b/>
          <w:bCs/>
          <w:sz w:val="20"/>
          <w:szCs w:val="20"/>
        </w:rPr>
        <w:tab/>
      </w:r>
      <w:r w:rsidR="00F04034" w:rsidRPr="00A26A6F">
        <w:rPr>
          <w:rFonts w:asciiTheme="majorHAnsi" w:hAnsiTheme="majorHAnsi"/>
          <w:b/>
          <w:bCs/>
          <w:sz w:val="20"/>
          <w:szCs w:val="20"/>
        </w:rPr>
        <w:t>PROCEDURE BEFORE THE IACHR</w:t>
      </w:r>
      <w:r w:rsidR="00F04034" w:rsidRPr="00A26A6F">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F04034" w:rsidRPr="00A26A6F" w14:paraId="1058B14C" w14:textId="77777777" w:rsidTr="00F04034">
        <w:tc>
          <w:tcPr>
            <w:tcW w:w="2767" w:type="dxa"/>
            <w:tcBorders>
              <w:top w:val="single" w:sz="6" w:space="0" w:color="auto"/>
              <w:bottom w:val="single" w:sz="6" w:space="0" w:color="auto"/>
            </w:tcBorders>
            <w:shd w:val="clear" w:color="auto" w:fill="67AE3C"/>
            <w:vAlign w:val="center"/>
          </w:tcPr>
          <w:p w14:paraId="55AC4392" w14:textId="0412D4C0" w:rsidR="00F04034" w:rsidRPr="00A26A6F" w:rsidRDefault="00345D43" w:rsidP="00F04034">
            <w:pPr>
              <w:jc w:val="center"/>
              <w:rPr>
                <w:rFonts w:ascii="Cambria" w:hAnsi="Cambria"/>
                <w:b/>
                <w:color w:val="FFFFFF" w:themeColor="background1"/>
                <w:sz w:val="19"/>
                <w:szCs w:val="19"/>
              </w:rPr>
            </w:pPr>
            <w:r>
              <w:rPr>
                <w:rFonts w:ascii="Cambria" w:hAnsi="Cambria"/>
                <w:b/>
                <w:color w:val="FFFFFF" w:themeColor="background1"/>
                <w:sz w:val="19"/>
                <w:szCs w:val="19"/>
              </w:rPr>
              <w:t xml:space="preserve">Filling </w:t>
            </w:r>
            <w:r w:rsidR="00D35E1B" w:rsidRPr="00A26A6F">
              <w:rPr>
                <w:rFonts w:ascii="Cambria" w:hAnsi="Cambria"/>
                <w:b/>
                <w:color w:val="FFFFFF" w:themeColor="background1"/>
                <w:sz w:val="19"/>
                <w:szCs w:val="19"/>
              </w:rPr>
              <w:t>of</w:t>
            </w:r>
            <w:r w:rsidR="00F04034" w:rsidRPr="00A26A6F">
              <w:rPr>
                <w:rFonts w:ascii="Cambria" w:hAnsi="Cambria"/>
                <w:b/>
                <w:color w:val="FFFFFF" w:themeColor="background1"/>
                <w:sz w:val="19"/>
                <w:szCs w:val="19"/>
              </w:rPr>
              <w:t xml:space="preserve"> </w:t>
            </w:r>
            <w:r>
              <w:rPr>
                <w:rFonts w:ascii="Cambria" w:hAnsi="Cambria"/>
                <w:b/>
                <w:color w:val="FFFFFF" w:themeColor="background1"/>
                <w:sz w:val="19"/>
                <w:szCs w:val="19"/>
              </w:rPr>
              <w:t xml:space="preserve">the </w:t>
            </w:r>
            <w:r w:rsidR="00F04034" w:rsidRPr="00A26A6F">
              <w:rPr>
                <w:rFonts w:ascii="Cambria" w:hAnsi="Cambria"/>
                <w:b/>
                <w:color w:val="FFFFFF" w:themeColor="background1"/>
                <w:sz w:val="19"/>
                <w:szCs w:val="19"/>
              </w:rPr>
              <w:t>petition:</w:t>
            </w:r>
          </w:p>
        </w:tc>
        <w:tc>
          <w:tcPr>
            <w:tcW w:w="6593" w:type="dxa"/>
            <w:vAlign w:val="center"/>
          </w:tcPr>
          <w:p w14:paraId="39ECAB8D" w14:textId="24D57F30" w:rsidR="00F04034" w:rsidRPr="00A26A6F" w:rsidRDefault="00403D84" w:rsidP="00F04034">
            <w:pPr>
              <w:jc w:val="both"/>
              <w:rPr>
                <w:rFonts w:ascii="Cambria" w:hAnsi="Cambria"/>
                <w:bCs/>
                <w:sz w:val="20"/>
                <w:szCs w:val="20"/>
              </w:rPr>
            </w:pPr>
            <w:r w:rsidRPr="00403D84">
              <w:rPr>
                <w:rFonts w:ascii="Cambria" w:hAnsi="Cambria"/>
                <w:bCs/>
                <w:sz w:val="19"/>
                <w:szCs w:val="19"/>
              </w:rPr>
              <w:t>July 30, 2015</w:t>
            </w:r>
          </w:p>
        </w:tc>
      </w:tr>
      <w:tr w:rsidR="00B822C9" w:rsidRPr="00A26A6F" w14:paraId="79486984" w14:textId="77777777" w:rsidTr="00F04034">
        <w:tc>
          <w:tcPr>
            <w:tcW w:w="2767" w:type="dxa"/>
            <w:tcBorders>
              <w:top w:val="single" w:sz="6" w:space="0" w:color="auto"/>
              <w:bottom w:val="single" w:sz="6" w:space="0" w:color="auto"/>
            </w:tcBorders>
            <w:shd w:val="clear" w:color="auto" w:fill="67AE3C"/>
            <w:vAlign w:val="center"/>
          </w:tcPr>
          <w:p w14:paraId="20504187" w14:textId="21DAA2EC" w:rsidR="00B822C9" w:rsidRPr="00A26A6F" w:rsidRDefault="00B822C9" w:rsidP="00F04034">
            <w:pPr>
              <w:jc w:val="center"/>
              <w:rPr>
                <w:rFonts w:ascii="Cambria" w:hAnsi="Cambria"/>
                <w:b/>
                <w:color w:val="FFFFFF" w:themeColor="background1"/>
                <w:sz w:val="19"/>
                <w:szCs w:val="19"/>
              </w:rPr>
            </w:pPr>
            <w:r w:rsidRPr="00B822C9">
              <w:rPr>
                <w:rFonts w:ascii="Cambria" w:hAnsi="Cambria"/>
                <w:b/>
                <w:color w:val="FFFFFF" w:themeColor="background1"/>
                <w:sz w:val="19"/>
                <w:szCs w:val="19"/>
              </w:rPr>
              <w:t>Additional information received during the study stage:</w:t>
            </w:r>
          </w:p>
        </w:tc>
        <w:tc>
          <w:tcPr>
            <w:tcW w:w="6593" w:type="dxa"/>
            <w:vAlign w:val="center"/>
          </w:tcPr>
          <w:p w14:paraId="41EE97F5" w14:textId="633C3463" w:rsidR="00B822C9" w:rsidRPr="00403D84" w:rsidRDefault="00B822C9" w:rsidP="00F04034">
            <w:pPr>
              <w:jc w:val="both"/>
              <w:rPr>
                <w:rFonts w:ascii="Cambria" w:hAnsi="Cambria"/>
                <w:bCs/>
                <w:sz w:val="19"/>
                <w:szCs w:val="19"/>
              </w:rPr>
            </w:pPr>
            <w:r w:rsidRPr="00B822C9">
              <w:rPr>
                <w:rFonts w:ascii="Cambria" w:hAnsi="Cambria"/>
                <w:bCs/>
                <w:sz w:val="19"/>
                <w:szCs w:val="19"/>
              </w:rPr>
              <w:t>August 11, 2018</w:t>
            </w:r>
          </w:p>
        </w:tc>
      </w:tr>
      <w:tr w:rsidR="00F04034" w:rsidRPr="00A26A6F" w14:paraId="6F7EE14A" w14:textId="77777777" w:rsidTr="00F04034">
        <w:tc>
          <w:tcPr>
            <w:tcW w:w="2767" w:type="dxa"/>
            <w:tcBorders>
              <w:top w:val="single" w:sz="6" w:space="0" w:color="auto"/>
              <w:bottom w:val="single" w:sz="6" w:space="0" w:color="auto"/>
            </w:tcBorders>
            <w:shd w:val="clear" w:color="auto" w:fill="67AE3C"/>
            <w:vAlign w:val="center"/>
          </w:tcPr>
          <w:p w14:paraId="35966A28" w14:textId="6CDEDC10" w:rsidR="00F04034" w:rsidRPr="00A26A6F" w:rsidRDefault="00335390" w:rsidP="00335390">
            <w:pPr>
              <w:jc w:val="center"/>
              <w:rPr>
                <w:rFonts w:ascii="Cambria" w:hAnsi="Cambria"/>
                <w:b/>
                <w:color w:val="FFFFFF" w:themeColor="background1"/>
                <w:sz w:val="19"/>
                <w:szCs w:val="19"/>
              </w:rPr>
            </w:pPr>
            <w:r w:rsidRPr="00A26A6F">
              <w:rPr>
                <w:rFonts w:ascii="Cambria" w:hAnsi="Cambria"/>
                <w:b/>
                <w:color w:val="FFFFFF" w:themeColor="background1"/>
                <w:sz w:val="19"/>
                <w:szCs w:val="19"/>
              </w:rPr>
              <w:t>Notification of the petition to the State:</w:t>
            </w:r>
          </w:p>
        </w:tc>
        <w:tc>
          <w:tcPr>
            <w:tcW w:w="6593" w:type="dxa"/>
            <w:vAlign w:val="center"/>
          </w:tcPr>
          <w:p w14:paraId="4B560E03" w14:textId="3D31C5DE" w:rsidR="00F04034" w:rsidRPr="00A26A6F" w:rsidRDefault="00B822C9" w:rsidP="00F04034">
            <w:pPr>
              <w:jc w:val="both"/>
              <w:rPr>
                <w:rFonts w:ascii="Cambria" w:hAnsi="Cambria"/>
                <w:bCs/>
                <w:sz w:val="20"/>
                <w:szCs w:val="20"/>
              </w:rPr>
            </w:pPr>
            <w:r w:rsidRPr="00B822C9">
              <w:rPr>
                <w:rFonts w:ascii="Cambria" w:hAnsi="Cambria"/>
                <w:bCs/>
                <w:sz w:val="19"/>
                <w:szCs w:val="19"/>
              </w:rPr>
              <w:t>April 29, 2019</w:t>
            </w:r>
          </w:p>
        </w:tc>
      </w:tr>
      <w:tr w:rsidR="00F04034" w:rsidRPr="00A26A6F" w14:paraId="3B0A2375" w14:textId="77777777" w:rsidTr="00F04034">
        <w:trPr>
          <w:trHeight w:val="264"/>
        </w:trPr>
        <w:tc>
          <w:tcPr>
            <w:tcW w:w="2767" w:type="dxa"/>
            <w:tcBorders>
              <w:top w:val="single" w:sz="6" w:space="0" w:color="auto"/>
              <w:bottom w:val="single" w:sz="6" w:space="0" w:color="auto"/>
            </w:tcBorders>
            <w:shd w:val="clear" w:color="auto" w:fill="67AE3C"/>
            <w:vAlign w:val="center"/>
          </w:tcPr>
          <w:p w14:paraId="001CC4AC" w14:textId="20E0FB86" w:rsidR="00F04034" w:rsidRPr="00A26A6F" w:rsidRDefault="00F04034" w:rsidP="00F04034">
            <w:pPr>
              <w:jc w:val="center"/>
              <w:rPr>
                <w:rFonts w:ascii="Cambria" w:hAnsi="Cambria"/>
                <w:b/>
                <w:color w:val="FFFFFF" w:themeColor="background1"/>
                <w:sz w:val="19"/>
                <w:szCs w:val="19"/>
              </w:rPr>
            </w:pPr>
            <w:r w:rsidRPr="00A26A6F">
              <w:rPr>
                <w:rFonts w:ascii="Cambria" w:hAnsi="Cambria"/>
                <w:b/>
                <w:color w:val="FFFFFF" w:themeColor="background1"/>
                <w:sz w:val="19"/>
                <w:szCs w:val="19"/>
              </w:rPr>
              <w:t>State’s first response:</w:t>
            </w:r>
          </w:p>
        </w:tc>
        <w:tc>
          <w:tcPr>
            <w:tcW w:w="6593" w:type="dxa"/>
            <w:vAlign w:val="center"/>
          </w:tcPr>
          <w:p w14:paraId="07C146D2" w14:textId="22691997" w:rsidR="00F04034" w:rsidRPr="00A26A6F" w:rsidRDefault="00B822C9" w:rsidP="00F04034">
            <w:pPr>
              <w:jc w:val="both"/>
              <w:rPr>
                <w:rFonts w:ascii="Cambria" w:hAnsi="Cambria"/>
                <w:bCs/>
                <w:sz w:val="20"/>
                <w:szCs w:val="20"/>
              </w:rPr>
            </w:pPr>
            <w:r w:rsidRPr="00B822C9">
              <w:rPr>
                <w:rFonts w:ascii="Cambria" w:hAnsi="Cambria"/>
                <w:bCs/>
                <w:sz w:val="19"/>
                <w:szCs w:val="19"/>
              </w:rPr>
              <w:t>July 23, 2019</w:t>
            </w:r>
          </w:p>
        </w:tc>
      </w:tr>
      <w:tr w:rsidR="00403D84" w:rsidRPr="00A26A6F" w14:paraId="2BE327BA" w14:textId="77777777" w:rsidTr="00F04034">
        <w:trPr>
          <w:trHeight w:val="264"/>
        </w:trPr>
        <w:tc>
          <w:tcPr>
            <w:tcW w:w="2767" w:type="dxa"/>
            <w:tcBorders>
              <w:top w:val="single" w:sz="6" w:space="0" w:color="auto"/>
              <w:bottom w:val="single" w:sz="6" w:space="0" w:color="auto"/>
            </w:tcBorders>
            <w:shd w:val="clear" w:color="auto" w:fill="67AE3C"/>
            <w:vAlign w:val="center"/>
          </w:tcPr>
          <w:p w14:paraId="5B8470B8" w14:textId="34953A19" w:rsidR="00403D84" w:rsidRPr="00A26A6F" w:rsidRDefault="00403466" w:rsidP="00F04034">
            <w:pPr>
              <w:jc w:val="center"/>
              <w:rPr>
                <w:rFonts w:ascii="Cambria" w:hAnsi="Cambria"/>
                <w:b/>
                <w:color w:val="FFFFFF" w:themeColor="background1"/>
                <w:sz w:val="19"/>
                <w:szCs w:val="19"/>
              </w:rPr>
            </w:pPr>
            <w:r>
              <w:rPr>
                <w:rFonts w:ascii="Cambria" w:hAnsi="Cambria"/>
                <w:b/>
                <w:color w:val="FFFFFF" w:themeColor="background1"/>
                <w:sz w:val="19"/>
                <w:szCs w:val="19"/>
              </w:rPr>
              <w:t>Petitioner’s a</w:t>
            </w:r>
            <w:r w:rsidR="00B822C9" w:rsidRPr="00B822C9">
              <w:rPr>
                <w:rFonts w:ascii="Cambria" w:hAnsi="Cambria"/>
                <w:b/>
                <w:color w:val="FFFFFF" w:themeColor="background1"/>
                <w:sz w:val="19"/>
                <w:szCs w:val="19"/>
              </w:rPr>
              <w:t>dditional observations:</w:t>
            </w:r>
          </w:p>
        </w:tc>
        <w:tc>
          <w:tcPr>
            <w:tcW w:w="6593" w:type="dxa"/>
            <w:vAlign w:val="center"/>
          </w:tcPr>
          <w:p w14:paraId="02E525AE" w14:textId="47142808" w:rsidR="00403D84" w:rsidRPr="00A26A6F" w:rsidRDefault="00403466" w:rsidP="00F04034">
            <w:pPr>
              <w:jc w:val="both"/>
              <w:rPr>
                <w:rFonts w:ascii="Cambria" w:hAnsi="Cambria"/>
                <w:bCs/>
                <w:sz w:val="19"/>
                <w:szCs w:val="19"/>
              </w:rPr>
            </w:pPr>
            <w:r w:rsidRPr="00403466">
              <w:rPr>
                <w:rFonts w:ascii="Cambria" w:hAnsi="Cambria"/>
                <w:bCs/>
                <w:sz w:val="19"/>
                <w:szCs w:val="19"/>
              </w:rPr>
              <w:t>September 29, 2019</w:t>
            </w:r>
          </w:p>
        </w:tc>
      </w:tr>
      <w:tr w:rsidR="00403D84" w:rsidRPr="00A26A6F" w14:paraId="04E29786" w14:textId="77777777" w:rsidTr="00F04034">
        <w:trPr>
          <w:trHeight w:val="264"/>
        </w:trPr>
        <w:tc>
          <w:tcPr>
            <w:tcW w:w="2767" w:type="dxa"/>
            <w:tcBorders>
              <w:top w:val="single" w:sz="6" w:space="0" w:color="auto"/>
              <w:bottom w:val="single" w:sz="6" w:space="0" w:color="auto"/>
            </w:tcBorders>
            <w:shd w:val="clear" w:color="auto" w:fill="67AE3C"/>
            <w:vAlign w:val="center"/>
          </w:tcPr>
          <w:p w14:paraId="3FB48698" w14:textId="48586042" w:rsidR="00403D84" w:rsidRPr="00A26A6F" w:rsidRDefault="00403466" w:rsidP="00F04034">
            <w:pPr>
              <w:jc w:val="center"/>
              <w:rPr>
                <w:rFonts w:ascii="Cambria" w:hAnsi="Cambria"/>
                <w:b/>
                <w:color w:val="FFFFFF" w:themeColor="background1"/>
                <w:sz w:val="19"/>
                <w:szCs w:val="19"/>
              </w:rPr>
            </w:pPr>
            <w:r>
              <w:rPr>
                <w:rFonts w:ascii="Cambria" w:hAnsi="Cambria"/>
                <w:b/>
                <w:color w:val="FFFFFF" w:themeColor="background1"/>
                <w:sz w:val="19"/>
                <w:szCs w:val="19"/>
              </w:rPr>
              <w:t>State’s a</w:t>
            </w:r>
            <w:r w:rsidRPr="00B822C9">
              <w:rPr>
                <w:rFonts w:ascii="Cambria" w:hAnsi="Cambria"/>
                <w:b/>
                <w:color w:val="FFFFFF" w:themeColor="background1"/>
                <w:sz w:val="19"/>
                <w:szCs w:val="19"/>
              </w:rPr>
              <w:t>dditional observations:</w:t>
            </w:r>
          </w:p>
        </w:tc>
        <w:tc>
          <w:tcPr>
            <w:tcW w:w="6593" w:type="dxa"/>
            <w:vAlign w:val="center"/>
          </w:tcPr>
          <w:p w14:paraId="0B9C43D2" w14:textId="66C205C8" w:rsidR="00403D84" w:rsidRPr="00A26A6F" w:rsidRDefault="00403466" w:rsidP="00F04034">
            <w:pPr>
              <w:jc w:val="both"/>
              <w:rPr>
                <w:rFonts w:ascii="Cambria" w:hAnsi="Cambria"/>
                <w:bCs/>
                <w:sz w:val="19"/>
                <w:szCs w:val="19"/>
              </w:rPr>
            </w:pPr>
            <w:r w:rsidRPr="00403466">
              <w:rPr>
                <w:rFonts w:ascii="Cambria" w:hAnsi="Cambria"/>
                <w:bCs/>
                <w:sz w:val="19"/>
                <w:szCs w:val="19"/>
              </w:rPr>
              <w:t>April 2, 2020</w:t>
            </w:r>
          </w:p>
        </w:tc>
      </w:tr>
    </w:tbl>
    <w:p w14:paraId="7431E28A" w14:textId="57887490" w:rsidR="00EC4788" w:rsidRPr="00A26A6F" w:rsidRDefault="003239B8" w:rsidP="001523D2">
      <w:pPr>
        <w:spacing w:before="120" w:after="120"/>
        <w:ind w:firstLine="720"/>
        <w:jc w:val="both"/>
        <w:rPr>
          <w:rFonts w:asciiTheme="majorHAnsi" w:hAnsiTheme="majorHAnsi"/>
          <w:b/>
          <w:bCs/>
          <w:sz w:val="20"/>
          <w:szCs w:val="20"/>
        </w:rPr>
      </w:pPr>
      <w:r w:rsidRPr="00A26A6F">
        <w:rPr>
          <w:rFonts w:asciiTheme="majorHAnsi" w:hAnsiTheme="majorHAnsi"/>
          <w:b/>
          <w:bCs/>
          <w:sz w:val="20"/>
          <w:szCs w:val="20"/>
        </w:rPr>
        <w:t xml:space="preserve">III. </w:t>
      </w:r>
      <w:r w:rsidRPr="00A26A6F">
        <w:rPr>
          <w:rFonts w:asciiTheme="majorHAnsi" w:hAnsiTheme="majorHAnsi"/>
          <w:b/>
          <w:bCs/>
          <w:sz w:val="20"/>
          <w:szCs w:val="20"/>
        </w:rPr>
        <w:tab/>
      </w:r>
      <w:r w:rsidR="00EC4788" w:rsidRPr="00A26A6F">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523D2" w:rsidRPr="00A26A6F" w14:paraId="43405493" w14:textId="77777777" w:rsidTr="001523D2">
        <w:trPr>
          <w:cantSplit/>
        </w:trPr>
        <w:tc>
          <w:tcPr>
            <w:tcW w:w="2767" w:type="dxa"/>
            <w:tcBorders>
              <w:top w:val="single" w:sz="4" w:space="0" w:color="auto"/>
              <w:bottom w:val="single" w:sz="6" w:space="0" w:color="auto"/>
            </w:tcBorders>
            <w:shd w:val="clear" w:color="auto" w:fill="67AE3C"/>
            <w:vAlign w:val="center"/>
          </w:tcPr>
          <w:p w14:paraId="1FFF6728" w14:textId="77777777" w:rsidR="001523D2" w:rsidRPr="00A26A6F" w:rsidRDefault="001523D2" w:rsidP="001523D2">
            <w:pPr>
              <w:jc w:val="center"/>
              <w:rPr>
                <w:rFonts w:ascii="Cambria" w:hAnsi="Cambria"/>
                <w:b/>
                <w:i/>
                <w:color w:val="FFFFFF" w:themeColor="background1"/>
                <w:sz w:val="19"/>
                <w:szCs w:val="19"/>
              </w:rPr>
            </w:pPr>
            <w:r w:rsidRPr="00A26A6F">
              <w:rPr>
                <w:rFonts w:ascii="Cambria" w:hAnsi="Cambria"/>
                <w:b/>
                <w:i/>
                <w:color w:val="FFFFFF" w:themeColor="background1"/>
                <w:sz w:val="19"/>
                <w:szCs w:val="19"/>
              </w:rPr>
              <w:t>Competence Ratione personae:</w:t>
            </w:r>
          </w:p>
        </w:tc>
        <w:tc>
          <w:tcPr>
            <w:tcW w:w="6475" w:type="dxa"/>
            <w:vAlign w:val="center"/>
          </w:tcPr>
          <w:p w14:paraId="65B95AE7" w14:textId="67EF9198" w:rsidR="001523D2" w:rsidRPr="00A26A6F" w:rsidRDefault="00E87379" w:rsidP="001523D2">
            <w:pPr>
              <w:rPr>
                <w:rFonts w:asciiTheme="majorHAnsi" w:hAnsiTheme="majorHAnsi"/>
                <w:bCs/>
                <w:sz w:val="20"/>
                <w:szCs w:val="20"/>
              </w:rPr>
            </w:pPr>
            <w:r w:rsidRPr="00A26A6F">
              <w:rPr>
                <w:rFonts w:ascii="Cambria" w:hAnsi="Cambria"/>
                <w:bCs/>
                <w:sz w:val="19"/>
                <w:szCs w:val="19"/>
              </w:rPr>
              <w:t>Yes</w:t>
            </w:r>
          </w:p>
        </w:tc>
      </w:tr>
      <w:tr w:rsidR="001523D2" w:rsidRPr="00A26A6F" w14:paraId="0F776B59" w14:textId="77777777" w:rsidTr="001523D2">
        <w:trPr>
          <w:cantSplit/>
        </w:trPr>
        <w:tc>
          <w:tcPr>
            <w:tcW w:w="2767" w:type="dxa"/>
            <w:tcBorders>
              <w:top w:val="single" w:sz="6" w:space="0" w:color="auto"/>
              <w:bottom w:val="single" w:sz="6" w:space="0" w:color="auto"/>
            </w:tcBorders>
            <w:shd w:val="clear" w:color="auto" w:fill="67AE3C"/>
            <w:vAlign w:val="center"/>
          </w:tcPr>
          <w:p w14:paraId="15F95C7A" w14:textId="77777777" w:rsidR="001523D2" w:rsidRPr="00A26A6F" w:rsidRDefault="001523D2" w:rsidP="001523D2">
            <w:pPr>
              <w:jc w:val="center"/>
              <w:rPr>
                <w:rFonts w:ascii="Cambria" w:hAnsi="Cambria"/>
                <w:b/>
                <w:i/>
                <w:color w:val="FFFFFF" w:themeColor="background1"/>
                <w:sz w:val="19"/>
                <w:szCs w:val="19"/>
              </w:rPr>
            </w:pPr>
            <w:r w:rsidRPr="00A26A6F">
              <w:rPr>
                <w:rFonts w:ascii="Cambria" w:hAnsi="Cambria"/>
                <w:b/>
                <w:i/>
                <w:color w:val="FFFFFF" w:themeColor="background1"/>
                <w:sz w:val="19"/>
                <w:szCs w:val="19"/>
              </w:rPr>
              <w:t>Competence Ratione loci:</w:t>
            </w:r>
          </w:p>
        </w:tc>
        <w:tc>
          <w:tcPr>
            <w:tcW w:w="6475" w:type="dxa"/>
            <w:vAlign w:val="center"/>
          </w:tcPr>
          <w:p w14:paraId="63F32EB3" w14:textId="5D3D7EDF" w:rsidR="001523D2" w:rsidRPr="00A26A6F" w:rsidRDefault="00E87379" w:rsidP="001523D2">
            <w:pPr>
              <w:rPr>
                <w:rFonts w:asciiTheme="majorHAnsi" w:hAnsiTheme="majorHAnsi"/>
                <w:bCs/>
                <w:sz w:val="20"/>
                <w:szCs w:val="20"/>
              </w:rPr>
            </w:pPr>
            <w:r w:rsidRPr="00A26A6F">
              <w:rPr>
                <w:rFonts w:ascii="Cambria" w:hAnsi="Cambria"/>
                <w:bCs/>
                <w:sz w:val="19"/>
                <w:szCs w:val="19"/>
              </w:rPr>
              <w:t>Yes</w:t>
            </w:r>
          </w:p>
        </w:tc>
      </w:tr>
      <w:tr w:rsidR="001523D2" w:rsidRPr="00A26A6F" w14:paraId="52FFA380" w14:textId="77777777" w:rsidTr="001523D2">
        <w:trPr>
          <w:cantSplit/>
        </w:trPr>
        <w:tc>
          <w:tcPr>
            <w:tcW w:w="2767" w:type="dxa"/>
            <w:tcBorders>
              <w:top w:val="single" w:sz="6" w:space="0" w:color="auto"/>
              <w:bottom w:val="single" w:sz="6" w:space="0" w:color="auto"/>
            </w:tcBorders>
            <w:shd w:val="clear" w:color="auto" w:fill="67AE3C"/>
            <w:vAlign w:val="center"/>
          </w:tcPr>
          <w:p w14:paraId="735DFE16" w14:textId="77777777" w:rsidR="001523D2" w:rsidRPr="00A26A6F" w:rsidRDefault="001523D2" w:rsidP="001523D2">
            <w:pPr>
              <w:jc w:val="center"/>
              <w:rPr>
                <w:rFonts w:ascii="Cambria" w:hAnsi="Cambria"/>
                <w:b/>
                <w:i/>
                <w:color w:val="FFFFFF" w:themeColor="background1"/>
                <w:sz w:val="19"/>
                <w:szCs w:val="19"/>
              </w:rPr>
            </w:pPr>
            <w:r w:rsidRPr="00A26A6F">
              <w:rPr>
                <w:rFonts w:ascii="Cambria" w:hAnsi="Cambria"/>
                <w:b/>
                <w:i/>
                <w:color w:val="FFFFFF" w:themeColor="background1"/>
                <w:sz w:val="19"/>
                <w:szCs w:val="19"/>
              </w:rPr>
              <w:t>Competence Ratione temporis:</w:t>
            </w:r>
          </w:p>
        </w:tc>
        <w:tc>
          <w:tcPr>
            <w:tcW w:w="6475" w:type="dxa"/>
            <w:vAlign w:val="center"/>
          </w:tcPr>
          <w:p w14:paraId="32749FC5" w14:textId="77004EC1" w:rsidR="001523D2" w:rsidRPr="00A26A6F" w:rsidRDefault="00E87379" w:rsidP="001523D2">
            <w:pPr>
              <w:rPr>
                <w:rFonts w:asciiTheme="majorHAnsi" w:hAnsiTheme="majorHAnsi"/>
                <w:bCs/>
                <w:sz w:val="20"/>
                <w:szCs w:val="20"/>
              </w:rPr>
            </w:pPr>
            <w:r w:rsidRPr="00A26A6F">
              <w:rPr>
                <w:rFonts w:ascii="Cambria" w:hAnsi="Cambria"/>
                <w:bCs/>
                <w:sz w:val="19"/>
                <w:szCs w:val="19"/>
              </w:rPr>
              <w:t>Yes</w:t>
            </w:r>
          </w:p>
        </w:tc>
      </w:tr>
      <w:tr w:rsidR="001523D2" w:rsidRPr="00A26A6F" w14:paraId="3447C45E" w14:textId="77777777" w:rsidTr="001523D2">
        <w:trPr>
          <w:cantSplit/>
        </w:trPr>
        <w:tc>
          <w:tcPr>
            <w:tcW w:w="2767" w:type="dxa"/>
            <w:tcBorders>
              <w:top w:val="single" w:sz="6" w:space="0" w:color="auto"/>
              <w:bottom w:val="single" w:sz="6" w:space="0" w:color="auto"/>
            </w:tcBorders>
            <w:shd w:val="clear" w:color="auto" w:fill="67AE3C"/>
            <w:vAlign w:val="center"/>
          </w:tcPr>
          <w:p w14:paraId="3430390C" w14:textId="77777777" w:rsidR="001523D2" w:rsidRPr="00A26A6F" w:rsidRDefault="001523D2" w:rsidP="001523D2">
            <w:pPr>
              <w:jc w:val="center"/>
              <w:rPr>
                <w:rFonts w:ascii="Cambria" w:hAnsi="Cambria"/>
                <w:b/>
                <w:i/>
                <w:color w:val="FFFFFF" w:themeColor="background1"/>
                <w:sz w:val="19"/>
                <w:szCs w:val="19"/>
              </w:rPr>
            </w:pPr>
            <w:r w:rsidRPr="00A26A6F">
              <w:rPr>
                <w:rFonts w:ascii="Cambria" w:hAnsi="Cambria"/>
                <w:b/>
                <w:i/>
                <w:color w:val="FFFFFF" w:themeColor="background1"/>
                <w:sz w:val="19"/>
                <w:szCs w:val="19"/>
              </w:rPr>
              <w:t>Competence Ratione materiae:</w:t>
            </w:r>
          </w:p>
        </w:tc>
        <w:tc>
          <w:tcPr>
            <w:tcW w:w="6475" w:type="dxa"/>
            <w:vAlign w:val="center"/>
          </w:tcPr>
          <w:p w14:paraId="172DCAE5" w14:textId="6A027BE1" w:rsidR="001523D2" w:rsidRPr="00A26A6F" w:rsidRDefault="00395F99" w:rsidP="009C727C">
            <w:pPr>
              <w:jc w:val="both"/>
              <w:rPr>
                <w:rFonts w:ascii="Cambria" w:hAnsi="Cambria"/>
                <w:bCs/>
                <w:sz w:val="19"/>
                <w:szCs w:val="19"/>
              </w:rPr>
            </w:pPr>
            <w:r w:rsidRPr="00A26A6F">
              <w:rPr>
                <w:rFonts w:ascii="Cambria" w:hAnsi="Cambria"/>
                <w:bCs/>
                <w:sz w:val="19"/>
                <w:szCs w:val="19"/>
              </w:rPr>
              <w:t xml:space="preserve">Yes, American Convention (instrument </w:t>
            </w:r>
            <w:r w:rsidR="00345D43">
              <w:rPr>
                <w:rFonts w:ascii="Cambria" w:hAnsi="Cambria"/>
                <w:bCs/>
                <w:sz w:val="19"/>
                <w:szCs w:val="19"/>
              </w:rPr>
              <w:t xml:space="preserve">of </w:t>
            </w:r>
            <w:r w:rsidR="00345D43" w:rsidRPr="00A26A6F">
              <w:rPr>
                <w:rFonts w:ascii="Cambria" w:hAnsi="Cambria"/>
                <w:bCs/>
                <w:sz w:val="19"/>
                <w:szCs w:val="19"/>
              </w:rPr>
              <w:t xml:space="preserve">ratification </w:t>
            </w:r>
            <w:r w:rsidRPr="00A26A6F">
              <w:rPr>
                <w:rFonts w:ascii="Cambria" w:hAnsi="Cambria"/>
                <w:bCs/>
                <w:sz w:val="19"/>
                <w:szCs w:val="19"/>
              </w:rPr>
              <w:t xml:space="preserve">deposited on </w:t>
            </w:r>
            <w:r w:rsidR="00CE3C7F" w:rsidRPr="00CE3C7F">
              <w:rPr>
                <w:rFonts w:ascii="Cambria" w:hAnsi="Cambria"/>
                <w:bCs/>
                <w:sz w:val="19"/>
                <w:szCs w:val="19"/>
              </w:rPr>
              <w:t>April 8, 1970</w:t>
            </w:r>
            <w:r w:rsidRPr="00A26A6F">
              <w:rPr>
                <w:rFonts w:ascii="Cambria" w:hAnsi="Cambria"/>
                <w:bCs/>
                <w:sz w:val="19"/>
                <w:szCs w:val="19"/>
              </w:rPr>
              <w:t>)</w:t>
            </w:r>
            <w:r w:rsidR="00CE3C7F">
              <w:rPr>
                <w:rFonts w:ascii="Cambria" w:hAnsi="Cambria"/>
                <w:bCs/>
                <w:sz w:val="19"/>
                <w:szCs w:val="19"/>
              </w:rPr>
              <w:t>;</w:t>
            </w:r>
            <w:r w:rsidR="00CE3C7F">
              <w:t xml:space="preserve"> </w:t>
            </w:r>
            <w:r w:rsidR="00CE3C7F" w:rsidRPr="00CE3C7F">
              <w:rPr>
                <w:rFonts w:ascii="Cambria" w:hAnsi="Cambria"/>
                <w:bCs/>
                <w:sz w:val="19"/>
                <w:szCs w:val="19"/>
              </w:rPr>
              <w:t xml:space="preserve">and Convention of Belém do Pará (instrument of ratification </w:t>
            </w:r>
            <w:r w:rsidR="003D33EA">
              <w:rPr>
                <w:rFonts w:ascii="Cambria" w:hAnsi="Cambria"/>
                <w:bCs/>
                <w:sz w:val="19"/>
                <w:szCs w:val="19"/>
              </w:rPr>
              <w:t xml:space="preserve">deposited </w:t>
            </w:r>
            <w:r w:rsidR="00CE3C7F" w:rsidRPr="00CE3C7F">
              <w:rPr>
                <w:rFonts w:ascii="Cambria" w:hAnsi="Cambria"/>
                <w:bCs/>
                <w:sz w:val="19"/>
                <w:szCs w:val="19"/>
              </w:rPr>
              <w:t>o</w:t>
            </w:r>
            <w:r w:rsidR="009C727C">
              <w:rPr>
                <w:rFonts w:ascii="Cambria" w:hAnsi="Cambria"/>
                <w:bCs/>
                <w:sz w:val="19"/>
                <w:szCs w:val="19"/>
              </w:rPr>
              <w:t>n</w:t>
            </w:r>
            <w:r w:rsidR="00CE3C7F" w:rsidRPr="00CE3C7F">
              <w:rPr>
                <w:rFonts w:ascii="Cambria" w:hAnsi="Cambria"/>
                <w:bCs/>
                <w:sz w:val="19"/>
                <w:szCs w:val="19"/>
              </w:rPr>
              <w:t xml:space="preserve"> December 7, 1995)</w:t>
            </w:r>
          </w:p>
        </w:tc>
      </w:tr>
    </w:tbl>
    <w:p w14:paraId="4E92C444" w14:textId="7C576091" w:rsidR="003239B8" w:rsidRPr="00A26A6F" w:rsidRDefault="003239B8" w:rsidP="007C402A">
      <w:pPr>
        <w:spacing w:before="120" w:after="120"/>
        <w:ind w:firstLine="720"/>
        <w:jc w:val="both"/>
        <w:rPr>
          <w:rFonts w:asciiTheme="majorHAnsi" w:hAnsiTheme="majorHAnsi"/>
          <w:b/>
          <w:bCs/>
          <w:sz w:val="20"/>
          <w:szCs w:val="20"/>
        </w:rPr>
      </w:pPr>
      <w:r w:rsidRPr="00A26A6F">
        <w:rPr>
          <w:rFonts w:asciiTheme="majorHAnsi" w:hAnsiTheme="majorHAnsi"/>
          <w:b/>
          <w:bCs/>
          <w:sz w:val="20"/>
          <w:szCs w:val="20"/>
        </w:rPr>
        <w:t xml:space="preserve">IV. </w:t>
      </w:r>
      <w:r w:rsidRPr="00A26A6F">
        <w:rPr>
          <w:rFonts w:asciiTheme="majorHAnsi" w:hAnsiTheme="majorHAnsi"/>
          <w:b/>
          <w:bCs/>
          <w:sz w:val="20"/>
          <w:szCs w:val="20"/>
        </w:rPr>
        <w:tab/>
      </w:r>
      <w:r w:rsidR="001523D2" w:rsidRPr="00A26A6F">
        <w:rPr>
          <w:rFonts w:asciiTheme="majorHAnsi" w:hAnsiTheme="majorHAnsi"/>
          <w:b/>
          <w:bCs/>
          <w:sz w:val="20"/>
          <w:szCs w:val="20"/>
        </w:rPr>
        <w:t xml:space="preserve">DUPLICATION OF PROCEDURES AND INTERNATIONAL </w:t>
      </w:r>
      <w:r w:rsidR="001523D2" w:rsidRPr="00A26A6F">
        <w:rPr>
          <w:rFonts w:asciiTheme="majorHAnsi" w:hAnsiTheme="majorHAnsi"/>
          <w:b/>
          <w:bCs/>
          <w:i/>
          <w:sz w:val="20"/>
          <w:szCs w:val="20"/>
        </w:rPr>
        <w:t>RES JUDICATA</w:t>
      </w:r>
      <w:r w:rsidR="001523D2" w:rsidRPr="00A26A6F">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BE110B" w:rsidRPr="00A26A6F" w14:paraId="39AEF5F9" w14:textId="77777777" w:rsidTr="00BE110B">
        <w:trPr>
          <w:cantSplit/>
        </w:trPr>
        <w:tc>
          <w:tcPr>
            <w:tcW w:w="2767" w:type="dxa"/>
            <w:tcBorders>
              <w:top w:val="single" w:sz="4" w:space="0" w:color="auto"/>
              <w:bottom w:val="single" w:sz="6" w:space="0" w:color="auto"/>
            </w:tcBorders>
            <w:shd w:val="clear" w:color="auto" w:fill="67AE3C"/>
            <w:vAlign w:val="center"/>
          </w:tcPr>
          <w:p w14:paraId="77B783E5" w14:textId="77777777" w:rsidR="00BE110B" w:rsidRPr="00A26A6F" w:rsidRDefault="00BE110B" w:rsidP="00BE110B">
            <w:pPr>
              <w:jc w:val="center"/>
              <w:rPr>
                <w:rFonts w:ascii="Cambria" w:hAnsi="Cambria"/>
                <w:b/>
                <w:color w:val="FFFFFF" w:themeColor="background1"/>
                <w:sz w:val="19"/>
                <w:szCs w:val="19"/>
              </w:rPr>
            </w:pPr>
            <w:r w:rsidRPr="00A26A6F">
              <w:rPr>
                <w:rFonts w:ascii="Cambria" w:hAnsi="Cambria"/>
                <w:b/>
                <w:color w:val="FFFFFF" w:themeColor="background1"/>
                <w:sz w:val="19"/>
                <w:szCs w:val="19"/>
              </w:rPr>
              <w:t>Duplication of procedures and International res judicata:</w:t>
            </w:r>
          </w:p>
        </w:tc>
        <w:tc>
          <w:tcPr>
            <w:tcW w:w="6475" w:type="dxa"/>
            <w:vAlign w:val="center"/>
          </w:tcPr>
          <w:p w14:paraId="715730FB" w14:textId="658BE180" w:rsidR="00BE110B" w:rsidRPr="00A26A6F" w:rsidRDefault="00BE110B" w:rsidP="00BE110B">
            <w:pPr>
              <w:jc w:val="both"/>
              <w:rPr>
                <w:rFonts w:ascii="Cambria" w:hAnsi="Cambria"/>
                <w:bCs/>
                <w:sz w:val="20"/>
                <w:szCs w:val="20"/>
              </w:rPr>
            </w:pPr>
            <w:r w:rsidRPr="00A26A6F">
              <w:rPr>
                <w:rFonts w:ascii="Cambria" w:hAnsi="Cambria"/>
                <w:bCs/>
                <w:sz w:val="19"/>
                <w:szCs w:val="19"/>
              </w:rPr>
              <w:t>No</w:t>
            </w:r>
          </w:p>
        </w:tc>
      </w:tr>
      <w:tr w:rsidR="00BE110B" w:rsidRPr="00A26A6F" w14:paraId="24A40CCF" w14:textId="77777777" w:rsidTr="00BE110B">
        <w:trPr>
          <w:cantSplit/>
        </w:trPr>
        <w:tc>
          <w:tcPr>
            <w:tcW w:w="2767" w:type="dxa"/>
            <w:tcBorders>
              <w:top w:val="single" w:sz="6" w:space="0" w:color="auto"/>
              <w:bottom w:val="single" w:sz="6" w:space="0" w:color="auto"/>
            </w:tcBorders>
            <w:shd w:val="clear" w:color="auto" w:fill="67AE3C"/>
            <w:vAlign w:val="center"/>
          </w:tcPr>
          <w:p w14:paraId="081F2395" w14:textId="77777777" w:rsidR="00BE110B" w:rsidRPr="00A26A6F" w:rsidRDefault="00BE110B" w:rsidP="00BE110B">
            <w:pPr>
              <w:jc w:val="center"/>
              <w:rPr>
                <w:rFonts w:ascii="Cambria" w:hAnsi="Cambria"/>
                <w:b/>
                <w:color w:val="FFFFFF" w:themeColor="background1"/>
                <w:sz w:val="19"/>
                <w:szCs w:val="19"/>
              </w:rPr>
            </w:pPr>
            <w:r w:rsidRPr="00A26A6F">
              <w:rPr>
                <w:rFonts w:ascii="Cambria" w:hAnsi="Cambria"/>
                <w:b/>
                <w:color w:val="FFFFFF" w:themeColor="background1"/>
                <w:sz w:val="19"/>
                <w:szCs w:val="19"/>
              </w:rPr>
              <w:t>Rights declared admissible</w:t>
            </w:r>
          </w:p>
        </w:tc>
        <w:tc>
          <w:tcPr>
            <w:tcW w:w="6475" w:type="dxa"/>
            <w:vAlign w:val="center"/>
          </w:tcPr>
          <w:p w14:paraId="283C1F79" w14:textId="1BFD072E" w:rsidR="00BE110B" w:rsidRPr="00A26A6F" w:rsidRDefault="00CE3C7F" w:rsidP="00E417F5">
            <w:pPr>
              <w:jc w:val="both"/>
              <w:rPr>
                <w:rFonts w:ascii="Cambria" w:hAnsi="Cambria"/>
                <w:bCs/>
                <w:sz w:val="20"/>
                <w:szCs w:val="20"/>
              </w:rPr>
            </w:pPr>
            <w:r>
              <w:rPr>
                <w:rFonts w:ascii="Cambria" w:hAnsi="Cambria"/>
                <w:bCs/>
                <w:sz w:val="20"/>
                <w:szCs w:val="20"/>
              </w:rPr>
              <w:t>None</w:t>
            </w:r>
            <w:r w:rsidR="00E417F5" w:rsidRPr="00A26A6F">
              <w:rPr>
                <w:rFonts w:ascii="Cambria" w:hAnsi="Cambria"/>
                <w:bCs/>
                <w:sz w:val="20"/>
                <w:szCs w:val="20"/>
              </w:rPr>
              <w:t xml:space="preserve"> </w:t>
            </w:r>
          </w:p>
        </w:tc>
      </w:tr>
      <w:tr w:rsidR="00BE110B" w:rsidRPr="00A26A6F" w14:paraId="532EB2C2" w14:textId="77777777" w:rsidTr="00BE110B">
        <w:trPr>
          <w:cantSplit/>
        </w:trPr>
        <w:tc>
          <w:tcPr>
            <w:tcW w:w="2767" w:type="dxa"/>
            <w:tcBorders>
              <w:top w:val="single" w:sz="6" w:space="0" w:color="auto"/>
              <w:bottom w:val="single" w:sz="6" w:space="0" w:color="auto"/>
            </w:tcBorders>
            <w:shd w:val="clear" w:color="auto" w:fill="67AE3C"/>
            <w:vAlign w:val="center"/>
          </w:tcPr>
          <w:p w14:paraId="448C2F33" w14:textId="77777777" w:rsidR="00BE110B" w:rsidRPr="00A26A6F" w:rsidRDefault="00BE110B" w:rsidP="00BE110B">
            <w:pPr>
              <w:jc w:val="center"/>
              <w:rPr>
                <w:rFonts w:ascii="Cambria" w:hAnsi="Cambria"/>
                <w:b/>
                <w:color w:val="FFFFFF" w:themeColor="background1"/>
                <w:sz w:val="19"/>
                <w:szCs w:val="19"/>
              </w:rPr>
            </w:pPr>
            <w:r w:rsidRPr="00A26A6F">
              <w:rPr>
                <w:rFonts w:ascii="Cambria" w:hAnsi="Cambria"/>
                <w:b/>
                <w:color w:val="FFFFFF" w:themeColor="background1"/>
                <w:sz w:val="19"/>
                <w:szCs w:val="19"/>
              </w:rPr>
              <w:t>Exhaustion of domestic remedies or applicability of an exception to the rule:</w:t>
            </w:r>
          </w:p>
        </w:tc>
        <w:tc>
          <w:tcPr>
            <w:tcW w:w="6475" w:type="dxa"/>
            <w:vAlign w:val="center"/>
          </w:tcPr>
          <w:p w14:paraId="28D75484" w14:textId="3F2C68F1" w:rsidR="00BE110B" w:rsidRPr="00A26A6F" w:rsidRDefault="00CE3C7F" w:rsidP="00BE110B">
            <w:pPr>
              <w:rPr>
                <w:rFonts w:ascii="Cambria" w:hAnsi="Cambria"/>
                <w:bCs/>
                <w:sz w:val="20"/>
                <w:szCs w:val="20"/>
              </w:rPr>
            </w:pPr>
            <w:r w:rsidRPr="00A26A6F">
              <w:rPr>
                <w:rFonts w:ascii="Cambria" w:hAnsi="Cambria"/>
                <w:bCs/>
                <w:sz w:val="19"/>
                <w:szCs w:val="19"/>
              </w:rPr>
              <w:t xml:space="preserve">Yes, under the terms of </w:t>
            </w:r>
            <w:r w:rsidR="002B4A9F">
              <w:rPr>
                <w:rFonts w:ascii="Cambria" w:hAnsi="Cambria"/>
                <w:bCs/>
                <w:sz w:val="19"/>
                <w:szCs w:val="19"/>
              </w:rPr>
              <w:t>s</w:t>
            </w:r>
            <w:r w:rsidRPr="00A26A6F">
              <w:rPr>
                <w:rFonts w:ascii="Cambria" w:hAnsi="Cambria"/>
                <w:bCs/>
                <w:sz w:val="19"/>
                <w:szCs w:val="19"/>
              </w:rPr>
              <w:t>ection VI</w:t>
            </w:r>
          </w:p>
        </w:tc>
      </w:tr>
      <w:tr w:rsidR="00BE110B" w:rsidRPr="00A26A6F" w14:paraId="7AE053D1" w14:textId="77777777" w:rsidTr="00BE110B">
        <w:trPr>
          <w:cantSplit/>
        </w:trPr>
        <w:tc>
          <w:tcPr>
            <w:tcW w:w="2767" w:type="dxa"/>
            <w:tcBorders>
              <w:top w:val="single" w:sz="6" w:space="0" w:color="auto"/>
              <w:bottom w:val="single" w:sz="6" w:space="0" w:color="auto"/>
            </w:tcBorders>
            <w:shd w:val="clear" w:color="auto" w:fill="67AE3C"/>
            <w:vAlign w:val="center"/>
          </w:tcPr>
          <w:p w14:paraId="418C9B90" w14:textId="77777777" w:rsidR="00BE110B" w:rsidRPr="00A26A6F" w:rsidRDefault="00BE110B" w:rsidP="00BE110B">
            <w:pPr>
              <w:jc w:val="center"/>
              <w:rPr>
                <w:rFonts w:ascii="Cambria" w:hAnsi="Cambria"/>
                <w:b/>
                <w:color w:val="FFFFFF" w:themeColor="background1"/>
                <w:sz w:val="19"/>
                <w:szCs w:val="19"/>
              </w:rPr>
            </w:pPr>
            <w:r w:rsidRPr="00A26A6F">
              <w:rPr>
                <w:rFonts w:ascii="Cambria" w:hAnsi="Cambria"/>
                <w:b/>
                <w:color w:val="FFFFFF" w:themeColor="background1"/>
                <w:sz w:val="19"/>
                <w:szCs w:val="19"/>
              </w:rPr>
              <w:t>Timeliness of the petition:</w:t>
            </w:r>
          </w:p>
        </w:tc>
        <w:tc>
          <w:tcPr>
            <w:tcW w:w="6475" w:type="dxa"/>
            <w:vAlign w:val="center"/>
          </w:tcPr>
          <w:p w14:paraId="0373D4C2" w14:textId="3D6897A7" w:rsidR="00BE110B" w:rsidRPr="00A26A6F" w:rsidRDefault="00E417F5" w:rsidP="00BE110B">
            <w:pPr>
              <w:rPr>
                <w:rFonts w:asciiTheme="majorHAnsi" w:hAnsiTheme="majorHAnsi"/>
                <w:bCs/>
                <w:sz w:val="20"/>
                <w:szCs w:val="20"/>
              </w:rPr>
            </w:pPr>
            <w:r w:rsidRPr="00A26A6F">
              <w:rPr>
                <w:rFonts w:ascii="Cambria" w:hAnsi="Cambria"/>
                <w:bCs/>
                <w:sz w:val="19"/>
                <w:szCs w:val="19"/>
              </w:rPr>
              <w:t xml:space="preserve">Yes, under the terms of </w:t>
            </w:r>
            <w:r w:rsidR="002B4A9F">
              <w:rPr>
                <w:rFonts w:ascii="Cambria" w:hAnsi="Cambria"/>
                <w:bCs/>
                <w:sz w:val="19"/>
                <w:szCs w:val="19"/>
              </w:rPr>
              <w:t>s</w:t>
            </w:r>
            <w:r w:rsidRPr="00A26A6F">
              <w:rPr>
                <w:rFonts w:ascii="Cambria" w:hAnsi="Cambria"/>
                <w:bCs/>
                <w:sz w:val="19"/>
                <w:szCs w:val="19"/>
              </w:rPr>
              <w:t>ection VI</w:t>
            </w:r>
          </w:p>
        </w:tc>
      </w:tr>
    </w:tbl>
    <w:p w14:paraId="36AFCDEB" w14:textId="77777777" w:rsidR="00D857B0" w:rsidRDefault="00D857B0" w:rsidP="00647756">
      <w:pPr>
        <w:spacing w:before="120" w:after="120"/>
        <w:ind w:firstLine="720"/>
        <w:jc w:val="both"/>
        <w:rPr>
          <w:rFonts w:asciiTheme="majorHAnsi" w:hAnsiTheme="majorHAnsi"/>
          <w:b/>
          <w:sz w:val="20"/>
          <w:szCs w:val="20"/>
        </w:rPr>
      </w:pPr>
    </w:p>
    <w:p w14:paraId="4952C3BB" w14:textId="77777777" w:rsidR="00D857B0" w:rsidRDefault="00D857B0" w:rsidP="00647756">
      <w:pPr>
        <w:spacing w:before="120" w:after="120"/>
        <w:ind w:firstLine="720"/>
        <w:jc w:val="both"/>
        <w:rPr>
          <w:rFonts w:asciiTheme="majorHAnsi" w:hAnsiTheme="majorHAnsi"/>
          <w:b/>
          <w:sz w:val="20"/>
          <w:szCs w:val="20"/>
        </w:rPr>
      </w:pPr>
    </w:p>
    <w:p w14:paraId="34BBE855" w14:textId="77777777" w:rsidR="00D857B0" w:rsidRDefault="00D857B0" w:rsidP="00647756">
      <w:pPr>
        <w:spacing w:before="120" w:after="120"/>
        <w:ind w:firstLine="720"/>
        <w:jc w:val="both"/>
        <w:rPr>
          <w:rFonts w:asciiTheme="majorHAnsi" w:hAnsiTheme="majorHAnsi"/>
          <w:b/>
          <w:sz w:val="20"/>
          <w:szCs w:val="20"/>
        </w:rPr>
      </w:pPr>
    </w:p>
    <w:p w14:paraId="18E6423B" w14:textId="07B4FE7A" w:rsidR="003239B8" w:rsidRPr="00A26A6F" w:rsidRDefault="00223A29" w:rsidP="00647756">
      <w:pPr>
        <w:spacing w:before="120" w:after="120"/>
        <w:ind w:firstLine="720"/>
        <w:jc w:val="both"/>
        <w:rPr>
          <w:rFonts w:asciiTheme="majorHAnsi" w:hAnsiTheme="majorHAnsi"/>
          <w:b/>
          <w:sz w:val="20"/>
          <w:szCs w:val="20"/>
        </w:rPr>
      </w:pPr>
      <w:r w:rsidRPr="00A26A6F">
        <w:rPr>
          <w:rFonts w:asciiTheme="majorHAnsi" w:hAnsiTheme="majorHAnsi"/>
          <w:b/>
          <w:sz w:val="20"/>
          <w:szCs w:val="20"/>
        </w:rPr>
        <w:t xml:space="preserve">V. </w:t>
      </w:r>
      <w:r w:rsidRPr="00A26A6F">
        <w:rPr>
          <w:rFonts w:asciiTheme="majorHAnsi" w:hAnsiTheme="majorHAnsi"/>
          <w:b/>
          <w:sz w:val="20"/>
          <w:szCs w:val="20"/>
        </w:rPr>
        <w:tab/>
      </w:r>
      <w:r w:rsidR="00BE110B" w:rsidRPr="00A26A6F">
        <w:rPr>
          <w:rFonts w:asciiTheme="majorHAnsi" w:hAnsiTheme="majorHAnsi"/>
          <w:b/>
          <w:sz w:val="20"/>
          <w:szCs w:val="20"/>
        </w:rPr>
        <w:t xml:space="preserve">SUMMARY OF </w:t>
      </w:r>
      <w:r w:rsidR="0010573A">
        <w:rPr>
          <w:rFonts w:asciiTheme="majorHAnsi" w:hAnsiTheme="majorHAnsi"/>
          <w:b/>
          <w:sz w:val="20"/>
          <w:szCs w:val="20"/>
        </w:rPr>
        <w:t xml:space="preserve">THE </w:t>
      </w:r>
      <w:r w:rsidR="00BE110B" w:rsidRPr="00A26A6F">
        <w:rPr>
          <w:rFonts w:asciiTheme="majorHAnsi" w:hAnsiTheme="majorHAnsi"/>
          <w:b/>
          <w:sz w:val="20"/>
          <w:szCs w:val="20"/>
        </w:rPr>
        <w:t>ALLEGED FACTS</w:t>
      </w:r>
    </w:p>
    <w:p w14:paraId="02D15AA8" w14:textId="62E22477" w:rsidR="00EF7757" w:rsidRDefault="00EF7757" w:rsidP="00183D98">
      <w:pPr>
        <w:pStyle w:val="ListParagraph"/>
        <w:numPr>
          <w:ilvl w:val="0"/>
          <w:numId w:val="61"/>
        </w:numPr>
        <w:spacing w:before="120" w:after="120"/>
        <w:ind w:left="0" w:firstLine="720"/>
        <w:jc w:val="both"/>
        <w:rPr>
          <w:rFonts w:asciiTheme="majorHAnsi" w:hAnsiTheme="majorHAnsi"/>
          <w:sz w:val="20"/>
          <w:szCs w:val="20"/>
        </w:rPr>
      </w:pPr>
      <w:r w:rsidRPr="00EF7757">
        <w:rPr>
          <w:rFonts w:asciiTheme="majorHAnsi" w:hAnsiTheme="majorHAnsi"/>
          <w:sz w:val="20"/>
          <w:szCs w:val="20"/>
        </w:rPr>
        <w:t>Mr. J</w:t>
      </w:r>
      <w:r w:rsidR="00BD21C2">
        <w:rPr>
          <w:rFonts w:asciiTheme="majorHAnsi" w:hAnsiTheme="majorHAnsi"/>
          <w:sz w:val="20"/>
          <w:szCs w:val="20"/>
        </w:rPr>
        <w:t>ea</w:t>
      </w:r>
      <w:r w:rsidRPr="00EF7757">
        <w:rPr>
          <w:rFonts w:asciiTheme="majorHAnsi" w:hAnsiTheme="majorHAnsi"/>
          <w:sz w:val="20"/>
          <w:szCs w:val="20"/>
        </w:rPr>
        <w:t xml:space="preserve">n Seas Acosta (hereinafter also “the petitioner” or “the alleged victim”), affirms that since 2011 he began the necessary </w:t>
      </w:r>
      <w:r w:rsidR="0028719D">
        <w:rPr>
          <w:rFonts w:asciiTheme="majorHAnsi" w:hAnsiTheme="majorHAnsi"/>
          <w:sz w:val="20"/>
          <w:szCs w:val="20"/>
        </w:rPr>
        <w:t>formalities</w:t>
      </w:r>
      <w:r w:rsidRPr="00EF7757">
        <w:rPr>
          <w:rFonts w:asciiTheme="majorHAnsi" w:hAnsiTheme="majorHAnsi"/>
          <w:sz w:val="20"/>
          <w:szCs w:val="20"/>
        </w:rPr>
        <w:t xml:space="preserve"> before the Costa Rican Social Security Fund (hereinafter also “the CCSS”) to </w:t>
      </w:r>
      <w:r>
        <w:rPr>
          <w:rFonts w:asciiTheme="majorHAnsi" w:hAnsiTheme="majorHAnsi"/>
          <w:sz w:val="20"/>
          <w:szCs w:val="20"/>
        </w:rPr>
        <w:t>opt</w:t>
      </w:r>
      <w:r w:rsidRPr="00EF7757">
        <w:rPr>
          <w:rFonts w:asciiTheme="majorHAnsi" w:hAnsiTheme="majorHAnsi"/>
          <w:sz w:val="20"/>
          <w:szCs w:val="20"/>
        </w:rPr>
        <w:t xml:space="preserve"> for </w:t>
      </w:r>
      <w:r>
        <w:rPr>
          <w:rFonts w:asciiTheme="majorHAnsi" w:hAnsiTheme="majorHAnsi"/>
          <w:sz w:val="20"/>
          <w:szCs w:val="20"/>
        </w:rPr>
        <w:t xml:space="preserve">a definitive </w:t>
      </w:r>
      <w:r w:rsidRPr="00EF7757">
        <w:rPr>
          <w:rFonts w:asciiTheme="majorHAnsi" w:hAnsiTheme="majorHAnsi"/>
          <w:sz w:val="20"/>
          <w:szCs w:val="20"/>
        </w:rPr>
        <w:t>sterilization, this after "</w:t>
      </w:r>
      <w:r w:rsidRPr="00EF7757">
        <w:rPr>
          <w:rFonts w:asciiTheme="majorHAnsi" w:hAnsiTheme="majorHAnsi"/>
          <w:i/>
          <w:iCs/>
          <w:sz w:val="20"/>
          <w:szCs w:val="20"/>
        </w:rPr>
        <w:t>a reflection of a social, economic, ecological</w:t>
      </w:r>
      <w:r w:rsidR="00FE7B7B">
        <w:rPr>
          <w:rFonts w:asciiTheme="majorHAnsi" w:hAnsiTheme="majorHAnsi"/>
          <w:i/>
          <w:iCs/>
          <w:sz w:val="20"/>
          <w:szCs w:val="20"/>
        </w:rPr>
        <w:t>,</w:t>
      </w:r>
      <w:r w:rsidRPr="00EF7757">
        <w:rPr>
          <w:rFonts w:asciiTheme="majorHAnsi" w:hAnsiTheme="majorHAnsi"/>
          <w:i/>
          <w:iCs/>
          <w:sz w:val="20"/>
          <w:szCs w:val="20"/>
        </w:rPr>
        <w:t xml:space="preserve"> and philosophical nature</w:t>
      </w:r>
      <w:r w:rsidRPr="00EF7757">
        <w:rPr>
          <w:rFonts w:asciiTheme="majorHAnsi" w:hAnsiTheme="majorHAnsi"/>
          <w:sz w:val="20"/>
          <w:szCs w:val="20"/>
        </w:rPr>
        <w:t xml:space="preserve">". In this sense, he points out that they scheduled an appointment on May 28, 2014 for surgical intervention at the San Juan de Dios Hospital; </w:t>
      </w:r>
      <w:r w:rsidR="00FE7B7B">
        <w:rPr>
          <w:rFonts w:asciiTheme="majorHAnsi" w:hAnsiTheme="majorHAnsi"/>
          <w:sz w:val="20"/>
          <w:szCs w:val="20"/>
        </w:rPr>
        <w:t>h</w:t>
      </w:r>
      <w:r w:rsidRPr="00EF7757">
        <w:rPr>
          <w:rFonts w:asciiTheme="majorHAnsi" w:hAnsiTheme="majorHAnsi"/>
          <w:sz w:val="20"/>
          <w:szCs w:val="20"/>
        </w:rPr>
        <w:t xml:space="preserve">owever, the doctor in charge of carrying out the procedure refused to do it for personal reasons, and considered that it was not prudent, given that the petitioner was a young man, 24 years old at the time, single and without children. The petitioner also indicates that the doctor considered that the clinical file did not have the necessary </w:t>
      </w:r>
      <w:r w:rsidR="0028719D">
        <w:rPr>
          <w:rFonts w:asciiTheme="majorHAnsi" w:hAnsiTheme="majorHAnsi"/>
          <w:sz w:val="20"/>
          <w:szCs w:val="20"/>
        </w:rPr>
        <w:t>formalitie</w:t>
      </w:r>
      <w:r w:rsidR="0028719D" w:rsidRPr="00EF7757">
        <w:rPr>
          <w:rFonts w:asciiTheme="majorHAnsi" w:hAnsiTheme="majorHAnsi"/>
          <w:sz w:val="20"/>
          <w:szCs w:val="20"/>
        </w:rPr>
        <w:t xml:space="preserve">s </w:t>
      </w:r>
      <w:r w:rsidRPr="00EF7757">
        <w:rPr>
          <w:rFonts w:asciiTheme="majorHAnsi" w:hAnsiTheme="majorHAnsi"/>
          <w:sz w:val="20"/>
          <w:szCs w:val="20"/>
        </w:rPr>
        <w:t>for this surgical intervention.</w:t>
      </w:r>
    </w:p>
    <w:p w14:paraId="2FD1E5F1" w14:textId="071E1DBB" w:rsidR="00CA51C7" w:rsidRDefault="00CA51C7" w:rsidP="00183D98">
      <w:pPr>
        <w:pStyle w:val="ListParagraph"/>
        <w:numPr>
          <w:ilvl w:val="0"/>
          <w:numId w:val="61"/>
        </w:numPr>
        <w:spacing w:before="120" w:after="120"/>
        <w:ind w:left="0" w:firstLine="720"/>
        <w:jc w:val="both"/>
        <w:rPr>
          <w:rFonts w:asciiTheme="majorHAnsi" w:hAnsiTheme="majorHAnsi"/>
          <w:sz w:val="20"/>
          <w:szCs w:val="20"/>
        </w:rPr>
      </w:pPr>
      <w:r w:rsidRPr="00CA51C7">
        <w:rPr>
          <w:rFonts w:asciiTheme="majorHAnsi" w:hAnsiTheme="majorHAnsi"/>
          <w:sz w:val="20"/>
          <w:szCs w:val="20"/>
        </w:rPr>
        <w:t xml:space="preserve">In response to these facts, the petitioner appealed to the Constitutional Chamber of the Supreme Court of Justice by means of an </w:t>
      </w:r>
      <w:r w:rsidRPr="003144E5">
        <w:rPr>
          <w:rFonts w:asciiTheme="majorHAnsi" w:hAnsiTheme="majorHAnsi"/>
          <w:i/>
          <w:iCs/>
          <w:sz w:val="20"/>
          <w:szCs w:val="20"/>
        </w:rPr>
        <w:t>amparo</w:t>
      </w:r>
      <w:r w:rsidRPr="00CA51C7">
        <w:rPr>
          <w:rFonts w:asciiTheme="majorHAnsi" w:hAnsiTheme="majorHAnsi"/>
          <w:sz w:val="20"/>
          <w:szCs w:val="20"/>
        </w:rPr>
        <w:t xml:space="preserve"> action against the CCSS, since</w:t>
      </w:r>
      <w:r w:rsidR="003144E5">
        <w:rPr>
          <w:rFonts w:asciiTheme="majorHAnsi" w:hAnsiTheme="majorHAnsi"/>
          <w:sz w:val="20"/>
          <w:szCs w:val="20"/>
        </w:rPr>
        <w:t xml:space="preserve"> it</w:t>
      </w:r>
      <w:r w:rsidRPr="00CA51C7">
        <w:rPr>
          <w:rFonts w:asciiTheme="majorHAnsi" w:hAnsiTheme="majorHAnsi"/>
          <w:sz w:val="20"/>
          <w:szCs w:val="20"/>
        </w:rPr>
        <w:t xml:space="preserve"> considered that the doctor refused to carry out the surgical intervention based only on the principle of authority and mere opinion; as well as in the administrative argument of requirements validation. The petitioner states that, through Judgment No. 2015-09134 of June 18, 2015</w:t>
      </w:r>
      <w:r w:rsidR="00C77E82">
        <w:rPr>
          <w:rFonts w:asciiTheme="majorHAnsi" w:hAnsiTheme="majorHAnsi"/>
          <w:sz w:val="20"/>
          <w:szCs w:val="20"/>
        </w:rPr>
        <w:t xml:space="preserve"> the court</w:t>
      </w:r>
      <w:r w:rsidRPr="00CA51C7">
        <w:rPr>
          <w:rFonts w:asciiTheme="majorHAnsi" w:hAnsiTheme="majorHAnsi"/>
          <w:sz w:val="20"/>
          <w:szCs w:val="20"/>
        </w:rPr>
        <w:t xml:space="preserve"> indicated that </w:t>
      </w:r>
      <w:r w:rsidR="00C77E82">
        <w:rPr>
          <w:rFonts w:asciiTheme="majorHAnsi" w:hAnsiTheme="majorHAnsi"/>
          <w:sz w:val="20"/>
          <w:szCs w:val="20"/>
        </w:rPr>
        <w:t>it</w:t>
      </w:r>
      <w:r w:rsidRPr="00CA51C7">
        <w:rPr>
          <w:rFonts w:asciiTheme="majorHAnsi" w:hAnsiTheme="majorHAnsi"/>
          <w:sz w:val="20"/>
          <w:szCs w:val="20"/>
        </w:rPr>
        <w:t xml:space="preserve"> was not a </w:t>
      </w:r>
      <w:r w:rsidR="00024323">
        <w:rPr>
          <w:rFonts w:asciiTheme="majorHAnsi" w:hAnsiTheme="majorHAnsi"/>
          <w:sz w:val="20"/>
          <w:szCs w:val="20"/>
        </w:rPr>
        <w:t>comptroller</w:t>
      </w:r>
      <w:r w:rsidRPr="00CA51C7">
        <w:rPr>
          <w:rFonts w:asciiTheme="majorHAnsi" w:hAnsiTheme="majorHAnsi"/>
          <w:sz w:val="20"/>
          <w:szCs w:val="20"/>
        </w:rPr>
        <w:t xml:space="preserve"> of the legality of the Administration's actions or resolutions, and therefore rejected the appeal outright; and recommended to raise </w:t>
      </w:r>
      <w:r w:rsidR="00C77E82">
        <w:rPr>
          <w:rFonts w:asciiTheme="majorHAnsi" w:hAnsiTheme="majorHAnsi"/>
          <w:sz w:val="20"/>
          <w:szCs w:val="20"/>
        </w:rPr>
        <w:t>the</w:t>
      </w:r>
      <w:r w:rsidRPr="00CA51C7">
        <w:rPr>
          <w:rFonts w:asciiTheme="majorHAnsi" w:hAnsiTheme="majorHAnsi"/>
          <w:sz w:val="20"/>
          <w:szCs w:val="20"/>
        </w:rPr>
        <w:t xml:space="preserve"> disagreement or claim with the same authority appealed.</w:t>
      </w:r>
    </w:p>
    <w:p w14:paraId="41D855FC" w14:textId="189DC4F2" w:rsidR="00963B07" w:rsidRDefault="00963B07" w:rsidP="00183D98">
      <w:pPr>
        <w:pStyle w:val="ListParagraph"/>
        <w:numPr>
          <w:ilvl w:val="0"/>
          <w:numId w:val="61"/>
        </w:numPr>
        <w:spacing w:before="120" w:after="120"/>
        <w:ind w:left="0" w:firstLine="720"/>
        <w:jc w:val="both"/>
        <w:rPr>
          <w:rFonts w:asciiTheme="majorHAnsi" w:hAnsiTheme="majorHAnsi"/>
          <w:sz w:val="20"/>
          <w:szCs w:val="20"/>
        </w:rPr>
      </w:pPr>
      <w:r w:rsidRPr="00963B07">
        <w:rPr>
          <w:rFonts w:asciiTheme="majorHAnsi" w:hAnsiTheme="majorHAnsi"/>
          <w:sz w:val="20"/>
          <w:szCs w:val="20"/>
        </w:rPr>
        <w:t xml:space="preserve">Following the recommendation of the Constitutional Court, the petitioner went to the Services Comptroller of the San Juan de Dios Hospital to present the claim. Thus, through Official Letter No. 425-J-U.2015, from </w:t>
      </w:r>
      <w:r w:rsidR="00BF6ED7">
        <w:rPr>
          <w:rFonts w:asciiTheme="majorHAnsi" w:hAnsiTheme="majorHAnsi"/>
          <w:sz w:val="20"/>
          <w:szCs w:val="20"/>
        </w:rPr>
        <w:t xml:space="preserve">Interim </w:t>
      </w:r>
      <w:r w:rsidRPr="00963B07">
        <w:rPr>
          <w:rFonts w:asciiTheme="majorHAnsi" w:hAnsiTheme="majorHAnsi"/>
          <w:sz w:val="20"/>
          <w:szCs w:val="20"/>
        </w:rPr>
        <w:t>Chief of the Urology Service, the petitioner was told that “</w:t>
      </w:r>
      <w:r w:rsidRPr="00BF6ED7">
        <w:rPr>
          <w:rFonts w:asciiTheme="majorHAnsi" w:hAnsiTheme="majorHAnsi"/>
          <w:i/>
          <w:iCs/>
          <w:sz w:val="20"/>
          <w:szCs w:val="20"/>
        </w:rPr>
        <w:t xml:space="preserve">according to the collegiate criteria of the members of the Urology Service, vasectomies are not performed on young patients who have never had children, despite the fact that we respect the criteria of the patient requesting this procedure, </w:t>
      </w:r>
      <w:r w:rsidR="005F0C64">
        <w:rPr>
          <w:rFonts w:asciiTheme="majorHAnsi" w:hAnsiTheme="majorHAnsi"/>
          <w:i/>
          <w:iCs/>
          <w:sz w:val="20"/>
          <w:szCs w:val="20"/>
        </w:rPr>
        <w:t>i</w:t>
      </w:r>
      <w:r w:rsidRPr="00BF6ED7">
        <w:rPr>
          <w:rFonts w:asciiTheme="majorHAnsi" w:hAnsiTheme="majorHAnsi"/>
          <w:i/>
          <w:iCs/>
          <w:sz w:val="20"/>
          <w:szCs w:val="20"/>
        </w:rPr>
        <w:t>f we do not agree, we do not carry out this procedure</w:t>
      </w:r>
      <w:r w:rsidRPr="00963B07">
        <w:rPr>
          <w:rFonts w:asciiTheme="majorHAnsi" w:hAnsiTheme="majorHAnsi"/>
          <w:sz w:val="20"/>
          <w:szCs w:val="20"/>
        </w:rPr>
        <w:t>”. The petitioner points out that in the face of this refusal, he again went to the Constitutional Chamber, this time indicating not a negligence in the administrative process of validation of requirements, but in the face of the flat refusal to carry out the family planning surgical procedure. Through Resolution No. 2015011450 of July 28, 2015, the Constitutional Chamber declared it inadmissible to express itself on the situation, based on the same allegations. This highest instance</w:t>
      </w:r>
      <w:r w:rsidR="000F6350">
        <w:rPr>
          <w:rFonts w:asciiTheme="majorHAnsi" w:hAnsiTheme="majorHAnsi"/>
          <w:sz w:val="20"/>
          <w:szCs w:val="20"/>
        </w:rPr>
        <w:t xml:space="preserve"> court</w:t>
      </w:r>
      <w:r w:rsidRPr="00963B07">
        <w:rPr>
          <w:rFonts w:asciiTheme="majorHAnsi" w:hAnsiTheme="majorHAnsi"/>
          <w:sz w:val="20"/>
          <w:szCs w:val="20"/>
        </w:rPr>
        <w:t xml:space="preserve"> considered that: </w:t>
      </w:r>
      <w:r w:rsidRPr="000F6350">
        <w:rPr>
          <w:rFonts w:asciiTheme="majorHAnsi" w:hAnsiTheme="majorHAnsi"/>
          <w:i/>
          <w:iCs/>
          <w:sz w:val="20"/>
          <w:szCs w:val="20"/>
        </w:rPr>
        <w:t>"[t]he fact that this time it is a medical council that rejects his request, instead of a professional, individually, does not change the criteria of this Court</w:t>
      </w:r>
      <w:r w:rsidRPr="00963B07">
        <w:rPr>
          <w:rFonts w:asciiTheme="majorHAnsi" w:hAnsiTheme="majorHAnsi"/>
          <w:sz w:val="20"/>
          <w:szCs w:val="20"/>
        </w:rPr>
        <w:t>." Faced with this situation, the petitioner went to the Office of the Ombudsman, where he was informed that he should opt for the judicial route, since that office had no power to order the CSSC to perform the surgery.</w:t>
      </w:r>
    </w:p>
    <w:p w14:paraId="254B914A" w14:textId="779937FA" w:rsidR="000F6350" w:rsidRDefault="000F6350" w:rsidP="00183D98">
      <w:pPr>
        <w:pStyle w:val="ListParagraph"/>
        <w:numPr>
          <w:ilvl w:val="0"/>
          <w:numId w:val="61"/>
        </w:numPr>
        <w:spacing w:before="120" w:after="120"/>
        <w:ind w:left="0" w:firstLine="720"/>
        <w:jc w:val="both"/>
        <w:rPr>
          <w:rFonts w:asciiTheme="majorHAnsi" w:hAnsiTheme="majorHAnsi"/>
          <w:sz w:val="20"/>
          <w:szCs w:val="20"/>
        </w:rPr>
      </w:pPr>
      <w:r w:rsidRPr="000F6350">
        <w:rPr>
          <w:rFonts w:asciiTheme="majorHAnsi" w:hAnsiTheme="majorHAnsi"/>
          <w:sz w:val="20"/>
          <w:szCs w:val="20"/>
        </w:rPr>
        <w:t xml:space="preserve">On the other hand, and referring to the procedure of his petition before the IACHR, Mr. Jean Seas Acosta states that after the petition was transferred to the State, when the process of the petition was formalized, the Ministry of </w:t>
      </w:r>
      <w:r w:rsidR="00F676C8" w:rsidRPr="000F6350">
        <w:rPr>
          <w:rFonts w:asciiTheme="majorHAnsi" w:hAnsiTheme="majorHAnsi"/>
          <w:sz w:val="20"/>
          <w:szCs w:val="20"/>
        </w:rPr>
        <w:t xml:space="preserve">Foreign </w:t>
      </w:r>
      <w:r w:rsidRPr="000F6350">
        <w:rPr>
          <w:rFonts w:asciiTheme="majorHAnsi" w:hAnsiTheme="majorHAnsi"/>
          <w:sz w:val="20"/>
          <w:szCs w:val="20"/>
        </w:rPr>
        <w:t xml:space="preserve">Relations and Worship in an expeditious and timely manner </w:t>
      </w:r>
      <w:r w:rsidR="00890E73">
        <w:rPr>
          <w:rFonts w:asciiTheme="majorHAnsi" w:hAnsiTheme="majorHAnsi"/>
          <w:sz w:val="20"/>
          <w:szCs w:val="20"/>
        </w:rPr>
        <w:t>organized</w:t>
      </w:r>
      <w:r w:rsidRPr="000F6350">
        <w:rPr>
          <w:rFonts w:asciiTheme="majorHAnsi" w:hAnsiTheme="majorHAnsi"/>
          <w:sz w:val="20"/>
          <w:szCs w:val="20"/>
        </w:rPr>
        <w:t xml:space="preserve"> the performance of the surgery for July 5, 2019 at the Dr. Clorito Picado Clinic of the Tibás-Uruca-Merced Health Area. In fact, the petitioner stresses that the medical </w:t>
      </w:r>
      <w:r w:rsidR="00DD7649">
        <w:rPr>
          <w:rFonts w:asciiTheme="majorHAnsi" w:hAnsiTheme="majorHAnsi"/>
          <w:sz w:val="20"/>
          <w:szCs w:val="20"/>
        </w:rPr>
        <w:t>care</w:t>
      </w:r>
      <w:r w:rsidRPr="000F6350">
        <w:rPr>
          <w:rFonts w:asciiTheme="majorHAnsi" w:hAnsiTheme="majorHAnsi"/>
          <w:sz w:val="20"/>
          <w:szCs w:val="20"/>
        </w:rPr>
        <w:t xml:space="preserve"> provided "</w:t>
      </w:r>
      <w:r w:rsidRPr="00890E73">
        <w:rPr>
          <w:rFonts w:asciiTheme="majorHAnsi" w:hAnsiTheme="majorHAnsi"/>
          <w:i/>
          <w:iCs/>
          <w:sz w:val="20"/>
          <w:szCs w:val="20"/>
        </w:rPr>
        <w:t>had nothing to envy the private health services of the first world</w:t>
      </w:r>
      <w:r w:rsidRPr="000F6350">
        <w:rPr>
          <w:rFonts w:asciiTheme="majorHAnsi" w:hAnsiTheme="majorHAnsi"/>
          <w:sz w:val="20"/>
          <w:szCs w:val="20"/>
        </w:rPr>
        <w:t>"; and that there were no post-operative complications. Finally, the alleged victim states that he leaves the course of his petition to the Commission and that the assistance of the IACHR helped to ensure that his rights were not violated.</w:t>
      </w:r>
    </w:p>
    <w:p w14:paraId="0777B8A9" w14:textId="7397965B" w:rsidR="00890E73" w:rsidRDefault="007A27E8" w:rsidP="00183D98">
      <w:pPr>
        <w:pStyle w:val="ListParagraph"/>
        <w:numPr>
          <w:ilvl w:val="0"/>
          <w:numId w:val="61"/>
        </w:numPr>
        <w:spacing w:before="120" w:after="120"/>
        <w:ind w:left="0" w:firstLine="720"/>
        <w:jc w:val="both"/>
        <w:rPr>
          <w:rFonts w:asciiTheme="majorHAnsi" w:hAnsiTheme="majorHAnsi"/>
          <w:sz w:val="20"/>
          <w:szCs w:val="20"/>
        </w:rPr>
      </w:pPr>
      <w:r>
        <w:rPr>
          <w:rFonts w:asciiTheme="majorHAnsi" w:hAnsiTheme="majorHAnsi"/>
          <w:sz w:val="20"/>
          <w:szCs w:val="20"/>
        </w:rPr>
        <w:t>T</w:t>
      </w:r>
      <w:r w:rsidR="00890E73" w:rsidRPr="00890E73">
        <w:rPr>
          <w:rFonts w:asciiTheme="majorHAnsi" w:hAnsiTheme="majorHAnsi"/>
          <w:sz w:val="20"/>
          <w:szCs w:val="20"/>
        </w:rPr>
        <w:t>he State</w:t>
      </w:r>
      <w:r>
        <w:rPr>
          <w:rFonts w:asciiTheme="majorHAnsi" w:hAnsiTheme="majorHAnsi"/>
          <w:sz w:val="20"/>
          <w:szCs w:val="20"/>
        </w:rPr>
        <w:t>,</w:t>
      </w:r>
      <w:r w:rsidR="00890E73" w:rsidRPr="00890E73">
        <w:rPr>
          <w:rFonts w:asciiTheme="majorHAnsi" w:hAnsiTheme="majorHAnsi"/>
          <w:sz w:val="20"/>
          <w:szCs w:val="20"/>
        </w:rPr>
        <w:t xml:space="preserve"> </w:t>
      </w:r>
      <w:r>
        <w:rPr>
          <w:rFonts w:asciiTheme="majorHAnsi" w:hAnsiTheme="majorHAnsi"/>
          <w:sz w:val="20"/>
          <w:szCs w:val="20"/>
        </w:rPr>
        <w:t>f</w:t>
      </w:r>
      <w:r w:rsidRPr="00890E73">
        <w:rPr>
          <w:rFonts w:asciiTheme="majorHAnsi" w:hAnsiTheme="majorHAnsi"/>
          <w:sz w:val="20"/>
          <w:szCs w:val="20"/>
        </w:rPr>
        <w:t xml:space="preserve">or its part, </w:t>
      </w:r>
      <w:r w:rsidR="00890E73">
        <w:rPr>
          <w:rFonts w:asciiTheme="majorHAnsi" w:hAnsiTheme="majorHAnsi"/>
          <w:sz w:val="20"/>
          <w:szCs w:val="20"/>
        </w:rPr>
        <w:t>argues</w:t>
      </w:r>
      <w:r w:rsidR="00890E73" w:rsidRPr="00890E73">
        <w:rPr>
          <w:rFonts w:asciiTheme="majorHAnsi" w:hAnsiTheme="majorHAnsi"/>
          <w:sz w:val="20"/>
          <w:szCs w:val="20"/>
        </w:rPr>
        <w:t xml:space="preserve"> that the </w:t>
      </w:r>
      <w:r>
        <w:rPr>
          <w:rFonts w:asciiTheme="majorHAnsi" w:hAnsiTheme="majorHAnsi"/>
          <w:sz w:val="20"/>
          <w:szCs w:val="20"/>
        </w:rPr>
        <w:t>petition</w:t>
      </w:r>
      <w:r w:rsidR="00890E73" w:rsidRPr="00890E73">
        <w:rPr>
          <w:rFonts w:asciiTheme="majorHAnsi" w:hAnsiTheme="majorHAnsi"/>
          <w:sz w:val="20"/>
          <w:szCs w:val="20"/>
        </w:rPr>
        <w:t xml:space="preserve"> is inadmissible for the following reasons: (a) it does not meet the admissibility requirements set forth in Article 46 of the Convention and 31 of the Commission's </w:t>
      </w:r>
      <w:r w:rsidR="009D4A43">
        <w:rPr>
          <w:rFonts w:asciiTheme="majorHAnsi" w:hAnsiTheme="majorHAnsi"/>
          <w:sz w:val="20"/>
          <w:szCs w:val="20"/>
        </w:rPr>
        <w:t>Rules of Procedure</w:t>
      </w:r>
      <w:r w:rsidR="00890E73" w:rsidRPr="00890E73">
        <w:rPr>
          <w:rFonts w:asciiTheme="majorHAnsi" w:hAnsiTheme="majorHAnsi"/>
          <w:sz w:val="20"/>
          <w:szCs w:val="20"/>
        </w:rPr>
        <w:t>; (b) The petitioner intends that the IACHR act</w:t>
      </w:r>
      <w:r w:rsidR="008E4AD1">
        <w:rPr>
          <w:rFonts w:asciiTheme="majorHAnsi" w:hAnsiTheme="majorHAnsi"/>
          <w:sz w:val="20"/>
          <w:szCs w:val="20"/>
        </w:rPr>
        <w:t>s</w:t>
      </w:r>
      <w:r w:rsidR="00890E73" w:rsidRPr="00890E73">
        <w:rPr>
          <w:rFonts w:asciiTheme="majorHAnsi" w:hAnsiTheme="majorHAnsi"/>
          <w:sz w:val="20"/>
          <w:szCs w:val="20"/>
        </w:rPr>
        <w:t xml:space="preserve"> as a fourth instance, reviewing a ruling of the Constitutional Chamber of the Supreme Court of Justice with which he is dissatisfied; (c) violation of the principle of subsidiarity; and (d) the petitioner's claim was already satisfied, since the necessary steps were taken with the Ebais de Santa Ana and the Medical Directorate of the Clorito Picado Clinic, and the surgical sterilization was carried out on July 5, 2019. The State underscores the importance of the petitioner's compliance with the medical care provided by the CCSS in his surgical procedure. And it states that the petitioner does not allege violations of due process in the processing of the internal judicial remedies that he raised.</w:t>
      </w:r>
    </w:p>
    <w:p w14:paraId="558EAE0A" w14:textId="7541B9F5" w:rsidR="009D4A43" w:rsidRPr="00A26A6F" w:rsidRDefault="009D4A43" w:rsidP="00183D98">
      <w:pPr>
        <w:pStyle w:val="ListParagraph"/>
        <w:numPr>
          <w:ilvl w:val="0"/>
          <w:numId w:val="61"/>
        </w:numPr>
        <w:spacing w:before="120" w:after="120"/>
        <w:ind w:left="0" w:firstLine="720"/>
        <w:jc w:val="both"/>
        <w:rPr>
          <w:rFonts w:asciiTheme="majorHAnsi" w:hAnsiTheme="majorHAnsi"/>
          <w:sz w:val="20"/>
          <w:szCs w:val="20"/>
        </w:rPr>
      </w:pPr>
      <w:r w:rsidRPr="009D4A43">
        <w:rPr>
          <w:rFonts w:asciiTheme="majorHAnsi" w:hAnsiTheme="majorHAnsi"/>
          <w:sz w:val="20"/>
          <w:szCs w:val="20"/>
        </w:rPr>
        <w:lastRenderedPageBreak/>
        <w:t xml:space="preserve">The State further </w:t>
      </w:r>
      <w:r>
        <w:rPr>
          <w:rFonts w:asciiTheme="majorHAnsi" w:hAnsiTheme="majorHAnsi"/>
          <w:sz w:val="20"/>
          <w:szCs w:val="20"/>
        </w:rPr>
        <w:t>indicates</w:t>
      </w:r>
      <w:r w:rsidRPr="009D4A43">
        <w:rPr>
          <w:rFonts w:asciiTheme="majorHAnsi" w:hAnsiTheme="majorHAnsi"/>
          <w:sz w:val="20"/>
          <w:szCs w:val="20"/>
        </w:rPr>
        <w:t xml:space="preserve"> that the CCSS prepared in January 2019 a "</w:t>
      </w:r>
      <w:r w:rsidRPr="00F57264">
        <w:rPr>
          <w:rFonts w:asciiTheme="majorHAnsi" w:hAnsiTheme="majorHAnsi"/>
          <w:i/>
          <w:iCs/>
          <w:sz w:val="20"/>
          <w:szCs w:val="20"/>
        </w:rPr>
        <w:t xml:space="preserve">Guidance Guideline </w:t>
      </w:r>
      <w:r w:rsidR="00F57264" w:rsidRPr="00F57264">
        <w:rPr>
          <w:rFonts w:asciiTheme="majorHAnsi" w:hAnsiTheme="majorHAnsi"/>
          <w:i/>
          <w:iCs/>
          <w:sz w:val="20"/>
          <w:szCs w:val="20"/>
        </w:rPr>
        <w:t xml:space="preserve">to </w:t>
      </w:r>
      <w:r w:rsidRPr="00F57264">
        <w:rPr>
          <w:rFonts w:asciiTheme="majorHAnsi" w:hAnsiTheme="majorHAnsi"/>
          <w:i/>
          <w:iCs/>
          <w:sz w:val="20"/>
          <w:szCs w:val="20"/>
        </w:rPr>
        <w:t>Conduct Surgical Sterilization in the Health Services of the Costa Rican Social Security Fund</w:t>
      </w:r>
      <w:r w:rsidRPr="009D4A43">
        <w:rPr>
          <w:rFonts w:asciiTheme="majorHAnsi" w:hAnsiTheme="majorHAnsi"/>
          <w:sz w:val="20"/>
          <w:szCs w:val="20"/>
        </w:rPr>
        <w:t>", which is in the process of validation. This document is addressed to regional directors, directors of hospitals and health areas, health personnel involved in counseling and prescribing contraceptive and protective methods, and all health personnel; with the objective of guaranteeing that users who request surgical sterilization from the CCSS receive counseling on reproductive and sexual health based on a comprehensive, interdisciplinary</w:t>
      </w:r>
      <w:r w:rsidR="00F57264">
        <w:rPr>
          <w:rFonts w:asciiTheme="majorHAnsi" w:hAnsiTheme="majorHAnsi"/>
          <w:sz w:val="20"/>
          <w:szCs w:val="20"/>
        </w:rPr>
        <w:t>,</w:t>
      </w:r>
      <w:r w:rsidRPr="009D4A43">
        <w:rPr>
          <w:rFonts w:asciiTheme="majorHAnsi" w:hAnsiTheme="majorHAnsi"/>
          <w:sz w:val="20"/>
          <w:szCs w:val="20"/>
        </w:rPr>
        <w:t xml:space="preserve"> and respectful perspective of their reproductive and sexual rights.</w:t>
      </w:r>
    </w:p>
    <w:p w14:paraId="3FE6F5AE" w14:textId="25546711" w:rsidR="004C616A" w:rsidRPr="00A26A6F" w:rsidRDefault="004C616A" w:rsidP="00BE110B">
      <w:pPr>
        <w:spacing w:before="240" w:after="240"/>
        <w:ind w:firstLine="720"/>
        <w:jc w:val="both"/>
        <w:rPr>
          <w:rFonts w:ascii="Cambria" w:hAnsi="Cambria"/>
          <w:sz w:val="20"/>
          <w:szCs w:val="20"/>
        </w:rPr>
      </w:pPr>
      <w:r w:rsidRPr="00A26A6F">
        <w:rPr>
          <w:rFonts w:asciiTheme="majorHAnsi" w:hAnsiTheme="majorHAnsi"/>
          <w:b/>
          <w:bCs/>
          <w:sz w:val="20"/>
          <w:szCs w:val="20"/>
        </w:rPr>
        <w:t xml:space="preserve">VI. </w:t>
      </w:r>
      <w:r w:rsidRPr="00A26A6F">
        <w:rPr>
          <w:rFonts w:asciiTheme="majorHAnsi" w:hAnsiTheme="majorHAnsi"/>
          <w:b/>
          <w:bCs/>
          <w:sz w:val="20"/>
          <w:szCs w:val="20"/>
        </w:rPr>
        <w:tab/>
      </w:r>
      <w:r w:rsidR="007F271C">
        <w:rPr>
          <w:rFonts w:asciiTheme="majorHAnsi" w:hAnsiTheme="majorHAnsi"/>
          <w:b/>
          <w:bCs/>
          <w:sz w:val="20"/>
          <w:szCs w:val="20"/>
        </w:rPr>
        <w:t xml:space="preserve">ANALYSYS OF THE </w:t>
      </w:r>
      <w:r w:rsidR="00BE110B" w:rsidRPr="00A26A6F">
        <w:rPr>
          <w:rFonts w:asciiTheme="majorHAnsi" w:hAnsiTheme="majorHAnsi"/>
          <w:b/>
          <w:sz w:val="20"/>
          <w:szCs w:val="20"/>
        </w:rPr>
        <w:t>EXHAUSTION OF DOMESTIC REMEDIES AND TIMELINESS OF THE PETITION</w:t>
      </w:r>
      <w:r w:rsidR="00BE110B" w:rsidRPr="00A26A6F">
        <w:rPr>
          <w:rFonts w:asciiTheme="majorHAnsi" w:eastAsia="Cambria" w:hAnsiTheme="majorHAnsi" w:cs="Cambria"/>
          <w:b/>
          <w:bCs/>
          <w:color w:val="000000"/>
          <w:sz w:val="20"/>
          <w:szCs w:val="20"/>
          <w:u w:color="000000"/>
          <w:lang w:eastAsia="es-ES"/>
        </w:rPr>
        <w:t xml:space="preserve"> </w:t>
      </w:r>
    </w:p>
    <w:p w14:paraId="7596D873" w14:textId="7DB31958" w:rsidR="00F57264" w:rsidRDefault="00F57264" w:rsidP="000F05C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F57264">
        <w:rPr>
          <w:sz w:val="20"/>
          <w:szCs w:val="20"/>
        </w:rPr>
        <w:t xml:space="preserve">The petitioner </w:t>
      </w:r>
      <w:r>
        <w:rPr>
          <w:sz w:val="20"/>
          <w:szCs w:val="20"/>
        </w:rPr>
        <w:t>argues</w:t>
      </w:r>
      <w:r w:rsidRPr="00F57264">
        <w:rPr>
          <w:sz w:val="20"/>
          <w:szCs w:val="20"/>
        </w:rPr>
        <w:t xml:space="preserve"> the exhaustion of domestic remedies, having gone to the Constitutional Chamber of the Supreme Court of Justice by means of amparo actions; before the Office of the Comptroller of Services of the San Juan de Dios Hospital, administratively; and even before the Ombudsman's Office. The State, for its part, questions the exhaustion of domestic remedies, in accordance with the provisions of Article 46 of the C</w:t>
      </w:r>
      <w:r w:rsidR="002B77DF">
        <w:rPr>
          <w:sz w:val="20"/>
          <w:szCs w:val="20"/>
        </w:rPr>
        <w:t>onvention</w:t>
      </w:r>
      <w:r w:rsidRPr="00F57264">
        <w:rPr>
          <w:sz w:val="20"/>
          <w:szCs w:val="20"/>
        </w:rPr>
        <w:t xml:space="preserve"> and 31 of the Commission's </w:t>
      </w:r>
      <w:r w:rsidR="00B56BCA">
        <w:rPr>
          <w:sz w:val="20"/>
          <w:szCs w:val="20"/>
        </w:rPr>
        <w:t>Rules of Procedure</w:t>
      </w:r>
      <w:r w:rsidRPr="00F57264">
        <w:rPr>
          <w:sz w:val="20"/>
          <w:szCs w:val="20"/>
        </w:rPr>
        <w:t>.</w:t>
      </w:r>
    </w:p>
    <w:p w14:paraId="13C952CE" w14:textId="2CF7B9C1" w:rsidR="00B56BCA" w:rsidRPr="00A26A6F" w:rsidRDefault="00B56BCA" w:rsidP="000F05C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B56BCA">
        <w:rPr>
          <w:sz w:val="20"/>
          <w:szCs w:val="20"/>
        </w:rPr>
        <w:t>According to the information provided, the final decision of the Constitutional Chamber of the Supreme Court of Justice, Resolution No. 2015011450, was issued on July 28, 2015; and the petition presented to the IACHR on July 30 of that same year. Therefore, it is clear that the present petition formally complies with the provisions established in Articles 46.1.a) and 46.1.b) of the American Convention.</w:t>
      </w:r>
    </w:p>
    <w:p w14:paraId="3329DDC8" w14:textId="4E858F21" w:rsidR="00D8611A" w:rsidRPr="00A26A6F" w:rsidRDefault="00F04591" w:rsidP="00885230">
      <w:pPr>
        <w:pStyle w:val="ListParagraph"/>
        <w:spacing w:before="120" w:after="120"/>
        <w:jc w:val="both"/>
        <w:rPr>
          <w:rFonts w:asciiTheme="majorHAnsi" w:hAnsiTheme="majorHAnsi"/>
          <w:b/>
          <w:bCs/>
          <w:sz w:val="20"/>
          <w:szCs w:val="20"/>
        </w:rPr>
      </w:pPr>
      <w:r w:rsidRPr="00A26A6F">
        <w:rPr>
          <w:rFonts w:asciiTheme="majorHAnsi" w:hAnsiTheme="majorHAnsi"/>
          <w:b/>
          <w:bCs/>
          <w:sz w:val="20"/>
          <w:szCs w:val="20"/>
        </w:rPr>
        <w:t>V</w:t>
      </w:r>
      <w:r w:rsidR="000E2789" w:rsidRPr="00A26A6F">
        <w:rPr>
          <w:rFonts w:asciiTheme="majorHAnsi" w:hAnsiTheme="majorHAnsi"/>
          <w:b/>
          <w:bCs/>
          <w:sz w:val="20"/>
          <w:szCs w:val="20"/>
        </w:rPr>
        <w:t>I</w:t>
      </w:r>
      <w:r w:rsidRPr="00A26A6F">
        <w:rPr>
          <w:rFonts w:asciiTheme="majorHAnsi" w:hAnsiTheme="majorHAnsi"/>
          <w:b/>
          <w:bCs/>
          <w:sz w:val="20"/>
          <w:szCs w:val="20"/>
        </w:rPr>
        <w:t xml:space="preserve">I. </w:t>
      </w:r>
      <w:r w:rsidRPr="00A26A6F">
        <w:rPr>
          <w:rFonts w:asciiTheme="majorHAnsi" w:hAnsiTheme="majorHAnsi"/>
          <w:b/>
          <w:bCs/>
          <w:sz w:val="20"/>
          <w:szCs w:val="20"/>
        </w:rPr>
        <w:tab/>
      </w:r>
      <w:r w:rsidR="007F271C">
        <w:rPr>
          <w:rFonts w:asciiTheme="majorHAnsi" w:hAnsiTheme="majorHAnsi"/>
          <w:b/>
          <w:bCs/>
          <w:sz w:val="20"/>
          <w:szCs w:val="20"/>
        </w:rPr>
        <w:t xml:space="preserve">ANALYSIS OF </w:t>
      </w:r>
      <w:r w:rsidR="007910C8" w:rsidRPr="00A26A6F">
        <w:rPr>
          <w:rFonts w:asciiTheme="majorHAnsi" w:hAnsiTheme="majorHAnsi"/>
          <w:b/>
          <w:bCs/>
          <w:sz w:val="20"/>
          <w:szCs w:val="20"/>
        </w:rPr>
        <w:t>COLORABLE CLAIM</w:t>
      </w:r>
    </w:p>
    <w:p w14:paraId="472285E4" w14:textId="5AE02D91" w:rsidR="00C738B4" w:rsidRDefault="00C738B4" w:rsidP="00D8611A">
      <w:pPr>
        <w:pStyle w:val="ListParagraph"/>
        <w:numPr>
          <w:ilvl w:val="0"/>
          <w:numId w:val="61"/>
        </w:numPr>
        <w:ind w:left="0" w:firstLine="720"/>
        <w:jc w:val="both"/>
        <w:rPr>
          <w:sz w:val="20"/>
          <w:szCs w:val="20"/>
        </w:rPr>
      </w:pPr>
      <w:r w:rsidRPr="00C738B4">
        <w:rPr>
          <w:sz w:val="20"/>
          <w:szCs w:val="20"/>
        </w:rPr>
        <w:t xml:space="preserve">The IACHR observes that this claim is essentially based on the alleged discriminatory and arbitrary act of the State by initially denying the petitioner </w:t>
      </w:r>
      <w:r>
        <w:rPr>
          <w:sz w:val="20"/>
          <w:szCs w:val="20"/>
        </w:rPr>
        <w:t>to be practiced</w:t>
      </w:r>
      <w:r w:rsidRPr="00C738B4">
        <w:rPr>
          <w:sz w:val="20"/>
          <w:szCs w:val="20"/>
        </w:rPr>
        <w:t xml:space="preserve"> a vasectomy in the Costa Rican public health system. </w:t>
      </w:r>
      <w:r w:rsidR="00A75C5C">
        <w:rPr>
          <w:sz w:val="20"/>
          <w:szCs w:val="20"/>
        </w:rPr>
        <w:t>This is the r</w:t>
      </w:r>
      <w:r w:rsidRPr="00C738B4">
        <w:rPr>
          <w:sz w:val="20"/>
          <w:szCs w:val="20"/>
        </w:rPr>
        <w:t>eason why the State has violated the petitioner's rights to personal liberty and dignity, freedom of thought and expression, equality between men and women, to freely and responsibly decide the number of children, among others.</w:t>
      </w:r>
    </w:p>
    <w:p w14:paraId="698A624D" w14:textId="77777777" w:rsidR="00362512" w:rsidRDefault="00362512" w:rsidP="00362512">
      <w:pPr>
        <w:pStyle w:val="ListParagraph"/>
        <w:jc w:val="both"/>
        <w:rPr>
          <w:sz w:val="20"/>
          <w:szCs w:val="20"/>
        </w:rPr>
      </w:pPr>
    </w:p>
    <w:p w14:paraId="7B07B182" w14:textId="0A2C0CDE" w:rsidR="00D8611A" w:rsidRPr="001B7630" w:rsidRDefault="00362512" w:rsidP="00D8611A">
      <w:pPr>
        <w:pStyle w:val="ListParagraph"/>
        <w:numPr>
          <w:ilvl w:val="0"/>
          <w:numId w:val="61"/>
        </w:numPr>
        <w:ind w:left="0" w:firstLine="720"/>
        <w:jc w:val="both"/>
        <w:rPr>
          <w:sz w:val="20"/>
          <w:szCs w:val="20"/>
        </w:rPr>
      </w:pPr>
      <w:r w:rsidRPr="00362512">
        <w:rPr>
          <w:sz w:val="20"/>
          <w:szCs w:val="20"/>
        </w:rPr>
        <w:t xml:space="preserve">However, the Commission </w:t>
      </w:r>
      <w:r>
        <w:rPr>
          <w:sz w:val="20"/>
          <w:szCs w:val="20"/>
        </w:rPr>
        <w:t>notes</w:t>
      </w:r>
      <w:r w:rsidRPr="00362512">
        <w:rPr>
          <w:sz w:val="20"/>
          <w:szCs w:val="20"/>
        </w:rPr>
        <w:t xml:space="preserve"> that it is a</w:t>
      </w:r>
      <w:r>
        <w:rPr>
          <w:sz w:val="20"/>
          <w:szCs w:val="20"/>
        </w:rPr>
        <w:t xml:space="preserve">n </w:t>
      </w:r>
      <w:r w:rsidRPr="00362512">
        <w:rPr>
          <w:sz w:val="20"/>
          <w:szCs w:val="20"/>
        </w:rPr>
        <w:t xml:space="preserve">established fact by both parties that on July 5, 2019, the vasectomy requested by the petitioner was actually </w:t>
      </w:r>
      <w:r>
        <w:rPr>
          <w:sz w:val="20"/>
          <w:szCs w:val="20"/>
        </w:rPr>
        <w:t>performed</w:t>
      </w:r>
      <w:r w:rsidRPr="00362512">
        <w:rPr>
          <w:sz w:val="20"/>
          <w:szCs w:val="20"/>
        </w:rPr>
        <w:t xml:space="preserve">, and the conformity of the petitioner with the medical </w:t>
      </w:r>
      <w:r w:rsidR="00FF016A">
        <w:rPr>
          <w:sz w:val="20"/>
          <w:szCs w:val="20"/>
        </w:rPr>
        <w:t>care</w:t>
      </w:r>
      <w:r w:rsidRPr="00362512">
        <w:rPr>
          <w:sz w:val="20"/>
          <w:szCs w:val="20"/>
        </w:rPr>
        <w:t xml:space="preserve"> received. In this sense, the Commission observes that according to Article 47.c) of the American Convention, a petition will be declared inadmissible when “it results from the petitioner's own presentation or from the State's manifestly unfounded petition or communication or its total is evident inadmissibility”. In this sense, the Commission has already established in the preceding section of this report that the petition formally meets the basic admissibility requirements established in Article 46 of the Convention; however, under the terms of the aforementioned article 47.c), the petition is inadmissible, since the object claim raised by the petitioner has already been addressed by the State, in conditions that are satisfactory to him. Furthermore, it is not alleged in the petition, nor does it appear from the facts, that there has been any damage to the petitioner due to the time elapsed since he first requested that his vasectomy be performed by the CCSS and the moment in which this procedure was </w:t>
      </w:r>
      <w:r w:rsidR="00A75C5C">
        <w:rPr>
          <w:sz w:val="20"/>
          <w:szCs w:val="20"/>
        </w:rPr>
        <w:t>performed.</w:t>
      </w:r>
      <w:r w:rsidRPr="00362512">
        <w:rPr>
          <w:sz w:val="20"/>
          <w:szCs w:val="20"/>
        </w:rPr>
        <w:t>.</w:t>
      </w:r>
    </w:p>
    <w:p w14:paraId="29BB41F5" w14:textId="69630A64" w:rsidR="003239B8" w:rsidRPr="00A26A6F" w:rsidRDefault="00EC72AB" w:rsidP="00E601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rPr>
      </w:pPr>
      <w:r w:rsidRPr="00A26A6F">
        <w:rPr>
          <w:rFonts w:asciiTheme="majorHAnsi" w:hAnsiTheme="majorHAnsi"/>
          <w:b/>
          <w:bCs/>
          <w:sz w:val="20"/>
          <w:szCs w:val="20"/>
        </w:rPr>
        <w:t>VI</w:t>
      </w:r>
      <w:r w:rsidR="00F04591" w:rsidRPr="00A26A6F">
        <w:rPr>
          <w:rFonts w:asciiTheme="majorHAnsi" w:hAnsiTheme="majorHAnsi"/>
          <w:b/>
          <w:bCs/>
          <w:sz w:val="20"/>
          <w:szCs w:val="20"/>
        </w:rPr>
        <w:t>II</w:t>
      </w:r>
      <w:r w:rsidR="003239B8" w:rsidRPr="00A26A6F">
        <w:rPr>
          <w:rFonts w:asciiTheme="majorHAnsi" w:hAnsiTheme="majorHAnsi"/>
          <w:b/>
          <w:bCs/>
          <w:sz w:val="20"/>
          <w:szCs w:val="20"/>
        </w:rPr>
        <w:t xml:space="preserve">. </w:t>
      </w:r>
      <w:r w:rsidR="003239B8" w:rsidRPr="00A26A6F">
        <w:rPr>
          <w:rFonts w:asciiTheme="majorHAnsi" w:hAnsiTheme="majorHAnsi"/>
          <w:b/>
          <w:bCs/>
          <w:sz w:val="20"/>
          <w:szCs w:val="20"/>
        </w:rPr>
        <w:tab/>
        <w:t>DECISI</w:t>
      </w:r>
      <w:r w:rsidR="007910C8" w:rsidRPr="00A26A6F">
        <w:rPr>
          <w:rFonts w:asciiTheme="majorHAnsi" w:hAnsiTheme="majorHAnsi"/>
          <w:b/>
          <w:bCs/>
          <w:sz w:val="20"/>
          <w:szCs w:val="20"/>
        </w:rPr>
        <w:t>O</w:t>
      </w:r>
      <w:r w:rsidR="003239B8" w:rsidRPr="00A26A6F">
        <w:rPr>
          <w:rFonts w:asciiTheme="majorHAnsi" w:hAnsiTheme="majorHAnsi"/>
          <w:b/>
          <w:bCs/>
          <w:sz w:val="20"/>
          <w:szCs w:val="20"/>
        </w:rPr>
        <w:t>N</w:t>
      </w:r>
    </w:p>
    <w:p w14:paraId="432B140A" w14:textId="18E286C9" w:rsidR="00056F4C" w:rsidRPr="00A26A6F" w:rsidRDefault="00056F4C"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A26A6F">
        <w:rPr>
          <w:rFonts w:asciiTheme="majorHAnsi" w:hAnsiTheme="majorHAnsi"/>
          <w:sz w:val="20"/>
          <w:szCs w:val="20"/>
        </w:rPr>
        <w:t xml:space="preserve">To declare this petition </w:t>
      </w:r>
      <w:r w:rsidR="00362512">
        <w:rPr>
          <w:rFonts w:asciiTheme="majorHAnsi" w:hAnsiTheme="majorHAnsi"/>
          <w:sz w:val="20"/>
          <w:szCs w:val="20"/>
        </w:rPr>
        <w:t>in</w:t>
      </w:r>
      <w:r w:rsidRPr="00A26A6F">
        <w:rPr>
          <w:rFonts w:asciiTheme="majorHAnsi" w:hAnsiTheme="majorHAnsi"/>
          <w:sz w:val="20"/>
          <w:szCs w:val="20"/>
        </w:rPr>
        <w:t>admissible</w:t>
      </w:r>
      <w:r w:rsidR="00885230" w:rsidRPr="00A26A6F">
        <w:rPr>
          <w:rFonts w:asciiTheme="majorHAnsi" w:hAnsiTheme="majorHAnsi"/>
          <w:sz w:val="20"/>
          <w:szCs w:val="20"/>
        </w:rPr>
        <w:t>; and</w:t>
      </w:r>
    </w:p>
    <w:p w14:paraId="3F6935DB" w14:textId="42778A24" w:rsidR="00056F4C" w:rsidRDefault="009F5266"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A26A6F">
        <w:rPr>
          <w:rFonts w:asciiTheme="majorHAnsi" w:hAnsiTheme="majorHAnsi"/>
          <w:sz w:val="20"/>
          <w:szCs w:val="20"/>
        </w:rPr>
        <w:t>To n</w:t>
      </w:r>
      <w:r w:rsidR="00056F4C" w:rsidRPr="00A26A6F">
        <w:rPr>
          <w:rFonts w:asciiTheme="majorHAnsi" w:hAnsiTheme="majorHAnsi"/>
          <w:sz w:val="20"/>
          <w:szCs w:val="20"/>
        </w:rPr>
        <w:t>otify the parties of this decision; and</w:t>
      </w:r>
      <w:r w:rsidR="00B97413" w:rsidRPr="00A26A6F">
        <w:rPr>
          <w:rFonts w:asciiTheme="majorHAnsi" w:hAnsiTheme="majorHAnsi"/>
          <w:sz w:val="20"/>
          <w:szCs w:val="20"/>
        </w:rPr>
        <w:t xml:space="preserve"> to</w:t>
      </w:r>
      <w:r w:rsidR="00056F4C" w:rsidRPr="00A26A6F">
        <w:rPr>
          <w:rFonts w:asciiTheme="majorHAnsi" w:hAnsiTheme="majorHAnsi"/>
          <w:sz w:val="20"/>
          <w:szCs w:val="20"/>
        </w:rPr>
        <w:t xml:space="preserve"> publish this decision and include it in its Annual Report to the General Assembly of the Organization of American States.</w:t>
      </w:r>
    </w:p>
    <w:p w14:paraId="7EFB5813" w14:textId="4638814F" w:rsidR="008E3A47" w:rsidRPr="00A26A6F" w:rsidRDefault="008E3A47" w:rsidP="008E3A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sz w:val="20"/>
          <w:szCs w:val="20"/>
        </w:rPr>
      </w:pPr>
      <w:r w:rsidRPr="008E3A47">
        <w:rPr>
          <w:rFonts w:asciiTheme="majorHAnsi" w:hAnsiTheme="majorHAnsi"/>
          <w:sz w:val="20"/>
          <w:szCs w:val="20"/>
        </w:rPr>
        <w:t xml:space="preserve">Approved by the Inter-American Commission on Human Rights on the </w:t>
      </w:r>
      <w:r>
        <w:rPr>
          <w:rFonts w:asciiTheme="majorHAnsi" w:hAnsiTheme="majorHAnsi"/>
          <w:sz w:val="20"/>
          <w:szCs w:val="20"/>
        </w:rPr>
        <w:t>1</w:t>
      </w:r>
      <w:r w:rsidRPr="008E3A47">
        <w:rPr>
          <w:rFonts w:asciiTheme="majorHAnsi" w:hAnsiTheme="majorHAnsi"/>
          <w:sz w:val="20"/>
          <w:szCs w:val="20"/>
          <w:vertAlign w:val="superscript"/>
        </w:rPr>
        <w:t>st</w:t>
      </w:r>
      <w:r>
        <w:rPr>
          <w:rFonts w:asciiTheme="majorHAnsi" w:hAnsiTheme="majorHAnsi"/>
          <w:sz w:val="20"/>
          <w:szCs w:val="20"/>
        </w:rPr>
        <w:t xml:space="preserve"> </w:t>
      </w:r>
      <w:r w:rsidRPr="008E3A47">
        <w:rPr>
          <w:rFonts w:asciiTheme="majorHAnsi" w:hAnsiTheme="majorHAnsi"/>
          <w:sz w:val="20"/>
          <w:szCs w:val="20"/>
        </w:rPr>
        <w:t xml:space="preserve">day of the month of </w:t>
      </w:r>
      <w:r>
        <w:rPr>
          <w:rFonts w:asciiTheme="majorHAnsi" w:hAnsiTheme="majorHAnsi"/>
          <w:sz w:val="20"/>
          <w:szCs w:val="20"/>
        </w:rPr>
        <w:t>October</w:t>
      </w:r>
      <w:r w:rsidRPr="008E3A47">
        <w:rPr>
          <w:rFonts w:asciiTheme="majorHAnsi" w:hAnsiTheme="majorHAnsi"/>
          <w:sz w:val="20"/>
          <w:szCs w:val="20"/>
        </w:rPr>
        <w:t>, 2020. (Signed):  Joel Hernández, Presiden</w:t>
      </w:r>
      <w:r w:rsidR="00BB1621">
        <w:rPr>
          <w:rFonts w:asciiTheme="majorHAnsi" w:hAnsiTheme="majorHAnsi"/>
          <w:sz w:val="20"/>
          <w:szCs w:val="20"/>
        </w:rPr>
        <w:t>t; Antonia Urrejola, First Vice-</w:t>
      </w:r>
      <w:r w:rsidRPr="008E3A47">
        <w:rPr>
          <w:rFonts w:asciiTheme="majorHAnsi" w:hAnsiTheme="majorHAnsi"/>
          <w:sz w:val="20"/>
          <w:szCs w:val="20"/>
        </w:rPr>
        <w:t>President; Esmeralda E. Arosemena Bernal de Troitiño and Stuardo Ralón Orellana, Commissioners.</w:t>
      </w:r>
    </w:p>
    <w:sectPr w:rsidR="008E3A47" w:rsidRPr="00A26A6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66196" w14:textId="77777777" w:rsidR="00475915" w:rsidRDefault="00475915">
      <w:r>
        <w:separator/>
      </w:r>
    </w:p>
  </w:endnote>
  <w:endnote w:type="continuationSeparator" w:id="0">
    <w:p w14:paraId="2118395F" w14:textId="77777777" w:rsidR="00475915" w:rsidRDefault="0047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C5E6" w14:textId="77777777" w:rsidR="00966CDF" w:rsidRDefault="00966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D0E8BAC" w:rsidR="00327116" w:rsidRPr="00934A2C" w:rsidRDefault="0032711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66CDF">
          <w:rPr>
            <w:noProof/>
            <w:sz w:val="16"/>
            <w:szCs w:val="22"/>
          </w:rPr>
          <w:t>1</w:t>
        </w:r>
        <w:r w:rsidRPr="00934A2C">
          <w:rPr>
            <w:noProof/>
            <w:sz w:val="16"/>
            <w:szCs w:val="22"/>
          </w:rPr>
          <w:fldChar w:fldCharType="end"/>
        </w:r>
      </w:p>
    </w:sdtContent>
  </w:sdt>
  <w:p w14:paraId="68530E6A" w14:textId="77777777" w:rsidR="00327116" w:rsidRDefault="00327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27116" w:rsidRPr="00934A2C" w:rsidRDefault="00327116">
    <w:pPr>
      <w:pStyle w:val="Footer"/>
      <w:jc w:val="center"/>
      <w:rPr>
        <w:sz w:val="16"/>
        <w:szCs w:val="22"/>
      </w:rPr>
    </w:pPr>
  </w:p>
  <w:p w14:paraId="49059CE3" w14:textId="77777777" w:rsidR="00327116" w:rsidRDefault="00327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F08AC" w14:textId="77777777" w:rsidR="00475915" w:rsidRPr="000F35ED" w:rsidRDefault="0047591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E52A49" w14:textId="77777777" w:rsidR="00475915" w:rsidRPr="000F35ED" w:rsidRDefault="00475915" w:rsidP="000F35ED">
      <w:pPr>
        <w:rPr>
          <w:rFonts w:asciiTheme="majorHAnsi" w:hAnsiTheme="majorHAnsi"/>
          <w:sz w:val="16"/>
          <w:szCs w:val="16"/>
        </w:rPr>
      </w:pPr>
      <w:r w:rsidRPr="000F35ED">
        <w:rPr>
          <w:rFonts w:asciiTheme="majorHAnsi" w:hAnsiTheme="majorHAnsi"/>
          <w:sz w:val="16"/>
          <w:szCs w:val="16"/>
        </w:rPr>
        <w:separator/>
      </w:r>
    </w:p>
    <w:p w14:paraId="56940A7C" w14:textId="77777777" w:rsidR="00475915" w:rsidRPr="000F35ED" w:rsidRDefault="0047591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CF5D5D7" w14:textId="77777777" w:rsidR="00475915" w:rsidRPr="000F35ED" w:rsidRDefault="0047591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6D67E59" w14:textId="2C81A5FB" w:rsidR="00327116" w:rsidRPr="008C597D" w:rsidRDefault="008E3A47" w:rsidP="0085621F">
      <w:pPr>
        <w:pStyle w:val="FootnoteText"/>
        <w:jc w:val="both"/>
        <w:rPr>
          <w:rFonts w:asciiTheme="majorHAnsi" w:hAnsiTheme="majorHAnsi"/>
          <w:sz w:val="16"/>
          <w:szCs w:val="16"/>
        </w:rPr>
      </w:pPr>
      <w:r>
        <w:rPr>
          <w:rFonts w:asciiTheme="majorHAnsi" w:hAnsiTheme="majorHAnsi"/>
          <w:sz w:val="16"/>
          <w:szCs w:val="16"/>
        </w:rPr>
        <w:tab/>
      </w:r>
      <w:r w:rsidR="00327116" w:rsidRPr="008C597D">
        <w:rPr>
          <w:rStyle w:val="FootnoteReference"/>
          <w:rFonts w:asciiTheme="majorHAnsi" w:hAnsiTheme="majorHAnsi"/>
          <w:sz w:val="16"/>
          <w:szCs w:val="16"/>
        </w:rPr>
        <w:footnoteRef/>
      </w:r>
      <w:r w:rsidR="00327116" w:rsidRPr="008C597D">
        <w:rPr>
          <w:rFonts w:asciiTheme="majorHAnsi" w:hAnsiTheme="majorHAnsi"/>
          <w:sz w:val="16"/>
          <w:szCs w:val="16"/>
        </w:rPr>
        <w:t xml:space="preserve"> Hereinafter "the American Convention" or "the Convention".</w:t>
      </w:r>
    </w:p>
  </w:footnote>
  <w:footnote w:id="3">
    <w:p w14:paraId="6B254541" w14:textId="5E6EC0C6" w:rsidR="00327116" w:rsidRPr="008C597D" w:rsidRDefault="008E3A47" w:rsidP="00403D84">
      <w:pPr>
        <w:pStyle w:val="FootnoteText"/>
        <w:jc w:val="both"/>
        <w:rPr>
          <w:rFonts w:asciiTheme="majorHAnsi" w:hAnsiTheme="majorHAnsi"/>
          <w:sz w:val="16"/>
          <w:szCs w:val="16"/>
        </w:rPr>
      </w:pPr>
      <w:r>
        <w:rPr>
          <w:rFonts w:asciiTheme="majorHAnsi" w:hAnsiTheme="majorHAnsi"/>
          <w:sz w:val="16"/>
          <w:szCs w:val="16"/>
        </w:rPr>
        <w:tab/>
      </w:r>
      <w:r w:rsidR="00327116" w:rsidRPr="008C597D">
        <w:rPr>
          <w:rStyle w:val="FootnoteReference"/>
          <w:rFonts w:asciiTheme="majorHAnsi" w:hAnsiTheme="majorHAnsi"/>
          <w:sz w:val="16"/>
          <w:szCs w:val="16"/>
        </w:rPr>
        <w:footnoteRef/>
      </w:r>
      <w:r w:rsidR="00327116" w:rsidRPr="008C597D">
        <w:rPr>
          <w:rFonts w:asciiTheme="majorHAnsi" w:hAnsiTheme="majorHAnsi"/>
          <w:sz w:val="16"/>
          <w:szCs w:val="16"/>
        </w:rPr>
        <w:t xml:space="preserve"> Hereinafter "the </w:t>
      </w:r>
      <w:r w:rsidR="00327116" w:rsidRPr="002B4A9F">
        <w:rPr>
          <w:rFonts w:asciiTheme="majorHAnsi" w:hAnsiTheme="majorHAnsi"/>
          <w:sz w:val="16"/>
          <w:szCs w:val="16"/>
        </w:rPr>
        <w:t xml:space="preserve">Convention of </w:t>
      </w:r>
      <w:proofErr w:type="spellStart"/>
      <w:r w:rsidR="00327116" w:rsidRPr="002B4A9F">
        <w:rPr>
          <w:rFonts w:asciiTheme="majorHAnsi" w:hAnsiTheme="majorHAnsi"/>
          <w:sz w:val="16"/>
          <w:szCs w:val="16"/>
        </w:rPr>
        <w:t>Belém</w:t>
      </w:r>
      <w:proofErr w:type="spellEnd"/>
      <w:r w:rsidR="00327116" w:rsidRPr="002B4A9F">
        <w:rPr>
          <w:rFonts w:asciiTheme="majorHAnsi" w:hAnsiTheme="majorHAnsi"/>
          <w:sz w:val="16"/>
          <w:szCs w:val="16"/>
        </w:rPr>
        <w:t xml:space="preserve"> do </w:t>
      </w:r>
      <w:proofErr w:type="spellStart"/>
      <w:r w:rsidR="00327116" w:rsidRPr="002B4A9F">
        <w:rPr>
          <w:rFonts w:asciiTheme="majorHAnsi" w:hAnsiTheme="majorHAnsi"/>
          <w:sz w:val="16"/>
          <w:szCs w:val="16"/>
        </w:rPr>
        <w:t>Pará</w:t>
      </w:r>
      <w:proofErr w:type="spellEnd"/>
      <w:r w:rsidR="00327116" w:rsidRPr="008C597D">
        <w:rPr>
          <w:rFonts w:asciiTheme="majorHAnsi" w:hAnsiTheme="majorHAnsi"/>
          <w:sz w:val="16"/>
          <w:szCs w:val="16"/>
        </w:rPr>
        <w:t>".</w:t>
      </w:r>
    </w:p>
  </w:footnote>
  <w:footnote w:id="4">
    <w:p w14:paraId="3F2391D3" w14:textId="52CBBB35" w:rsidR="00327116" w:rsidRPr="008C597D" w:rsidRDefault="008E3A47" w:rsidP="00403D84">
      <w:pPr>
        <w:pStyle w:val="FootnoteText"/>
        <w:jc w:val="both"/>
        <w:rPr>
          <w:rFonts w:asciiTheme="majorHAnsi" w:hAnsiTheme="majorHAnsi"/>
          <w:sz w:val="16"/>
          <w:szCs w:val="16"/>
        </w:rPr>
      </w:pPr>
      <w:r>
        <w:rPr>
          <w:rFonts w:asciiTheme="majorHAnsi" w:hAnsiTheme="majorHAnsi"/>
          <w:sz w:val="16"/>
          <w:szCs w:val="16"/>
        </w:rPr>
        <w:tab/>
      </w:r>
      <w:r w:rsidR="00327116" w:rsidRPr="008C597D">
        <w:rPr>
          <w:rStyle w:val="FootnoteReference"/>
          <w:rFonts w:asciiTheme="majorHAnsi" w:hAnsiTheme="majorHAnsi"/>
          <w:sz w:val="16"/>
          <w:szCs w:val="16"/>
        </w:rPr>
        <w:footnoteRef/>
      </w:r>
      <w:r w:rsidR="00327116" w:rsidRPr="008C597D">
        <w:rPr>
          <w:rFonts w:asciiTheme="majorHAnsi" w:hAnsiTheme="majorHAnsi"/>
          <w:sz w:val="16"/>
          <w:szCs w:val="16"/>
        </w:rPr>
        <w:t xml:space="preserve"> </w:t>
      </w:r>
      <w:r w:rsidR="00327116" w:rsidRPr="002B4A9F">
        <w:rPr>
          <w:rFonts w:asciiTheme="majorHAnsi" w:hAnsiTheme="majorHAnsi"/>
          <w:sz w:val="16"/>
          <w:szCs w:val="16"/>
        </w:rPr>
        <w:t>Articles 2.2 and 3 of the International Covenant on Economic, Social</w:t>
      </w:r>
      <w:r w:rsidR="00327116">
        <w:rPr>
          <w:rFonts w:asciiTheme="majorHAnsi" w:hAnsiTheme="majorHAnsi"/>
          <w:sz w:val="16"/>
          <w:szCs w:val="16"/>
        </w:rPr>
        <w:t>,</w:t>
      </w:r>
      <w:r w:rsidR="00327116" w:rsidRPr="002B4A9F">
        <w:rPr>
          <w:rFonts w:asciiTheme="majorHAnsi" w:hAnsiTheme="majorHAnsi"/>
          <w:sz w:val="16"/>
          <w:szCs w:val="16"/>
        </w:rPr>
        <w:t xml:space="preserve"> and Cultural Rights; article 24. </w:t>
      </w:r>
      <w:proofErr w:type="spellStart"/>
      <w:r w:rsidR="00327116" w:rsidRPr="002B4A9F">
        <w:rPr>
          <w:rFonts w:asciiTheme="majorHAnsi" w:hAnsiTheme="majorHAnsi"/>
          <w:sz w:val="16"/>
          <w:szCs w:val="16"/>
        </w:rPr>
        <w:t>d.f.</w:t>
      </w:r>
      <w:proofErr w:type="spellEnd"/>
      <w:r w:rsidR="00327116" w:rsidRPr="002B4A9F">
        <w:rPr>
          <w:rFonts w:asciiTheme="majorHAnsi" w:hAnsiTheme="majorHAnsi"/>
          <w:sz w:val="16"/>
          <w:szCs w:val="16"/>
        </w:rPr>
        <w:t xml:space="preserve"> of the Convention on the Rights of the Child; the International Conference on Human Rights held in Tehran from April 23 to May 13, 1968 and the International Conference on Population and Development, held in Cairo from September 5 to 13, 1994, which refers to reproductive rights and health reproductive.</w:t>
      </w:r>
    </w:p>
  </w:footnote>
  <w:footnote w:id="5">
    <w:p w14:paraId="2EDA24FD" w14:textId="214C17FB" w:rsidR="00327116" w:rsidRPr="008C597D" w:rsidRDefault="008E3A47" w:rsidP="00F04034">
      <w:pPr>
        <w:pStyle w:val="FootnoteText"/>
        <w:jc w:val="both"/>
        <w:rPr>
          <w:rFonts w:asciiTheme="majorHAnsi" w:hAnsiTheme="majorHAnsi"/>
          <w:sz w:val="16"/>
          <w:szCs w:val="16"/>
        </w:rPr>
      </w:pPr>
      <w:r>
        <w:rPr>
          <w:rFonts w:asciiTheme="majorHAnsi" w:hAnsiTheme="majorHAnsi"/>
          <w:sz w:val="16"/>
          <w:szCs w:val="16"/>
        </w:rPr>
        <w:tab/>
      </w:r>
      <w:r w:rsidR="00327116" w:rsidRPr="008C597D">
        <w:rPr>
          <w:rStyle w:val="FootnoteReference"/>
          <w:rFonts w:asciiTheme="majorHAnsi" w:hAnsiTheme="majorHAnsi"/>
          <w:sz w:val="16"/>
          <w:szCs w:val="16"/>
        </w:rPr>
        <w:footnoteRef/>
      </w:r>
      <w:r>
        <w:rPr>
          <w:rFonts w:asciiTheme="majorHAnsi" w:hAnsiTheme="majorHAnsi"/>
          <w:sz w:val="16"/>
          <w:szCs w:val="16"/>
        </w:rPr>
        <w:t xml:space="preserve"> </w:t>
      </w:r>
      <w:r w:rsidR="00327116" w:rsidRPr="008C597D">
        <w:rPr>
          <w:rFonts w:ascii="Cambria" w:hAnsi="Cambria"/>
          <w:sz w:val="16"/>
          <w:szCs w:val="16"/>
        </w:rPr>
        <w:t xml:space="preserve">The observations </w:t>
      </w:r>
      <w:r w:rsidR="00327116">
        <w:rPr>
          <w:rFonts w:ascii="Cambria" w:hAnsi="Cambria"/>
          <w:sz w:val="16"/>
          <w:szCs w:val="16"/>
        </w:rPr>
        <w:t>submitted</w:t>
      </w:r>
      <w:r w:rsidR="00327116" w:rsidRPr="008C597D">
        <w:rPr>
          <w:rFonts w:ascii="Cambria" w:hAnsi="Cambria"/>
          <w:sz w:val="16"/>
          <w:szCs w:val="16"/>
        </w:rPr>
        <w:t xml:space="preserve"> by each party were duly transmitted </w:t>
      </w:r>
      <w:r w:rsidR="00327116">
        <w:rPr>
          <w:rFonts w:ascii="Cambria" w:hAnsi="Cambria"/>
          <w:sz w:val="16"/>
          <w:szCs w:val="16"/>
        </w:rPr>
        <w:t xml:space="preserve">by the Commission </w:t>
      </w:r>
      <w:r w:rsidR="00327116" w:rsidRPr="008C597D">
        <w:rPr>
          <w:rFonts w:ascii="Cambria" w:hAnsi="Cambria"/>
          <w:sz w:val="16"/>
          <w:szCs w:val="16"/>
        </w:rPr>
        <w:t>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27116" w:rsidRDefault="00327116" w:rsidP="003271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27116" w:rsidRDefault="00327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EFE5E65" w:rsidR="00327116" w:rsidRDefault="00327116"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327116" w:rsidRPr="00EC7D62" w:rsidRDefault="0047591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E232C" w14:textId="77777777" w:rsidR="00966CDF" w:rsidRDefault="00966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297"/>
    <w:rsid w:val="00002CC1"/>
    <w:rsid w:val="000065D0"/>
    <w:rsid w:val="00006B74"/>
    <w:rsid w:val="00006E1F"/>
    <w:rsid w:val="000070D7"/>
    <w:rsid w:val="000104F5"/>
    <w:rsid w:val="000116C8"/>
    <w:rsid w:val="00011D0B"/>
    <w:rsid w:val="0001319D"/>
    <w:rsid w:val="0001330A"/>
    <w:rsid w:val="00014395"/>
    <w:rsid w:val="00015701"/>
    <w:rsid w:val="0001788C"/>
    <w:rsid w:val="0002186F"/>
    <w:rsid w:val="000222C7"/>
    <w:rsid w:val="00024323"/>
    <w:rsid w:val="000265BB"/>
    <w:rsid w:val="000337EF"/>
    <w:rsid w:val="000369C3"/>
    <w:rsid w:val="00040C3A"/>
    <w:rsid w:val="000419AD"/>
    <w:rsid w:val="000427B9"/>
    <w:rsid w:val="00044713"/>
    <w:rsid w:val="00044850"/>
    <w:rsid w:val="00046FC8"/>
    <w:rsid w:val="00051CAD"/>
    <w:rsid w:val="00056F4C"/>
    <w:rsid w:val="00060728"/>
    <w:rsid w:val="000651F5"/>
    <w:rsid w:val="00066E2E"/>
    <w:rsid w:val="000716C5"/>
    <w:rsid w:val="00075E23"/>
    <w:rsid w:val="00077E9E"/>
    <w:rsid w:val="0009006E"/>
    <w:rsid w:val="0009344A"/>
    <w:rsid w:val="000A19F8"/>
    <w:rsid w:val="000A2E48"/>
    <w:rsid w:val="000A3254"/>
    <w:rsid w:val="000A392E"/>
    <w:rsid w:val="000A575F"/>
    <w:rsid w:val="000A63D0"/>
    <w:rsid w:val="000A6780"/>
    <w:rsid w:val="000B0579"/>
    <w:rsid w:val="000B1FCC"/>
    <w:rsid w:val="000C002F"/>
    <w:rsid w:val="000C1C69"/>
    <w:rsid w:val="000C3A31"/>
    <w:rsid w:val="000D10DB"/>
    <w:rsid w:val="000D1582"/>
    <w:rsid w:val="000D3629"/>
    <w:rsid w:val="000E2616"/>
    <w:rsid w:val="000E2789"/>
    <w:rsid w:val="000E5EB5"/>
    <w:rsid w:val="000E6EDB"/>
    <w:rsid w:val="000F03F0"/>
    <w:rsid w:val="000F040D"/>
    <w:rsid w:val="000F05C3"/>
    <w:rsid w:val="000F35ED"/>
    <w:rsid w:val="000F5224"/>
    <w:rsid w:val="000F6350"/>
    <w:rsid w:val="0010149B"/>
    <w:rsid w:val="0010573A"/>
    <w:rsid w:val="00107131"/>
    <w:rsid w:val="0010736F"/>
    <w:rsid w:val="00111A8A"/>
    <w:rsid w:val="00113F73"/>
    <w:rsid w:val="00115E1E"/>
    <w:rsid w:val="00116C7C"/>
    <w:rsid w:val="00121CC2"/>
    <w:rsid w:val="00122095"/>
    <w:rsid w:val="00130D01"/>
    <w:rsid w:val="00131D8B"/>
    <w:rsid w:val="00133EE5"/>
    <w:rsid w:val="00135729"/>
    <w:rsid w:val="00135F2C"/>
    <w:rsid w:val="00136E3D"/>
    <w:rsid w:val="001403E9"/>
    <w:rsid w:val="001421E2"/>
    <w:rsid w:val="00143EFE"/>
    <w:rsid w:val="0014587C"/>
    <w:rsid w:val="001479C0"/>
    <w:rsid w:val="00147AB7"/>
    <w:rsid w:val="00151CEE"/>
    <w:rsid w:val="001523D2"/>
    <w:rsid w:val="00152FF4"/>
    <w:rsid w:val="0015330B"/>
    <w:rsid w:val="00155E8E"/>
    <w:rsid w:val="001666E6"/>
    <w:rsid w:val="00167A34"/>
    <w:rsid w:val="001750FC"/>
    <w:rsid w:val="00175E03"/>
    <w:rsid w:val="00176BB3"/>
    <w:rsid w:val="00176C3F"/>
    <w:rsid w:val="00177EEF"/>
    <w:rsid w:val="0018227F"/>
    <w:rsid w:val="00182444"/>
    <w:rsid w:val="00183D98"/>
    <w:rsid w:val="001856BE"/>
    <w:rsid w:val="00190FBD"/>
    <w:rsid w:val="001A1E96"/>
    <w:rsid w:val="001A7870"/>
    <w:rsid w:val="001A799F"/>
    <w:rsid w:val="001B3510"/>
    <w:rsid w:val="001B3A00"/>
    <w:rsid w:val="001B4260"/>
    <w:rsid w:val="001B4C00"/>
    <w:rsid w:val="001B7630"/>
    <w:rsid w:val="001C1B41"/>
    <w:rsid w:val="001C32D2"/>
    <w:rsid w:val="001C7DDF"/>
    <w:rsid w:val="001D1BDA"/>
    <w:rsid w:val="001D247B"/>
    <w:rsid w:val="001D6421"/>
    <w:rsid w:val="001D65EF"/>
    <w:rsid w:val="001E231C"/>
    <w:rsid w:val="001E440E"/>
    <w:rsid w:val="001E49E7"/>
    <w:rsid w:val="001E6489"/>
    <w:rsid w:val="001E7ABF"/>
    <w:rsid w:val="001F271B"/>
    <w:rsid w:val="001F4B17"/>
    <w:rsid w:val="001F7201"/>
    <w:rsid w:val="00201C96"/>
    <w:rsid w:val="00204931"/>
    <w:rsid w:val="00206C4A"/>
    <w:rsid w:val="002141B2"/>
    <w:rsid w:val="00217FDA"/>
    <w:rsid w:val="00223A29"/>
    <w:rsid w:val="002250A3"/>
    <w:rsid w:val="00231294"/>
    <w:rsid w:val="00235217"/>
    <w:rsid w:val="002355A9"/>
    <w:rsid w:val="00236BAD"/>
    <w:rsid w:val="002420BF"/>
    <w:rsid w:val="00245369"/>
    <w:rsid w:val="00246D1F"/>
    <w:rsid w:val="00247403"/>
    <w:rsid w:val="00247542"/>
    <w:rsid w:val="00247B6A"/>
    <w:rsid w:val="002510BE"/>
    <w:rsid w:val="00260E53"/>
    <w:rsid w:val="00262186"/>
    <w:rsid w:val="00265064"/>
    <w:rsid w:val="002656D5"/>
    <w:rsid w:val="002668EF"/>
    <w:rsid w:val="00266B61"/>
    <w:rsid w:val="0026712A"/>
    <w:rsid w:val="002704DB"/>
    <w:rsid w:val="002710BE"/>
    <w:rsid w:val="00272755"/>
    <w:rsid w:val="00277BDA"/>
    <w:rsid w:val="0028212F"/>
    <w:rsid w:val="00285158"/>
    <w:rsid w:val="0028719D"/>
    <w:rsid w:val="00293BF7"/>
    <w:rsid w:val="00294568"/>
    <w:rsid w:val="0029575A"/>
    <w:rsid w:val="002964A3"/>
    <w:rsid w:val="002968C2"/>
    <w:rsid w:val="00296ED4"/>
    <w:rsid w:val="002A0AAE"/>
    <w:rsid w:val="002A18E2"/>
    <w:rsid w:val="002A1AB1"/>
    <w:rsid w:val="002A1B72"/>
    <w:rsid w:val="002A4820"/>
    <w:rsid w:val="002A5820"/>
    <w:rsid w:val="002A6A58"/>
    <w:rsid w:val="002B0383"/>
    <w:rsid w:val="002B2204"/>
    <w:rsid w:val="002B4A9F"/>
    <w:rsid w:val="002B55D7"/>
    <w:rsid w:val="002B5B75"/>
    <w:rsid w:val="002B77DF"/>
    <w:rsid w:val="002C3350"/>
    <w:rsid w:val="002C5E21"/>
    <w:rsid w:val="002C64DA"/>
    <w:rsid w:val="002D0608"/>
    <w:rsid w:val="002D2B26"/>
    <w:rsid w:val="002D7EA2"/>
    <w:rsid w:val="002E187C"/>
    <w:rsid w:val="002E6145"/>
    <w:rsid w:val="002E6CC0"/>
    <w:rsid w:val="002E727B"/>
    <w:rsid w:val="002E7512"/>
    <w:rsid w:val="002F075B"/>
    <w:rsid w:val="002F23F8"/>
    <w:rsid w:val="002F3724"/>
    <w:rsid w:val="002F3D22"/>
    <w:rsid w:val="002F58E0"/>
    <w:rsid w:val="002F61AE"/>
    <w:rsid w:val="00302733"/>
    <w:rsid w:val="003121D5"/>
    <w:rsid w:val="00314078"/>
    <w:rsid w:val="003144E5"/>
    <w:rsid w:val="0031535D"/>
    <w:rsid w:val="003239B8"/>
    <w:rsid w:val="00327116"/>
    <w:rsid w:val="0033169F"/>
    <w:rsid w:val="003325F5"/>
    <w:rsid w:val="00332954"/>
    <w:rsid w:val="00335390"/>
    <w:rsid w:val="0034224A"/>
    <w:rsid w:val="003432E5"/>
    <w:rsid w:val="00343438"/>
    <w:rsid w:val="00344977"/>
    <w:rsid w:val="00345D43"/>
    <w:rsid w:val="00346C95"/>
    <w:rsid w:val="003505D1"/>
    <w:rsid w:val="00351155"/>
    <w:rsid w:val="00351AC1"/>
    <w:rsid w:val="00351D9C"/>
    <w:rsid w:val="00352845"/>
    <w:rsid w:val="003548D4"/>
    <w:rsid w:val="00356185"/>
    <w:rsid w:val="00360380"/>
    <w:rsid w:val="00362512"/>
    <w:rsid w:val="003636C9"/>
    <w:rsid w:val="0036461E"/>
    <w:rsid w:val="00364B67"/>
    <w:rsid w:val="00373637"/>
    <w:rsid w:val="0037519E"/>
    <w:rsid w:val="00386C6C"/>
    <w:rsid w:val="00386CF0"/>
    <w:rsid w:val="00387664"/>
    <w:rsid w:val="003942EC"/>
    <w:rsid w:val="00395F99"/>
    <w:rsid w:val="003A0733"/>
    <w:rsid w:val="003A2C1A"/>
    <w:rsid w:val="003A6337"/>
    <w:rsid w:val="003B4FF6"/>
    <w:rsid w:val="003B70FB"/>
    <w:rsid w:val="003C1BBA"/>
    <w:rsid w:val="003C1FE6"/>
    <w:rsid w:val="003C6112"/>
    <w:rsid w:val="003C676B"/>
    <w:rsid w:val="003C6E39"/>
    <w:rsid w:val="003D0A55"/>
    <w:rsid w:val="003D33EA"/>
    <w:rsid w:val="003D3BC2"/>
    <w:rsid w:val="003E3FB6"/>
    <w:rsid w:val="003E614F"/>
    <w:rsid w:val="003E6CA1"/>
    <w:rsid w:val="003F24EA"/>
    <w:rsid w:val="003F7D7A"/>
    <w:rsid w:val="00403466"/>
    <w:rsid w:val="00403D84"/>
    <w:rsid w:val="004065A8"/>
    <w:rsid w:val="004074FE"/>
    <w:rsid w:val="00410F52"/>
    <w:rsid w:val="004153F5"/>
    <w:rsid w:val="00415AE9"/>
    <w:rsid w:val="004165C2"/>
    <w:rsid w:val="00426681"/>
    <w:rsid w:val="004270F7"/>
    <w:rsid w:val="00427C1F"/>
    <w:rsid w:val="004304AD"/>
    <w:rsid w:val="00430FC7"/>
    <w:rsid w:val="00434832"/>
    <w:rsid w:val="004360FC"/>
    <w:rsid w:val="00441ADE"/>
    <w:rsid w:val="00441ECB"/>
    <w:rsid w:val="004423AF"/>
    <w:rsid w:val="00445193"/>
    <w:rsid w:val="00445DBF"/>
    <w:rsid w:val="00446A5A"/>
    <w:rsid w:val="00447CCF"/>
    <w:rsid w:val="0045491C"/>
    <w:rsid w:val="0045622A"/>
    <w:rsid w:val="004565BA"/>
    <w:rsid w:val="00462177"/>
    <w:rsid w:val="00462C1B"/>
    <w:rsid w:val="004665D6"/>
    <w:rsid w:val="0046736D"/>
    <w:rsid w:val="00467B7E"/>
    <w:rsid w:val="0047080D"/>
    <w:rsid w:val="00473BB4"/>
    <w:rsid w:val="00475915"/>
    <w:rsid w:val="00476211"/>
    <w:rsid w:val="00477592"/>
    <w:rsid w:val="00477D82"/>
    <w:rsid w:val="0048009C"/>
    <w:rsid w:val="004835CC"/>
    <w:rsid w:val="00484FA0"/>
    <w:rsid w:val="004861CE"/>
    <w:rsid w:val="00486F1C"/>
    <w:rsid w:val="0049354E"/>
    <w:rsid w:val="00493E47"/>
    <w:rsid w:val="0049419D"/>
    <w:rsid w:val="00497A7E"/>
    <w:rsid w:val="004A297A"/>
    <w:rsid w:val="004A59CC"/>
    <w:rsid w:val="004A65BE"/>
    <w:rsid w:val="004A6A54"/>
    <w:rsid w:val="004B5D63"/>
    <w:rsid w:val="004C20D2"/>
    <w:rsid w:val="004C21C2"/>
    <w:rsid w:val="004C2312"/>
    <w:rsid w:val="004C4B62"/>
    <w:rsid w:val="004C54C9"/>
    <w:rsid w:val="004C616A"/>
    <w:rsid w:val="004D1942"/>
    <w:rsid w:val="004D4ABA"/>
    <w:rsid w:val="004D6025"/>
    <w:rsid w:val="004E19B1"/>
    <w:rsid w:val="004E2649"/>
    <w:rsid w:val="004E5382"/>
    <w:rsid w:val="004E5B91"/>
    <w:rsid w:val="004F57B0"/>
    <w:rsid w:val="0050090B"/>
    <w:rsid w:val="00501399"/>
    <w:rsid w:val="00501652"/>
    <w:rsid w:val="005060B2"/>
    <w:rsid w:val="0050633D"/>
    <w:rsid w:val="005070DB"/>
    <w:rsid w:val="00507BC4"/>
    <w:rsid w:val="005118AC"/>
    <w:rsid w:val="0051250F"/>
    <w:rsid w:val="005128E4"/>
    <w:rsid w:val="005133DB"/>
    <w:rsid w:val="00520217"/>
    <w:rsid w:val="005251FB"/>
    <w:rsid w:val="00525560"/>
    <w:rsid w:val="00526968"/>
    <w:rsid w:val="00531D87"/>
    <w:rsid w:val="00533645"/>
    <w:rsid w:val="005415E6"/>
    <w:rsid w:val="00544216"/>
    <w:rsid w:val="00544C49"/>
    <w:rsid w:val="005516A1"/>
    <w:rsid w:val="005516EB"/>
    <w:rsid w:val="00551FA9"/>
    <w:rsid w:val="00552C40"/>
    <w:rsid w:val="005546EE"/>
    <w:rsid w:val="00560249"/>
    <w:rsid w:val="00563557"/>
    <w:rsid w:val="005715E3"/>
    <w:rsid w:val="0057402A"/>
    <w:rsid w:val="00574CB7"/>
    <w:rsid w:val="005771D0"/>
    <w:rsid w:val="00583030"/>
    <w:rsid w:val="0059035A"/>
    <w:rsid w:val="0059191A"/>
    <w:rsid w:val="00591F90"/>
    <w:rsid w:val="005921FF"/>
    <w:rsid w:val="00594707"/>
    <w:rsid w:val="00597C45"/>
    <w:rsid w:val="005A24ED"/>
    <w:rsid w:val="005A3F2B"/>
    <w:rsid w:val="005A4A57"/>
    <w:rsid w:val="005A4E4B"/>
    <w:rsid w:val="005A56E0"/>
    <w:rsid w:val="005A6D0E"/>
    <w:rsid w:val="005A79B0"/>
    <w:rsid w:val="005A7C7C"/>
    <w:rsid w:val="005B37CC"/>
    <w:rsid w:val="005B3D32"/>
    <w:rsid w:val="005B4BF9"/>
    <w:rsid w:val="005B52B0"/>
    <w:rsid w:val="005B6806"/>
    <w:rsid w:val="005B6D22"/>
    <w:rsid w:val="005C1AD2"/>
    <w:rsid w:val="005C1EEC"/>
    <w:rsid w:val="005C261A"/>
    <w:rsid w:val="005C41AB"/>
    <w:rsid w:val="005C4225"/>
    <w:rsid w:val="005C7989"/>
    <w:rsid w:val="005D66AD"/>
    <w:rsid w:val="005E0B65"/>
    <w:rsid w:val="005E11B2"/>
    <w:rsid w:val="005E466E"/>
    <w:rsid w:val="005F0C64"/>
    <w:rsid w:val="005F0DAD"/>
    <w:rsid w:val="005F0F33"/>
    <w:rsid w:val="005F483E"/>
    <w:rsid w:val="00600138"/>
    <w:rsid w:val="00600DEB"/>
    <w:rsid w:val="00600F76"/>
    <w:rsid w:val="0060284F"/>
    <w:rsid w:val="006053A4"/>
    <w:rsid w:val="0060550D"/>
    <w:rsid w:val="006068B7"/>
    <w:rsid w:val="00606B8D"/>
    <w:rsid w:val="00611884"/>
    <w:rsid w:val="00613A6F"/>
    <w:rsid w:val="00624122"/>
    <w:rsid w:val="006277DE"/>
    <w:rsid w:val="00627C9F"/>
    <w:rsid w:val="00627DD8"/>
    <w:rsid w:val="006311E9"/>
    <w:rsid w:val="00632354"/>
    <w:rsid w:val="00632B77"/>
    <w:rsid w:val="0063784C"/>
    <w:rsid w:val="00642810"/>
    <w:rsid w:val="0064380A"/>
    <w:rsid w:val="00644965"/>
    <w:rsid w:val="00647756"/>
    <w:rsid w:val="006509DA"/>
    <w:rsid w:val="006516AE"/>
    <w:rsid w:val="006516E4"/>
    <w:rsid w:val="00652333"/>
    <w:rsid w:val="006557FF"/>
    <w:rsid w:val="00656320"/>
    <w:rsid w:val="00656D6C"/>
    <w:rsid w:val="006642D7"/>
    <w:rsid w:val="00666CEE"/>
    <w:rsid w:val="00666F06"/>
    <w:rsid w:val="00670AD8"/>
    <w:rsid w:val="00675BD1"/>
    <w:rsid w:val="006775AB"/>
    <w:rsid w:val="0068009E"/>
    <w:rsid w:val="006819E9"/>
    <w:rsid w:val="00683282"/>
    <w:rsid w:val="00684B85"/>
    <w:rsid w:val="00686471"/>
    <w:rsid w:val="0068794B"/>
    <w:rsid w:val="00691BBE"/>
    <w:rsid w:val="00692219"/>
    <w:rsid w:val="0069402E"/>
    <w:rsid w:val="006A17D2"/>
    <w:rsid w:val="006A466E"/>
    <w:rsid w:val="006A4A1B"/>
    <w:rsid w:val="006A73E6"/>
    <w:rsid w:val="006A7C15"/>
    <w:rsid w:val="006B2D5C"/>
    <w:rsid w:val="006B2EE8"/>
    <w:rsid w:val="006B43A3"/>
    <w:rsid w:val="006B49A9"/>
    <w:rsid w:val="006B6D75"/>
    <w:rsid w:val="006B7F0B"/>
    <w:rsid w:val="006C4EB1"/>
    <w:rsid w:val="006C67D8"/>
    <w:rsid w:val="006D3EC1"/>
    <w:rsid w:val="006D3EF0"/>
    <w:rsid w:val="006D4731"/>
    <w:rsid w:val="006E0166"/>
    <w:rsid w:val="006E2E9C"/>
    <w:rsid w:val="006E32A8"/>
    <w:rsid w:val="006E495A"/>
    <w:rsid w:val="006E4975"/>
    <w:rsid w:val="006E772A"/>
    <w:rsid w:val="006E7B34"/>
    <w:rsid w:val="006F30FA"/>
    <w:rsid w:val="006F4109"/>
    <w:rsid w:val="0070697F"/>
    <w:rsid w:val="00706DAD"/>
    <w:rsid w:val="00710B13"/>
    <w:rsid w:val="00716652"/>
    <w:rsid w:val="00716E6C"/>
    <w:rsid w:val="00717B5A"/>
    <w:rsid w:val="00720812"/>
    <w:rsid w:val="0072199C"/>
    <w:rsid w:val="00722C9F"/>
    <w:rsid w:val="007237D3"/>
    <w:rsid w:val="007251FF"/>
    <w:rsid w:val="007253B8"/>
    <w:rsid w:val="00726D4D"/>
    <w:rsid w:val="00727B0E"/>
    <w:rsid w:val="0073016C"/>
    <w:rsid w:val="00734D1D"/>
    <w:rsid w:val="0073598C"/>
    <w:rsid w:val="007370A5"/>
    <w:rsid w:val="0073741F"/>
    <w:rsid w:val="00746C0B"/>
    <w:rsid w:val="007624DA"/>
    <w:rsid w:val="007660B6"/>
    <w:rsid w:val="0076643F"/>
    <w:rsid w:val="00767043"/>
    <w:rsid w:val="00771EF2"/>
    <w:rsid w:val="00772B61"/>
    <w:rsid w:val="00774774"/>
    <w:rsid w:val="00777F63"/>
    <w:rsid w:val="00783402"/>
    <w:rsid w:val="007852B5"/>
    <w:rsid w:val="007910C8"/>
    <w:rsid w:val="00795471"/>
    <w:rsid w:val="00796A37"/>
    <w:rsid w:val="007A27E8"/>
    <w:rsid w:val="007A3467"/>
    <w:rsid w:val="007A5817"/>
    <w:rsid w:val="007A631A"/>
    <w:rsid w:val="007B05C4"/>
    <w:rsid w:val="007B11BF"/>
    <w:rsid w:val="007B60E9"/>
    <w:rsid w:val="007B6CC3"/>
    <w:rsid w:val="007C3334"/>
    <w:rsid w:val="007C3E42"/>
    <w:rsid w:val="007C402A"/>
    <w:rsid w:val="007C4725"/>
    <w:rsid w:val="007C4E75"/>
    <w:rsid w:val="007D1B52"/>
    <w:rsid w:val="007D2B98"/>
    <w:rsid w:val="007D7C02"/>
    <w:rsid w:val="007E21BC"/>
    <w:rsid w:val="007E4565"/>
    <w:rsid w:val="007E58FE"/>
    <w:rsid w:val="007E7C82"/>
    <w:rsid w:val="007F0B70"/>
    <w:rsid w:val="007F0F3D"/>
    <w:rsid w:val="007F149F"/>
    <w:rsid w:val="007F271C"/>
    <w:rsid w:val="007F5276"/>
    <w:rsid w:val="007F588D"/>
    <w:rsid w:val="00802748"/>
    <w:rsid w:val="00803F1C"/>
    <w:rsid w:val="00804A2F"/>
    <w:rsid w:val="0080600E"/>
    <w:rsid w:val="0080690E"/>
    <w:rsid w:val="00813862"/>
    <w:rsid w:val="00817612"/>
    <w:rsid w:val="00832618"/>
    <w:rsid w:val="008338A4"/>
    <w:rsid w:val="00834D49"/>
    <w:rsid w:val="00835364"/>
    <w:rsid w:val="00837C45"/>
    <w:rsid w:val="008411F0"/>
    <w:rsid w:val="008439BC"/>
    <w:rsid w:val="00843D81"/>
    <w:rsid w:val="00844730"/>
    <w:rsid w:val="008457C2"/>
    <w:rsid w:val="00847973"/>
    <w:rsid w:val="008508AB"/>
    <w:rsid w:val="008537FD"/>
    <w:rsid w:val="0085621F"/>
    <w:rsid w:val="00857A82"/>
    <w:rsid w:val="00866394"/>
    <w:rsid w:val="008673E6"/>
    <w:rsid w:val="008702D8"/>
    <w:rsid w:val="008714C4"/>
    <w:rsid w:val="00871526"/>
    <w:rsid w:val="00873836"/>
    <w:rsid w:val="00875668"/>
    <w:rsid w:val="00881DF8"/>
    <w:rsid w:val="00885230"/>
    <w:rsid w:val="00885737"/>
    <w:rsid w:val="008862D9"/>
    <w:rsid w:val="00890650"/>
    <w:rsid w:val="00890E73"/>
    <w:rsid w:val="00891761"/>
    <w:rsid w:val="00897E12"/>
    <w:rsid w:val="008A07BA"/>
    <w:rsid w:val="008A0F81"/>
    <w:rsid w:val="008A310C"/>
    <w:rsid w:val="008A5ABE"/>
    <w:rsid w:val="008A7E0F"/>
    <w:rsid w:val="008B12F5"/>
    <w:rsid w:val="008B5932"/>
    <w:rsid w:val="008C2D27"/>
    <w:rsid w:val="008C55B3"/>
    <w:rsid w:val="008C5751"/>
    <w:rsid w:val="008C597D"/>
    <w:rsid w:val="008D408F"/>
    <w:rsid w:val="008D5552"/>
    <w:rsid w:val="008D768D"/>
    <w:rsid w:val="008E0FD8"/>
    <w:rsid w:val="008E328A"/>
    <w:rsid w:val="008E3759"/>
    <w:rsid w:val="008E3A47"/>
    <w:rsid w:val="008E3BFE"/>
    <w:rsid w:val="008E4AD1"/>
    <w:rsid w:val="008E7900"/>
    <w:rsid w:val="008F1295"/>
    <w:rsid w:val="008F1912"/>
    <w:rsid w:val="008F6A6B"/>
    <w:rsid w:val="009010CD"/>
    <w:rsid w:val="00901B0F"/>
    <w:rsid w:val="0090270B"/>
    <w:rsid w:val="0090381D"/>
    <w:rsid w:val="009041DC"/>
    <w:rsid w:val="0091393F"/>
    <w:rsid w:val="00915F8B"/>
    <w:rsid w:val="00916EC1"/>
    <w:rsid w:val="00917B5A"/>
    <w:rsid w:val="00920A58"/>
    <w:rsid w:val="00920A8C"/>
    <w:rsid w:val="00923187"/>
    <w:rsid w:val="00925274"/>
    <w:rsid w:val="009310D1"/>
    <w:rsid w:val="00934A2C"/>
    <w:rsid w:val="00935F06"/>
    <w:rsid w:val="00937B3A"/>
    <w:rsid w:val="00954B82"/>
    <w:rsid w:val="00957000"/>
    <w:rsid w:val="00957B9A"/>
    <w:rsid w:val="00962436"/>
    <w:rsid w:val="00963B07"/>
    <w:rsid w:val="009643E9"/>
    <w:rsid w:val="00966CDF"/>
    <w:rsid w:val="0096706E"/>
    <w:rsid w:val="00974491"/>
    <w:rsid w:val="009748CF"/>
    <w:rsid w:val="00975C4E"/>
    <w:rsid w:val="009769DD"/>
    <w:rsid w:val="00981FBA"/>
    <w:rsid w:val="00982A66"/>
    <w:rsid w:val="00986290"/>
    <w:rsid w:val="009921E6"/>
    <w:rsid w:val="009924AE"/>
    <w:rsid w:val="0099273D"/>
    <w:rsid w:val="00995A42"/>
    <w:rsid w:val="00997A24"/>
    <w:rsid w:val="00997BC5"/>
    <w:rsid w:val="009A4F41"/>
    <w:rsid w:val="009A6CE0"/>
    <w:rsid w:val="009B07D0"/>
    <w:rsid w:val="009B1559"/>
    <w:rsid w:val="009B381B"/>
    <w:rsid w:val="009C2FC5"/>
    <w:rsid w:val="009C3B14"/>
    <w:rsid w:val="009C58A9"/>
    <w:rsid w:val="009C5B47"/>
    <w:rsid w:val="009C727C"/>
    <w:rsid w:val="009D1753"/>
    <w:rsid w:val="009D1D4B"/>
    <w:rsid w:val="009D4A43"/>
    <w:rsid w:val="009D6502"/>
    <w:rsid w:val="009D703F"/>
    <w:rsid w:val="009D7611"/>
    <w:rsid w:val="009D78A5"/>
    <w:rsid w:val="009E08DD"/>
    <w:rsid w:val="009E0B61"/>
    <w:rsid w:val="009E2F45"/>
    <w:rsid w:val="009E3259"/>
    <w:rsid w:val="009E4A86"/>
    <w:rsid w:val="009E5091"/>
    <w:rsid w:val="009E53DE"/>
    <w:rsid w:val="009E73C4"/>
    <w:rsid w:val="009E7913"/>
    <w:rsid w:val="009E7C00"/>
    <w:rsid w:val="009F111D"/>
    <w:rsid w:val="009F5266"/>
    <w:rsid w:val="009F5472"/>
    <w:rsid w:val="00A03262"/>
    <w:rsid w:val="00A05433"/>
    <w:rsid w:val="00A0691C"/>
    <w:rsid w:val="00A115C3"/>
    <w:rsid w:val="00A11E44"/>
    <w:rsid w:val="00A150BA"/>
    <w:rsid w:val="00A154C8"/>
    <w:rsid w:val="00A22397"/>
    <w:rsid w:val="00A229C7"/>
    <w:rsid w:val="00A259C7"/>
    <w:rsid w:val="00A26452"/>
    <w:rsid w:val="00A26A6F"/>
    <w:rsid w:val="00A301DF"/>
    <w:rsid w:val="00A32313"/>
    <w:rsid w:val="00A328B3"/>
    <w:rsid w:val="00A32C1A"/>
    <w:rsid w:val="00A35402"/>
    <w:rsid w:val="00A35847"/>
    <w:rsid w:val="00A359D1"/>
    <w:rsid w:val="00A418F8"/>
    <w:rsid w:val="00A4228A"/>
    <w:rsid w:val="00A464DB"/>
    <w:rsid w:val="00A50FCF"/>
    <w:rsid w:val="00A528D1"/>
    <w:rsid w:val="00A54407"/>
    <w:rsid w:val="00A610CD"/>
    <w:rsid w:val="00A625E0"/>
    <w:rsid w:val="00A6428E"/>
    <w:rsid w:val="00A66C80"/>
    <w:rsid w:val="00A719DA"/>
    <w:rsid w:val="00A74947"/>
    <w:rsid w:val="00A758AA"/>
    <w:rsid w:val="00A75C5C"/>
    <w:rsid w:val="00A84C54"/>
    <w:rsid w:val="00A85301"/>
    <w:rsid w:val="00A9031C"/>
    <w:rsid w:val="00A92093"/>
    <w:rsid w:val="00A97D64"/>
    <w:rsid w:val="00AA031F"/>
    <w:rsid w:val="00AA09A2"/>
    <w:rsid w:val="00AA7996"/>
    <w:rsid w:val="00AA7B02"/>
    <w:rsid w:val="00AB7028"/>
    <w:rsid w:val="00AC19CB"/>
    <w:rsid w:val="00AD1886"/>
    <w:rsid w:val="00AD2616"/>
    <w:rsid w:val="00AE3F87"/>
    <w:rsid w:val="00AE5488"/>
    <w:rsid w:val="00AE666B"/>
    <w:rsid w:val="00AE6F91"/>
    <w:rsid w:val="00AE7F15"/>
    <w:rsid w:val="00AF238C"/>
    <w:rsid w:val="00AF2C69"/>
    <w:rsid w:val="00AF30AD"/>
    <w:rsid w:val="00AF5571"/>
    <w:rsid w:val="00B02344"/>
    <w:rsid w:val="00B0359F"/>
    <w:rsid w:val="00B06B4E"/>
    <w:rsid w:val="00B07341"/>
    <w:rsid w:val="00B102FA"/>
    <w:rsid w:val="00B143EC"/>
    <w:rsid w:val="00B14F64"/>
    <w:rsid w:val="00B202B5"/>
    <w:rsid w:val="00B250BC"/>
    <w:rsid w:val="00B25294"/>
    <w:rsid w:val="00B25C50"/>
    <w:rsid w:val="00B30539"/>
    <w:rsid w:val="00B314DB"/>
    <w:rsid w:val="00B32AC6"/>
    <w:rsid w:val="00B36004"/>
    <w:rsid w:val="00B361F2"/>
    <w:rsid w:val="00B36472"/>
    <w:rsid w:val="00B36AAB"/>
    <w:rsid w:val="00B3718B"/>
    <w:rsid w:val="00B4170D"/>
    <w:rsid w:val="00B4632A"/>
    <w:rsid w:val="00B5067D"/>
    <w:rsid w:val="00B530F1"/>
    <w:rsid w:val="00B56BCA"/>
    <w:rsid w:val="00B57297"/>
    <w:rsid w:val="00B57A80"/>
    <w:rsid w:val="00B6086D"/>
    <w:rsid w:val="00B62FBD"/>
    <w:rsid w:val="00B66854"/>
    <w:rsid w:val="00B736AF"/>
    <w:rsid w:val="00B738E6"/>
    <w:rsid w:val="00B742BE"/>
    <w:rsid w:val="00B746C1"/>
    <w:rsid w:val="00B75D9F"/>
    <w:rsid w:val="00B81BD4"/>
    <w:rsid w:val="00B822C9"/>
    <w:rsid w:val="00B87359"/>
    <w:rsid w:val="00B95D3F"/>
    <w:rsid w:val="00B97413"/>
    <w:rsid w:val="00B97946"/>
    <w:rsid w:val="00BA115B"/>
    <w:rsid w:val="00BA276C"/>
    <w:rsid w:val="00BA5544"/>
    <w:rsid w:val="00BB14C0"/>
    <w:rsid w:val="00BB1621"/>
    <w:rsid w:val="00BB306F"/>
    <w:rsid w:val="00BB3FBD"/>
    <w:rsid w:val="00BB52AD"/>
    <w:rsid w:val="00BB608F"/>
    <w:rsid w:val="00BC0DDF"/>
    <w:rsid w:val="00BC6CD0"/>
    <w:rsid w:val="00BD21C2"/>
    <w:rsid w:val="00BD4B89"/>
    <w:rsid w:val="00BD5922"/>
    <w:rsid w:val="00BD76D9"/>
    <w:rsid w:val="00BD7ADA"/>
    <w:rsid w:val="00BE110B"/>
    <w:rsid w:val="00BE2B62"/>
    <w:rsid w:val="00BE4F26"/>
    <w:rsid w:val="00BE6543"/>
    <w:rsid w:val="00BF02CB"/>
    <w:rsid w:val="00BF1CE2"/>
    <w:rsid w:val="00BF2820"/>
    <w:rsid w:val="00BF514A"/>
    <w:rsid w:val="00BF6ED7"/>
    <w:rsid w:val="00BF6FD8"/>
    <w:rsid w:val="00BF775D"/>
    <w:rsid w:val="00C0042A"/>
    <w:rsid w:val="00C0085B"/>
    <w:rsid w:val="00C01C1F"/>
    <w:rsid w:val="00C03680"/>
    <w:rsid w:val="00C054DF"/>
    <w:rsid w:val="00C10AFC"/>
    <w:rsid w:val="00C13C17"/>
    <w:rsid w:val="00C14547"/>
    <w:rsid w:val="00C21562"/>
    <w:rsid w:val="00C21762"/>
    <w:rsid w:val="00C21FEF"/>
    <w:rsid w:val="00C24543"/>
    <w:rsid w:val="00C256A2"/>
    <w:rsid w:val="00C340D9"/>
    <w:rsid w:val="00C35A26"/>
    <w:rsid w:val="00C40A59"/>
    <w:rsid w:val="00C43319"/>
    <w:rsid w:val="00C44A2D"/>
    <w:rsid w:val="00C450A7"/>
    <w:rsid w:val="00C4681D"/>
    <w:rsid w:val="00C507EA"/>
    <w:rsid w:val="00C51515"/>
    <w:rsid w:val="00C53910"/>
    <w:rsid w:val="00C5660B"/>
    <w:rsid w:val="00C567B5"/>
    <w:rsid w:val="00C56854"/>
    <w:rsid w:val="00C5788A"/>
    <w:rsid w:val="00C57F9D"/>
    <w:rsid w:val="00C61585"/>
    <w:rsid w:val="00C66B72"/>
    <w:rsid w:val="00C7337D"/>
    <w:rsid w:val="00C738B4"/>
    <w:rsid w:val="00C7583C"/>
    <w:rsid w:val="00C77E82"/>
    <w:rsid w:val="00C8129D"/>
    <w:rsid w:val="00C83526"/>
    <w:rsid w:val="00C83811"/>
    <w:rsid w:val="00C87AC4"/>
    <w:rsid w:val="00C90B01"/>
    <w:rsid w:val="00C94FEF"/>
    <w:rsid w:val="00C9567A"/>
    <w:rsid w:val="00C96C40"/>
    <w:rsid w:val="00C9788B"/>
    <w:rsid w:val="00CA2B11"/>
    <w:rsid w:val="00CA48A3"/>
    <w:rsid w:val="00CA51C7"/>
    <w:rsid w:val="00CA5E5D"/>
    <w:rsid w:val="00CA7900"/>
    <w:rsid w:val="00CB0F15"/>
    <w:rsid w:val="00CB19BB"/>
    <w:rsid w:val="00CB212D"/>
    <w:rsid w:val="00CB2660"/>
    <w:rsid w:val="00CB40F9"/>
    <w:rsid w:val="00CB64C3"/>
    <w:rsid w:val="00CC13D1"/>
    <w:rsid w:val="00CC5C5A"/>
    <w:rsid w:val="00CC5E90"/>
    <w:rsid w:val="00CD046C"/>
    <w:rsid w:val="00CD04C1"/>
    <w:rsid w:val="00CD186A"/>
    <w:rsid w:val="00CE076C"/>
    <w:rsid w:val="00CE3C7F"/>
    <w:rsid w:val="00CE5199"/>
    <w:rsid w:val="00CE66D5"/>
    <w:rsid w:val="00CF21D5"/>
    <w:rsid w:val="00CF637A"/>
    <w:rsid w:val="00CF63D5"/>
    <w:rsid w:val="00D059DE"/>
    <w:rsid w:val="00D05ABD"/>
    <w:rsid w:val="00D0794B"/>
    <w:rsid w:val="00D13FCE"/>
    <w:rsid w:val="00D17E8C"/>
    <w:rsid w:val="00D306D1"/>
    <w:rsid w:val="00D30800"/>
    <w:rsid w:val="00D309E2"/>
    <w:rsid w:val="00D31F87"/>
    <w:rsid w:val="00D33624"/>
    <w:rsid w:val="00D34786"/>
    <w:rsid w:val="00D35BC2"/>
    <w:rsid w:val="00D35E1B"/>
    <w:rsid w:val="00D3631C"/>
    <w:rsid w:val="00D37BFC"/>
    <w:rsid w:val="00D42822"/>
    <w:rsid w:val="00D436C5"/>
    <w:rsid w:val="00D45AED"/>
    <w:rsid w:val="00D4666E"/>
    <w:rsid w:val="00D47A8E"/>
    <w:rsid w:val="00D52D14"/>
    <w:rsid w:val="00D52F74"/>
    <w:rsid w:val="00D55256"/>
    <w:rsid w:val="00D56D93"/>
    <w:rsid w:val="00D673D7"/>
    <w:rsid w:val="00D6796D"/>
    <w:rsid w:val="00D712D3"/>
    <w:rsid w:val="00D71422"/>
    <w:rsid w:val="00D72DC6"/>
    <w:rsid w:val="00D73F5E"/>
    <w:rsid w:val="00D7558D"/>
    <w:rsid w:val="00D77503"/>
    <w:rsid w:val="00D81D92"/>
    <w:rsid w:val="00D857B0"/>
    <w:rsid w:val="00D8611A"/>
    <w:rsid w:val="00D876F9"/>
    <w:rsid w:val="00D877B6"/>
    <w:rsid w:val="00D9210E"/>
    <w:rsid w:val="00D9285F"/>
    <w:rsid w:val="00D93A90"/>
    <w:rsid w:val="00D962FC"/>
    <w:rsid w:val="00DA4E15"/>
    <w:rsid w:val="00DA51F8"/>
    <w:rsid w:val="00DA7B5F"/>
    <w:rsid w:val="00DC11E7"/>
    <w:rsid w:val="00DC1E15"/>
    <w:rsid w:val="00DC2EE2"/>
    <w:rsid w:val="00DC56C6"/>
    <w:rsid w:val="00DC5E97"/>
    <w:rsid w:val="00DC7023"/>
    <w:rsid w:val="00DC769A"/>
    <w:rsid w:val="00DD061E"/>
    <w:rsid w:val="00DD3D86"/>
    <w:rsid w:val="00DD4404"/>
    <w:rsid w:val="00DD6CF4"/>
    <w:rsid w:val="00DD7649"/>
    <w:rsid w:val="00DD76FF"/>
    <w:rsid w:val="00DE12F0"/>
    <w:rsid w:val="00DE2672"/>
    <w:rsid w:val="00DE3F5A"/>
    <w:rsid w:val="00DE7629"/>
    <w:rsid w:val="00DF1EC4"/>
    <w:rsid w:val="00DF2573"/>
    <w:rsid w:val="00DF51E9"/>
    <w:rsid w:val="00E01943"/>
    <w:rsid w:val="00E0340B"/>
    <w:rsid w:val="00E04A90"/>
    <w:rsid w:val="00E0551F"/>
    <w:rsid w:val="00E05CE5"/>
    <w:rsid w:val="00E1635D"/>
    <w:rsid w:val="00E219C7"/>
    <w:rsid w:val="00E22BB7"/>
    <w:rsid w:val="00E26CCA"/>
    <w:rsid w:val="00E27F56"/>
    <w:rsid w:val="00E32609"/>
    <w:rsid w:val="00E378A3"/>
    <w:rsid w:val="00E4118C"/>
    <w:rsid w:val="00E417F5"/>
    <w:rsid w:val="00E42A64"/>
    <w:rsid w:val="00E43157"/>
    <w:rsid w:val="00E461CE"/>
    <w:rsid w:val="00E601C0"/>
    <w:rsid w:val="00E6117D"/>
    <w:rsid w:val="00E61C00"/>
    <w:rsid w:val="00E63A81"/>
    <w:rsid w:val="00E720CA"/>
    <w:rsid w:val="00E76974"/>
    <w:rsid w:val="00E76D3D"/>
    <w:rsid w:val="00E772E7"/>
    <w:rsid w:val="00E81885"/>
    <w:rsid w:val="00E83DE7"/>
    <w:rsid w:val="00E84EB5"/>
    <w:rsid w:val="00E85662"/>
    <w:rsid w:val="00E87379"/>
    <w:rsid w:val="00E8789F"/>
    <w:rsid w:val="00E91F1E"/>
    <w:rsid w:val="00E92747"/>
    <w:rsid w:val="00E97B71"/>
    <w:rsid w:val="00EA05AA"/>
    <w:rsid w:val="00EA3D34"/>
    <w:rsid w:val="00EA6BE1"/>
    <w:rsid w:val="00EB0F2A"/>
    <w:rsid w:val="00EB454D"/>
    <w:rsid w:val="00EC26E9"/>
    <w:rsid w:val="00EC4788"/>
    <w:rsid w:val="00EC5B41"/>
    <w:rsid w:val="00EC72AB"/>
    <w:rsid w:val="00ED2F03"/>
    <w:rsid w:val="00ED549D"/>
    <w:rsid w:val="00ED76BE"/>
    <w:rsid w:val="00ED7F05"/>
    <w:rsid w:val="00EE00E9"/>
    <w:rsid w:val="00EE014D"/>
    <w:rsid w:val="00EE3527"/>
    <w:rsid w:val="00EE741F"/>
    <w:rsid w:val="00EF35AB"/>
    <w:rsid w:val="00EF38BA"/>
    <w:rsid w:val="00EF40AD"/>
    <w:rsid w:val="00EF4355"/>
    <w:rsid w:val="00EF4C44"/>
    <w:rsid w:val="00EF619B"/>
    <w:rsid w:val="00EF7757"/>
    <w:rsid w:val="00F00B55"/>
    <w:rsid w:val="00F02AD1"/>
    <w:rsid w:val="00F04034"/>
    <w:rsid w:val="00F04591"/>
    <w:rsid w:val="00F06354"/>
    <w:rsid w:val="00F13B0A"/>
    <w:rsid w:val="00F16977"/>
    <w:rsid w:val="00F253CC"/>
    <w:rsid w:val="00F25733"/>
    <w:rsid w:val="00F27D6F"/>
    <w:rsid w:val="00F332EF"/>
    <w:rsid w:val="00F33DED"/>
    <w:rsid w:val="00F34F4F"/>
    <w:rsid w:val="00F362F4"/>
    <w:rsid w:val="00F3683C"/>
    <w:rsid w:val="00F37106"/>
    <w:rsid w:val="00F46926"/>
    <w:rsid w:val="00F519CF"/>
    <w:rsid w:val="00F53168"/>
    <w:rsid w:val="00F539E3"/>
    <w:rsid w:val="00F5421B"/>
    <w:rsid w:val="00F5677E"/>
    <w:rsid w:val="00F56BA5"/>
    <w:rsid w:val="00F57264"/>
    <w:rsid w:val="00F60E22"/>
    <w:rsid w:val="00F63B39"/>
    <w:rsid w:val="00F63F0D"/>
    <w:rsid w:val="00F676C8"/>
    <w:rsid w:val="00F724EF"/>
    <w:rsid w:val="00F7478A"/>
    <w:rsid w:val="00F77AB7"/>
    <w:rsid w:val="00F81395"/>
    <w:rsid w:val="00F81887"/>
    <w:rsid w:val="00F81BB8"/>
    <w:rsid w:val="00F84E18"/>
    <w:rsid w:val="00F9043F"/>
    <w:rsid w:val="00F904AD"/>
    <w:rsid w:val="00F917D1"/>
    <w:rsid w:val="00F91E31"/>
    <w:rsid w:val="00F9342C"/>
    <w:rsid w:val="00F94A2E"/>
    <w:rsid w:val="00F9653B"/>
    <w:rsid w:val="00FA56EA"/>
    <w:rsid w:val="00FB24AE"/>
    <w:rsid w:val="00FB62CF"/>
    <w:rsid w:val="00FC0F4A"/>
    <w:rsid w:val="00FC3330"/>
    <w:rsid w:val="00FC4883"/>
    <w:rsid w:val="00FC509C"/>
    <w:rsid w:val="00FC5468"/>
    <w:rsid w:val="00FD1BCA"/>
    <w:rsid w:val="00FD3C3B"/>
    <w:rsid w:val="00FD4867"/>
    <w:rsid w:val="00FD5A18"/>
    <w:rsid w:val="00FE04DB"/>
    <w:rsid w:val="00FE07DD"/>
    <w:rsid w:val="00FE6B45"/>
    <w:rsid w:val="00FE7B7B"/>
    <w:rsid w:val="00FF016A"/>
    <w:rsid w:val="00FF1B23"/>
    <w:rsid w:val="00FF3AC9"/>
    <w:rsid w:val="00FF49E4"/>
    <w:rsid w:val="00FF4B06"/>
    <w:rsid w:val="00FF55F3"/>
    <w:rsid w:val="00FF57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1666E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5697">
      <w:bodyDiv w:val="1"/>
      <w:marLeft w:val="0"/>
      <w:marRight w:val="0"/>
      <w:marTop w:val="0"/>
      <w:marBottom w:val="0"/>
      <w:divBdr>
        <w:top w:val="none" w:sz="0" w:space="0" w:color="auto"/>
        <w:left w:val="none" w:sz="0" w:space="0" w:color="auto"/>
        <w:bottom w:val="none" w:sz="0" w:space="0" w:color="auto"/>
        <w:right w:val="none" w:sz="0" w:space="0" w:color="auto"/>
      </w:divBdr>
    </w:div>
    <w:div w:id="45187198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94898170">
      <w:bodyDiv w:val="1"/>
      <w:marLeft w:val="0"/>
      <w:marRight w:val="0"/>
      <w:marTop w:val="0"/>
      <w:marBottom w:val="0"/>
      <w:divBdr>
        <w:top w:val="none" w:sz="0" w:space="0" w:color="auto"/>
        <w:left w:val="none" w:sz="0" w:space="0" w:color="auto"/>
        <w:bottom w:val="none" w:sz="0" w:space="0" w:color="auto"/>
        <w:right w:val="none" w:sz="0" w:space="0" w:color="auto"/>
      </w:divBdr>
    </w:div>
    <w:div w:id="1728723919">
      <w:bodyDiv w:val="1"/>
      <w:marLeft w:val="0"/>
      <w:marRight w:val="0"/>
      <w:marTop w:val="0"/>
      <w:marBottom w:val="0"/>
      <w:divBdr>
        <w:top w:val="none" w:sz="0" w:space="0" w:color="auto"/>
        <w:left w:val="none" w:sz="0" w:space="0" w:color="auto"/>
        <w:bottom w:val="none" w:sz="0" w:space="0" w:color="auto"/>
        <w:right w:val="none" w:sz="0" w:space="0" w:color="auto"/>
      </w:divBdr>
    </w:div>
    <w:div w:id="1733038134">
      <w:bodyDiv w:val="1"/>
      <w:marLeft w:val="0"/>
      <w:marRight w:val="0"/>
      <w:marTop w:val="0"/>
      <w:marBottom w:val="0"/>
      <w:divBdr>
        <w:top w:val="none" w:sz="0" w:space="0" w:color="auto"/>
        <w:left w:val="none" w:sz="0" w:space="0" w:color="auto"/>
        <w:bottom w:val="none" w:sz="0" w:space="0" w:color="auto"/>
        <w:right w:val="none" w:sz="0" w:space="0" w:color="auto"/>
      </w:divBdr>
    </w:div>
    <w:div w:id="17826516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2577073">
      <w:bodyDiv w:val="1"/>
      <w:marLeft w:val="0"/>
      <w:marRight w:val="0"/>
      <w:marTop w:val="0"/>
      <w:marBottom w:val="0"/>
      <w:divBdr>
        <w:top w:val="none" w:sz="0" w:space="0" w:color="auto"/>
        <w:left w:val="none" w:sz="0" w:space="0" w:color="auto"/>
        <w:bottom w:val="none" w:sz="0" w:space="0" w:color="auto"/>
        <w:right w:val="none" w:sz="0" w:space="0" w:color="auto"/>
      </w:divBdr>
      <w:divsChild>
        <w:div w:id="1206719005">
          <w:marLeft w:val="0"/>
          <w:marRight w:val="0"/>
          <w:marTop w:val="90"/>
          <w:marBottom w:val="90"/>
          <w:divBdr>
            <w:top w:val="none" w:sz="0" w:space="0" w:color="auto"/>
            <w:left w:val="none" w:sz="0" w:space="0" w:color="auto"/>
            <w:bottom w:val="none" w:sz="0" w:space="0" w:color="auto"/>
            <w:right w:val="none" w:sz="0" w:space="0" w:color="auto"/>
          </w:divBdr>
        </w:div>
      </w:divsChild>
    </w:div>
    <w:div w:id="211852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0E9BC55F94F27A3F47476743F18B3"/>
        <w:category>
          <w:name w:val="General"/>
          <w:gallery w:val="placeholder"/>
        </w:category>
        <w:types>
          <w:type w:val="bbPlcHdr"/>
        </w:types>
        <w:behaviors>
          <w:behavior w:val="content"/>
        </w:behaviors>
        <w:guid w:val="{415CE153-8953-4219-80E5-006503628E19}"/>
      </w:docPartPr>
      <w:docPartBody>
        <w:p w:rsidR="00497C74" w:rsidRDefault="004F7951" w:rsidP="004F7951">
          <w:pPr>
            <w:pStyle w:val="19B0E9BC55F94F27A3F47476743F18B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51"/>
    <w:rsid w:val="00015EC9"/>
    <w:rsid w:val="003B2DB3"/>
    <w:rsid w:val="003F46B3"/>
    <w:rsid w:val="0041105D"/>
    <w:rsid w:val="00497C74"/>
    <w:rsid w:val="004F7951"/>
    <w:rsid w:val="00587D77"/>
    <w:rsid w:val="00754C24"/>
    <w:rsid w:val="008F7B72"/>
    <w:rsid w:val="00A03394"/>
    <w:rsid w:val="00AD24E7"/>
    <w:rsid w:val="00D03924"/>
    <w:rsid w:val="00F00416"/>
    <w:rsid w:val="00F7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951"/>
    <w:rPr>
      <w:color w:val="808080"/>
    </w:rPr>
  </w:style>
  <w:style w:type="paragraph" w:customStyle="1" w:styleId="DB78488E21C0443A9FE4F74AEA93AE81">
    <w:name w:val="DB78488E21C0443A9FE4F74AEA93AE81"/>
    <w:rsid w:val="004F7951"/>
  </w:style>
  <w:style w:type="paragraph" w:customStyle="1" w:styleId="E2772548F1164AFE97862BE27F8125A1">
    <w:name w:val="E2772548F1164AFE97862BE27F8125A1"/>
    <w:rsid w:val="004F7951"/>
  </w:style>
  <w:style w:type="paragraph" w:customStyle="1" w:styleId="56A36F3EA641470584ED667A8E9D5E78">
    <w:name w:val="56A36F3EA641470584ED667A8E9D5E78"/>
    <w:rsid w:val="004F7951"/>
  </w:style>
  <w:style w:type="paragraph" w:customStyle="1" w:styleId="8CE3D22285CA409EA511E364E58BA927">
    <w:name w:val="8CE3D22285CA409EA511E364E58BA927"/>
    <w:rsid w:val="004F7951"/>
  </w:style>
  <w:style w:type="paragraph" w:customStyle="1" w:styleId="152641E6EA3A4F2597F38B7D097ABEFE">
    <w:name w:val="152641E6EA3A4F2597F38B7D097ABEFE"/>
    <w:rsid w:val="004F7951"/>
  </w:style>
  <w:style w:type="paragraph" w:customStyle="1" w:styleId="B3C8B6772DE14A439D9958265F7047BB">
    <w:name w:val="B3C8B6772DE14A439D9958265F7047BB"/>
    <w:rsid w:val="004F7951"/>
  </w:style>
  <w:style w:type="paragraph" w:customStyle="1" w:styleId="19B0E9BC55F94F27A3F47476743F18B3">
    <w:name w:val="19B0E9BC55F94F27A3F47476743F18B3"/>
    <w:rsid w:val="004F7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2FCC-3CBA-4B59-9C17-869625EF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8796</Characters>
  <Application>Microsoft Office Word</Application>
  <DocSecurity>0</DocSecurity>
  <Lines>183</Lines>
  <Paragraphs>97</Paragraphs>
  <ScaleCrop>false</ScaleCrop>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266/20</dc:title>
  <dc:creator/>
  <cp:lastModifiedBy/>
  <cp:revision>1</cp:revision>
  <dcterms:created xsi:type="dcterms:W3CDTF">2021-01-11T17:13:00Z</dcterms:created>
  <dcterms:modified xsi:type="dcterms:W3CDTF">2021-01-11T17:13:00Z</dcterms:modified>
</cp:coreProperties>
</file>