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FA4B44" w:rsidRDefault="00D306D1" w:rsidP="00627C9F">
      <w:pPr>
        <w:jc w:val="both"/>
        <w:rPr>
          <w:rFonts w:asciiTheme="majorHAnsi" w:hAnsiTheme="majorHAnsi" w:cs="Univers"/>
          <w:b/>
          <w:bCs/>
          <w:sz w:val="22"/>
          <w:szCs w:val="22"/>
        </w:rPr>
      </w:pPr>
      <w:r w:rsidRPr="00FA4B4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519079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504C1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Pr="00FA4B4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B02CBA" w:rsidR="00CB2660" w:rsidRDefault="00BE3367" w:rsidP="00AE5488">
                            <w:r>
                              <w:rPr>
                                <w:noProof/>
                              </w:rPr>
                              <w:drawing>
                                <wp:inline distT="0" distB="0" distL="0" distR="0" wp14:anchorId="3BB07E30" wp14:editId="7CE5CE21">
                                  <wp:extent cx="2522763" cy="485775"/>
                                  <wp:effectExtent l="0" t="0" r="0" b="0"/>
                                  <wp:docPr id="394242245" name="Picture 39424224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B02CBA" w:rsidR="00CB2660" w:rsidRDefault="00BE3367" w:rsidP="00AE5488">
                      <w:r>
                        <w:rPr>
                          <w:noProof/>
                        </w:rPr>
                        <w:drawing>
                          <wp:inline distT="0" distB="0" distL="0" distR="0" wp14:anchorId="3BB07E30" wp14:editId="7CE5CE21">
                            <wp:extent cx="2522763" cy="485775"/>
                            <wp:effectExtent l="0" t="0" r="0" b="0"/>
                            <wp:docPr id="394242245" name="Picture 39424224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tab/>
                        <w:t xml:space="preserve"> </w:t>
                      </w:r>
                    </w:p>
                  </w:txbxContent>
                </v:textbox>
              </v:shape>
            </w:pict>
          </mc:Fallback>
        </mc:AlternateContent>
      </w:r>
    </w:p>
    <w:p w14:paraId="47386BAF" w14:textId="77777777" w:rsidR="00040C3A" w:rsidRPr="00FA4B44" w:rsidRDefault="00040C3A" w:rsidP="00040C3A">
      <w:pPr>
        <w:tabs>
          <w:tab w:val="center" w:pos="5400"/>
        </w:tabs>
        <w:suppressAutoHyphens/>
        <w:jc w:val="both"/>
        <w:rPr>
          <w:rFonts w:asciiTheme="majorHAnsi" w:hAnsiTheme="majorHAnsi"/>
          <w:sz w:val="22"/>
          <w:szCs w:val="22"/>
        </w:rPr>
      </w:pPr>
    </w:p>
    <w:p w14:paraId="5A87E141" w14:textId="77777777" w:rsidR="00040C3A" w:rsidRPr="00FA4B44" w:rsidRDefault="00040C3A" w:rsidP="00040C3A">
      <w:pPr>
        <w:tabs>
          <w:tab w:val="center" w:pos="5400"/>
        </w:tabs>
        <w:suppressAutoHyphens/>
        <w:jc w:val="both"/>
        <w:rPr>
          <w:rFonts w:asciiTheme="majorHAnsi" w:hAnsiTheme="majorHAnsi"/>
          <w:sz w:val="22"/>
          <w:szCs w:val="22"/>
        </w:rPr>
      </w:pPr>
    </w:p>
    <w:p w14:paraId="29D95BCC" w14:textId="77777777" w:rsidR="005128E4" w:rsidRPr="00FA4B44" w:rsidRDefault="005128E4" w:rsidP="00040C3A">
      <w:pPr>
        <w:tabs>
          <w:tab w:val="center" w:pos="5400"/>
        </w:tabs>
        <w:suppressAutoHyphens/>
        <w:rPr>
          <w:rFonts w:asciiTheme="majorHAnsi" w:hAnsiTheme="majorHAnsi"/>
          <w:sz w:val="22"/>
          <w:szCs w:val="22"/>
        </w:rPr>
      </w:pPr>
    </w:p>
    <w:p w14:paraId="12A36B24" w14:textId="77777777" w:rsidR="005128E4" w:rsidRPr="00FA4B44" w:rsidRDefault="005128E4" w:rsidP="00040C3A">
      <w:pPr>
        <w:tabs>
          <w:tab w:val="center" w:pos="5400"/>
        </w:tabs>
        <w:suppressAutoHyphens/>
        <w:rPr>
          <w:rFonts w:asciiTheme="majorHAnsi" w:hAnsiTheme="majorHAnsi"/>
          <w:sz w:val="22"/>
          <w:szCs w:val="22"/>
        </w:rPr>
      </w:pPr>
    </w:p>
    <w:p w14:paraId="2252093D" w14:textId="77777777" w:rsidR="005128E4" w:rsidRPr="00FA4B44" w:rsidRDefault="005128E4" w:rsidP="00040C3A">
      <w:pPr>
        <w:tabs>
          <w:tab w:val="center" w:pos="5400"/>
        </w:tabs>
        <w:suppressAutoHyphens/>
        <w:rPr>
          <w:rFonts w:asciiTheme="majorHAnsi" w:hAnsiTheme="majorHAnsi"/>
          <w:sz w:val="22"/>
          <w:szCs w:val="22"/>
        </w:rPr>
      </w:pPr>
    </w:p>
    <w:p w14:paraId="403935BD" w14:textId="77777777" w:rsidR="00040C3A" w:rsidRPr="00FA4B44" w:rsidRDefault="00040C3A" w:rsidP="005128E4">
      <w:pPr>
        <w:tabs>
          <w:tab w:val="center" w:pos="5400"/>
        </w:tabs>
        <w:suppressAutoHyphens/>
        <w:jc w:val="center"/>
        <w:rPr>
          <w:rFonts w:asciiTheme="majorHAnsi" w:hAnsiTheme="majorHAnsi"/>
          <w:sz w:val="22"/>
          <w:szCs w:val="22"/>
        </w:rPr>
      </w:pPr>
    </w:p>
    <w:p w14:paraId="6DCF5F8F" w14:textId="77777777" w:rsidR="00040C3A" w:rsidRPr="00FA4B44" w:rsidRDefault="00040C3A" w:rsidP="005128E4">
      <w:pPr>
        <w:tabs>
          <w:tab w:val="center" w:pos="5400"/>
        </w:tabs>
        <w:suppressAutoHyphens/>
        <w:jc w:val="center"/>
        <w:rPr>
          <w:rFonts w:asciiTheme="majorHAnsi" w:hAnsiTheme="majorHAnsi"/>
          <w:sz w:val="22"/>
          <w:szCs w:val="22"/>
        </w:rPr>
      </w:pPr>
    </w:p>
    <w:p w14:paraId="4791F13A" w14:textId="77777777" w:rsidR="005B52B0" w:rsidRPr="00FA4B44" w:rsidRDefault="005B52B0" w:rsidP="005128E4">
      <w:pPr>
        <w:tabs>
          <w:tab w:val="center" w:pos="5400"/>
        </w:tabs>
        <w:suppressAutoHyphens/>
        <w:jc w:val="center"/>
        <w:rPr>
          <w:rFonts w:asciiTheme="majorHAnsi" w:hAnsiTheme="majorHAnsi"/>
          <w:sz w:val="22"/>
          <w:szCs w:val="22"/>
        </w:rPr>
      </w:pPr>
    </w:p>
    <w:p w14:paraId="44E016B6" w14:textId="77777777" w:rsidR="005B52B0" w:rsidRPr="00FA4B44" w:rsidRDefault="005B52B0" w:rsidP="005128E4">
      <w:pPr>
        <w:tabs>
          <w:tab w:val="center" w:pos="5400"/>
        </w:tabs>
        <w:suppressAutoHyphens/>
        <w:jc w:val="center"/>
        <w:rPr>
          <w:rFonts w:asciiTheme="majorHAnsi" w:hAnsiTheme="majorHAnsi"/>
          <w:sz w:val="22"/>
          <w:szCs w:val="22"/>
        </w:rPr>
      </w:pPr>
    </w:p>
    <w:p w14:paraId="63D41962" w14:textId="77777777" w:rsidR="005B52B0" w:rsidRPr="00FA4B44" w:rsidRDefault="005B52B0" w:rsidP="005128E4">
      <w:pPr>
        <w:tabs>
          <w:tab w:val="center" w:pos="5400"/>
        </w:tabs>
        <w:suppressAutoHyphens/>
        <w:jc w:val="center"/>
        <w:rPr>
          <w:rFonts w:asciiTheme="majorHAnsi" w:hAnsiTheme="majorHAnsi"/>
          <w:sz w:val="22"/>
          <w:szCs w:val="22"/>
        </w:rPr>
      </w:pPr>
    </w:p>
    <w:p w14:paraId="5ADEB990" w14:textId="77777777" w:rsidR="00040C3A" w:rsidRPr="00FA4B44" w:rsidRDefault="00040C3A" w:rsidP="00040C3A">
      <w:pPr>
        <w:tabs>
          <w:tab w:val="center" w:pos="5400"/>
        </w:tabs>
        <w:suppressAutoHyphens/>
        <w:jc w:val="center"/>
        <w:rPr>
          <w:rFonts w:asciiTheme="majorHAnsi" w:hAnsiTheme="majorHAnsi"/>
          <w:sz w:val="22"/>
          <w:szCs w:val="22"/>
        </w:rPr>
      </w:pPr>
    </w:p>
    <w:p w14:paraId="2D81B7E8" w14:textId="77777777" w:rsidR="00040C3A" w:rsidRPr="00FA4B44" w:rsidRDefault="00040C3A" w:rsidP="00040C3A">
      <w:pPr>
        <w:tabs>
          <w:tab w:val="center" w:pos="5400"/>
        </w:tabs>
        <w:suppressAutoHyphens/>
        <w:jc w:val="center"/>
        <w:rPr>
          <w:rFonts w:asciiTheme="majorHAnsi" w:hAnsiTheme="majorHAnsi"/>
          <w:sz w:val="22"/>
          <w:szCs w:val="22"/>
        </w:rPr>
      </w:pPr>
    </w:p>
    <w:p w14:paraId="64791D04" w14:textId="77777777" w:rsidR="00040C3A" w:rsidRPr="00FA4B44" w:rsidRDefault="003D3BC2" w:rsidP="00040C3A">
      <w:pPr>
        <w:tabs>
          <w:tab w:val="center" w:pos="5400"/>
        </w:tabs>
        <w:suppressAutoHyphens/>
        <w:jc w:val="center"/>
        <w:rPr>
          <w:rFonts w:asciiTheme="majorHAnsi" w:hAnsiTheme="majorHAnsi"/>
          <w:sz w:val="22"/>
          <w:szCs w:val="22"/>
        </w:rPr>
      </w:pPr>
      <w:r w:rsidRPr="00FA4B4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56FE627"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D05002">
                              <w:rPr>
                                <w:rFonts w:asciiTheme="majorHAnsi" w:hAnsiTheme="majorHAnsi" w:cs="Arial"/>
                                <w:b/>
                                <w:bCs/>
                                <w:color w:val="0D0D0D" w:themeColor="text1" w:themeTint="F2"/>
                                <w:sz w:val="36"/>
                                <w:szCs w:val="22"/>
                              </w:rPr>
                              <w:t>151</w:t>
                            </w:r>
                            <w:r>
                              <w:rPr>
                                <w:rFonts w:asciiTheme="majorHAnsi" w:hAnsiTheme="majorHAnsi" w:cs="Arial"/>
                                <w:b/>
                                <w:bCs/>
                                <w:color w:val="0D0D0D" w:themeColor="text1" w:themeTint="F2"/>
                                <w:sz w:val="36"/>
                                <w:szCs w:val="22"/>
                              </w:rPr>
                              <w:t>/24</w:t>
                            </w:r>
                          </w:p>
                          <w:p w14:paraId="09C54AB3" w14:textId="7781B1EA"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rPr>
                              <w:t xml:space="preserve">PETITION 931-14 </w:t>
                            </w:r>
                          </w:p>
                          <w:p w14:paraId="70CF6833" w14:textId="16DCDC79"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D12A4B">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 xml:space="preserve">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99EE804" w14:textId="2AB04A0A" w:rsidR="00C972A4" w:rsidRPr="007C20DE" w:rsidRDefault="001D02D4" w:rsidP="00C972A4">
                            <w:pPr>
                              <w:spacing w:line="276" w:lineRule="auto"/>
                              <w:rPr>
                                <w:rFonts w:asciiTheme="majorHAnsi" w:hAnsiTheme="majorHAnsi" w:cs="Arial"/>
                                <w:color w:val="0D0D0D" w:themeColor="text1" w:themeTint="F2"/>
                                <w:szCs w:val="22"/>
                                <w:lang w:val="es-AR"/>
                              </w:rPr>
                            </w:pPr>
                            <w:r w:rsidRPr="007C20DE">
                              <w:rPr>
                                <w:rFonts w:asciiTheme="majorHAnsi" w:hAnsiTheme="majorHAnsi" w:cs="Arial"/>
                                <w:color w:val="0D0D0D" w:themeColor="text1" w:themeTint="F2"/>
                                <w:szCs w:val="22"/>
                                <w:lang w:val="es-AR"/>
                              </w:rPr>
                              <w:t>FAMILY OF CARLOS JULIO CÁRDENAS MARTÍNEZ</w:t>
                            </w:r>
                          </w:p>
                          <w:p w14:paraId="575DFD52" w14:textId="4EA07562" w:rsidR="005B52B0" w:rsidRPr="003D5565" w:rsidRDefault="00C972A4" w:rsidP="007A5817">
                            <w:pPr>
                              <w:rPr>
                                <w:color w:val="0D0D0D" w:themeColor="text1" w:themeTint="F2"/>
                                <w:lang w:val="es-419"/>
                              </w:rPr>
                            </w:pPr>
                            <w:r w:rsidRPr="003D5565">
                              <w:rPr>
                                <w:rFonts w:asciiTheme="majorHAnsi" w:hAnsiTheme="majorHAnsi" w:cs="Arial"/>
                                <w:color w:val="0D0D0D" w:themeColor="text1" w:themeTint="F2"/>
                                <w:szCs w:val="22"/>
                                <w:lang w:val="es-419"/>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56FE627"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 xml:space="preserve">REPORT </w:t>
                      </w:r>
                      <w:r>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w:t>
                      </w:r>
                      <w:r w:rsidR="00D05002">
                        <w:rPr>
                          <w:rFonts w:asciiTheme="majorHAnsi" w:hAnsiTheme="majorHAnsi" w:cs="Arial"/>
                          <w:b/>
                          <w:bCs/>
                          <w:color w:val="0D0D0D" w:themeColor="text1" w:themeTint="F2"/>
                          <w:sz w:val="36"/>
                          <w:szCs w:val="22"/>
                        </w:rPr>
                        <w:t>151</w:t>
                      </w:r>
                      <w:r>
                        <w:rPr>
                          <w:rFonts w:asciiTheme="majorHAnsi" w:hAnsiTheme="majorHAnsi" w:cs="Arial"/>
                          <w:b/>
                          <w:bCs/>
                          <w:color w:val="0D0D0D" w:themeColor="text1" w:themeTint="F2"/>
                          <w:sz w:val="36"/>
                          <w:szCs w:val="22"/>
                        </w:rPr>
                        <w:t>/24</w:t>
                      </w:r>
                    </w:p>
                    <w:p w14:paraId="09C54AB3" w14:textId="7781B1EA"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rPr>
                        <w:t xml:space="preserve">PETITION 931-14 </w:t>
                      </w:r>
                    </w:p>
                    <w:p w14:paraId="70CF6833" w14:textId="16DCDC79"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D12A4B">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 xml:space="preserve">ADMISSIBILITY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99EE804" w14:textId="2AB04A0A" w:rsidR="00C972A4" w:rsidRPr="007C20DE" w:rsidRDefault="001D02D4" w:rsidP="00C972A4">
                      <w:pPr>
                        <w:spacing w:line="276" w:lineRule="auto"/>
                        <w:rPr>
                          <w:rFonts w:asciiTheme="majorHAnsi" w:hAnsiTheme="majorHAnsi" w:cs="Arial"/>
                          <w:color w:val="0D0D0D" w:themeColor="text1" w:themeTint="F2"/>
                          <w:szCs w:val="22"/>
                          <w:lang w:val="es-AR"/>
                        </w:rPr>
                      </w:pPr>
                      <w:r w:rsidRPr="007C20DE">
                        <w:rPr>
                          <w:rFonts w:asciiTheme="majorHAnsi" w:hAnsiTheme="majorHAnsi" w:cs="Arial"/>
                          <w:color w:val="0D0D0D" w:themeColor="text1" w:themeTint="F2"/>
                          <w:szCs w:val="22"/>
                          <w:lang w:val="es-AR"/>
                        </w:rPr>
                        <w:t>FAMILY OF CARLOS JULIO CÁRDENAS MARTÍNEZ</w:t>
                      </w:r>
                    </w:p>
                    <w:p w14:paraId="575DFD52" w14:textId="4EA07562" w:rsidR="005B52B0" w:rsidRPr="003D5565" w:rsidRDefault="00C972A4" w:rsidP="007A5817">
                      <w:pPr>
                        <w:rPr>
                          <w:color w:val="0D0D0D" w:themeColor="text1" w:themeTint="F2"/>
                          <w:lang w:val="es-419"/>
                        </w:rPr>
                      </w:pPr>
                      <w:r w:rsidRPr="003D5565">
                        <w:rPr>
                          <w:rFonts w:asciiTheme="majorHAnsi" w:hAnsiTheme="majorHAnsi" w:cs="Arial"/>
                          <w:color w:val="0D0D0D" w:themeColor="text1" w:themeTint="F2"/>
                          <w:szCs w:val="22"/>
                          <w:lang w:val="es-419"/>
                        </w:rPr>
                        <w:t>COLOMBIA</w:t>
                      </w:r>
                    </w:p>
                  </w:txbxContent>
                </v:textbox>
              </v:shape>
            </w:pict>
          </mc:Fallback>
        </mc:AlternateContent>
      </w:r>
      <w:r w:rsidRPr="00FA4B4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447412" w:rsidR="00627C9F" w:rsidRPr="007C20DE" w:rsidRDefault="00834D49" w:rsidP="007A5817">
                            <w:pPr>
                              <w:spacing w:line="276" w:lineRule="auto"/>
                              <w:jc w:val="right"/>
                              <w:rPr>
                                <w:rFonts w:asciiTheme="minorHAnsi" w:hAnsiTheme="minorHAnsi"/>
                                <w:color w:val="FFFFFF" w:themeColor="background1"/>
                                <w:sz w:val="22"/>
                              </w:rPr>
                            </w:pPr>
                            <w:r w:rsidRPr="007C20DE">
                              <w:rPr>
                                <w:rFonts w:asciiTheme="minorHAnsi" w:hAnsiTheme="minorHAnsi"/>
                                <w:color w:val="FFFFFF" w:themeColor="background1"/>
                                <w:sz w:val="22"/>
                              </w:rPr>
                              <w:t>OEA/Ser.L/V/II</w:t>
                            </w:r>
                          </w:p>
                          <w:p w14:paraId="6A41611B" w14:textId="1B6DD89E" w:rsidR="00627C9F" w:rsidRPr="007C20DE" w:rsidRDefault="00627C9F" w:rsidP="007A5817">
                            <w:pPr>
                              <w:spacing w:line="276" w:lineRule="auto"/>
                              <w:jc w:val="right"/>
                              <w:rPr>
                                <w:rFonts w:asciiTheme="minorHAnsi" w:hAnsiTheme="minorHAnsi"/>
                                <w:color w:val="FFFFFF" w:themeColor="background1"/>
                                <w:sz w:val="22"/>
                              </w:rPr>
                            </w:pPr>
                            <w:r w:rsidRPr="007C20DE">
                              <w:rPr>
                                <w:rFonts w:asciiTheme="minorHAnsi" w:hAnsiTheme="minorHAnsi"/>
                                <w:color w:val="FFFFFF" w:themeColor="background1"/>
                                <w:sz w:val="22"/>
                              </w:rPr>
                              <w:t xml:space="preserve">Doc. </w:t>
                            </w:r>
                            <w:r w:rsidR="001B66C3" w:rsidRPr="007C20DE">
                              <w:rPr>
                                <w:rFonts w:asciiTheme="minorHAnsi" w:hAnsiTheme="minorHAnsi"/>
                                <w:color w:val="FFFFFF" w:themeColor="background1"/>
                                <w:sz w:val="22"/>
                              </w:rPr>
                              <w:t>159</w:t>
                            </w:r>
                          </w:p>
                          <w:p w14:paraId="69373ED2" w14:textId="4E3E9EDB" w:rsidR="00627C9F" w:rsidRPr="00C25ADB" w:rsidRDefault="001B66C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September</w:t>
                            </w:r>
                            <w:r w:rsidR="00627C9F">
                              <w:rPr>
                                <w:rFonts w:asciiTheme="minorHAnsi" w:hAnsiTheme="minorHAnsi"/>
                                <w:color w:val="FFFFFF" w:themeColor="background1"/>
                                <w:sz w:val="22"/>
                              </w:rPr>
                              <w:t xml:space="preserve"> 2024</w:t>
                            </w:r>
                          </w:p>
                          <w:p w14:paraId="0771DB5B"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E447412" w:rsidR="00627C9F" w:rsidRPr="007C20DE" w:rsidRDefault="00834D49" w:rsidP="007A5817">
                      <w:pPr>
                        <w:spacing w:line="276" w:lineRule="auto"/>
                        <w:jc w:val="right"/>
                        <w:rPr>
                          <w:rFonts w:asciiTheme="minorHAnsi" w:hAnsiTheme="minorHAnsi"/>
                          <w:color w:val="FFFFFF" w:themeColor="background1"/>
                          <w:sz w:val="22"/>
                        </w:rPr>
                      </w:pPr>
                      <w:r w:rsidRPr="007C20DE">
                        <w:rPr>
                          <w:rFonts w:asciiTheme="minorHAnsi" w:hAnsiTheme="minorHAnsi"/>
                          <w:color w:val="FFFFFF" w:themeColor="background1"/>
                          <w:sz w:val="22"/>
                        </w:rPr>
                        <w:t>OEA/Ser.L/V/II</w:t>
                      </w:r>
                    </w:p>
                    <w:p w14:paraId="6A41611B" w14:textId="1B6DD89E" w:rsidR="00627C9F" w:rsidRPr="007C20DE" w:rsidRDefault="00627C9F" w:rsidP="007A5817">
                      <w:pPr>
                        <w:spacing w:line="276" w:lineRule="auto"/>
                        <w:jc w:val="right"/>
                        <w:rPr>
                          <w:rFonts w:asciiTheme="minorHAnsi" w:hAnsiTheme="minorHAnsi"/>
                          <w:color w:val="FFFFFF" w:themeColor="background1"/>
                          <w:sz w:val="22"/>
                        </w:rPr>
                      </w:pPr>
                      <w:r w:rsidRPr="007C20DE">
                        <w:rPr>
                          <w:rFonts w:asciiTheme="minorHAnsi" w:hAnsiTheme="minorHAnsi"/>
                          <w:color w:val="FFFFFF" w:themeColor="background1"/>
                          <w:sz w:val="22"/>
                        </w:rPr>
                        <w:t xml:space="preserve">Doc. </w:t>
                      </w:r>
                      <w:r w:rsidR="001B66C3" w:rsidRPr="007C20DE">
                        <w:rPr>
                          <w:rFonts w:asciiTheme="minorHAnsi" w:hAnsiTheme="minorHAnsi"/>
                          <w:color w:val="FFFFFF" w:themeColor="background1"/>
                          <w:sz w:val="22"/>
                        </w:rPr>
                        <w:t>159</w:t>
                      </w:r>
                    </w:p>
                    <w:p w14:paraId="69373ED2" w14:textId="4E3E9EDB" w:rsidR="00627C9F" w:rsidRPr="00C25ADB" w:rsidRDefault="001B66C3"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20 September</w:t>
                      </w:r>
                      <w:r w:rsidR="00627C9F">
                        <w:rPr>
                          <w:rFonts w:asciiTheme="minorHAnsi" w:hAnsiTheme="minorHAnsi"/>
                          <w:color w:val="FFFFFF" w:themeColor="background1"/>
                          <w:sz w:val="22"/>
                        </w:rPr>
                        <w:t xml:space="preserve"> 2024</w:t>
                      </w:r>
                    </w:p>
                    <w:p w14:paraId="0771DB5B" w14:textId="77777777"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155B0536" w14:textId="77777777" w:rsidR="00040C3A" w:rsidRPr="00FA4B44" w:rsidRDefault="00040C3A" w:rsidP="00040C3A">
      <w:pPr>
        <w:tabs>
          <w:tab w:val="center" w:pos="5400"/>
        </w:tabs>
        <w:suppressAutoHyphens/>
        <w:jc w:val="center"/>
        <w:rPr>
          <w:rFonts w:asciiTheme="majorHAnsi" w:hAnsiTheme="majorHAnsi"/>
          <w:sz w:val="22"/>
          <w:szCs w:val="22"/>
        </w:rPr>
      </w:pPr>
    </w:p>
    <w:p w14:paraId="5FE3AB87" w14:textId="77777777" w:rsidR="00040C3A" w:rsidRPr="00FA4B44" w:rsidRDefault="00040C3A" w:rsidP="00040C3A">
      <w:pPr>
        <w:tabs>
          <w:tab w:val="center" w:pos="5400"/>
        </w:tabs>
        <w:suppressAutoHyphens/>
        <w:jc w:val="center"/>
        <w:rPr>
          <w:rFonts w:asciiTheme="majorHAnsi" w:hAnsiTheme="majorHAnsi"/>
          <w:sz w:val="22"/>
          <w:szCs w:val="22"/>
        </w:rPr>
      </w:pPr>
    </w:p>
    <w:p w14:paraId="3C383BC0" w14:textId="77777777" w:rsidR="00040C3A" w:rsidRPr="00FA4B44"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FA4B44" w:rsidRDefault="00040C3A" w:rsidP="00040C3A">
      <w:pPr>
        <w:tabs>
          <w:tab w:val="center" w:pos="5400"/>
        </w:tabs>
        <w:suppressAutoHyphens/>
        <w:jc w:val="center"/>
        <w:rPr>
          <w:rFonts w:asciiTheme="majorHAnsi" w:hAnsiTheme="majorHAnsi"/>
          <w:sz w:val="22"/>
          <w:szCs w:val="22"/>
        </w:rPr>
      </w:pPr>
    </w:p>
    <w:p w14:paraId="76C291D6" w14:textId="77777777" w:rsidR="00040C3A" w:rsidRPr="00FA4B44" w:rsidRDefault="00040C3A" w:rsidP="00040C3A">
      <w:pPr>
        <w:tabs>
          <w:tab w:val="center" w:pos="5400"/>
        </w:tabs>
        <w:suppressAutoHyphens/>
        <w:jc w:val="center"/>
        <w:rPr>
          <w:rFonts w:asciiTheme="majorHAnsi" w:hAnsiTheme="majorHAnsi"/>
          <w:sz w:val="22"/>
          <w:szCs w:val="22"/>
        </w:rPr>
      </w:pPr>
    </w:p>
    <w:p w14:paraId="2161B44F" w14:textId="77777777" w:rsidR="00040C3A" w:rsidRPr="00FA4B44" w:rsidRDefault="00040C3A" w:rsidP="00040C3A">
      <w:pPr>
        <w:tabs>
          <w:tab w:val="center" w:pos="5400"/>
        </w:tabs>
        <w:suppressAutoHyphens/>
        <w:jc w:val="center"/>
        <w:rPr>
          <w:rFonts w:asciiTheme="majorHAnsi" w:hAnsiTheme="majorHAnsi"/>
          <w:sz w:val="22"/>
          <w:szCs w:val="22"/>
        </w:rPr>
      </w:pPr>
    </w:p>
    <w:p w14:paraId="3C4EEE07" w14:textId="77777777" w:rsidR="00040C3A" w:rsidRPr="00FA4B44" w:rsidRDefault="00040C3A" w:rsidP="00040C3A">
      <w:pPr>
        <w:tabs>
          <w:tab w:val="center" w:pos="5400"/>
        </w:tabs>
        <w:suppressAutoHyphens/>
        <w:jc w:val="center"/>
        <w:rPr>
          <w:rFonts w:asciiTheme="majorHAnsi" w:hAnsiTheme="majorHAnsi"/>
          <w:sz w:val="22"/>
          <w:szCs w:val="22"/>
        </w:rPr>
      </w:pPr>
    </w:p>
    <w:p w14:paraId="3B0E4647" w14:textId="77777777" w:rsidR="005128E4" w:rsidRPr="00FA4B44" w:rsidRDefault="005128E4" w:rsidP="00040C3A">
      <w:pPr>
        <w:tabs>
          <w:tab w:val="center" w:pos="5400"/>
        </w:tabs>
        <w:suppressAutoHyphens/>
        <w:jc w:val="center"/>
        <w:rPr>
          <w:rFonts w:asciiTheme="majorHAnsi" w:hAnsiTheme="majorHAnsi"/>
          <w:sz w:val="22"/>
          <w:szCs w:val="22"/>
        </w:rPr>
      </w:pPr>
    </w:p>
    <w:p w14:paraId="2DAAF36D" w14:textId="77777777" w:rsidR="00040C3A" w:rsidRPr="00FA4B44" w:rsidRDefault="00040C3A" w:rsidP="00040C3A">
      <w:pPr>
        <w:tabs>
          <w:tab w:val="center" w:pos="5400"/>
        </w:tabs>
        <w:suppressAutoHyphens/>
        <w:jc w:val="center"/>
        <w:rPr>
          <w:rFonts w:asciiTheme="majorHAnsi" w:hAnsiTheme="majorHAnsi"/>
          <w:sz w:val="22"/>
          <w:szCs w:val="22"/>
        </w:rPr>
      </w:pPr>
    </w:p>
    <w:p w14:paraId="12496A14" w14:textId="77777777" w:rsidR="005128E4" w:rsidRPr="00FA4B44" w:rsidRDefault="005128E4" w:rsidP="00040C3A">
      <w:pPr>
        <w:tabs>
          <w:tab w:val="center" w:pos="5400"/>
        </w:tabs>
        <w:suppressAutoHyphens/>
        <w:jc w:val="center"/>
        <w:rPr>
          <w:rFonts w:asciiTheme="majorHAnsi" w:hAnsiTheme="majorHAnsi"/>
          <w:sz w:val="22"/>
          <w:szCs w:val="22"/>
        </w:rPr>
      </w:pPr>
    </w:p>
    <w:p w14:paraId="25772DB3" w14:textId="77777777" w:rsidR="005128E4" w:rsidRPr="00FA4B44" w:rsidRDefault="005128E4" w:rsidP="00040C3A">
      <w:pPr>
        <w:tabs>
          <w:tab w:val="center" w:pos="5400"/>
        </w:tabs>
        <w:suppressAutoHyphens/>
        <w:jc w:val="center"/>
        <w:rPr>
          <w:rFonts w:asciiTheme="majorHAnsi" w:hAnsiTheme="majorHAnsi"/>
          <w:sz w:val="22"/>
          <w:szCs w:val="22"/>
        </w:rPr>
      </w:pPr>
    </w:p>
    <w:p w14:paraId="6820FADA" w14:textId="77777777" w:rsidR="005128E4" w:rsidRPr="00FA4B44" w:rsidRDefault="005128E4" w:rsidP="00040C3A">
      <w:pPr>
        <w:tabs>
          <w:tab w:val="center" w:pos="5400"/>
        </w:tabs>
        <w:suppressAutoHyphens/>
        <w:jc w:val="center"/>
        <w:rPr>
          <w:rFonts w:asciiTheme="majorHAnsi" w:hAnsiTheme="majorHAnsi"/>
          <w:sz w:val="22"/>
          <w:szCs w:val="22"/>
        </w:rPr>
      </w:pPr>
    </w:p>
    <w:p w14:paraId="54445A55" w14:textId="77777777" w:rsidR="00040C3A" w:rsidRPr="00FA4B44" w:rsidRDefault="00040C3A" w:rsidP="00040C3A">
      <w:pPr>
        <w:tabs>
          <w:tab w:val="center" w:pos="5400"/>
        </w:tabs>
        <w:suppressAutoHyphens/>
        <w:jc w:val="center"/>
        <w:rPr>
          <w:rFonts w:asciiTheme="majorHAnsi" w:hAnsiTheme="majorHAnsi"/>
          <w:sz w:val="22"/>
          <w:szCs w:val="22"/>
        </w:rPr>
      </w:pPr>
    </w:p>
    <w:p w14:paraId="5D4A4040" w14:textId="77777777" w:rsidR="00040C3A" w:rsidRPr="00FA4B44" w:rsidRDefault="00040C3A" w:rsidP="00040C3A">
      <w:pPr>
        <w:tabs>
          <w:tab w:val="center" w:pos="5400"/>
        </w:tabs>
        <w:suppressAutoHyphens/>
        <w:jc w:val="center"/>
        <w:rPr>
          <w:rFonts w:asciiTheme="majorHAnsi" w:hAnsiTheme="majorHAnsi"/>
          <w:sz w:val="22"/>
          <w:szCs w:val="22"/>
        </w:rPr>
      </w:pPr>
    </w:p>
    <w:p w14:paraId="048FBB22" w14:textId="77777777" w:rsidR="00A50FCF" w:rsidRPr="00FA4B44" w:rsidRDefault="00A50FCF" w:rsidP="00040C3A">
      <w:pPr>
        <w:tabs>
          <w:tab w:val="center" w:pos="5400"/>
        </w:tabs>
        <w:suppressAutoHyphens/>
        <w:jc w:val="center"/>
        <w:rPr>
          <w:rFonts w:asciiTheme="majorHAnsi" w:hAnsiTheme="majorHAnsi"/>
          <w:sz w:val="18"/>
          <w:szCs w:val="22"/>
        </w:rPr>
      </w:pPr>
    </w:p>
    <w:p w14:paraId="190ABFB3" w14:textId="77777777" w:rsidR="00A50FCF" w:rsidRPr="00FA4B44" w:rsidRDefault="00A50FCF" w:rsidP="00040C3A">
      <w:pPr>
        <w:tabs>
          <w:tab w:val="center" w:pos="5400"/>
        </w:tabs>
        <w:suppressAutoHyphens/>
        <w:jc w:val="center"/>
        <w:rPr>
          <w:rFonts w:asciiTheme="majorHAnsi" w:hAnsiTheme="majorHAnsi"/>
          <w:sz w:val="18"/>
          <w:szCs w:val="22"/>
        </w:rPr>
      </w:pPr>
    </w:p>
    <w:p w14:paraId="4C690048" w14:textId="77777777" w:rsidR="00A50FCF" w:rsidRPr="00FA4B44" w:rsidRDefault="00A50FCF" w:rsidP="00040C3A">
      <w:pPr>
        <w:tabs>
          <w:tab w:val="center" w:pos="5400"/>
        </w:tabs>
        <w:suppressAutoHyphens/>
        <w:jc w:val="center"/>
        <w:rPr>
          <w:rFonts w:asciiTheme="majorHAnsi" w:hAnsiTheme="majorHAnsi"/>
          <w:sz w:val="18"/>
          <w:szCs w:val="22"/>
        </w:rPr>
      </w:pPr>
    </w:p>
    <w:p w14:paraId="733CA438" w14:textId="77777777" w:rsidR="00A50FCF" w:rsidRPr="00FA4B44" w:rsidRDefault="00A50FCF" w:rsidP="00040C3A">
      <w:pPr>
        <w:tabs>
          <w:tab w:val="center" w:pos="5400"/>
        </w:tabs>
        <w:suppressAutoHyphens/>
        <w:jc w:val="center"/>
        <w:rPr>
          <w:rFonts w:asciiTheme="majorHAnsi" w:hAnsiTheme="majorHAnsi"/>
          <w:sz w:val="18"/>
          <w:szCs w:val="22"/>
        </w:rPr>
      </w:pPr>
    </w:p>
    <w:p w14:paraId="7874DEEB" w14:textId="77777777" w:rsidR="00A50FCF" w:rsidRPr="00FA4B44" w:rsidRDefault="00A50FCF" w:rsidP="00040C3A">
      <w:pPr>
        <w:tabs>
          <w:tab w:val="center" w:pos="5400"/>
        </w:tabs>
        <w:suppressAutoHyphens/>
        <w:jc w:val="center"/>
        <w:rPr>
          <w:rFonts w:asciiTheme="majorHAnsi" w:hAnsiTheme="majorHAnsi"/>
          <w:sz w:val="18"/>
          <w:szCs w:val="22"/>
        </w:rPr>
      </w:pPr>
    </w:p>
    <w:p w14:paraId="3698D0D6" w14:textId="77777777" w:rsidR="00A50FCF" w:rsidRPr="00FA4B44" w:rsidRDefault="00A50FCF" w:rsidP="00040C3A">
      <w:pPr>
        <w:tabs>
          <w:tab w:val="center" w:pos="5400"/>
        </w:tabs>
        <w:suppressAutoHyphens/>
        <w:jc w:val="center"/>
        <w:rPr>
          <w:rFonts w:asciiTheme="majorHAnsi" w:hAnsiTheme="majorHAnsi"/>
          <w:sz w:val="18"/>
          <w:szCs w:val="22"/>
        </w:rPr>
      </w:pPr>
    </w:p>
    <w:p w14:paraId="1F907823" w14:textId="77777777" w:rsidR="00A50FCF" w:rsidRPr="00FA4B44" w:rsidRDefault="00A50FCF" w:rsidP="00040C3A">
      <w:pPr>
        <w:tabs>
          <w:tab w:val="center" w:pos="5400"/>
        </w:tabs>
        <w:suppressAutoHyphens/>
        <w:jc w:val="center"/>
        <w:rPr>
          <w:rFonts w:asciiTheme="majorHAnsi" w:hAnsiTheme="majorHAnsi"/>
          <w:sz w:val="18"/>
          <w:szCs w:val="22"/>
        </w:rPr>
      </w:pPr>
    </w:p>
    <w:p w14:paraId="045D9AC1" w14:textId="77777777" w:rsidR="00A50FCF" w:rsidRPr="00FA4B44" w:rsidRDefault="00A50FCF" w:rsidP="00040C3A">
      <w:pPr>
        <w:tabs>
          <w:tab w:val="center" w:pos="5400"/>
        </w:tabs>
        <w:suppressAutoHyphens/>
        <w:jc w:val="center"/>
        <w:rPr>
          <w:rFonts w:asciiTheme="majorHAnsi" w:hAnsiTheme="majorHAnsi"/>
          <w:sz w:val="18"/>
          <w:szCs w:val="22"/>
        </w:rPr>
      </w:pPr>
    </w:p>
    <w:p w14:paraId="16068EE5" w14:textId="77777777" w:rsidR="00A50FCF" w:rsidRPr="00FA4B44" w:rsidRDefault="00A50FCF" w:rsidP="00040C3A">
      <w:pPr>
        <w:tabs>
          <w:tab w:val="center" w:pos="5400"/>
        </w:tabs>
        <w:suppressAutoHyphens/>
        <w:jc w:val="center"/>
        <w:rPr>
          <w:rFonts w:asciiTheme="majorHAnsi" w:hAnsiTheme="majorHAnsi"/>
          <w:sz w:val="18"/>
          <w:szCs w:val="22"/>
        </w:rPr>
      </w:pPr>
    </w:p>
    <w:p w14:paraId="14A4A430" w14:textId="77777777" w:rsidR="00A50FCF" w:rsidRPr="00FA4B44" w:rsidRDefault="00A50FCF" w:rsidP="00040C3A">
      <w:pPr>
        <w:tabs>
          <w:tab w:val="center" w:pos="5400"/>
        </w:tabs>
        <w:suppressAutoHyphens/>
        <w:jc w:val="center"/>
        <w:rPr>
          <w:rFonts w:asciiTheme="majorHAnsi" w:hAnsiTheme="majorHAnsi"/>
          <w:sz w:val="18"/>
          <w:szCs w:val="22"/>
        </w:rPr>
      </w:pPr>
    </w:p>
    <w:p w14:paraId="0B3B735F" w14:textId="77777777" w:rsidR="00A50FCF" w:rsidRPr="00FA4B44" w:rsidRDefault="00A50FCF" w:rsidP="00040C3A">
      <w:pPr>
        <w:tabs>
          <w:tab w:val="center" w:pos="5400"/>
        </w:tabs>
        <w:suppressAutoHyphens/>
        <w:jc w:val="center"/>
        <w:rPr>
          <w:rFonts w:asciiTheme="majorHAnsi" w:hAnsiTheme="majorHAnsi"/>
          <w:sz w:val="18"/>
          <w:szCs w:val="22"/>
        </w:rPr>
      </w:pPr>
    </w:p>
    <w:p w14:paraId="02C5C441" w14:textId="77777777" w:rsidR="00A50FCF" w:rsidRPr="00FA4B44" w:rsidRDefault="00A50FCF" w:rsidP="00040C3A">
      <w:pPr>
        <w:tabs>
          <w:tab w:val="center" w:pos="5400"/>
        </w:tabs>
        <w:suppressAutoHyphens/>
        <w:jc w:val="center"/>
        <w:rPr>
          <w:rFonts w:asciiTheme="majorHAnsi" w:hAnsiTheme="majorHAnsi"/>
          <w:sz w:val="18"/>
          <w:szCs w:val="22"/>
        </w:rPr>
      </w:pPr>
    </w:p>
    <w:p w14:paraId="7806A2B0" w14:textId="77777777" w:rsidR="00A50FCF" w:rsidRPr="00FA4B44" w:rsidRDefault="00A50FCF" w:rsidP="00040C3A">
      <w:pPr>
        <w:tabs>
          <w:tab w:val="center" w:pos="5400"/>
        </w:tabs>
        <w:suppressAutoHyphens/>
        <w:jc w:val="center"/>
        <w:rPr>
          <w:rFonts w:asciiTheme="majorHAnsi" w:hAnsiTheme="majorHAnsi"/>
          <w:sz w:val="18"/>
          <w:szCs w:val="22"/>
        </w:rPr>
      </w:pPr>
    </w:p>
    <w:p w14:paraId="319C392B" w14:textId="77777777" w:rsidR="00A50FCF" w:rsidRPr="00FA4B44" w:rsidRDefault="00A50FCF" w:rsidP="00040C3A">
      <w:pPr>
        <w:tabs>
          <w:tab w:val="center" w:pos="5400"/>
        </w:tabs>
        <w:suppressAutoHyphens/>
        <w:jc w:val="center"/>
        <w:rPr>
          <w:rFonts w:asciiTheme="majorHAnsi" w:hAnsiTheme="majorHAnsi"/>
          <w:sz w:val="18"/>
          <w:szCs w:val="22"/>
        </w:rPr>
      </w:pPr>
    </w:p>
    <w:p w14:paraId="514A0182" w14:textId="77777777" w:rsidR="00A50FCF" w:rsidRPr="00FA4B44" w:rsidRDefault="0090270B" w:rsidP="00040C3A">
      <w:pPr>
        <w:tabs>
          <w:tab w:val="center" w:pos="5400"/>
        </w:tabs>
        <w:suppressAutoHyphens/>
        <w:jc w:val="center"/>
        <w:rPr>
          <w:rFonts w:asciiTheme="majorHAnsi" w:hAnsiTheme="majorHAnsi"/>
          <w:sz w:val="18"/>
          <w:szCs w:val="22"/>
        </w:rPr>
      </w:pPr>
      <w:r w:rsidRPr="00FA4B4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126813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Adopted electronically by the Commission on </w:t>
                            </w:r>
                            <w:r w:rsidR="001B66C3">
                              <w:rPr>
                                <w:rFonts w:asciiTheme="majorHAnsi" w:hAnsiTheme="majorHAnsi"/>
                                <w:color w:val="0D0D0D" w:themeColor="text1" w:themeTint="F2"/>
                                <w:sz w:val="18"/>
                                <w:szCs w:val="22"/>
                              </w:rPr>
                              <w:t>September 20, 2024.</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126813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Adopted electronically by the Commission on </w:t>
                      </w:r>
                      <w:r w:rsidR="001B66C3">
                        <w:rPr>
                          <w:rFonts w:asciiTheme="majorHAnsi" w:hAnsiTheme="majorHAnsi"/>
                          <w:color w:val="0D0D0D" w:themeColor="text1" w:themeTint="F2"/>
                          <w:sz w:val="18"/>
                          <w:szCs w:val="22"/>
                        </w:rPr>
                        <w:t>September 20, 2024.</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FA4B44" w:rsidRDefault="00A50FCF" w:rsidP="00040C3A">
      <w:pPr>
        <w:tabs>
          <w:tab w:val="center" w:pos="5400"/>
        </w:tabs>
        <w:suppressAutoHyphens/>
        <w:jc w:val="center"/>
        <w:rPr>
          <w:rFonts w:asciiTheme="majorHAnsi" w:hAnsiTheme="majorHAnsi"/>
          <w:sz w:val="18"/>
          <w:szCs w:val="22"/>
        </w:rPr>
      </w:pPr>
    </w:p>
    <w:p w14:paraId="7929D1FD" w14:textId="77777777" w:rsidR="00A50FCF" w:rsidRPr="00FA4B44" w:rsidRDefault="00A50FCF" w:rsidP="00040C3A">
      <w:pPr>
        <w:tabs>
          <w:tab w:val="center" w:pos="5400"/>
        </w:tabs>
        <w:suppressAutoHyphens/>
        <w:jc w:val="center"/>
        <w:rPr>
          <w:rFonts w:asciiTheme="majorHAnsi" w:hAnsiTheme="majorHAnsi"/>
          <w:sz w:val="18"/>
          <w:szCs w:val="22"/>
        </w:rPr>
      </w:pPr>
    </w:p>
    <w:p w14:paraId="5469D0BE" w14:textId="77777777" w:rsidR="00A50FCF" w:rsidRPr="00FA4B44" w:rsidRDefault="00A50FCF" w:rsidP="00040C3A">
      <w:pPr>
        <w:tabs>
          <w:tab w:val="center" w:pos="5400"/>
        </w:tabs>
        <w:suppressAutoHyphens/>
        <w:jc w:val="center"/>
        <w:rPr>
          <w:rFonts w:asciiTheme="majorHAnsi" w:hAnsiTheme="majorHAnsi"/>
          <w:sz w:val="18"/>
          <w:szCs w:val="22"/>
        </w:rPr>
      </w:pPr>
    </w:p>
    <w:p w14:paraId="7A79F059" w14:textId="77777777" w:rsidR="00A50FCF" w:rsidRPr="00FA4B44" w:rsidRDefault="00A50FCF" w:rsidP="00040C3A">
      <w:pPr>
        <w:tabs>
          <w:tab w:val="center" w:pos="5400"/>
        </w:tabs>
        <w:suppressAutoHyphens/>
        <w:jc w:val="center"/>
        <w:rPr>
          <w:rFonts w:asciiTheme="majorHAnsi" w:hAnsiTheme="majorHAnsi"/>
          <w:sz w:val="18"/>
          <w:szCs w:val="22"/>
        </w:rPr>
      </w:pPr>
    </w:p>
    <w:p w14:paraId="330672AE" w14:textId="77777777" w:rsidR="00A50FCF" w:rsidRPr="00FA4B44" w:rsidRDefault="0090270B" w:rsidP="00040C3A">
      <w:pPr>
        <w:tabs>
          <w:tab w:val="center" w:pos="5400"/>
        </w:tabs>
        <w:suppressAutoHyphens/>
        <w:jc w:val="center"/>
        <w:rPr>
          <w:rFonts w:asciiTheme="majorHAnsi" w:hAnsiTheme="majorHAnsi"/>
          <w:sz w:val="18"/>
          <w:szCs w:val="22"/>
        </w:rPr>
      </w:pPr>
      <w:r w:rsidRPr="00FA4B4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845B299" w:rsidR="00113F73" w:rsidRPr="00D12A4B"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1B66C3">
                              <w:rPr>
                                <w:rFonts w:asciiTheme="majorHAnsi" w:hAnsiTheme="majorHAnsi"/>
                                <w:color w:val="595959" w:themeColor="text1" w:themeTint="A6"/>
                                <w:sz w:val="18"/>
                                <w:szCs w:val="18"/>
                              </w:rPr>
                              <w:t>151</w:t>
                            </w:r>
                            <w:r>
                              <w:rPr>
                                <w:rFonts w:asciiTheme="majorHAnsi" w:hAnsiTheme="majorHAnsi"/>
                                <w:color w:val="595959" w:themeColor="text1" w:themeTint="A6"/>
                                <w:sz w:val="18"/>
                                <w:szCs w:val="18"/>
                              </w:rPr>
                              <w:t>/</w:t>
                            </w:r>
                            <w:r w:rsidR="001B66C3">
                              <w:rPr>
                                <w:rFonts w:asciiTheme="majorHAnsi" w:hAnsiTheme="majorHAnsi"/>
                                <w:color w:val="595959" w:themeColor="text1" w:themeTint="A6"/>
                                <w:sz w:val="18"/>
                                <w:szCs w:val="18"/>
                              </w:rPr>
                              <w:t>24</w:t>
                            </w:r>
                            <w:r>
                              <w:rPr>
                                <w:rFonts w:asciiTheme="majorHAnsi" w:hAnsiTheme="majorHAnsi"/>
                                <w:color w:val="595959" w:themeColor="text1" w:themeTint="A6"/>
                                <w:sz w:val="18"/>
                                <w:szCs w:val="18"/>
                              </w:rPr>
                              <w:t xml:space="preserve">. Petition 931-14. Inadmissibility. </w:t>
                            </w:r>
                            <w:r w:rsidRPr="00D12A4B">
                              <w:rPr>
                                <w:rFonts w:asciiTheme="majorHAnsi" w:hAnsiTheme="majorHAnsi"/>
                                <w:color w:val="595959" w:themeColor="text1" w:themeTint="A6"/>
                                <w:sz w:val="18"/>
                                <w:szCs w:val="18"/>
                                <w:lang w:val="es-ES"/>
                              </w:rPr>
                              <w:t xml:space="preserve">Family of Carlos Julio Cárdenas Martínez. Colombia. </w:t>
                            </w:r>
                            <w:r w:rsidR="00D12A4B" w:rsidRPr="00D12A4B">
                              <w:rPr>
                                <w:rFonts w:asciiTheme="majorHAnsi" w:hAnsiTheme="majorHAnsi"/>
                                <w:color w:val="595959" w:themeColor="text1" w:themeTint="A6"/>
                                <w:sz w:val="18"/>
                                <w:szCs w:val="18"/>
                                <w:lang w:val="es-ES"/>
                              </w:rPr>
                              <w:t>September 20, 2024</w:t>
                            </w:r>
                            <w:r w:rsidRPr="00D12A4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845B299" w:rsidR="00113F73" w:rsidRPr="00D12A4B" w:rsidRDefault="00113F73" w:rsidP="00113F73">
                      <w:pPr>
                        <w:spacing w:line="276" w:lineRule="auto"/>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rPr>
                        <w:t>Cite as:</w:t>
                      </w:r>
                      <w:r>
                        <w:rPr>
                          <w:rFonts w:asciiTheme="majorHAnsi" w:hAnsiTheme="majorHAnsi"/>
                          <w:color w:val="595959" w:themeColor="text1" w:themeTint="A6"/>
                          <w:sz w:val="18"/>
                          <w:szCs w:val="18"/>
                        </w:rPr>
                        <w:t xml:space="preserve"> IACHR, Report No. </w:t>
                      </w:r>
                      <w:r w:rsidR="001B66C3">
                        <w:rPr>
                          <w:rFonts w:asciiTheme="majorHAnsi" w:hAnsiTheme="majorHAnsi"/>
                          <w:color w:val="595959" w:themeColor="text1" w:themeTint="A6"/>
                          <w:sz w:val="18"/>
                          <w:szCs w:val="18"/>
                        </w:rPr>
                        <w:t>151</w:t>
                      </w:r>
                      <w:r>
                        <w:rPr>
                          <w:rFonts w:asciiTheme="majorHAnsi" w:hAnsiTheme="majorHAnsi"/>
                          <w:color w:val="595959" w:themeColor="text1" w:themeTint="A6"/>
                          <w:sz w:val="18"/>
                          <w:szCs w:val="18"/>
                        </w:rPr>
                        <w:t>/</w:t>
                      </w:r>
                      <w:r w:rsidR="001B66C3">
                        <w:rPr>
                          <w:rFonts w:asciiTheme="majorHAnsi" w:hAnsiTheme="majorHAnsi"/>
                          <w:color w:val="595959" w:themeColor="text1" w:themeTint="A6"/>
                          <w:sz w:val="18"/>
                          <w:szCs w:val="18"/>
                        </w:rPr>
                        <w:t>24</w:t>
                      </w:r>
                      <w:r>
                        <w:rPr>
                          <w:rFonts w:asciiTheme="majorHAnsi" w:hAnsiTheme="majorHAnsi"/>
                          <w:color w:val="595959" w:themeColor="text1" w:themeTint="A6"/>
                          <w:sz w:val="18"/>
                          <w:szCs w:val="18"/>
                        </w:rPr>
                        <w:t xml:space="preserve">. Petition 931-14. Inadmissibility. </w:t>
                      </w:r>
                      <w:r w:rsidRPr="00D12A4B">
                        <w:rPr>
                          <w:rFonts w:asciiTheme="majorHAnsi" w:hAnsiTheme="majorHAnsi"/>
                          <w:color w:val="595959" w:themeColor="text1" w:themeTint="A6"/>
                          <w:sz w:val="18"/>
                          <w:szCs w:val="18"/>
                          <w:lang w:val="es-ES"/>
                        </w:rPr>
                        <w:t xml:space="preserve">Family of Carlos Julio Cárdenas Martínez. Colombia. </w:t>
                      </w:r>
                      <w:r w:rsidR="00D12A4B" w:rsidRPr="00D12A4B">
                        <w:rPr>
                          <w:rFonts w:asciiTheme="majorHAnsi" w:hAnsiTheme="majorHAnsi"/>
                          <w:color w:val="595959" w:themeColor="text1" w:themeTint="A6"/>
                          <w:sz w:val="18"/>
                          <w:szCs w:val="18"/>
                          <w:lang w:val="es-ES"/>
                        </w:rPr>
                        <w:t>September 20, 2024</w:t>
                      </w:r>
                      <w:r w:rsidRPr="00D12A4B">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FA4B44" w:rsidRDefault="00A50FCF" w:rsidP="00040C3A">
      <w:pPr>
        <w:tabs>
          <w:tab w:val="center" w:pos="5400"/>
        </w:tabs>
        <w:suppressAutoHyphens/>
        <w:jc w:val="center"/>
        <w:rPr>
          <w:rFonts w:asciiTheme="majorHAnsi" w:hAnsiTheme="majorHAnsi"/>
          <w:sz w:val="18"/>
          <w:szCs w:val="22"/>
        </w:rPr>
      </w:pPr>
    </w:p>
    <w:p w14:paraId="1DA07629" w14:textId="0B22FB63" w:rsidR="0090270B" w:rsidRPr="00FA4B44" w:rsidRDefault="0090270B" w:rsidP="005516A1">
      <w:pPr>
        <w:tabs>
          <w:tab w:val="center" w:pos="5400"/>
        </w:tabs>
        <w:suppressAutoHyphens/>
        <w:jc w:val="center"/>
        <w:rPr>
          <w:rFonts w:asciiTheme="majorHAnsi" w:hAnsiTheme="majorHAnsi"/>
          <w:b/>
          <w:sz w:val="20"/>
        </w:rPr>
      </w:pPr>
    </w:p>
    <w:p w14:paraId="2FE1B253" w14:textId="5812B358" w:rsidR="0070697F" w:rsidRPr="00FA4B44" w:rsidRDefault="00D12A4B" w:rsidP="005516A1">
      <w:pPr>
        <w:tabs>
          <w:tab w:val="center" w:pos="5400"/>
        </w:tabs>
        <w:suppressAutoHyphens/>
        <w:jc w:val="center"/>
        <w:rPr>
          <w:rFonts w:asciiTheme="majorHAnsi" w:hAnsiTheme="majorHAnsi"/>
          <w:b/>
          <w:sz w:val="20"/>
        </w:rPr>
        <w:sectPr w:rsidR="0070697F" w:rsidRPr="00FA4B4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A4B4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7CC4793">
                <wp:simplePos x="0" y="0"/>
                <wp:positionH relativeFrom="column">
                  <wp:posOffset>-271780</wp:posOffset>
                </wp:positionH>
                <wp:positionV relativeFrom="paragraph">
                  <wp:posOffset>683564</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17507928"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rPr>
                              <w:t>www.</w:t>
                            </w:r>
                            <w:r w:rsidR="00D12A4B">
                              <w:rPr>
                                <w:rFonts w:asciiTheme="minorHAnsi" w:hAnsiTheme="minorHAnsi"/>
                                <w:b/>
                                <w:bCs/>
                                <w:color w:val="FFFFFF" w:themeColor="background1"/>
                              </w:rPr>
                              <w:t>cidh</w:t>
                            </w:r>
                            <w:r>
                              <w:rPr>
                                <w:rFonts w:asciiTheme="minorHAnsi" w:hAnsiTheme="minorHAnsi"/>
                                <w:b/>
                                <w:bCs/>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pt;margin-top:53.8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" filled="f" stroked="f" strokeweight=".5pt">
                <v:textbox>
                  <w:txbxContent>
                    <w:p w14:paraId="6EA0DBC3" w14:textId="17507928"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rPr>
                        <w:t>www.</w:t>
                      </w:r>
                      <w:r w:rsidR="00D12A4B">
                        <w:rPr>
                          <w:rFonts w:asciiTheme="minorHAnsi" w:hAnsiTheme="minorHAnsi"/>
                          <w:b/>
                          <w:bCs/>
                          <w:color w:val="FFFFFF" w:themeColor="background1"/>
                        </w:rPr>
                        <w:t>cidh</w:t>
                      </w:r>
                      <w:r>
                        <w:rPr>
                          <w:rFonts w:asciiTheme="minorHAnsi" w:hAnsiTheme="minorHAnsi"/>
                          <w:b/>
                          <w:bCs/>
                          <w:color w:val="FFFFFF" w:themeColor="background1"/>
                        </w:rPr>
                        <w:t>.org</w:t>
                      </w:r>
                    </w:p>
                  </w:txbxContent>
                </v:textbox>
              </v:shape>
            </w:pict>
          </mc:Fallback>
        </mc:AlternateContent>
      </w:r>
      <w:r w:rsidRPr="00FA4B4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A5749F5">
                <wp:simplePos x="0" y="0"/>
                <wp:positionH relativeFrom="column">
                  <wp:posOffset>1321435</wp:posOffset>
                </wp:positionH>
                <wp:positionV relativeFrom="paragraph">
                  <wp:posOffset>535001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7A0623E" w:rsidR="00D72DC6" w:rsidRPr="00D72DC6" w:rsidRDefault="002D034F" w:rsidP="00F02AD1">
                            <w:pPr>
                              <w:rPr>
                                <w:color w:val="FFFFFF" w:themeColor="background1"/>
                                <w14:textFill>
                                  <w14:noFill/>
                                </w14:textFill>
                              </w:rPr>
                            </w:pPr>
                            <w:r>
                              <w:rPr>
                                <w:noProof/>
                              </w:rPr>
                              <w:drawing>
                                <wp:inline distT="0" distB="0" distL="0" distR="0" wp14:anchorId="3EE5B931" wp14:editId="0DFE706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05pt;margin-top:42.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4113feEA&#10;AAAKAQAADwAAAAAAAAAAAAAAAADUBAAAZHJzL2Rvd25yZXYueG1sUEsFBgAAAAAEAAQA8wAAAOIF&#10;AAAAAA==&#10;" fillcolor="white [3201]" stroked="f" strokeweight=".5pt">
                <v:textbox>
                  <w:txbxContent>
                    <w:p w14:paraId="2A1ECD3C" w14:textId="57A0623E" w:rsidR="00D72DC6" w:rsidRPr="00D72DC6" w:rsidRDefault="002D034F" w:rsidP="00F02AD1">
                      <w:pPr>
                        <w:rPr>
                          <w:color w:val="FFFFFF" w:themeColor="background1"/>
                          <w14:textFill>
                            <w14:noFill/>
                          </w14:textFill>
                        </w:rPr>
                      </w:pPr>
                      <w:r>
                        <w:rPr>
                          <w:noProof/>
                        </w:rPr>
                        <w:drawing>
                          <wp:inline distT="0" distB="0" distL="0" distR="0" wp14:anchorId="3EE5B931" wp14:editId="0DFE706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A6A54" w:rsidRPr="00FA4B44">
        <w:rPr>
          <w:b/>
          <w:bCs/>
        </w:rPr>
        <w:tab/>
      </w:r>
    </w:p>
    <w:p w14:paraId="376DDC8B" w14:textId="77777777" w:rsidR="003239B8" w:rsidRPr="00FA4B44" w:rsidRDefault="003239B8" w:rsidP="004A6A54">
      <w:pPr>
        <w:spacing w:after="240"/>
        <w:ind w:firstLine="720"/>
        <w:jc w:val="both"/>
        <w:rPr>
          <w:rFonts w:asciiTheme="majorHAnsi" w:hAnsiTheme="majorHAnsi"/>
          <w:b/>
          <w:bCs/>
          <w:sz w:val="20"/>
          <w:szCs w:val="20"/>
        </w:rPr>
      </w:pPr>
      <w:r w:rsidRPr="00FA4B44">
        <w:rPr>
          <w:rFonts w:asciiTheme="majorHAnsi" w:hAnsiTheme="majorHAnsi"/>
          <w:b/>
          <w:bCs/>
          <w:sz w:val="20"/>
          <w:szCs w:val="20"/>
        </w:rPr>
        <w:lastRenderedPageBreak/>
        <w:t>I.</w:t>
      </w:r>
      <w:r w:rsidRPr="00FA4B44">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D5565" w:rsidRPr="00FA4B44" w14:paraId="175AF379" w14:textId="77777777" w:rsidTr="003D5565">
        <w:tc>
          <w:tcPr>
            <w:tcW w:w="3690" w:type="dxa"/>
            <w:tcBorders>
              <w:top w:val="single" w:sz="4" w:space="0" w:color="auto"/>
              <w:bottom w:val="single" w:sz="6" w:space="0" w:color="auto"/>
            </w:tcBorders>
            <w:shd w:val="clear" w:color="auto" w:fill="67AE3C"/>
            <w:vAlign w:val="center"/>
          </w:tcPr>
          <w:p w14:paraId="6F7C820D"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Petitioner:</w:t>
            </w:r>
          </w:p>
        </w:tc>
        <w:tc>
          <w:tcPr>
            <w:tcW w:w="5670" w:type="dxa"/>
            <w:vAlign w:val="center"/>
          </w:tcPr>
          <w:p w14:paraId="1F87B458" w14:textId="1DB02033" w:rsidR="003D5565" w:rsidRPr="00FA4B44" w:rsidRDefault="003D5565" w:rsidP="003D5565">
            <w:pPr>
              <w:jc w:val="both"/>
              <w:rPr>
                <w:rFonts w:ascii="Cambria" w:hAnsi="Cambria"/>
                <w:bCs/>
                <w:sz w:val="20"/>
                <w:szCs w:val="20"/>
              </w:rPr>
            </w:pPr>
            <w:r w:rsidRPr="00FA4B44">
              <w:rPr>
                <w:rFonts w:ascii="Cambria" w:hAnsi="Cambria"/>
                <w:sz w:val="20"/>
                <w:szCs w:val="20"/>
              </w:rPr>
              <w:t xml:space="preserve">Identity </w:t>
            </w:r>
            <w:r w:rsidR="00295317">
              <w:rPr>
                <w:rFonts w:ascii="Cambria" w:hAnsi="Cambria"/>
                <w:sz w:val="20"/>
                <w:szCs w:val="20"/>
              </w:rPr>
              <w:t>protected</w:t>
            </w:r>
          </w:p>
        </w:tc>
      </w:tr>
      <w:tr w:rsidR="003D5565" w:rsidRPr="00FA4B44" w14:paraId="1113EB74" w14:textId="77777777" w:rsidTr="003D5565">
        <w:tc>
          <w:tcPr>
            <w:tcW w:w="3690" w:type="dxa"/>
            <w:tcBorders>
              <w:top w:val="single" w:sz="6" w:space="0" w:color="auto"/>
              <w:bottom w:val="single" w:sz="6" w:space="0" w:color="auto"/>
            </w:tcBorders>
            <w:shd w:val="clear" w:color="auto" w:fill="67AE3C"/>
            <w:vAlign w:val="center"/>
          </w:tcPr>
          <w:p w14:paraId="173B2042" w14:textId="77777777" w:rsidR="003D5565" w:rsidRPr="00FA4B44" w:rsidRDefault="005A1C88" w:rsidP="003D556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1015039322"/>
                <w:placeholder>
                  <w:docPart w:val="DAE7C1293848444BA579E18AC6A4A1D2"/>
                </w:placeholder>
                <w:dropDownList>
                  <w:listItem w:value="Choose an item."/>
                  <w:listItem w:displayText="Alleged victim" w:value="Alleged victim"/>
                  <w:listItem w:displayText="Alleged victims" w:value="Alleged victims"/>
                </w:dropDownList>
              </w:sdtPr>
              <w:sdtEndPr/>
              <w:sdtContent>
                <w:r w:rsidR="003D5565" w:rsidRPr="00FA4B44">
                  <w:rPr>
                    <w:rFonts w:ascii="Cambria" w:hAnsi="Cambria"/>
                    <w:b/>
                    <w:bCs/>
                    <w:color w:val="FFFFFF" w:themeColor="background1"/>
                    <w:sz w:val="20"/>
                    <w:szCs w:val="20"/>
                  </w:rPr>
                  <w:t>Alleged victim</w:t>
                </w:r>
              </w:sdtContent>
            </w:sdt>
            <w:r w:rsidR="003D5565" w:rsidRPr="00FA4B44">
              <w:rPr>
                <w:rFonts w:ascii="Cambria" w:hAnsi="Cambria"/>
                <w:b/>
                <w:bCs/>
                <w:color w:val="FFFFFF" w:themeColor="background1"/>
                <w:sz w:val="20"/>
                <w:szCs w:val="20"/>
              </w:rPr>
              <w:t>:</w:t>
            </w:r>
          </w:p>
        </w:tc>
        <w:tc>
          <w:tcPr>
            <w:tcW w:w="5670" w:type="dxa"/>
            <w:vAlign w:val="center"/>
          </w:tcPr>
          <w:p w14:paraId="0CACC3CA" w14:textId="5E028653" w:rsidR="003D5565" w:rsidRPr="00FA4B44" w:rsidRDefault="003D5565" w:rsidP="003D5565">
            <w:pPr>
              <w:jc w:val="both"/>
              <w:rPr>
                <w:rFonts w:ascii="Cambria" w:hAnsi="Cambria"/>
                <w:bCs/>
                <w:sz w:val="20"/>
                <w:szCs w:val="20"/>
              </w:rPr>
            </w:pPr>
            <w:r w:rsidRPr="00FA4B44">
              <w:rPr>
                <w:rFonts w:ascii="Cambria" w:hAnsi="Cambria"/>
                <w:sz w:val="20"/>
                <w:szCs w:val="20"/>
              </w:rPr>
              <w:t>Family of Carlos Julio Cardenas Martinez</w:t>
            </w:r>
            <w:r w:rsidRPr="00FA4B44">
              <w:rPr>
                <w:rStyle w:val="FootnoteReference"/>
                <w:rFonts w:ascii="Cambria" w:hAnsi="Cambria"/>
                <w:sz w:val="20"/>
                <w:szCs w:val="20"/>
              </w:rPr>
              <w:footnoteReference w:id="2"/>
            </w:r>
          </w:p>
        </w:tc>
      </w:tr>
      <w:tr w:rsidR="003D5565" w:rsidRPr="00FA4B44" w14:paraId="36C81FFF" w14:textId="77777777" w:rsidTr="003D5565">
        <w:tc>
          <w:tcPr>
            <w:tcW w:w="3690" w:type="dxa"/>
            <w:tcBorders>
              <w:top w:val="single" w:sz="6" w:space="0" w:color="auto"/>
              <w:bottom w:val="single" w:sz="6" w:space="0" w:color="auto"/>
            </w:tcBorders>
            <w:shd w:val="clear" w:color="auto" w:fill="67AE3C"/>
            <w:vAlign w:val="center"/>
          </w:tcPr>
          <w:p w14:paraId="443C7C1C"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Respondent State:</w:t>
            </w:r>
          </w:p>
        </w:tc>
        <w:tc>
          <w:tcPr>
            <w:tcW w:w="5670" w:type="dxa"/>
            <w:vAlign w:val="center"/>
          </w:tcPr>
          <w:p w14:paraId="5A43D96A" w14:textId="5AF0BF24" w:rsidR="003D5565" w:rsidRPr="00FA4B44" w:rsidRDefault="003D5565" w:rsidP="003D5565">
            <w:pPr>
              <w:jc w:val="both"/>
              <w:rPr>
                <w:rFonts w:ascii="Cambria" w:hAnsi="Cambria"/>
                <w:bCs/>
                <w:sz w:val="20"/>
                <w:szCs w:val="20"/>
              </w:rPr>
            </w:pPr>
            <w:r w:rsidRPr="00FA4B44">
              <w:rPr>
                <w:rFonts w:ascii="Cambria" w:hAnsi="Cambria"/>
                <w:sz w:val="20"/>
                <w:szCs w:val="20"/>
              </w:rPr>
              <w:t>Colombia</w:t>
            </w:r>
            <w:r w:rsidRPr="00FA4B44">
              <w:rPr>
                <w:rStyle w:val="FootnoteReference"/>
                <w:rFonts w:ascii="Cambria" w:hAnsi="Cambria"/>
                <w:sz w:val="20"/>
                <w:szCs w:val="20"/>
              </w:rPr>
              <w:footnoteReference w:id="3"/>
            </w:r>
          </w:p>
        </w:tc>
      </w:tr>
      <w:tr w:rsidR="003D5565" w:rsidRPr="00FA4B44" w14:paraId="184E15ED" w14:textId="77777777" w:rsidTr="003D5565">
        <w:tc>
          <w:tcPr>
            <w:tcW w:w="3690" w:type="dxa"/>
            <w:tcBorders>
              <w:top w:val="single" w:sz="6" w:space="0" w:color="auto"/>
              <w:bottom w:val="single" w:sz="6" w:space="0" w:color="auto"/>
            </w:tcBorders>
            <w:shd w:val="clear" w:color="auto" w:fill="67AE3C"/>
            <w:vAlign w:val="center"/>
          </w:tcPr>
          <w:p w14:paraId="368046F7"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Rights invoked:</w:t>
            </w:r>
          </w:p>
        </w:tc>
        <w:tc>
          <w:tcPr>
            <w:tcW w:w="5670" w:type="dxa"/>
            <w:vAlign w:val="center"/>
          </w:tcPr>
          <w:p w14:paraId="1A59620D" w14:textId="4FBC301D" w:rsidR="003D5565" w:rsidRPr="00FA4B44" w:rsidRDefault="003D5565" w:rsidP="003D5565">
            <w:pPr>
              <w:jc w:val="both"/>
              <w:rPr>
                <w:rFonts w:ascii="Cambria" w:hAnsi="Cambria"/>
                <w:bCs/>
                <w:sz w:val="20"/>
                <w:szCs w:val="20"/>
              </w:rPr>
            </w:pPr>
            <w:r w:rsidRPr="00FA4B44">
              <w:rPr>
                <w:rFonts w:ascii="Cambria" w:hAnsi="Cambria"/>
                <w:sz w:val="20"/>
                <w:szCs w:val="20"/>
              </w:rPr>
              <w:t>Article 4 (right to life) of the American Convention on Human Rights</w:t>
            </w:r>
            <w:r w:rsidRPr="00FA4B44">
              <w:rPr>
                <w:rStyle w:val="FootnoteReference"/>
                <w:rFonts w:ascii="Cambria" w:hAnsi="Cambria"/>
                <w:sz w:val="20"/>
                <w:szCs w:val="20"/>
              </w:rPr>
              <w:footnoteReference w:id="4"/>
            </w:r>
          </w:p>
        </w:tc>
      </w:tr>
    </w:tbl>
    <w:p w14:paraId="20263696" w14:textId="77777777" w:rsidR="003239B8" w:rsidRPr="00FA4B44" w:rsidRDefault="003239B8" w:rsidP="003239B8">
      <w:pPr>
        <w:spacing w:before="240" w:after="240"/>
        <w:ind w:firstLine="720"/>
        <w:jc w:val="both"/>
        <w:rPr>
          <w:rFonts w:asciiTheme="majorHAnsi" w:hAnsiTheme="majorHAnsi"/>
          <w:b/>
          <w:bCs/>
          <w:sz w:val="20"/>
          <w:szCs w:val="20"/>
        </w:rPr>
      </w:pPr>
      <w:r w:rsidRPr="00FA4B44">
        <w:rPr>
          <w:rFonts w:asciiTheme="majorHAnsi" w:hAnsiTheme="majorHAnsi"/>
          <w:b/>
          <w:bCs/>
          <w:sz w:val="20"/>
          <w:szCs w:val="20"/>
        </w:rPr>
        <w:t>II.</w:t>
      </w:r>
      <w:r w:rsidRPr="00FA4B44">
        <w:rPr>
          <w:rFonts w:asciiTheme="majorHAnsi" w:hAnsiTheme="majorHAnsi"/>
          <w:b/>
          <w:bCs/>
          <w:sz w:val="20"/>
          <w:szCs w:val="20"/>
        </w:rPr>
        <w:tab/>
        <w:t>PROCEEDINGS BEFORE THE IACHR</w:t>
      </w:r>
      <w:r w:rsidRPr="00FA4B44">
        <w:rPr>
          <w:rStyle w:val="FootnoteReference"/>
          <w:rFonts w:ascii="Cambria" w:hAnsi="Cambria"/>
          <w:b/>
          <w:bCs/>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D5565" w:rsidRPr="00FA4B44" w14:paraId="1D1DC4A8" w14:textId="77777777" w:rsidTr="003D5565">
        <w:tc>
          <w:tcPr>
            <w:tcW w:w="3690" w:type="dxa"/>
            <w:tcBorders>
              <w:top w:val="single" w:sz="6" w:space="0" w:color="auto"/>
              <w:bottom w:val="single" w:sz="6" w:space="0" w:color="auto"/>
            </w:tcBorders>
            <w:shd w:val="clear" w:color="auto" w:fill="67AE3C"/>
            <w:vAlign w:val="center"/>
          </w:tcPr>
          <w:p w14:paraId="7C129BB0"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Filing of the petition:</w:t>
            </w:r>
          </w:p>
        </w:tc>
        <w:tc>
          <w:tcPr>
            <w:tcW w:w="5670" w:type="dxa"/>
            <w:vAlign w:val="center"/>
          </w:tcPr>
          <w:p w14:paraId="3286931F" w14:textId="49B2054F" w:rsidR="003D5565" w:rsidRPr="00FA4B44" w:rsidRDefault="003D5565" w:rsidP="003D5565">
            <w:pPr>
              <w:jc w:val="both"/>
              <w:rPr>
                <w:rFonts w:ascii="Cambria" w:hAnsi="Cambria"/>
                <w:bCs/>
                <w:sz w:val="20"/>
                <w:szCs w:val="20"/>
              </w:rPr>
            </w:pPr>
            <w:r w:rsidRPr="00FA4B44">
              <w:rPr>
                <w:rFonts w:ascii="Cambria" w:hAnsi="Cambria"/>
                <w:sz w:val="20"/>
                <w:szCs w:val="20"/>
              </w:rPr>
              <w:t>June 17, 2014</w:t>
            </w:r>
          </w:p>
        </w:tc>
      </w:tr>
      <w:tr w:rsidR="003D5565" w:rsidRPr="00FA4B44" w14:paraId="756A27F0" w14:textId="77777777" w:rsidTr="003D5565">
        <w:tc>
          <w:tcPr>
            <w:tcW w:w="3690" w:type="dxa"/>
            <w:tcBorders>
              <w:top w:val="single" w:sz="6" w:space="0" w:color="auto"/>
              <w:bottom w:val="single" w:sz="6" w:space="0" w:color="auto"/>
            </w:tcBorders>
            <w:shd w:val="clear" w:color="auto" w:fill="67AE3C"/>
            <w:vAlign w:val="center"/>
          </w:tcPr>
          <w:p w14:paraId="1A0E0FB7" w14:textId="77777777" w:rsidR="003D5565" w:rsidRPr="00FA4B44" w:rsidRDefault="003D5565" w:rsidP="003D5565">
            <w:pPr>
              <w:jc w:val="center"/>
              <w:rPr>
                <w:rFonts w:ascii="Cambria" w:hAnsi="Cambria"/>
                <w:b/>
                <w:color w:val="FFFFFF" w:themeColor="background1"/>
                <w:sz w:val="20"/>
                <w:szCs w:val="20"/>
              </w:rPr>
            </w:pPr>
            <w:r w:rsidRPr="00FA4B44">
              <w:rPr>
                <w:rFonts w:ascii="Cambria" w:hAnsi="Cambria"/>
                <w:b/>
                <w:color w:val="FFFFFF" w:themeColor="background1"/>
                <w:sz w:val="20"/>
                <w:szCs w:val="20"/>
              </w:rPr>
              <w:t>Additional information received at the stage of initial review:</w:t>
            </w:r>
          </w:p>
        </w:tc>
        <w:tc>
          <w:tcPr>
            <w:tcW w:w="5670" w:type="dxa"/>
            <w:vAlign w:val="center"/>
          </w:tcPr>
          <w:p w14:paraId="3A70DC66" w14:textId="4D8287FB" w:rsidR="003D5565" w:rsidRPr="00FA4B44" w:rsidRDefault="003D5565" w:rsidP="003D5565">
            <w:pPr>
              <w:jc w:val="both"/>
              <w:rPr>
                <w:rFonts w:ascii="Cambria" w:hAnsi="Cambria"/>
                <w:bCs/>
                <w:sz w:val="20"/>
                <w:szCs w:val="20"/>
              </w:rPr>
            </w:pPr>
            <w:r w:rsidRPr="00FA4B44">
              <w:rPr>
                <w:rFonts w:ascii="Cambria" w:hAnsi="Cambria"/>
                <w:sz w:val="20"/>
                <w:szCs w:val="20"/>
              </w:rPr>
              <w:t>October 25, 2016, and May 25, 2017</w:t>
            </w:r>
          </w:p>
        </w:tc>
      </w:tr>
      <w:tr w:rsidR="003D5565" w:rsidRPr="00FA4B44" w14:paraId="2C3FAF58" w14:textId="77777777" w:rsidTr="003D5565">
        <w:tc>
          <w:tcPr>
            <w:tcW w:w="3690" w:type="dxa"/>
            <w:tcBorders>
              <w:top w:val="single" w:sz="6" w:space="0" w:color="auto"/>
              <w:bottom w:val="single" w:sz="6" w:space="0" w:color="auto"/>
            </w:tcBorders>
            <w:shd w:val="clear" w:color="auto" w:fill="67AE3C"/>
            <w:vAlign w:val="center"/>
          </w:tcPr>
          <w:p w14:paraId="048B252B"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color w:val="FFFFFF" w:themeColor="background1"/>
                <w:sz w:val="20"/>
                <w:szCs w:val="20"/>
              </w:rPr>
              <w:t>Notification of the petition to the State:</w:t>
            </w:r>
          </w:p>
        </w:tc>
        <w:tc>
          <w:tcPr>
            <w:tcW w:w="5670" w:type="dxa"/>
            <w:vAlign w:val="center"/>
          </w:tcPr>
          <w:p w14:paraId="769F6559" w14:textId="23A791AF" w:rsidR="003D5565" w:rsidRPr="00FA4B44" w:rsidRDefault="003D5565" w:rsidP="003D5565">
            <w:pPr>
              <w:jc w:val="both"/>
              <w:rPr>
                <w:rFonts w:ascii="Cambria" w:hAnsi="Cambria"/>
                <w:bCs/>
                <w:sz w:val="20"/>
                <w:szCs w:val="20"/>
              </w:rPr>
            </w:pPr>
            <w:r w:rsidRPr="00FA4B44">
              <w:rPr>
                <w:rFonts w:ascii="Cambria" w:hAnsi="Cambria"/>
                <w:sz w:val="20"/>
                <w:szCs w:val="20"/>
              </w:rPr>
              <w:t>December 2, 2019</w:t>
            </w:r>
          </w:p>
        </w:tc>
      </w:tr>
      <w:tr w:rsidR="003D5565" w:rsidRPr="00FA4B44" w14:paraId="7A2BE71E" w14:textId="77777777" w:rsidTr="003D5565">
        <w:trPr>
          <w:trHeight w:val="264"/>
        </w:trPr>
        <w:tc>
          <w:tcPr>
            <w:tcW w:w="3690" w:type="dxa"/>
            <w:tcBorders>
              <w:top w:val="single" w:sz="6" w:space="0" w:color="auto"/>
              <w:bottom w:val="single" w:sz="6" w:space="0" w:color="auto"/>
            </w:tcBorders>
            <w:shd w:val="clear" w:color="auto" w:fill="67AE3C"/>
            <w:vAlign w:val="center"/>
          </w:tcPr>
          <w:p w14:paraId="22369F0F" w14:textId="3923E1D1" w:rsidR="003D5565" w:rsidRPr="00FA4B44" w:rsidRDefault="003D5565" w:rsidP="003D5565">
            <w:pPr>
              <w:jc w:val="center"/>
              <w:rPr>
                <w:rFonts w:ascii="Cambria" w:hAnsi="Cambria"/>
                <w:b/>
                <w:bCs/>
                <w:color w:val="FFFFFF" w:themeColor="background1"/>
                <w:sz w:val="20"/>
                <w:szCs w:val="20"/>
              </w:rPr>
            </w:pPr>
            <w:r w:rsidRPr="00FA4B44">
              <w:rPr>
                <w:rFonts w:ascii="Cambria" w:hAnsi="Cambria"/>
                <w:b/>
                <w:color w:val="FFFFFF" w:themeColor="background1"/>
                <w:sz w:val="20"/>
                <w:szCs w:val="20"/>
              </w:rPr>
              <w:t>State</w:t>
            </w:r>
            <w:r w:rsidR="00BE3367" w:rsidRPr="00FA4B44">
              <w:rPr>
                <w:rFonts w:ascii="Cambria" w:hAnsi="Cambria"/>
                <w:b/>
                <w:color w:val="FFFFFF" w:themeColor="background1"/>
                <w:sz w:val="20"/>
                <w:szCs w:val="20"/>
              </w:rPr>
              <w:t>’</w:t>
            </w:r>
            <w:r w:rsidRPr="00FA4B44">
              <w:rPr>
                <w:rFonts w:ascii="Cambria" w:hAnsi="Cambria"/>
                <w:b/>
                <w:color w:val="FFFFFF" w:themeColor="background1"/>
                <w:sz w:val="20"/>
                <w:szCs w:val="20"/>
              </w:rPr>
              <w:t>s first response:</w:t>
            </w:r>
          </w:p>
        </w:tc>
        <w:tc>
          <w:tcPr>
            <w:tcW w:w="5670" w:type="dxa"/>
            <w:vAlign w:val="center"/>
          </w:tcPr>
          <w:p w14:paraId="07D7A866" w14:textId="6E8CB6D2" w:rsidR="003D5565" w:rsidRPr="00FA4B44" w:rsidRDefault="003D5565" w:rsidP="003D5565">
            <w:pPr>
              <w:jc w:val="both"/>
              <w:rPr>
                <w:rFonts w:ascii="Cambria" w:hAnsi="Cambria"/>
                <w:bCs/>
                <w:sz w:val="20"/>
                <w:szCs w:val="20"/>
              </w:rPr>
            </w:pPr>
            <w:r w:rsidRPr="00FA4B44">
              <w:rPr>
                <w:rFonts w:ascii="Cambria" w:hAnsi="Cambria"/>
                <w:sz w:val="20"/>
                <w:szCs w:val="20"/>
              </w:rPr>
              <w:t>February 26, 2021</w:t>
            </w:r>
          </w:p>
        </w:tc>
      </w:tr>
      <w:tr w:rsidR="003D5565" w:rsidRPr="00FA4B44" w14:paraId="44C6BB94" w14:textId="77777777" w:rsidTr="003D5565">
        <w:tc>
          <w:tcPr>
            <w:tcW w:w="3690" w:type="dxa"/>
            <w:tcBorders>
              <w:top w:val="single" w:sz="6" w:space="0" w:color="auto"/>
              <w:bottom w:val="single" w:sz="6" w:space="0" w:color="auto"/>
            </w:tcBorders>
            <w:shd w:val="clear" w:color="auto" w:fill="67AE3C"/>
            <w:vAlign w:val="center"/>
          </w:tcPr>
          <w:p w14:paraId="014E69BB"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Additional observations from the petitioner:</w:t>
            </w:r>
          </w:p>
        </w:tc>
        <w:tc>
          <w:tcPr>
            <w:tcW w:w="5670" w:type="dxa"/>
            <w:vAlign w:val="center"/>
          </w:tcPr>
          <w:p w14:paraId="55506D15" w14:textId="274E84BC" w:rsidR="003D5565" w:rsidRPr="00FA4B44" w:rsidRDefault="003D5565" w:rsidP="003D5565">
            <w:pPr>
              <w:jc w:val="both"/>
              <w:rPr>
                <w:rFonts w:ascii="Cambria" w:hAnsi="Cambria"/>
                <w:bCs/>
                <w:sz w:val="20"/>
                <w:szCs w:val="20"/>
              </w:rPr>
            </w:pPr>
            <w:r w:rsidRPr="00FA4B44">
              <w:rPr>
                <w:rFonts w:ascii="Cambria" w:hAnsi="Cambria"/>
                <w:sz w:val="20"/>
                <w:szCs w:val="20"/>
              </w:rPr>
              <w:t>May 11, 2021, and March 14, 2024</w:t>
            </w:r>
          </w:p>
        </w:tc>
      </w:tr>
    </w:tbl>
    <w:p w14:paraId="21DAA666" w14:textId="77777777" w:rsidR="003239B8" w:rsidRPr="00FA4B44" w:rsidRDefault="003239B8" w:rsidP="003239B8">
      <w:pPr>
        <w:spacing w:before="240" w:after="240"/>
        <w:ind w:firstLine="720"/>
        <w:jc w:val="both"/>
        <w:rPr>
          <w:rFonts w:asciiTheme="majorHAnsi" w:hAnsiTheme="majorHAnsi"/>
          <w:b/>
          <w:bCs/>
          <w:sz w:val="20"/>
          <w:szCs w:val="20"/>
        </w:rPr>
      </w:pPr>
      <w:r w:rsidRPr="00FA4B44">
        <w:rPr>
          <w:rFonts w:asciiTheme="majorHAnsi" w:hAnsiTheme="majorHAnsi"/>
          <w:b/>
          <w:bCs/>
          <w:sz w:val="20"/>
          <w:szCs w:val="20"/>
        </w:rPr>
        <w:t xml:space="preserve">III. </w:t>
      </w:r>
      <w:r w:rsidRPr="00FA4B44">
        <w:rPr>
          <w:rFonts w:asciiTheme="majorHAnsi" w:hAnsiTheme="majorHAnsi"/>
          <w:sz w:val="20"/>
          <w:szCs w:val="20"/>
        </w:rPr>
        <w:tab/>
      </w:r>
      <w:r w:rsidRPr="00FA4B44">
        <w:rPr>
          <w:rFonts w:asciiTheme="majorHAnsi" w:hAnsiTheme="majorHAnsi"/>
          <w:b/>
          <w:bCs/>
          <w:sz w:val="20"/>
          <w:szCs w:val="20"/>
        </w:rPr>
        <w:t xml:space="preserve">COMPETENCE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3D5565" w:rsidRPr="00FA4B44" w14:paraId="793B1A03" w14:textId="77777777" w:rsidTr="003D5565">
        <w:trPr>
          <w:cantSplit/>
        </w:trPr>
        <w:tc>
          <w:tcPr>
            <w:tcW w:w="3655" w:type="dxa"/>
            <w:tcBorders>
              <w:top w:val="single" w:sz="4" w:space="0" w:color="auto"/>
              <w:bottom w:val="single" w:sz="6" w:space="0" w:color="auto"/>
            </w:tcBorders>
            <w:shd w:val="clear" w:color="auto" w:fill="67AE3C"/>
            <w:vAlign w:val="center"/>
          </w:tcPr>
          <w:p w14:paraId="40CC895B" w14:textId="77777777" w:rsidR="003D5565" w:rsidRPr="00FA4B44" w:rsidRDefault="003D5565" w:rsidP="003D5565">
            <w:pPr>
              <w:jc w:val="center"/>
              <w:rPr>
                <w:rFonts w:ascii="Cambria" w:hAnsi="Cambria"/>
                <w:b/>
                <w:bCs/>
                <w:i/>
                <w:color w:val="FFFFFF" w:themeColor="background1"/>
                <w:sz w:val="20"/>
                <w:szCs w:val="20"/>
              </w:rPr>
            </w:pPr>
            <w:r w:rsidRPr="00FA4B44">
              <w:rPr>
                <w:rFonts w:ascii="Cambria" w:hAnsi="Cambria"/>
                <w:b/>
                <w:bCs/>
                <w:color w:val="FFFFFF" w:themeColor="background1"/>
                <w:sz w:val="20"/>
                <w:szCs w:val="20"/>
              </w:rPr>
              <w:t>Competence</w:t>
            </w:r>
            <w:r w:rsidRPr="00FA4B44">
              <w:rPr>
                <w:rFonts w:ascii="Cambria" w:hAnsi="Cambria"/>
                <w:b/>
                <w:bCs/>
                <w:i/>
                <w:color w:val="FFFFFF" w:themeColor="background1"/>
                <w:sz w:val="20"/>
                <w:szCs w:val="20"/>
              </w:rPr>
              <w:t xml:space="preserve"> Ratione personae:</w:t>
            </w:r>
          </w:p>
        </w:tc>
        <w:tc>
          <w:tcPr>
            <w:tcW w:w="5587" w:type="dxa"/>
            <w:vAlign w:val="center"/>
          </w:tcPr>
          <w:p w14:paraId="474942C5" w14:textId="6E85CF37" w:rsidR="003D5565" w:rsidRPr="00FA4B44" w:rsidRDefault="003D5565" w:rsidP="003D5565">
            <w:pPr>
              <w:rPr>
                <w:rFonts w:asciiTheme="majorHAnsi" w:hAnsiTheme="majorHAnsi"/>
                <w:bCs/>
                <w:sz w:val="20"/>
                <w:szCs w:val="20"/>
              </w:rPr>
            </w:pPr>
            <w:r w:rsidRPr="00FA4B44">
              <w:rPr>
                <w:rFonts w:ascii="Cambria" w:hAnsi="Cambria"/>
                <w:sz w:val="20"/>
                <w:szCs w:val="20"/>
              </w:rPr>
              <w:t>Yes</w:t>
            </w:r>
          </w:p>
        </w:tc>
      </w:tr>
      <w:tr w:rsidR="003D5565" w:rsidRPr="00FA4B44" w14:paraId="66404641" w14:textId="77777777" w:rsidTr="003D5565">
        <w:trPr>
          <w:cantSplit/>
        </w:trPr>
        <w:tc>
          <w:tcPr>
            <w:tcW w:w="3655" w:type="dxa"/>
            <w:tcBorders>
              <w:top w:val="single" w:sz="6" w:space="0" w:color="auto"/>
              <w:bottom w:val="single" w:sz="6" w:space="0" w:color="auto"/>
            </w:tcBorders>
            <w:shd w:val="clear" w:color="auto" w:fill="67AE3C"/>
            <w:vAlign w:val="center"/>
          </w:tcPr>
          <w:p w14:paraId="6B61CF30"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Competence</w:t>
            </w:r>
            <w:r w:rsidRPr="00FA4B44">
              <w:rPr>
                <w:rFonts w:ascii="Cambria" w:hAnsi="Cambria"/>
                <w:b/>
                <w:bCs/>
                <w:i/>
                <w:color w:val="FFFFFF" w:themeColor="background1"/>
                <w:sz w:val="20"/>
                <w:szCs w:val="20"/>
              </w:rPr>
              <w:t xml:space="preserve"> Ratione loci</w:t>
            </w:r>
            <w:r w:rsidRPr="00FA4B44">
              <w:rPr>
                <w:rFonts w:ascii="Cambria" w:hAnsi="Cambria"/>
                <w:b/>
                <w:bCs/>
                <w:color w:val="FFFFFF" w:themeColor="background1"/>
                <w:sz w:val="20"/>
                <w:szCs w:val="20"/>
              </w:rPr>
              <w:t>:</w:t>
            </w:r>
          </w:p>
        </w:tc>
        <w:tc>
          <w:tcPr>
            <w:tcW w:w="5587" w:type="dxa"/>
            <w:vAlign w:val="center"/>
          </w:tcPr>
          <w:p w14:paraId="0F6C815F" w14:textId="1E6B5A1B" w:rsidR="003D5565" w:rsidRPr="00FA4B44" w:rsidRDefault="003D5565" w:rsidP="003D5565">
            <w:pPr>
              <w:rPr>
                <w:rFonts w:asciiTheme="majorHAnsi" w:hAnsiTheme="majorHAnsi"/>
                <w:bCs/>
                <w:sz w:val="20"/>
                <w:szCs w:val="20"/>
              </w:rPr>
            </w:pPr>
            <w:r w:rsidRPr="00FA4B44">
              <w:rPr>
                <w:rFonts w:ascii="Cambria" w:hAnsi="Cambria"/>
                <w:sz w:val="20"/>
                <w:szCs w:val="20"/>
              </w:rPr>
              <w:t>Yes</w:t>
            </w:r>
          </w:p>
        </w:tc>
      </w:tr>
      <w:tr w:rsidR="003D5565" w:rsidRPr="00FA4B44" w14:paraId="1E52A3E5" w14:textId="77777777" w:rsidTr="003D5565">
        <w:trPr>
          <w:cantSplit/>
        </w:trPr>
        <w:tc>
          <w:tcPr>
            <w:tcW w:w="3655" w:type="dxa"/>
            <w:tcBorders>
              <w:top w:val="single" w:sz="6" w:space="0" w:color="auto"/>
              <w:bottom w:val="single" w:sz="6" w:space="0" w:color="auto"/>
            </w:tcBorders>
            <w:shd w:val="clear" w:color="auto" w:fill="67AE3C"/>
            <w:vAlign w:val="center"/>
          </w:tcPr>
          <w:p w14:paraId="4AD42872"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Competence</w:t>
            </w:r>
            <w:r w:rsidRPr="00FA4B44">
              <w:rPr>
                <w:rFonts w:ascii="Cambria" w:hAnsi="Cambria"/>
                <w:b/>
                <w:bCs/>
                <w:i/>
                <w:color w:val="FFFFFF" w:themeColor="background1"/>
                <w:sz w:val="20"/>
                <w:szCs w:val="20"/>
              </w:rPr>
              <w:t xml:space="preserve"> Ratione temporis</w:t>
            </w:r>
            <w:r w:rsidRPr="00FA4B44">
              <w:rPr>
                <w:rFonts w:ascii="Cambria" w:hAnsi="Cambria"/>
                <w:b/>
                <w:bCs/>
                <w:color w:val="FFFFFF" w:themeColor="background1"/>
                <w:sz w:val="20"/>
                <w:szCs w:val="20"/>
              </w:rPr>
              <w:t>:</w:t>
            </w:r>
          </w:p>
        </w:tc>
        <w:tc>
          <w:tcPr>
            <w:tcW w:w="5587" w:type="dxa"/>
            <w:vAlign w:val="center"/>
          </w:tcPr>
          <w:p w14:paraId="6A4B52ED" w14:textId="176C91A8" w:rsidR="003D5565" w:rsidRPr="00FA4B44" w:rsidRDefault="003D5565" w:rsidP="003D5565">
            <w:pPr>
              <w:rPr>
                <w:rFonts w:asciiTheme="majorHAnsi" w:hAnsiTheme="majorHAnsi"/>
                <w:bCs/>
                <w:sz w:val="20"/>
                <w:szCs w:val="20"/>
              </w:rPr>
            </w:pPr>
            <w:r w:rsidRPr="00FA4B44">
              <w:rPr>
                <w:rFonts w:ascii="Cambria" w:hAnsi="Cambria"/>
                <w:sz w:val="20"/>
                <w:szCs w:val="20"/>
              </w:rPr>
              <w:t>Yes</w:t>
            </w:r>
          </w:p>
        </w:tc>
      </w:tr>
      <w:tr w:rsidR="003D5565" w:rsidRPr="00FA4B44" w14:paraId="130A3EB5" w14:textId="77777777" w:rsidTr="003D5565">
        <w:trPr>
          <w:cantSplit/>
        </w:trPr>
        <w:tc>
          <w:tcPr>
            <w:tcW w:w="3655" w:type="dxa"/>
            <w:tcBorders>
              <w:top w:val="single" w:sz="6" w:space="0" w:color="auto"/>
              <w:bottom w:val="single" w:sz="6" w:space="0" w:color="auto"/>
            </w:tcBorders>
            <w:shd w:val="clear" w:color="auto" w:fill="67AE3C"/>
            <w:vAlign w:val="center"/>
          </w:tcPr>
          <w:p w14:paraId="6366458E"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Competence</w:t>
            </w:r>
            <w:r w:rsidRPr="00FA4B44">
              <w:rPr>
                <w:rFonts w:ascii="Cambria" w:hAnsi="Cambria"/>
                <w:b/>
                <w:bCs/>
                <w:i/>
                <w:color w:val="FFFFFF" w:themeColor="background1"/>
                <w:sz w:val="20"/>
                <w:szCs w:val="20"/>
              </w:rPr>
              <w:t xml:space="preserve"> Ratione materiae</w:t>
            </w:r>
            <w:r w:rsidRPr="00FA4B44">
              <w:rPr>
                <w:rFonts w:ascii="Cambria" w:hAnsi="Cambria"/>
                <w:b/>
                <w:bCs/>
                <w:color w:val="FFFFFF" w:themeColor="background1"/>
                <w:sz w:val="20"/>
                <w:szCs w:val="20"/>
              </w:rPr>
              <w:t>:</w:t>
            </w:r>
          </w:p>
        </w:tc>
        <w:tc>
          <w:tcPr>
            <w:tcW w:w="5587" w:type="dxa"/>
            <w:vAlign w:val="center"/>
          </w:tcPr>
          <w:p w14:paraId="68F02BD7" w14:textId="367C99B4" w:rsidR="003D5565" w:rsidRPr="00FA4B44" w:rsidRDefault="003D5565" w:rsidP="003D5565">
            <w:pPr>
              <w:jc w:val="both"/>
              <w:rPr>
                <w:rFonts w:asciiTheme="majorHAnsi" w:hAnsiTheme="majorHAnsi"/>
                <w:bCs/>
                <w:sz w:val="20"/>
                <w:szCs w:val="20"/>
              </w:rPr>
            </w:pPr>
            <w:r w:rsidRPr="00FA4B44">
              <w:rPr>
                <w:rFonts w:ascii="Cambria" w:hAnsi="Cambria"/>
                <w:sz w:val="20"/>
                <w:szCs w:val="20"/>
              </w:rPr>
              <w:t>Yes, American Convention (instrument of ratification deposited on July 31, 1973)</w:t>
            </w:r>
          </w:p>
        </w:tc>
      </w:tr>
    </w:tbl>
    <w:p w14:paraId="4E92C444" w14:textId="140CB1E7" w:rsidR="003239B8" w:rsidRPr="00FA4B44" w:rsidRDefault="003239B8" w:rsidP="003239B8">
      <w:pPr>
        <w:spacing w:before="240" w:after="240"/>
        <w:ind w:firstLine="720"/>
        <w:jc w:val="both"/>
        <w:rPr>
          <w:rFonts w:asciiTheme="majorHAnsi" w:hAnsiTheme="majorHAnsi"/>
          <w:b/>
          <w:bCs/>
          <w:sz w:val="20"/>
          <w:szCs w:val="20"/>
        </w:rPr>
      </w:pPr>
      <w:r w:rsidRPr="00FA4B44">
        <w:rPr>
          <w:rFonts w:asciiTheme="majorHAnsi" w:hAnsiTheme="majorHAnsi"/>
          <w:b/>
          <w:bCs/>
          <w:sz w:val="20"/>
          <w:szCs w:val="20"/>
        </w:rPr>
        <w:t xml:space="preserve">IV. </w:t>
      </w:r>
      <w:r w:rsidRPr="00FA4B44">
        <w:rPr>
          <w:rFonts w:asciiTheme="majorHAnsi" w:hAnsiTheme="majorHAnsi"/>
          <w:sz w:val="20"/>
          <w:szCs w:val="20"/>
        </w:rPr>
        <w:tab/>
      </w:r>
      <w:r w:rsidRPr="00FA4B44">
        <w:rPr>
          <w:rFonts w:asciiTheme="majorHAnsi" w:hAnsiTheme="majorHAnsi"/>
          <w:b/>
          <w:bCs/>
          <w:sz w:val="20"/>
          <w:szCs w:val="20"/>
        </w:rPr>
        <w:t>DUPLICATION</w:t>
      </w:r>
      <w:r w:rsidRPr="00FA4B44">
        <w:rPr>
          <w:rFonts w:asciiTheme="majorHAnsi" w:hAnsiTheme="majorHAnsi"/>
          <w:color w:val="FFFFFF" w:themeColor="background1"/>
          <w:sz w:val="20"/>
          <w:szCs w:val="20"/>
        </w:rPr>
        <w:t xml:space="preserve"> </w:t>
      </w:r>
      <w:r w:rsidRPr="00FA4B44">
        <w:rPr>
          <w:rFonts w:asciiTheme="majorHAnsi" w:hAnsiTheme="majorHAnsi"/>
          <w:b/>
          <w:bCs/>
          <w:sz w:val="20"/>
          <w:szCs w:val="20"/>
        </w:rPr>
        <w:t xml:space="preserve">OF PROCEEDINGS AND INTERNATIONAL </w:t>
      </w:r>
      <w:r w:rsidRPr="00FA4B44">
        <w:rPr>
          <w:rFonts w:asciiTheme="majorHAnsi" w:hAnsiTheme="majorHAnsi"/>
          <w:b/>
          <w:bCs/>
          <w:i/>
          <w:iCs/>
          <w:sz w:val="20"/>
          <w:szCs w:val="20"/>
        </w:rPr>
        <w:t>RES JUDICATA</w:t>
      </w:r>
      <w:r w:rsidRPr="00FA4B44">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3D5565" w:rsidRPr="00FA4B44" w14:paraId="5C11FB2F" w14:textId="77777777" w:rsidTr="003D5565">
        <w:trPr>
          <w:cantSplit/>
        </w:trPr>
        <w:tc>
          <w:tcPr>
            <w:tcW w:w="3656" w:type="dxa"/>
            <w:tcBorders>
              <w:top w:val="single" w:sz="4" w:space="0" w:color="auto"/>
              <w:bottom w:val="single" w:sz="6" w:space="0" w:color="auto"/>
            </w:tcBorders>
            <w:shd w:val="clear" w:color="auto" w:fill="67AE3C"/>
            <w:vAlign w:val="center"/>
          </w:tcPr>
          <w:p w14:paraId="1A06D4AD"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 xml:space="preserve">Duplication of procedures and International </w:t>
            </w:r>
            <w:r w:rsidRPr="00FA4B44">
              <w:rPr>
                <w:rFonts w:ascii="Cambria" w:hAnsi="Cambria"/>
                <w:b/>
                <w:bCs/>
                <w:i/>
                <w:color w:val="FFFFFF" w:themeColor="background1"/>
                <w:sz w:val="20"/>
                <w:szCs w:val="20"/>
              </w:rPr>
              <w:t>res judicata</w:t>
            </w:r>
            <w:r w:rsidRPr="00FA4B44">
              <w:rPr>
                <w:rFonts w:ascii="Cambria" w:hAnsi="Cambria"/>
                <w:b/>
                <w:bCs/>
                <w:color w:val="FFFFFF" w:themeColor="background1"/>
                <w:sz w:val="20"/>
                <w:szCs w:val="20"/>
              </w:rPr>
              <w:t>:</w:t>
            </w:r>
          </w:p>
        </w:tc>
        <w:tc>
          <w:tcPr>
            <w:tcW w:w="5586" w:type="dxa"/>
            <w:vAlign w:val="center"/>
          </w:tcPr>
          <w:p w14:paraId="70DD745B" w14:textId="0F988F50" w:rsidR="003D5565" w:rsidRPr="00FA4B44" w:rsidRDefault="003D5565" w:rsidP="003D5565">
            <w:pPr>
              <w:jc w:val="both"/>
              <w:rPr>
                <w:rFonts w:ascii="Cambria" w:hAnsi="Cambria"/>
                <w:bCs/>
                <w:sz w:val="20"/>
                <w:szCs w:val="20"/>
              </w:rPr>
            </w:pPr>
            <w:r w:rsidRPr="00FA4B44">
              <w:rPr>
                <w:rFonts w:ascii="Cambria" w:hAnsi="Cambria"/>
                <w:sz w:val="20"/>
                <w:szCs w:val="20"/>
              </w:rPr>
              <w:t>No</w:t>
            </w:r>
          </w:p>
        </w:tc>
      </w:tr>
      <w:tr w:rsidR="003D5565" w:rsidRPr="00FA4B44" w14:paraId="5AAE2979" w14:textId="77777777" w:rsidTr="003D5565">
        <w:trPr>
          <w:cantSplit/>
        </w:trPr>
        <w:tc>
          <w:tcPr>
            <w:tcW w:w="3656" w:type="dxa"/>
            <w:tcBorders>
              <w:top w:val="single" w:sz="6" w:space="0" w:color="auto"/>
              <w:bottom w:val="single" w:sz="6" w:space="0" w:color="auto"/>
            </w:tcBorders>
            <w:shd w:val="clear" w:color="auto" w:fill="67AE3C"/>
            <w:vAlign w:val="center"/>
          </w:tcPr>
          <w:p w14:paraId="38DE0E85" w14:textId="77777777" w:rsidR="003D5565" w:rsidRPr="00FA4B44" w:rsidRDefault="003D5565" w:rsidP="003D5565">
            <w:pPr>
              <w:jc w:val="center"/>
              <w:rPr>
                <w:rFonts w:ascii="Cambria" w:hAnsi="Cambria"/>
                <w:b/>
                <w:bCs/>
                <w:i/>
                <w:color w:val="FFFFFF" w:themeColor="background1"/>
                <w:sz w:val="20"/>
                <w:szCs w:val="20"/>
              </w:rPr>
            </w:pPr>
            <w:r w:rsidRPr="00FA4B44">
              <w:rPr>
                <w:rFonts w:ascii="Cambria" w:hAnsi="Cambria"/>
                <w:b/>
                <w:bCs/>
                <w:color w:val="FFFFFF" w:themeColor="background1"/>
                <w:sz w:val="20"/>
                <w:szCs w:val="20"/>
              </w:rPr>
              <w:t>Rights declared admissible</w:t>
            </w:r>
          </w:p>
        </w:tc>
        <w:tc>
          <w:tcPr>
            <w:tcW w:w="5586" w:type="dxa"/>
            <w:vAlign w:val="center"/>
          </w:tcPr>
          <w:p w14:paraId="0D696A79" w14:textId="6ABE98E5" w:rsidR="003D5565" w:rsidRPr="00FA4B44" w:rsidRDefault="003D5565" w:rsidP="003D5565">
            <w:pPr>
              <w:jc w:val="both"/>
              <w:rPr>
                <w:rFonts w:ascii="Cambria" w:hAnsi="Cambria"/>
                <w:bCs/>
                <w:sz w:val="20"/>
                <w:szCs w:val="20"/>
              </w:rPr>
            </w:pPr>
            <w:r w:rsidRPr="00FA4B44">
              <w:rPr>
                <w:rFonts w:ascii="Cambria" w:hAnsi="Cambria"/>
                <w:sz w:val="20"/>
                <w:szCs w:val="20"/>
              </w:rPr>
              <w:t>None</w:t>
            </w:r>
          </w:p>
        </w:tc>
      </w:tr>
      <w:tr w:rsidR="003D5565" w:rsidRPr="00FA4B44" w14:paraId="5C6D0F20" w14:textId="77777777" w:rsidTr="003D5565">
        <w:trPr>
          <w:cantSplit/>
        </w:trPr>
        <w:tc>
          <w:tcPr>
            <w:tcW w:w="3656" w:type="dxa"/>
            <w:tcBorders>
              <w:top w:val="single" w:sz="6" w:space="0" w:color="auto"/>
              <w:bottom w:val="single" w:sz="6" w:space="0" w:color="auto"/>
            </w:tcBorders>
            <w:shd w:val="clear" w:color="auto" w:fill="67AE3C"/>
            <w:vAlign w:val="center"/>
          </w:tcPr>
          <w:p w14:paraId="6679E092"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Exhaustion of domestic remedies or applicability of an exception to the rule:</w:t>
            </w:r>
          </w:p>
        </w:tc>
        <w:tc>
          <w:tcPr>
            <w:tcW w:w="5586" w:type="dxa"/>
            <w:vAlign w:val="center"/>
          </w:tcPr>
          <w:p w14:paraId="781DA434" w14:textId="2CFC892C" w:rsidR="003D5565" w:rsidRPr="00FA4B44" w:rsidRDefault="003D5565" w:rsidP="003D5565">
            <w:pPr>
              <w:rPr>
                <w:rFonts w:ascii="Cambria" w:hAnsi="Cambria"/>
                <w:bCs/>
                <w:sz w:val="20"/>
                <w:szCs w:val="20"/>
              </w:rPr>
            </w:pPr>
            <w:r w:rsidRPr="00FA4B44">
              <w:rPr>
                <w:rFonts w:ascii="Cambria" w:hAnsi="Cambria"/>
                <w:sz w:val="20"/>
                <w:szCs w:val="20"/>
              </w:rPr>
              <w:t>No, under the terms of section VI</w:t>
            </w:r>
          </w:p>
        </w:tc>
      </w:tr>
      <w:tr w:rsidR="003D5565" w:rsidRPr="00FA4B44" w14:paraId="23B61C1D" w14:textId="77777777" w:rsidTr="003D5565">
        <w:trPr>
          <w:cantSplit/>
        </w:trPr>
        <w:tc>
          <w:tcPr>
            <w:tcW w:w="3656" w:type="dxa"/>
            <w:tcBorders>
              <w:top w:val="single" w:sz="6" w:space="0" w:color="auto"/>
              <w:bottom w:val="single" w:sz="6" w:space="0" w:color="auto"/>
            </w:tcBorders>
            <w:shd w:val="clear" w:color="auto" w:fill="67AE3C"/>
            <w:vAlign w:val="center"/>
          </w:tcPr>
          <w:p w14:paraId="5EEA22E1" w14:textId="77777777" w:rsidR="003D5565" w:rsidRPr="00FA4B44" w:rsidRDefault="003D5565" w:rsidP="003D5565">
            <w:pPr>
              <w:jc w:val="center"/>
              <w:rPr>
                <w:rFonts w:ascii="Cambria" w:hAnsi="Cambria"/>
                <w:b/>
                <w:bCs/>
                <w:color w:val="FFFFFF" w:themeColor="background1"/>
                <w:sz w:val="20"/>
                <w:szCs w:val="20"/>
              </w:rPr>
            </w:pPr>
            <w:r w:rsidRPr="00FA4B44">
              <w:rPr>
                <w:rFonts w:ascii="Cambria" w:hAnsi="Cambria"/>
                <w:b/>
                <w:bCs/>
                <w:color w:val="FFFFFF" w:themeColor="background1"/>
                <w:sz w:val="20"/>
                <w:szCs w:val="20"/>
              </w:rPr>
              <w:t>Timeliness of the petition:</w:t>
            </w:r>
          </w:p>
        </w:tc>
        <w:tc>
          <w:tcPr>
            <w:tcW w:w="5586" w:type="dxa"/>
            <w:vAlign w:val="center"/>
          </w:tcPr>
          <w:p w14:paraId="12D54798" w14:textId="6F2719C0" w:rsidR="003D5565" w:rsidRPr="00FA4B44" w:rsidRDefault="003D5565" w:rsidP="003D5565">
            <w:pPr>
              <w:rPr>
                <w:rFonts w:asciiTheme="majorHAnsi" w:hAnsiTheme="majorHAnsi"/>
                <w:bCs/>
                <w:sz w:val="20"/>
                <w:szCs w:val="20"/>
              </w:rPr>
            </w:pPr>
            <w:r w:rsidRPr="00FA4B44">
              <w:rPr>
                <w:rFonts w:ascii="Cambria" w:hAnsi="Cambria"/>
                <w:sz w:val="20"/>
                <w:szCs w:val="20"/>
              </w:rPr>
              <w:t>No, under the terms of section VI</w:t>
            </w:r>
          </w:p>
        </w:tc>
      </w:tr>
    </w:tbl>
    <w:p w14:paraId="18E6423B" w14:textId="194C54B2" w:rsidR="003239B8" w:rsidRPr="00FA4B44" w:rsidRDefault="00223A29" w:rsidP="003239B8">
      <w:pPr>
        <w:spacing w:before="240" w:after="240"/>
        <w:ind w:firstLine="720"/>
        <w:jc w:val="both"/>
        <w:rPr>
          <w:rFonts w:asciiTheme="majorHAnsi" w:hAnsiTheme="majorHAnsi"/>
          <w:b/>
          <w:sz w:val="20"/>
          <w:szCs w:val="20"/>
        </w:rPr>
      </w:pPr>
      <w:r w:rsidRPr="00FA4B44">
        <w:rPr>
          <w:rFonts w:asciiTheme="majorHAnsi" w:hAnsiTheme="majorHAnsi"/>
          <w:b/>
          <w:bCs/>
          <w:sz w:val="20"/>
          <w:szCs w:val="20"/>
        </w:rPr>
        <w:t xml:space="preserve">V. </w:t>
      </w:r>
      <w:r w:rsidRPr="00FA4B44">
        <w:rPr>
          <w:rFonts w:asciiTheme="majorHAnsi" w:hAnsiTheme="majorHAnsi"/>
          <w:b/>
          <w:bCs/>
          <w:sz w:val="20"/>
          <w:szCs w:val="20"/>
        </w:rPr>
        <w:tab/>
        <w:t>POSITIONS OF THE PARTIES</w:t>
      </w:r>
    </w:p>
    <w:p w14:paraId="5B849E5C" w14:textId="2268B3B3" w:rsidR="00A65EE1" w:rsidRPr="00FA4B44" w:rsidRDefault="00A65EE1" w:rsidP="003239B8">
      <w:pPr>
        <w:spacing w:before="240" w:after="240"/>
        <w:ind w:firstLine="720"/>
        <w:jc w:val="both"/>
        <w:rPr>
          <w:rFonts w:asciiTheme="majorHAnsi" w:hAnsiTheme="majorHAnsi"/>
          <w:bCs/>
          <w:i/>
          <w:iCs/>
          <w:sz w:val="20"/>
          <w:szCs w:val="20"/>
        </w:rPr>
      </w:pPr>
      <w:r w:rsidRPr="00FA4B44">
        <w:rPr>
          <w:rFonts w:asciiTheme="majorHAnsi" w:hAnsiTheme="majorHAnsi"/>
          <w:i/>
          <w:iCs/>
          <w:sz w:val="20"/>
          <w:szCs w:val="20"/>
        </w:rPr>
        <w:t>Petitioner</w:t>
      </w:r>
    </w:p>
    <w:p w14:paraId="2B7BD532" w14:textId="77777777" w:rsidR="00A64614" w:rsidRPr="00FA4B44" w:rsidRDefault="002900D8" w:rsidP="00290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The petitioner alleges that at 8:00 p.m. on July 31, 2001, armed men intercepted Mr. Cárdenas Martínez while he was working, driving a taxi, and shot him several times, causing his death. The petitioner says that, according to the investigations carried out by the Office of the Attorney General, those facts are attributable to the Autodefensas Campesinas Bloque Centauros (a paramilitary group).</w:t>
      </w:r>
    </w:p>
    <w:p w14:paraId="65E9E96C" w14:textId="6D9E65FB" w:rsidR="00A64614" w:rsidRPr="00FA4B44" w:rsidRDefault="002900D8" w:rsidP="00290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lastRenderedPageBreak/>
        <w:t>In the opinion of the petitioner, this situation engaged the responsibility of the State, since it made a serious omission by not providing security for nighttime workers and by failing to capture those responsible at the time. The petitioner specifies that, while the authorities provided compensation to the alleged victims, the amount of money granted did not redress the seriousness of the harm suffered and, therefore, the IACHR should declare that Colombia had violated the right to life and order it to pay reparations.</w:t>
      </w:r>
    </w:p>
    <w:p w14:paraId="466040AD" w14:textId="3F0379DA" w:rsidR="002900D8" w:rsidRPr="00FA4B44" w:rsidRDefault="002900D8" w:rsidP="002900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Lastly, although the Commission made a request for information in order to obtain more details about the alleged facts and the petitioner</w:t>
      </w:r>
      <w:r w:rsidR="00BE3367" w:rsidRPr="00FA4B44">
        <w:rPr>
          <w:rFonts w:asciiTheme="majorHAnsi" w:hAnsiTheme="majorHAnsi"/>
          <w:sz w:val="20"/>
          <w:szCs w:val="20"/>
        </w:rPr>
        <w:t>’</w:t>
      </w:r>
      <w:r w:rsidRPr="00FA4B44">
        <w:rPr>
          <w:rFonts w:asciiTheme="majorHAnsi" w:hAnsiTheme="majorHAnsi"/>
          <w:sz w:val="20"/>
          <w:szCs w:val="20"/>
        </w:rPr>
        <w:t>s arguments, the petitioner merely requested that the petition proceed to the merits stage and specified the following:</w:t>
      </w:r>
    </w:p>
    <w:p w14:paraId="0CFC2979" w14:textId="049D03A0" w:rsidR="00FC3960" w:rsidRPr="00FA4B44" w:rsidRDefault="00BE3367" w:rsidP="00A64614">
      <w:pPr>
        <w:pStyle w:val="NormalWeb"/>
        <w:ind w:left="720"/>
        <w:jc w:val="both"/>
        <w:rPr>
          <w:rFonts w:asciiTheme="majorHAnsi" w:hAnsiTheme="majorHAnsi"/>
          <w:sz w:val="20"/>
          <w:szCs w:val="20"/>
          <w:lang w:val="en-US"/>
        </w:rPr>
      </w:pPr>
      <w:r w:rsidRPr="00FA4B44">
        <w:rPr>
          <w:rFonts w:ascii="Cambria" w:hAnsi="Cambria"/>
          <w:i/>
          <w:iCs/>
          <w:sz w:val="20"/>
          <w:szCs w:val="20"/>
          <w:lang w:val="en-US"/>
        </w:rPr>
        <w:t>“</w:t>
      </w:r>
      <w:r w:rsidR="00FC3960" w:rsidRPr="00FA4B44">
        <w:rPr>
          <w:rFonts w:ascii="Cambria" w:hAnsi="Cambria"/>
          <w:i/>
          <w:iCs/>
          <w:sz w:val="20"/>
          <w:szCs w:val="20"/>
          <w:lang w:val="en-US"/>
        </w:rPr>
        <w:t>I am providing the Commission with a certificate of payment from the Victim Assistance and Comprehensive Reparation Unit, in insignificant amounts considering the seriousness of the harm caused; accordingly, the State of Colombia accepted its responsibility in the acts by omission; consequently, under the Convention, it has the obligation pay fair compensatory damages for the moral and material injuries caused, especially since the two children of the murdered man at were minors at the time that their father was killed.</w:t>
      </w:r>
      <w:r w:rsidRPr="00FA4B44">
        <w:rPr>
          <w:rFonts w:ascii="Cambria" w:hAnsi="Cambria"/>
          <w:i/>
          <w:iCs/>
          <w:sz w:val="20"/>
          <w:szCs w:val="20"/>
          <w:lang w:val="en-US"/>
        </w:rPr>
        <w:t>”</w:t>
      </w:r>
    </w:p>
    <w:p w14:paraId="33FE2D47" w14:textId="19065A8F" w:rsidR="00A65EE1" w:rsidRPr="00FA4B44" w:rsidRDefault="00A65EE1" w:rsidP="00A65E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FA4B44">
        <w:rPr>
          <w:rFonts w:asciiTheme="majorHAnsi" w:hAnsiTheme="majorHAnsi"/>
          <w:i/>
          <w:iCs/>
          <w:sz w:val="20"/>
          <w:szCs w:val="20"/>
        </w:rPr>
        <w:t>State</w:t>
      </w:r>
    </w:p>
    <w:p w14:paraId="7783BC8C" w14:textId="77777777" w:rsidR="00510B2A" w:rsidRPr="00FA4B44"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The State, for its part, replies that the petition is inadmissible, since the petitioner did not exhaust domestic remedies. It notes that, despite the fact that the petitioner claims that the authorities did not provide adequate reparation to the alleged victims for what happened to Mr. Cárdenas Martínez, he did not activate mechanisms at the domestic level to obtain compensation, even though he had the possibility of being granted direct reparations in the administrative jurisdiction. The State argues that this mechanism was suitable and effective for that purpose, since it enables payment of full reparations to be ordered should the liability of the authorities, whether by action or by omission of their duties, be proven.</w:t>
      </w:r>
    </w:p>
    <w:p w14:paraId="0AE7B244" w14:textId="7B10BD50" w:rsidR="00510B2A" w:rsidRPr="00FA4B44"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The State also says that the criminal proceeding to investigate the death of Mr. Cárdenas Martínez remains ongoing and is being processed within a reasonable time. It explains that the Prosecutor</w:t>
      </w:r>
      <w:r w:rsidR="00BE3367" w:rsidRPr="00FA4B44">
        <w:rPr>
          <w:rFonts w:asciiTheme="majorHAnsi" w:hAnsiTheme="majorHAnsi"/>
          <w:sz w:val="20"/>
          <w:szCs w:val="20"/>
        </w:rPr>
        <w:t>’</w:t>
      </w:r>
      <w:r w:rsidRPr="00FA4B44">
        <w:rPr>
          <w:rFonts w:asciiTheme="majorHAnsi" w:hAnsiTheme="majorHAnsi"/>
          <w:sz w:val="20"/>
          <w:szCs w:val="20"/>
        </w:rPr>
        <w:t>s Office opened the preliminary investigation on August 3, 2001, and, by virtue of the proceedings carried out to date, it has determined that the acts are attributable to the Autodefensas Campesinas-Bloque Centauros, based on a confession made by a paramilitary who admitted to having murdered Mr. Cárdenas Martínez. In addition, as a result of steps taken under the Justice and Peace Law, the Prosecutor</w:t>
      </w:r>
      <w:r w:rsidR="00BE3367" w:rsidRPr="00FA4B44">
        <w:rPr>
          <w:rFonts w:asciiTheme="majorHAnsi" w:hAnsiTheme="majorHAnsi"/>
          <w:sz w:val="20"/>
          <w:szCs w:val="20"/>
        </w:rPr>
        <w:t>’</w:t>
      </w:r>
      <w:r w:rsidRPr="00FA4B44">
        <w:rPr>
          <w:rFonts w:asciiTheme="majorHAnsi" w:hAnsiTheme="majorHAnsi"/>
          <w:sz w:val="20"/>
          <w:szCs w:val="20"/>
        </w:rPr>
        <w:t>s Office has also charged five members of the Centauros Bloc, Villavicencio Special Front. It explains that the hearing with a view to the issuance of a final judgment began on June 4, 2020, and that a new date for its continuation has yet to be scheduled.</w:t>
      </w:r>
    </w:p>
    <w:p w14:paraId="45874274" w14:textId="77777777" w:rsidR="00510B2A" w:rsidRPr="00FA4B44"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In the opinion of the State, this is evidence that the criminal proceeding under way at the domestic level within the framework of the Justice and Peace Law has already identified those responsible for the act, and that the broader investigation to clarify what happened in judicial terms is drawing to a conclusion. In light of that progress and bearing in mind the complexities of conducting an investigation as part of a transitional justice policy, it considers that there has been no unwarranted delay on the part of the State and that, to the contrary, everything is being dealt with in accordance with the reasonable-time principle. Therefore, it requests that the IACHR declare this case inadmissible for failure to comply with the requirement contained in Article 46(1)(a) of the Convention.</w:t>
      </w:r>
    </w:p>
    <w:p w14:paraId="37F8E82D" w14:textId="77777777" w:rsidR="00510B2A" w:rsidRPr="00FA4B44" w:rsidRDefault="00510B2A" w:rsidP="00510B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Without prejudice to the foregoing, it points out that the facts described in the petition do not constitute, even prima facie, possible violations of rights recognized in the American Convention or other inter-American treaties. It emphasizes that, although the petitioner may claim that Colombia bears international responsibility for the killing of Mr. Cárdenas Martínez committed by the Centauros Bloc of the Autodefensas Campesinas, he does not offer any factual or evidentiary basis to show that State authorities committed that violation of the right to life. Indeed, to the contrary, there is no document to show that any state agent had knowledge of a specific risk to Mr. Cárdenas Martínez at the time of the facts.</w:t>
      </w:r>
    </w:p>
    <w:p w14:paraId="20C27E33" w14:textId="3D117CC6" w:rsidR="00DA46B6" w:rsidRPr="00FA4B44" w:rsidRDefault="00510B2A" w:rsidP="00DA46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lastRenderedPageBreak/>
        <w:t xml:space="preserve">Lastly, it notes that the reparation provided by the UARIV to the alleged victims under on Law 418 of 1997 was based on the principle of solidarity and not on the principle of international responsibility, and therefore, it is reasonable that the amount money should be lower. Thus, it holds that the fact that the petitioner is dissatisfied with said compensation because he considers it </w:t>
      </w:r>
      <w:r w:rsidR="00BE3367" w:rsidRPr="00FA4B44">
        <w:rPr>
          <w:rFonts w:asciiTheme="majorHAnsi" w:hAnsiTheme="majorHAnsi"/>
          <w:sz w:val="20"/>
          <w:szCs w:val="20"/>
        </w:rPr>
        <w:t>“</w:t>
      </w:r>
      <w:r w:rsidRPr="00FA4B44">
        <w:rPr>
          <w:rFonts w:asciiTheme="majorHAnsi" w:hAnsiTheme="majorHAnsi"/>
          <w:sz w:val="20"/>
          <w:szCs w:val="20"/>
        </w:rPr>
        <w:t>unjust</w:t>
      </w:r>
      <w:r w:rsidR="00FA4B44">
        <w:rPr>
          <w:rFonts w:asciiTheme="majorHAnsi" w:hAnsiTheme="majorHAnsi"/>
          <w:sz w:val="20"/>
          <w:szCs w:val="20"/>
        </w:rPr>
        <w:t>,</w:t>
      </w:r>
      <w:r w:rsidR="00BE3367" w:rsidRPr="00FA4B44">
        <w:rPr>
          <w:rFonts w:asciiTheme="majorHAnsi" w:hAnsiTheme="majorHAnsi"/>
          <w:sz w:val="20"/>
          <w:szCs w:val="20"/>
        </w:rPr>
        <w:t>”</w:t>
      </w:r>
      <w:r w:rsidRPr="00FA4B44">
        <w:rPr>
          <w:rFonts w:asciiTheme="majorHAnsi" w:hAnsiTheme="majorHAnsi"/>
          <w:sz w:val="20"/>
          <w:szCs w:val="20"/>
        </w:rPr>
        <w:t xml:space="preserve"> as it </w:t>
      </w:r>
      <w:r w:rsidR="00BE3367" w:rsidRPr="00FA4B44">
        <w:rPr>
          <w:rFonts w:asciiTheme="majorHAnsi" w:hAnsiTheme="majorHAnsi"/>
          <w:sz w:val="20"/>
          <w:szCs w:val="20"/>
        </w:rPr>
        <w:t>“</w:t>
      </w:r>
      <w:r w:rsidR="00FA4B44">
        <w:rPr>
          <w:rFonts w:asciiTheme="majorHAnsi" w:hAnsiTheme="majorHAnsi"/>
          <w:sz w:val="20"/>
          <w:szCs w:val="20"/>
        </w:rPr>
        <w:t xml:space="preserve">is not commensurate with </w:t>
      </w:r>
      <w:r w:rsidRPr="00FA4B44">
        <w:rPr>
          <w:rFonts w:asciiTheme="majorHAnsi" w:hAnsiTheme="majorHAnsi"/>
          <w:sz w:val="20"/>
          <w:szCs w:val="20"/>
        </w:rPr>
        <w:t>the seriousness of the harm suffered,</w:t>
      </w:r>
      <w:r w:rsidR="00BE3367" w:rsidRPr="00FA4B44">
        <w:rPr>
          <w:rFonts w:asciiTheme="majorHAnsi" w:hAnsiTheme="majorHAnsi"/>
          <w:sz w:val="20"/>
          <w:szCs w:val="20"/>
        </w:rPr>
        <w:t>”</w:t>
      </w:r>
      <w:r w:rsidRPr="00FA4B44">
        <w:rPr>
          <w:rFonts w:asciiTheme="majorHAnsi" w:hAnsiTheme="majorHAnsi"/>
          <w:sz w:val="20"/>
          <w:szCs w:val="20"/>
        </w:rPr>
        <w:t xml:space="preserve"> cannot imply that the State might be responsible for the alleged acts, much less that it should make reparations for them, since they do not amount to a violation of any right.</w:t>
      </w:r>
    </w:p>
    <w:p w14:paraId="49838F4B" w14:textId="2A1A835B" w:rsidR="00DA46B6" w:rsidRPr="00FA4B44" w:rsidRDefault="00DA46B6" w:rsidP="00A07E51">
      <w:pPr>
        <w:pStyle w:val="ListParagraph"/>
        <w:spacing w:before="240" w:after="240"/>
        <w:jc w:val="both"/>
        <w:rPr>
          <w:sz w:val="20"/>
          <w:szCs w:val="20"/>
        </w:rPr>
      </w:pPr>
      <w:r w:rsidRPr="00FA4B44">
        <w:rPr>
          <w:rFonts w:asciiTheme="majorHAnsi" w:hAnsiTheme="majorHAnsi"/>
          <w:b/>
          <w:bCs/>
          <w:sz w:val="20"/>
          <w:szCs w:val="20"/>
        </w:rPr>
        <w:t>VI.</w:t>
      </w:r>
      <w:r w:rsidRPr="00FA4B44">
        <w:rPr>
          <w:rFonts w:asciiTheme="majorHAnsi" w:hAnsiTheme="majorHAnsi"/>
          <w:b/>
          <w:bCs/>
          <w:sz w:val="20"/>
          <w:szCs w:val="20"/>
        </w:rPr>
        <w:tab/>
        <w:t xml:space="preserve">ANALYSIS OF EXHAUSTION OF DOMESTIC REMEDIES AND TIMELINESS OF THE PETITION </w:t>
      </w:r>
    </w:p>
    <w:p w14:paraId="67BF4206" w14:textId="77777777" w:rsidR="00A0519B" w:rsidRPr="00FA4B44"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Cambria" w:hAnsi="Cambria"/>
          <w:sz w:val="20"/>
          <w:szCs w:val="20"/>
        </w:rPr>
        <w:t xml:space="preserve">In the instant case, the Inter-American Commission notes that the Colombian State has advanced a series of legal arguments regarding the inadmissibility of the petition, as well as information on the domestic judicial proceedings. The petitioner, for his part, has not presented even a minimum of submissions regarding exhaustion of domestic judicial remedies or the applicability of any exception to that requirement. </w:t>
      </w:r>
    </w:p>
    <w:p w14:paraId="703C43FF" w14:textId="151F820C" w:rsidR="00A0519B" w:rsidRPr="00FA4B44"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Cambria" w:hAnsi="Cambria"/>
          <w:sz w:val="20"/>
          <w:szCs w:val="20"/>
        </w:rPr>
        <w:t xml:space="preserve">In view of the lack of concrete information in the petition, on August 3, 2015, the IACHR sent the petitioner a wide-ranging request for information in accordance with Article 28 of its Rules of Procedure; however, on October 25 that year, the petitioner merely requested that the petition proceed to the merits stage, without offering any explanation or arguments. </w:t>
      </w:r>
    </w:p>
    <w:p w14:paraId="40D4A719" w14:textId="3BDE3D6C" w:rsidR="00A0519B" w:rsidRPr="00FA4B44"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Cambria" w:hAnsi="Cambria"/>
          <w:sz w:val="20"/>
          <w:szCs w:val="20"/>
        </w:rPr>
        <w:t xml:space="preserve">In that regard, the Inter-American Commission finds that the petitioner has not met his duty to set out, even minimally, his legal position with respect to the rule of exhaustion of domestic remedies or the applicability of an exception to that requirement in the terms of Article 46 of the American Convention. The mere submission of photocopies of documents pertaining to domestic proceedings does not satisfy that requirement if the petitioner offers no explanation in relation to such documents. It is not up to the Commission to decipher the meaning of documents submitted with a petition without any additional explanation; rather, it is incumbent on the petitioner to develop specific arguments in the case and indicate what they wish to prove or support with the documents they submit. </w:t>
      </w:r>
    </w:p>
    <w:p w14:paraId="015CDD30" w14:textId="25DC823F" w:rsidR="00A0519B" w:rsidRPr="00FA4B44" w:rsidRDefault="00DA46B6" w:rsidP="00EC0D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Cambria" w:hAnsi="Cambria"/>
          <w:sz w:val="20"/>
          <w:szCs w:val="20"/>
        </w:rPr>
        <w:t>Subsequently, during the processing of the petition, in view of the petitioner</w:t>
      </w:r>
      <w:r w:rsidR="00BE3367" w:rsidRPr="00FA4B44">
        <w:rPr>
          <w:rFonts w:ascii="Cambria" w:hAnsi="Cambria"/>
          <w:sz w:val="20"/>
          <w:szCs w:val="20"/>
        </w:rPr>
        <w:t>’</w:t>
      </w:r>
      <w:r w:rsidRPr="00FA4B44">
        <w:rPr>
          <w:rFonts w:ascii="Cambria" w:hAnsi="Cambria"/>
          <w:sz w:val="20"/>
          <w:szCs w:val="20"/>
        </w:rPr>
        <w:t>s negligence in following up on the progress of the petition and informing the IACHR about it, the alleged victims themselves contacted the Executive Secretariat of the IACHR to request information on the processing of the petition. The Executive Secretariat replied, providing specific information about the status of the petition. However, to date, those individuals, too, have not submitted any additional information about their case.</w:t>
      </w:r>
    </w:p>
    <w:p w14:paraId="27F41CD7" w14:textId="118FE3B7" w:rsidR="00A0519B" w:rsidRPr="00FA4B44"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Cambria" w:hAnsi="Cambria"/>
          <w:sz w:val="20"/>
          <w:szCs w:val="20"/>
        </w:rPr>
        <w:t xml:space="preserve">Therefore, the Inter-American Commission considers that it does not have sufficient information to verify compliance with the rule of exhaustion of domestic remedies established in Article 46(1)(a) of the American Convention, or with the </w:t>
      </w:r>
      <w:r w:rsidR="003D5565" w:rsidRPr="00FA4B44">
        <w:rPr>
          <w:rFonts w:ascii="Cambria" w:hAnsi="Cambria"/>
          <w:sz w:val="20"/>
          <w:szCs w:val="20"/>
        </w:rPr>
        <w:t xml:space="preserve">requirement as to timeliness </w:t>
      </w:r>
      <w:r w:rsidRPr="00FA4B44">
        <w:rPr>
          <w:rFonts w:ascii="Cambria" w:hAnsi="Cambria"/>
          <w:sz w:val="20"/>
          <w:szCs w:val="20"/>
        </w:rPr>
        <w:t>set forth in Article 46(1)(b) of the same instrument.</w:t>
      </w:r>
    </w:p>
    <w:p w14:paraId="26EC0820" w14:textId="3FFE82EE" w:rsidR="00DA46B6" w:rsidRPr="00FA4B44" w:rsidRDefault="00DA46B6" w:rsidP="00A0519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Cambria" w:hAnsi="Cambria"/>
          <w:sz w:val="20"/>
          <w:szCs w:val="20"/>
        </w:rPr>
        <w:t xml:space="preserve">Lastly, </w:t>
      </w:r>
      <w:r w:rsidRPr="00FA4B44">
        <w:rPr>
          <w:rFonts w:asciiTheme="majorHAnsi" w:hAnsiTheme="majorHAnsi"/>
          <w:sz w:val="20"/>
          <w:szCs w:val="20"/>
        </w:rPr>
        <w:t>the Inter-American Commission recalls that although the exercise of filing contentious cases with the organs of the inter-American human rights system is not overly formalistic in nature, compared to other legal proceedings at the domestic level, it does require that a series of minimum requirements and conditions be met, and it demands a level of commitment and ethics on the part of petitioners towards the organs of the inter-American system and, most particularly, towards the victims themselves, who are ultimately the object and raison d</w:t>
      </w:r>
      <w:r w:rsidR="00BE3367" w:rsidRPr="00FA4B44">
        <w:rPr>
          <w:rFonts w:asciiTheme="majorHAnsi" w:hAnsiTheme="majorHAnsi"/>
          <w:sz w:val="20"/>
          <w:szCs w:val="20"/>
        </w:rPr>
        <w:t>’</w:t>
      </w:r>
      <w:r w:rsidRPr="00FA4B44">
        <w:rPr>
          <w:rFonts w:asciiTheme="majorHAnsi" w:hAnsiTheme="majorHAnsi"/>
          <w:sz w:val="20"/>
          <w:szCs w:val="20"/>
        </w:rPr>
        <w:t>être of international human rights law.</w:t>
      </w:r>
    </w:p>
    <w:p w14:paraId="29BB41F5" w14:textId="08D005F2" w:rsidR="003239B8" w:rsidRPr="00AF394A" w:rsidRDefault="003239B8" w:rsidP="003239B8">
      <w:pPr>
        <w:pStyle w:val="ListParagraph"/>
        <w:spacing w:before="240" w:after="240"/>
        <w:jc w:val="both"/>
        <w:rPr>
          <w:rFonts w:asciiTheme="majorHAnsi" w:hAnsiTheme="majorHAnsi"/>
          <w:b/>
          <w:bCs/>
          <w:color w:val="auto"/>
          <w:sz w:val="20"/>
          <w:szCs w:val="20"/>
        </w:rPr>
      </w:pPr>
      <w:r w:rsidRPr="00FA4B44">
        <w:rPr>
          <w:rFonts w:asciiTheme="majorHAnsi" w:hAnsiTheme="majorHAnsi"/>
          <w:b/>
          <w:bCs/>
          <w:sz w:val="20"/>
          <w:szCs w:val="20"/>
        </w:rPr>
        <w:t xml:space="preserve">VII. </w:t>
      </w:r>
      <w:r w:rsidRPr="00FA4B44">
        <w:rPr>
          <w:rFonts w:asciiTheme="majorHAnsi" w:hAnsiTheme="majorHAnsi"/>
          <w:sz w:val="20"/>
          <w:szCs w:val="20"/>
        </w:rPr>
        <w:tab/>
      </w:r>
      <w:r w:rsidRPr="00FA4B44">
        <w:rPr>
          <w:rFonts w:asciiTheme="majorHAnsi" w:hAnsiTheme="majorHAnsi"/>
          <w:b/>
          <w:bCs/>
          <w:sz w:val="20"/>
          <w:szCs w:val="20"/>
        </w:rPr>
        <w:t>DECISION</w:t>
      </w:r>
    </w:p>
    <w:p w14:paraId="570DA61C" w14:textId="3D9E3BC3" w:rsidR="000419AD" w:rsidRPr="00AF394A" w:rsidRDefault="000419AD" w:rsidP="000419AD">
      <w:pPr>
        <w:pStyle w:val="ListParagraph"/>
        <w:numPr>
          <w:ilvl w:val="0"/>
          <w:numId w:val="109"/>
        </w:numPr>
        <w:rPr>
          <w:rFonts w:eastAsia="Arial Unicode MS" w:cs="Times New Roman"/>
          <w:color w:val="auto"/>
          <w:sz w:val="20"/>
          <w:szCs w:val="20"/>
        </w:rPr>
      </w:pPr>
      <w:r w:rsidRPr="00AF394A">
        <w:rPr>
          <w:rFonts w:eastAsia="Arial Unicode MS" w:cs="Times New Roman"/>
          <w:color w:val="auto"/>
          <w:sz w:val="20"/>
          <w:szCs w:val="20"/>
        </w:rPr>
        <w:t>To declare the instant petition inadmissible</w:t>
      </w:r>
      <w:r w:rsidR="00AF394A">
        <w:rPr>
          <w:rFonts w:eastAsia="Arial Unicode MS" w:cs="Times New Roman"/>
          <w:color w:val="auto"/>
          <w:sz w:val="20"/>
          <w:szCs w:val="20"/>
        </w:rPr>
        <w:t>.</w:t>
      </w:r>
    </w:p>
    <w:p w14:paraId="41AA5BF6" w14:textId="77777777" w:rsidR="000419AD" w:rsidRPr="00FA4B44" w:rsidRDefault="000419AD" w:rsidP="000419AD">
      <w:pPr>
        <w:pStyle w:val="ListParagraph"/>
        <w:rPr>
          <w:rFonts w:eastAsia="Arial Unicode MS" w:cs="Times New Roman"/>
          <w:color w:val="auto"/>
          <w:sz w:val="20"/>
          <w:szCs w:val="20"/>
        </w:rPr>
      </w:pPr>
    </w:p>
    <w:p w14:paraId="6AC80CA6" w14:textId="5B3D344B"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A4B44">
        <w:rPr>
          <w:rFonts w:asciiTheme="majorHAnsi" w:hAnsiTheme="majorHAnsi"/>
          <w:sz w:val="20"/>
          <w:szCs w:val="20"/>
        </w:rPr>
        <w:t>To notify the parties of this decision, publish it, and include it in its Annual Report to the General Assembly of the Organization of American States.</w:t>
      </w:r>
    </w:p>
    <w:p w14:paraId="1C5B5254" w14:textId="77777777" w:rsidR="00AF394A" w:rsidRDefault="00AF394A" w:rsidP="00AF394A">
      <w:pPr>
        <w:pStyle w:val="ListParagraph"/>
        <w:rPr>
          <w:rFonts w:asciiTheme="majorHAnsi" w:hAnsiTheme="majorHAnsi"/>
          <w:sz w:val="20"/>
          <w:szCs w:val="20"/>
        </w:rPr>
      </w:pPr>
    </w:p>
    <w:p w14:paraId="76722945" w14:textId="2FCE6EBC" w:rsidR="00AF394A" w:rsidRDefault="00AF394A" w:rsidP="00AF394A">
      <w:pPr>
        <w:suppressAutoHyphens/>
        <w:ind w:firstLine="720"/>
        <w:jc w:val="both"/>
        <w:rPr>
          <w:rStyle w:val="normaltextrun"/>
          <w:rFonts w:ascii="Cambria" w:hAnsi="Cambria" w:cs="Segoe UI"/>
          <w:sz w:val="20"/>
          <w:szCs w:val="20"/>
        </w:rPr>
      </w:pPr>
      <w:r w:rsidRPr="006D25D7">
        <w:rPr>
          <w:rFonts w:ascii="Cambria" w:hAnsi="Cambria"/>
          <w:spacing w:val="-2"/>
          <w:sz w:val="20"/>
        </w:rPr>
        <w:lastRenderedPageBreak/>
        <w:t xml:space="preserve">Approved by the Inter-American Commission on Human Rights on the </w:t>
      </w:r>
      <w:r w:rsidR="00E07F90">
        <w:rPr>
          <w:rFonts w:ascii="Cambria" w:hAnsi="Cambria"/>
          <w:spacing w:val="-2"/>
          <w:sz w:val="20"/>
        </w:rPr>
        <w:t>20</w:t>
      </w:r>
      <w:r w:rsidRPr="008408D0">
        <w:rPr>
          <w:rFonts w:ascii="Cambria" w:hAnsi="Cambria"/>
          <w:spacing w:val="-2"/>
          <w:sz w:val="20"/>
          <w:vertAlign w:val="superscript"/>
        </w:rPr>
        <w:t>th</w:t>
      </w:r>
      <w:r>
        <w:rPr>
          <w:rFonts w:ascii="Cambria" w:hAnsi="Cambria"/>
          <w:spacing w:val="-2"/>
          <w:sz w:val="20"/>
        </w:rPr>
        <w:t xml:space="preserve"> day of the month of September,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F51489B" w14:textId="77777777" w:rsidR="00AF394A" w:rsidRPr="00FA4B44" w:rsidRDefault="00AF394A" w:rsidP="00AF39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AF394A" w:rsidRPr="00FA4B4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4BFA" w14:textId="77777777" w:rsidR="00C63DD3" w:rsidRDefault="00C63DD3">
      <w:r>
        <w:separator/>
      </w:r>
    </w:p>
  </w:endnote>
  <w:endnote w:type="continuationSeparator" w:id="0">
    <w:p w14:paraId="463BB59C" w14:textId="77777777" w:rsidR="00C63DD3" w:rsidRDefault="00C6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Pr>
            <w:sz w:val="16"/>
            <w:szCs w:val="22"/>
          </w:rPr>
          <w:fldChar w:fldCharType="begin"/>
        </w:r>
        <w:r>
          <w:rPr>
            <w:sz w:val="16"/>
            <w:szCs w:val="22"/>
          </w:rPr>
          <w:instrText xml:space="preserve"> PAGE   \* MERGEFORMAT </w:instrText>
        </w:r>
        <w:r>
          <w:rPr>
            <w:sz w:val="16"/>
            <w:szCs w:val="22"/>
          </w:rPr>
          <w:fldChar w:fldCharType="separate"/>
        </w:r>
        <w:r>
          <w:rPr>
            <w:noProof/>
            <w:sz w:val="16"/>
            <w:szCs w:val="22"/>
          </w:rPr>
          <w:t>2</w:t>
        </w:r>
        <w:r>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FCD3" w14:textId="77777777" w:rsidR="00C63DD3" w:rsidRPr="000F35ED" w:rsidRDefault="00C63DD3">
      <w:pPr>
        <w:rPr>
          <w:rFonts w:asciiTheme="majorHAnsi" w:hAnsiTheme="majorHAnsi"/>
          <w:sz w:val="16"/>
          <w:szCs w:val="16"/>
        </w:rPr>
      </w:pPr>
      <w:r>
        <w:rPr>
          <w:rFonts w:asciiTheme="majorHAnsi" w:hAnsiTheme="majorHAnsi"/>
          <w:sz w:val="16"/>
          <w:szCs w:val="16"/>
        </w:rPr>
        <w:separator/>
      </w:r>
    </w:p>
  </w:footnote>
  <w:footnote w:type="continuationSeparator" w:id="0">
    <w:p w14:paraId="695A591B" w14:textId="77777777" w:rsidR="00C63DD3" w:rsidRPr="000F35ED" w:rsidRDefault="00C63DD3" w:rsidP="000F35ED">
      <w:pPr>
        <w:rPr>
          <w:rFonts w:asciiTheme="majorHAnsi" w:hAnsiTheme="majorHAnsi"/>
          <w:sz w:val="16"/>
          <w:szCs w:val="16"/>
        </w:rPr>
      </w:pPr>
      <w:r>
        <w:rPr>
          <w:rFonts w:asciiTheme="majorHAnsi" w:hAnsiTheme="majorHAnsi"/>
          <w:sz w:val="16"/>
          <w:szCs w:val="16"/>
        </w:rPr>
        <w:separator/>
      </w:r>
    </w:p>
    <w:p w14:paraId="4A1943F0" w14:textId="77777777" w:rsidR="00C63DD3" w:rsidRPr="000F35ED" w:rsidRDefault="00C63DD3"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0DE571A8" w14:textId="77777777" w:rsidR="00C63DD3" w:rsidRPr="000F35ED" w:rsidRDefault="00C63DD3" w:rsidP="000F35ED">
      <w:pPr>
        <w:jc w:val="right"/>
        <w:rPr>
          <w:rFonts w:asciiTheme="majorHAnsi" w:hAnsiTheme="majorHAnsi"/>
          <w:sz w:val="16"/>
          <w:szCs w:val="16"/>
        </w:rPr>
      </w:pPr>
      <w:r>
        <w:rPr>
          <w:rFonts w:asciiTheme="majorHAnsi" w:hAnsiTheme="majorHAnsi"/>
          <w:sz w:val="16"/>
          <w:szCs w:val="16"/>
        </w:rPr>
        <w:t>[continúa…]</w:t>
      </w:r>
    </w:p>
  </w:footnote>
  <w:footnote w:id="2">
    <w:p w14:paraId="21E7F6B8" w14:textId="77777777" w:rsidR="003D5565" w:rsidRPr="003D5565" w:rsidRDefault="003D5565" w:rsidP="003D5565">
      <w:pPr>
        <w:pStyle w:val="FootnoteText"/>
        <w:ind w:firstLine="720"/>
        <w:jc w:val="both"/>
        <w:rPr>
          <w:rFonts w:asciiTheme="majorHAnsi" w:hAnsiTheme="majorHAnsi"/>
          <w:sz w:val="16"/>
          <w:szCs w:val="16"/>
          <w:lang w:val="es-419"/>
        </w:rPr>
      </w:pPr>
      <w:r>
        <w:rPr>
          <w:rStyle w:val="FootnoteReference"/>
          <w:rFonts w:asciiTheme="majorHAnsi" w:hAnsiTheme="majorHAnsi"/>
          <w:sz w:val="16"/>
          <w:szCs w:val="16"/>
        </w:rPr>
        <w:footnoteRef/>
      </w:r>
      <w:r w:rsidRPr="003D5565">
        <w:rPr>
          <w:rFonts w:asciiTheme="majorHAnsi" w:hAnsiTheme="majorHAnsi"/>
          <w:sz w:val="16"/>
          <w:szCs w:val="16"/>
          <w:lang w:val="es-419"/>
        </w:rPr>
        <w:t xml:space="preserve"> Specifically, Anatilde Torres Rodríguez (wife), Carlos Andrés Cárdenas Torres (son), and Eduar Estiben Cárdenas Torres (son).</w:t>
      </w:r>
    </w:p>
  </w:footnote>
  <w:footnote w:id="3">
    <w:p w14:paraId="60E1C129" w14:textId="536EB283" w:rsidR="003D5565" w:rsidRPr="00CF02F2" w:rsidRDefault="003D5565" w:rsidP="003D5565">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Pursuant to Article 17(2)(a) of the Commission</w:t>
      </w:r>
      <w:r w:rsidR="00BE3367">
        <w:rPr>
          <w:rFonts w:asciiTheme="majorHAnsi" w:hAnsiTheme="majorHAnsi"/>
          <w:sz w:val="16"/>
          <w:szCs w:val="16"/>
        </w:rPr>
        <w:t>’</w:t>
      </w:r>
      <w:r>
        <w:rPr>
          <w:rFonts w:asciiTheme="majorHAnsi" w:hAnsiTheme="majorHAnsi"/>
          <w:sz w:val="16"/>
          <w:szCs w:val="16"/>
        </w:rPr>
        <w:t>s Rules of Procedure, Commissioner Carlos Bernal Pulido, a Colombian national, did not participate in the discussion or decision in this matter.</w:t>
      </w:r>
    </w:p>
  </w:footnote>
  <w:footnote w:id="4">
    <w:p w14:paraId="018EA9CC" w14:textId="03640FBA" w:rsidR="003D5565" w:rsidRPr="00CF02F2" w:rsidRDefault="003D5565" w:rsidP="003D5565">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Style w:val="FootnoteReference"/>
          <w:rFonts w:asciiTheme="majorHAnsi" w:hAnsiTheme="majorHAnsi"/>
          <w:sz w:val="16"/>
          <w:szCs w:val="16"/>
          <w:vertAlign w:val="baseline"/>
        </w:rPr>
        <w:t xml:space="preserve"> </w:t>
      </w:r>
      <w:r>
        <w:rPr>
          <w:rFonts w:asciiTheme="majorHAnsi" w:hAnsiTheme="majorHAnsi"/>
          <w:sz w:val="16"/>
          <w:szCs w:val="16"/>
        </w:rPr>
        <w:t xml:space="preserve">Hereinafter the </w:t>
      </w:r>
      <w:r w:rsidR="00BE3367">
        <w:rPr>
          <w:rFonts w:asciiTheme="majorHAnsi" w:hAnsiTheme="majorHAnsi"/>
          <w:sz w:val="16"/>
          <w:szCs w:val="16"/>
        </w:rPr>
        <w:t>“</w:t>
      </w:r>
      <w:r>
        <w:rPr>
          <w:rFonts w:asciiTheme="majorHAnsi" w:hAnsiTheme="majorHAnsi"/>
          <w:sz w:val="16"/>
          <w:szCs w:val="16"/>
        </w:rPr>
        <w:t>American Convention</w:t>
      </w:r>
      <w:r w:rsidR="00BE3367">
        <w:rPr>
          <w:rFonts w:asciiTheme="majorHAnsi" w:hAnsiTheme="majorHAnsi"/>
          <w:sz w:val="16"/>
          <w:szCs w:val="16"/>
        </w:rPr>
        <w:t>”</w:t>
      </w:r>
      <w:r>
        <w:rPr>
          <w:rFonts w:asciiTheme="majorHAnsi" w:hAnsiTheme="majorHAnsi"/>
          <w:sz w:val="16"/>
          <w:szCs w:val="16"/>
        </w:rPr>
        <w:t xml:space="preserve"> or </w:t>
      </w:r>
      <w:r w:rsidR="00BE3367">
        <w:rPr>
          <w:rFonts w:asciiTheme="majorHAnsi" w:hAnsiTheme="majorHAnsi"/>
          <w:sz w:val="16"/>
          <w:szCs w:val="16"/>
        </w:rPr>
        <w:t>“</w:t>
      </w:r>
      <w:r>
        <w:rPr>
          <w:rFonts w:asciiTheme="majorHAnsi" w:hAnsiTheme="majorHAnsi"/>
          <w:sz w:val="16"/>
          <w:szCs w:val="16"/>
        </w:rPr>
        <w:t>Convention.</w:t>
      </w:r>
      <w:r w:rsidR="00BE3367">
        <w:rPr>
          <w:rFonts w:asciiTheme="majorHAnsi" w:hAnsiTheme="majorHAnsi"/>
          <w:sz w:val="16"/>
          <w:szCs w:val="16"/>
        </w:rPr>
        <w:t>”</w:t>
      </w:r>
      <w:r>
        <w:rPr>
          <w:rFonts w:asciiTheme="majorHAnsi" w:hAnsiTheme="majorHAnsi"/>
          <w:sz w:val="16"/>
          <w:szCs w:val="16"/>
        </w:rPr>
        <w:t xml:space="preserve"> </w:t>
      </w:r>
      <w:r>
        <w:rPr>
          <w:rFonts w:asciiTheme="majorHAnsi" w:hAnsiTheme="majorHAnsi"/>
          <w:sz w:val="16"/>
          <w:szCs w:val="16"/>
        </w:rPr>
        <w:tab/>
      </w:r>
    </w:p>
  </w:footnote>
  <w:footnote w:id="5">
    <w:p w14:paraId="79F07139" w14:textId="77777777" w:rsidR="008E3BFE" w:rsidRPr="00537490" w:rsidRDefault="008E3BFE" w:rsidP="000337EF">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The observations of either party were duly forwarded to the opposing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C5A1533" w:rsidR="00A50FCF" w:rsidRDefault="002D034F" w:rsidP="00A50FCF">
    <w:pPr>
      <w:pStyle w:val="Header"/>
      <w:tabs>
        <w:tab w:val="clear" w:pos="4320"/>
        <w:tab w:val="clear" w:pos="8640"/>
      </w:tabs>
      <w:jc w:val="center"/>
      <w:rPr>
        <w:sz w:val="22"/>
        <w:szCs w:val="22"/>
      </w:rPr>
    </w:pPr>
    <w:r>
      <w:rPr>
        <w:noProof/>
        <w:sz w:val="22"/>
        <w:szCs w:val="22"/>
      </w:rPr>
      <w:drawing>
        <wp:inline distT="0" distB="0" distL="0" distR="0" wp14:anchorId="26EC2E5B" wp14:editId="4DBB110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5A1C8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6"/>
  </w:num>
  <w:num w:numId="3" w16cid:durableId="1377241164">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8"/>
  </w:num>
  <w:num w:numId="6" w16cid:durableId="233206698">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4"/>
  </w:num>
  <w:num w:numId="9" w16cid:durableId="1616525600">
    <w:abstractNumId w:val="52"/>
  </w:num>
  <w:num w:numId="10" w16cid:durableId="1097168266">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30"/>
  </w:num>
  <w:num w:numId="12" w16cid:durableId="998582662">
    <w:abstractNumId w:val="59"/>
  </w:num>
  <w:num w:numId="13" w16cid:durableId="117527065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9"/>
  </w:num>
  <w:num w:numId="21" w16cid:durableId="954404290">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20"/>
  </w:num>
  <w:num w:numId="36" w16cid:durableId="48000539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2"/>
  </w:num>
  <w:num w:numId="43" w16cid:durableId="73809638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6"/>
  </w:num>
  <w:num w:numId="53" w16cid:durableId="251017014">
    <w:abstractNumId w:val="1"/>
  </w:num>
  <w:num w:numId="54" w16cid:durableId="2134210098">
    <w:abstractNumId w:val="41"/>
  </w:num>
  <w:num w:numId="55" w16cid:durableId="608663301">
    <w:abstractNumId w:val="42"/>
  </w:num>
  <w:num w:numId="56" w16cid:durableId="255601910">
    <w:abstractNumId w:val="48"/>
  </w:num>
  <w:num w:numId="57" w16cid:durableId="1761757703">
    <w:abstractNumId w:val="2"/>
  </w:num>
  <w:num w:numId="58" w16cid:durableId="1186796706">
    <w:abstractNumId w:val="3"/>
  </w:num>
  <w:num w:numId="59" w16cid:durableId="1606693034">
    <w:abstractNumId w:val="10"/>
  </w:num>
  <w:num w:numId="60" w16cid:durableId="1738476247">
    <w:abstractNumId w:val="11"/>
  </w:num>
  <w:num w:numId="61" w16cid:durableId="1484001738">
    <w:abstractNumId w:val="12"/>
  </w:num>
  <w:num w:numId="62" w16cid:durableId="866941465">
    <w:abstractNumId w:val="13"/>
  </w:num>
  <w:num w:numId="63" w16cid:durableId="891114917">
    <w:abstractNumId w:val="14"/>
  </w:num>
  <w:num w:numId="64" w16cid:durableId="1852600886">
    <w:abstractNumId w:val="16"/>
  </w:num>
  <w:num w:numId="65" w16cid:durableId="925655403">
    <w:abstractNumId w:val="17"/>
  </w:num>
  <w:num w:numId="66" w16cid:durableId="1122456303">
    <w:abstractNumId w:val="18"/>
  </w:num>
  <w:num w:numId="67" w16cid:durableId="2034264947">
    <w:abstractNumId w:val="19"/>
  </w:num>
  <w:num w:numId="68" w16cid:durableId="943655646">
    <w:abstractNumId w:val="21"/>
  </w:num>
  <w:num w:numId="69" w16cid:durableId="48573556">
    <w:abstractNumId w:val="22"/>
  </w:num>
  <w:num w:numId="70" w16cid:durableId="1714845553">
    <w:abstractNumId w:val="25"/>
  </w:num>
  <w:num w:numId="71" w16cid:durableId="43258639">
    <w:abstractNumId w:val="26"/>
  </w:num>
  <w:num w:numId="72" w16cid:durableId="1533766946">
    <w:abstractNumId w:val="27"/>
  </w:num>
  <w:num w:numId="73" w16cid:durableId="1375960398">
    <w:abstractNumId w:val="29"/>
  </w:num>
  <w:num w:numId="74" w16cid:durableId="142351334">
    <w:abstractNumId w:val="31"/>
  </w:num>
  <w:num w:numId="75" w16cid:durableId="179467967">
    <w:abstractNumId w:val="33"/>
  </w:num>
  <w:num w:numId="76" w16cid:durableId="1445685242">
    <w:abstractNumId w:val="34"/>
  </w:num>
  <w:num w:numId="77" w16cid:durableId="2049792361">
    <w:abstractNumId w:val="35"/>
  </w:num>
  <w:num w:numId="78" w16cid:durableId="1766075673">
    <w:abstractNumId w:val="36"/>
  </w:num>
  <w:num w:numId="79" w16cid:durableId="1193613694">
    <w:abstractNumId w:val="37"/>
  </w:num>
  <w:num w:numId="80" w16cid:durableId="1731923604">
    <w:abstractNumId w:val="38"/>
  </w:num>
  <w:num w:numId="81" w16cid:durableId="1266036850">
    <w:abstractNumId w:val="39"/>
  </w:num>
  <w:num w:numId="82" w16cid:durableId="1881671385">
    <w:abstractNumId w:val="43"/>
  </w:num>
  <w:num w:numId="83" w16cid:durableId="1301611395">
    <w:abstractNumId w:val="44"/>
  </w:num>
  <w:num w:numId="84" w16cid:durableId="1131166778">
    <w:abstractNumId w:val="50"/>
  </w:num>
  <w:num w:numId="85" w16cid:durableId="507405131">
    <w:abstractNumId w:val="53"/>
  </w:num>
  <w:num w:numId="86" w16cid:durableId="147091870">
    <w:abstractNumId w:val="56"/>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3"/>
  </w:num>
  <w:num w:numId="95" w16cid:durableId="1435326325">
    <w:abstractNumId w:val="45"/>
  </w:num>
  <w:num w:numId="96" w16cid:durableId="935866318">
    <w:abstractNumId w:val="57"/>
  </w:num>
  <w:num w:numId="97" w16cid:durableId="2089502159">
    <w:abstractNumId w:val="54"/>
  </w:num>
  <w:num w:numId="98" w16cid:durableId="749347125">
    <w:abstractNumId w:val="49"/>
  </w:num>
  <w:num w:numId="99" w16cid:durableId="456994649">
    <w:abstractNumId w:val="40"/>
  </w:num>
  <w:num w:numId="100" w16cid:durableId="378870339">
    <w:abstractNumId w:val="4"/>
  </w:num>
  <w:num w:numId="101" w16cid:durableId="1289773468">
    <w:abstractNumId w:val="28"/>
  </w:num>
  <w:num w:numId="102" w16cid:durableId="1186287539">
    <w:abstractNumId w:val="51"/>
  </w:num>
  <w:num w:numId="103" w16cid:durableId="1458334191">
    <w:abstractNumId w:val="7"/>
  </w:num>
  <w:num w:numId="104" w16cid:durableId="913318813">
    <w:abstractNumId w:val="66"/>
  </w:num>
  <w:num w:numId="105" w16cid:durableId="589050340">
    <w:abstractNumId w:val="55"/>
  </w:num>
  <w:num w:numId="106" w16cid:durableId="836576904">
    <w:abstractNumId w:val="5"/>
  </w:num>
  <w:num w:numId="107" w16cid:durableId="1173912010">
    <w:abstractNumId w:val="32"/>
  </w:num>
  <w:num w:numId="108" w16cid:durableId="2116440378">
    <w:abstractNumId w:val="15"/>
  </w:num>
  <w:num w:numId="109" w16cid:durableId="1694842942">
    <w:abstractNumId w:val="47"/>
  </w:num>
  <w:num w:numId="110" w16cid:durableId="148450854">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25E7"/>
    <w:rsid w:val="000337EF"/>
    <w:rsid w:val="00040C3A"/>
    <w:rsid w:val="000419AD"/>
    <w:rsid w:val="000433C9"/>
    <w:rsid w:val="000716C5"/>
    <w:rsid w:val="00074D1E"/>
    <w:rsid w:val="00075E23"/>
    <w:rsid w:val="0009344A"/>
    <w:rsid w:val="0009799B"/>
    <w:rsid w:val="000A392E"/>
    <w:rsid w:val="000A575F"/>
    <w:rsid w:val="000B062C"/>
    <w:rsid w:val="000D05CB"/>
    <w:rsid w:val="000D10DB"/>
    <w:rsid w:val="000E5EB5"/>
    <w:rsid w:val="000F35ED"/>
    <w:rsid w:val="00107131"/>
    <w:rsid w:val="0010736F"/>
    <w:rsid w:val="00113F73"/>
    <w:rsid w:val="00121CC2"/>
    <w:rsid w:val="00131425"/>
    <w:rsid w:val="00132D40"/>
    <w:rsid w:val="00133EE5"/>
    <w:rsid w:val="00167A34"/>
    <w:rsid w:val="00174D2D"/>
    <w:rsid w:val="001867D3"/>
    <w:rsid w:val="0019566B"/>
    <w:rsid w:val="001A38E7"/>
    <w:rsid w:val="001A7870"/>
    <w:rsid w:val="001B3A00"/>
    <w:rsid w:val="001B4ABF"/>
    <w:rsid w:val="001B66C3"/>
    <w:rsid w:val="001C1B41"/>
    <w:rsid w:val="001D02D4"/>
    <w:rsid w:val="001D65EF"/>
    <w:rsid w:val="001D7945"/>
    <w:rsid w:val="001E3E1A"/>
    <w:rsid w:val="001E49E7"/>
    <w:rsid w:val="001F7201"/>
    <w:rsid w:val="00206AB3"/>
    <w:rsid w:val="00223A29"/>
    <w:rsid w:val="002250A3"/>
    <w:rsid w:val="002304B8"/>
    <w:rsid w:val="00235217"/>
    <w:rsid w:val="002467D1"/>
    <w:rsid w:val="002469D2"/>
    <w:rsid w:val="00246D1F"/>
    <w:rsid w:val="00247403"/>
    <w:rsid w:val="00247542"/>
    <w:rsid w:val="0026020D"/>
    <w:rsid w:val="00266B61"/>
    <w:rsid w:val="0026712A"/>
    <w:rsid w:val="002704DB"/>
    <w:rsid w:val="00271289"/>
    <w:rsid w:val="002900D8"/>
    <w:rsid w:val="00295317"/>
    <w:rsid w:val="002A0AAE"/>
    <w:rsid w:val="002A5820"/>
    <w:rsid w:val="002D034F"/>
    <w:rsid w:val="002D2B26"/>
    <w:rsid w:val="002D7EA2"/>
    <w:rsid w:val="002E187C"/>
    <w:rsid w:val="003017FE"/>
    <w:rsid w:val="00302733"/>
    <w:rsid w:val="00314078"/>
    <w:rsid w:val="0031535D"/>
    <w:rsid w:val="003239B8"/>
    <w:rsid w:val="0033169F"/>
    <w:rsid w:val="00344977"/>
    <w:rsid w:val="00346C95"/>
    <w:rsid w:val="00356185"/>
    <w:rsid w:val="00360380"/>
    <w:rsid w:val="0037519E"/>
    <w:rsid w:val="00376AA2"/>
    <w:rsid w:val="00386CF0"/>
    <w:rsid w:val="003B1B44"/>
    <w:rsid w:val="003B70FB"/>
    <w:rsid w:val="003C2239"/>
    <w:rsid w:val="003C676B"/>
    <w:rsid w:val="003D3BC2"/>
    <w:rsid w:val="003D5565"/>
    <w:rsid w:val="003E228D"/>
    <w:rsid w:val="003E6CA1"/>
    <w:rsid w:val="00405F9C"/>
    <w:rsid w:val="004065A8"/>
    <w:rsid w:val="004165C2"/>
    <w:rsid w:val="00426EF1"/>
    <w:rsid w:val="00436B39"/>
    <w:rsid w:val="00441524"/>
    <w:rsid w:val="00441E0D"/>
    <w:rsid w:val="00441ECB"/>
    <w:rsid w:val="00445193"/>
    <w:rsid w:val="00462C1B"/>
    <w:rsid w:val="00467B7E"/>
    <w:rsid w:val="00471D00"/>
    <w:rsid w:val="00473BB4"/>
    <w:rsid w:val="00477592"/>
    <w:rsid w:val="00486F1C"/>
    <w:rsid w:val="00493FB0"/>
    <w:rsid w:val="0049419D"/>
    <w:rsid w:val="004A6A54"/>
    <w:rsid w:val="004B4A62"/>
    <w:rsid w:val="004C11DE"/>
    <w:rsid w:val="004C20D2"/>
    <w:rsid w:val="004C2312"/>
    <w:rsid w:val="004C4B62"/>
    <w:rsid w:val="004C54C9"/>
    <w:rsid w:val="004D4ABA"/>
    <w:rsid w:val="004D6025"/>
    <w:rsid w:val="004E2649"/>
    <w:rsid w:val="004F626F"/>
    <w:rsid w:val="00501399"/>
    <w:rsid w:val="0050633D"/>
    <w:rsid w:val="00507BC4"/>
    <w:rsid w:val="00510B2A"/>
    <w:rsid w:val="00510E88"/>
    <w:rsid w:val="005128E4"/>
    <w:rsid w:val="005133DB"/>
    <w:rsid w:val="00514504"/>
    <w:rsid w:val="00525560"/>
    <w:rsid w:val="00532B1A"/>
    <w:rsid w:val="00544C49"/>
    <w:rsid w:val="005516A1"/>
    <w:rsid w:val="005559EF"/>
    <w:rsid w:val="005564B7"/>
    <w:rsid w:val="00563557"/>
    <w:rsid w:val="0057402A"/>
    <w:rsid w:val="00575342"/>
    <w:rsid w:val="005771D0"/>
    <w:rsid w:val="0059191A"/>
    <w:rsid w:val="005921FF"/>
    <w:rsid w:val="005A1C88"/>
    <w:rsid w:val="005A24ED"/>
    <w:rsid w:val="005A254F"/>
    <w:rsid w:val="005A6D0E"/>
    <w:rsid w:val="005B52B0"/>
    <w:rsid w:val="005B6806"/>
    <w:rsid w:val="005C4225"/>
    <w:rsid w:val="005D38F9"/>
    <w:rsid w:val="005F0DAD"/>
    <w:rsid w:val="005F0F33"/>
    <w:rsid w:val="00600DEB"/>
    <w:rsid w:val="00627C9F"/>
    <w:rsid w:val="006311E9"/>
    <w:rsid w:val="00632354"/>
    <w:rsid w:val="00635421"/>
    <w:rsid w:val="00642810"/>
    <w:rsid w:val="00652333"/>
    <w:rsid w:val="0068009E"/>
    <w:rsid w:val="00684B6B"/>
    <w:rsid w:val="00692219"/>
    <w:rsid w:val="006A05B8"/>
    <w:rsid w:val="006A1529"/>
    <w:rsid w:val="006A17D2"/>
    <w:rsid w:val="006A73E6"/>
    <w:rsid w:val="006B0F7E"/>
    <w:rsid w:val="006B2D5C"/>
    <w:rsid w:val="006C4EB1"/>
    <w:rsid w:val="006D5B19"/>
    <w:rsid w:val="006E0166"/>
    <w:rsid w:val="006E2FFB"/>
    <w:rsid w:val="006E4A9A"/>
    <w:rsid w:val="006E6CEC"/>
    <w:rsid w:val="006E7B34"/>
    <w:rsid w:val="006F00F1"/>
    <w:rsid w:val="0070697F"/>
    <w:rsid w:val="007146F8"/>
    <w:rsid w:val="0072199C"/>
    <w:rsid w:val="00722C9F"/>
    <w:rsid w:val="007253B8"/>
    <w:rsid w:val="0073741F"/>
    <w:rsid w:val="0076643F"/>
    <w:rsid w:val="00777F63"/>
    <w:rsid w:val="007A5817"/>
    <w:rsid w:val="007B05C4"/>
    <w:rsid w:val="007B60E9"/>
    <w:rsid w:val="007B6CC3"/>
    <w:rsid w:val="007B76D3"/>
    <w:rsid w:val="007C20DE"/>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67314"/>
    <w:rsid w:val="008731D6"/>
    <w:rsid w:val="00873836"/>
    <w:rsid w:val="00885737"/>
    <w:rsid w:val="0088606E"/>
    <w:rsid w:val="00890650"/>
    <w:rsid w:val="00897E12"/>
    <w:rsid w:val="008A7E0F"/>
    <w:rsid w:val="008B12F5"/>
    <w:rsid w:val="008C5E2D"/>
    <w:rsid w:val="008C7C83"/>
    <w:rsid w:val="008D768D"/>
    <w:rsid w:val="008E3759"/>
    <w:rsid w:val="008E3BFE"/>
    <w:rsid w:val="008F1912"/>
    <w:rsid w:val="0090270B"/>
    <w:rsid w:val="009041DC"/>
    <w:rsid w:val="00917B5A"/>
    <w:rsid w:val="00920A58"/>
    <w:rsid w:val="00920A8C"/>
    <w:rsid w:val="00934A2C"/>
    <w:rsid w:val="0096706E"/>
    <w:rsid w:val="009708B8"/>
    <w:rsid w:val="00974491"/>
    <w:rsid w:val="009746B0"/>
    <w:rsid w:val="00975C4E"/>
    <w:rsid w:val="00981FBA"/>
    <w:rsid w:val="009850D3"/>
    <w:rsid w:val="00997BC5"/>
    <w:rsid w:val="009A4F41"/>
    <w:rsid w:val="009B381B"/>
    <w:rsid w:val="009B6627"/>
    <w:rsid w:val="009C2683"/>
    <w:rsid w:val="009D1753"/>
    <w:rsid w:val="009D7611"/>
    <w:rsid w:val="009E0B61"/>
    <w:rsid w:val="009E327C"/>
    <w:rsid w:val="009E53DE"/>
    <w:rsid w:val="00A0519B"/>
    <w:rsid w:val="00A052F3"/>
    <w:rsid w:val="00A07E51"/>
    <w:rsid w:val="00A11212"/>
    <w:rsid w:val="00A11E44"/>
    <w:rsid w:val="00A23907"/>
    <w:rsid w:val="00A2624C"/>
    <w:rsid w:val="00A30100"/>
    <w:rsid w:val="00A328B3"/>
    <w:rsid w:val="00A50FCF"/>
    <w:rsid w:val="00A528D1"/>
    <w:rsid w:val="00A610CD"/>
    <w:rsid w:val="00A64614"/>
    <w:rsid w:val="00A65EE1"/>
    <w:rsid w:val="00A758AA"/>
    <w:rsid w:val="00AA09A2"/>
    <w:rsid w:val="00AA52AC"/>
    <w:rsid w:val="00AA7996"/>
    <w:rsid w:val="00AB2106"/>
    <w:rsid w:val="00AC19CB"/>
    <w:rsid w:val="00AE5488"/>
    <w:rsid w:val="00AE6F91"/>
    <w:rsid w:val="00AF394A"/>
    <w:rsid w:val="00AF5571"/>
    <w:rsid w:val="00B07341"/>
    <w:rsid w:val="00B14C3A"/>
    <w:rsid w:val="00B30539"/>
    <w:rsid w:val="00B314DB"/>
    <w:rsid w:val="00B3508A"/>
    <w:rsid w:val="00B361F2"/>
    <w:rsid w:val="00B3718B"/>
    <w:rsid w:val="00B3745F"/>
    <w:rsid w:val="00B4632A"/>
    <w:rsid w:val="00B530F1"/>
    <w:rsid w:val="00BA276C"/>
    <w:rsid w:val="00BA3DCF"/>
    <w:rsid w:val="00BB306F"/>
    <w:rsid w:val="00BD4B89"/>
    <w:rsid w:val="00BD5922"/>
    <w:rsid w:val="00BE3367"/>
    <w:rsid w:val="00BF02CB"/>
    <w:rsid w:val="00BF26A6"/>
    <w:rsid w:val="00BF6FD8"/>
    <w:rsid w:val="00C03680"/>
    <w:rsid w:val="00C054DF"/>
    <w:rsid w:val="00C21762"/>
    <w:rsid w:val="00C21FEF"/>
    <w:rsid w:val="00C23BA4"/>
    <w:rsid w:val="00C24543"/>
    <w:rsid w:val="00C256A2"/>
    <w:rsid w:val="00C25ADB"/>
    <w:rsid w:val="00C46E49"/>
    <w:rsid w:val="00C51515"/>
    <w:rsid w:val="00C5660B"/>
    <w:rsid w:val="00C63DD3"/>
    <w:rsid w:val="00C66B72"/>
    <w:rsid w:val="00C741C1"/>
    <w:rsid w:val="00C87AC4"/>
    <w:rsid w:val="00C9567A"/>
    <w:rsid w:val="00C972A4"/>
    <w:rsid w:val="00CB212D"/>
    <w:rsid w:val="00CB2660"/>
    <w:rsid w:val="00CC5E90"/>
    <w:rsid w:val="00CD046C"/>
    <w:rsid w:val="00CE076C"/>
    <w:rsid w:val="00CE13B3"/>
    <w:rsid w:val="00CE5199"/>
    <w:rsid w:val="00CE6496"/>
    <w:rsid w:val="00CE66D5"/>
    <w:rsid w:val="00CF637A"/>
    <w:rsid w:val="00D05002"/>
    <w:rsid w:val="00D059DE"/>
    <w:rsid w:val="00D05ABD"/>
    <w:rsid w:val="00D12A4B"/>
    <w:rsid w:val="00D13530"/>
    <w:rsid w:val="00D13FCE"/>
    <w:rsid w:val="00D306D1"/>
    <w:rsid w:val="00D30800"/>
    <w:rsid w:val="00D34786"/>
    <w:rsid w:val="00D37BFC"/>
    <w:rsid w:val="00D47A8E"/>
    <w:rsid w:val="00D52D14"/>
    <w:rsid w:val="00D712D3"/>
    <w:rsid w:val="00D71422"/>
    <w:rsid w:val="00D72DC6"/>
    <w:rsid w:val="00D7558D"/>
    <w:rsid w:val="00D756D0"/>
    <w:rsid w:val="00D807A1"/>
    <w:rsid w:val="00D81D92"/>
    <w:rsid w:val="00D85332"/>
    <w:rsid w:val="00D876F9"/>
    <w:rsid w:val="00DA1064"/>
    <w:rsid w:val="00DA46B6"/>
    <w:rsid w:val="00DA7B5F"/>
    <w:rsid w:val="00DC11E7"/>
    <w:rsid w:val="00DC24E3"/>
    <w:rsid w:val="00DC7023"/>
    <w:rsid w:val="00DC769A"/>
    <w:rsid w:val="00DD3D86"/>
    <w:rsid w:val="00DD4AD2"/>
    <w:rsid w:val="00DF1EC4"/>
    <w:rsid w:val="00E0340B"/>
    <w:rsid w:val="00E04A90"/>
    <w:rsid w:val="00E0551F"/>
    <w:rsid w:val="00E07F90"/>
    <w:rsid w:val="00E219C7"/>
    <w:rsid w:val="00E4118C"/>
    <w:rsid w:val="00E43157"/>
    <w:rsid w:val="00E461CE"/>
    <w:rsid w:val="00E46634"/>
    <w:rsid w:val="00E54D28"/>
    <w:rsid w:val="00E573E4"/>
    <w:rsid w:val="00E64C3D"/>
    <w:rsid w:val="00E720CA"/>
    <w:rsid w:val="00E82DDC"/>
    <w:rsid w:val="00E84EB5"/>
    <w:rsid w:val="00E85662"/>
    <w:rsid w:val="00E8789F"/>
    <w:rsid w:val="00E97B71"/>
    <w:rsid w:val="00EA3D34"/>
    <w:rsid w:val="00EB1234"/>
    <w:rsid w:val="00EB197F"/>
    <w:rsid w:val="00EB454D"/>
    <w:rsid w:val="00EC0D16"/>
    <w:rsid w:val="00ED549D"/>
    <w:rsid w:val="00ED76BE"/>
    <w:rsid w:val="00EE00E9"/>
    <w:rsid w:val="00EF1AAA"/>
    <w:rsid w:val="00EF619B"/>
    <w:rsid w:val="00F00B55"/>
    <w:rsid w:val="00F02AD1"/>
    <w:rsid w:val="00F253CC"/>
    <w:rsid w:val="00F30193"/>
    <w:rsid w:val="00F37106"/>
    <w:rsid w:val="00F42E8C"/>
    <w:rsid w:val="00F44E25"/>
    <w:rsid w:val="00F519CF"/>
    <w:rsid w:val="00F56BA5"/>
    <w:rsid w:val="00F60E22"/>
    <w:rsid w:val="00F81395"/>
    <w:rsid w:val="00F81BB8"/>
    <w:rsid w:val="00F87E6E"/>
    <w:rsid w:val="00F90C64"/>
    <w:rsid w:val="00F917D1"/>
    <w:rsid w:val="00F9653B"/>
    <w:rsid w:val="00FA4B44"/>
    <w:rsid w:val="00FB62CF"/>
    <w:rsid w:val="00FC396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132D4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10B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normaltextrun">
    <w:name w:val="normaltextrun"/>
    <w:basedOn w:val="DefaultParagraphFont"/>
    <w:rsid w:val="00AF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921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75684533">
      <w:bodyDiv w:val="1"/>
      <w:marLeft w:val="0"/>
      <w:marRight w:val="0"/>
      <w:marTop w:val="0"/>
      <w:marBottom w:val="0"/>
      <w:divBdr>
        <w:top w:val="none" w:sz="0" w:space="0" w:color="auto"/>
        <w:left w:val="none" w:sz="0" w:space="0" w:color="auto"/>
        <w:bottom w:val="none" w:sz="0" w:space="0" w:color="auto"/>
        <w:right w:val="none" w:sz="0" w:space="0" w:color="auto"/>
      </w:divBdr>
    </w:div>
    <w:div w:id="14841607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0745109">
      <w:bodyDiv w:val="1"/>
      <w:marLeft w:val="0"/>
      <w:marRight w:val="0"/>
      <w:marTop w:val="0"/>
      <w:marBottom w:val="0"/>
      <w:divBdr>
        <w:top w:val="none" w:sz="0" w:space="0" w:color="auto"/>
        <w:left w:val="none" w:sz="0" w:space="0" w:color="auto"/>
        <w:bottom w:val="none" w:sz="0" w:space="0" w:color="auto"/>
        <w:right w:val="none" w:sz="0" w:space="0" w:color="auto"/>
      </w:divBdr>
    </w:div>
    <w:div w:id="206957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7C1293848444BA579E18AC6A4A1D2"/>
        <w:category>
          <w:name w:val="General"/>
          <w:gallery w:val="placeholder"/>
        </w:category>
        <w:types>
          <w:type w:val="bbPlcHdr"/>
        </w:types>
        <w:behaviors>
          <w:behavior w:val="content"/>
        </w:behaviors>
        <w:guid w:val="{320DE071-323B-4F18-858B-A790F5F632E1}"/>
      </w:docPartPr>
      <w:docPartBody>
        <w:p w:rsidR="00720E0E" w:rsidRDefault="00241DF0" w:rsidP="00241DF0">
          <w:pPr>
            <w:pStyle w:val="DAE7C1293848444BA579E18AC6A4A1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68CE"/>
    <w:rsid w:val="001E0442"/>
    <w:rsid w:val="00200821"/>
    <w:rsid w:val="00201CE6"/>
    <w:rsid w:val="00241DF0"/>
    <w:rsid w:val="0025245B"/>
    <w:rsid w:val="002A3923"/>
    <w:rsid w:val="00394049"/>
    <w:rsid w:val="00397E8E"/>
    <w:rsid w:val="004B5BBB"/>
    <w:rsid w:val="004F2DF8"/>
    <w:rsid w:val="005B2D19"/>
    <w:rsid w:val="006F24A1"/>
    <w:rsid w:val="007146F8"/>
    <w:rsid w:val="00720E0E"/>
    <w:rsid w:val="00783075"/>
    <w:rsid w:val="009A261B"/>
    <w:rsid w:val="009C3CB6"/>
    <w:rsid w:val="00A4418E"/>
    <w:rsid w:val="00AA2E17"/>
    <w:rsid w:val="00AC15A4"/>
    <w:rsid w:val="00B0336C"/>
    <w:rsid w:val="00B14C3A"/>
    <w:rsid w:val="00B30277"/>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DF0"/>
    <w:rPr>
      <w:color w:val="808080"/>
    </w:rPr>
  </w:style>
  <w:style w:type="paragraph" w:customStyle="1" w:styleId="DAE7C1293848444BA579E18AC6A4A1D2">
    <w:name w:val="DAE7C1293848444BA579E18AC6A4A1D2"/>
    <w:rsid w:val="00241DF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2024-11-27T16:05:00Z</dcterms:created>
  <dcterms:modified xsi:type="dcterms:W3CDTF">2024-11-27T16:05:00Z</dcterms:modified>
</cp:coreProperties>
</file>