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0B5A2" w14:textId="77777777" w:rsidR="00A947A0" w:rsidRDefault="00A947A0" w:rsidP="00A947A0">
      <w:pPr>
        <w:rPr>
          <w:rFonts w:ascii="Cambria" w:eastAsia="Cambria" w:hAnsi="Cambria" w:cs="Cambria"/>
          <w:b/>
          <w:sz w:val="32"/>
          <w:szCs w:val="32"/>
        </w:rPr>
      </w:pPr>
      <w:r>
        <w:rPr>
          <w:rFonts w:ascii="Cambria" w:eastAsia="Cambria" w:hAnsi="Cambria" w:cs="Cambria"/>
          <w:b/>
          <w:sz w:val="32"/>
          <w:szCs w:val="32"/>
        </w:rPr>
        <w:t>CHAPTER I</w:t>
      </w:r>
    </w:p>
    <w:p w14:paraId="41F5FAFF" w14:textId="1EEEA3F3" w:rsidR="00A947A0" w:rsidRPr="00A947A0" w:rsidRDefault="00A947A0" w:rsidP="00A947A0">
      <w:pPr>
        <w:rPr>
          <w:rFonts w:ascii="Cambria" w:eastAsia="Cambria" w:hAnsi="Cambria" w:cs="Cambria"/>
          <w:b/>
          <w:sz w:val="32"/>
          <w:szCs w:val="32"/>
        </w:rPr>
      </w:pPr>
      <w:r>
        <w:rPr>
          <w:rFonts w:ascii="Cambria" w:eastAsia="Cambria" w:hAnsi="Cambria" w:cs="Cambria"/>
          <w:b/>
          <w:sz w:val="32"/>
          <w:szCs w:val="32"/>
        </w:rPr>
        <w:t>IACHR ACTIVITITIES IN 2020</w:t>
      </w:r>
    </w:p>
    <w:p w14:paraId="14AAD1FF" w14:textId="77777777" w:rsidR="00A947A0" w:rsidRDefault="00A947A0" w:rsidP="00A947A0">
      <w:pPr>
        <w:ind w:left="360"/>
        <w:jc w:val="center"/>
        <w:rPr>
          <w:rFonts w:ascii="Cambria" w:eastAsia="Cambria" w:hAnsi="Cambria" w:cs="Cambria"/>
          <w:b/>
          <w:sz w:val="20"/>
          <w:szCs w:val="20"/>
        </w:rPr>
      </w:pPr>
    </w:p>
    <w:p w14:paraId="7846D071" w14:textId="77777777" w:rsidR="00A947A0" w:rsidRPr="00A67CDD" w:rsidRDefault="00A947A0" w:rsidP="00A947A0">
      <w:pPr>
        <w:pStyle w:val="Heading2"/>
      </w:pPr>
      <w:r w:rsidRPr="00A67CDD">
        <w:t>Strategic Plan 2017-2021</w:t>
      </w:r>
    </w:p>
    <w:p w14:paraId="4FB770B7" w14:textId="77777777" w:rsidR="00A947A0" w:rsidRDefault="00A947A0" w:rsidP="00A947A0">
      <w:pPr>
        <w:jc w:val="both"/>
        <w:rPr>
          <w:rFonts w:ascii="Cambria" w:eastAsia="Cambria" w:hAnsi="Cambria" w:cs="Cambria"/>
          <w:color w:val="000000"/>
          <w:sz w:val="20"/>
          <w:szCs w:val="20"/>
        </w:rPr>
      </w:pPr>
    </w:p>
    <w:p w14:paraId="4B6C0B73" w14:textId="77777777" w:rsidR="00A947A0" w:rsidRDefault="00A947A0" w:rsidP="00A947A0">
      <w:pPr>
        <w:numPr>
          <w:ilvl w:val="0"/>
          <w:numId w:val="1"/>
        </w:numP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On March 22, 2017, the Inter-American Commission on Human Rights (IACHR) adopted its </w:t>
      </w:r>
      <w:hyperlink r:id="rId7">
        <w:r>
          <w:rPr>
            <w:rFonts w:ascii="Cambria" w:eastAsia="Cambria" w:hAnsi="Cambria" w:cs="Cambria"/>
            <w:color w:val="000000"/>
            <w:sz w:val="20"/>
            <w:szCs w:val="20"/>
            <w:u w:val="single"/>
          </w:rPr>
          <w:t>Strategic Plan for 2017-2021</w:t>
        </w:r>
      </w:hyperlink>
      <w:r>
        <w:rPr>
          <w:rFonts w:ascii="Cambria" w:eastAsia="Cambria" w:hAnsi="Cambria" w:cs="Cambria"/>
          <w:color w:val="000000"/>
          <w:sz w:val="20"/>
          <w:szCs w:val="20"/>
          <w:u w:val="single"/>
        </w:rPr>
        <w:t>.</w:t>
      </w:r>
      <w:r>
        <w:rPr>
          <w:rFonts w:ascii="Cambria" w:eastAsia="Cambria" w:hAnsi="Cambria" w:cs="Cambria"/>
          <w:color w:val="000000"/>
          <w:sz w:val="20"/>
          <w:szCs w:val="20"/>
          <w:u w:val="single"/>
          <w:vertAlign w:val="superscript"/>
        </w:rPr>
        <w:footnoteReference w:id="1"/>
      </w:r>
      <w:r>
        <w:rPr>
          <w:rFonts w:ascii="Cambria" w:eastAsia="Cambria" w:hAnsi="Cambria" w:cs="Cambria"/>
          <w:color w:val="000000"/>
          <w:sz w:val="20"/>
          <w:szCs w:val="20"/>
        </w:rPr>
        <w:t xml:space="preserve"> Strategic Plan 21 is the principal institutional management tool establishing the priorities that the IACHR will pursue in order to successfully fulfill its mission and address the current and future challenges involved in upholding and protecting human rights in the Americas. </w:t>
      </w:r>
    </w:p>
    <w:p w14:paraId="0B0014FF" w14:textId="77777777" w:rsidR="00A947A0" w:rsidRDefault="00A947A0" w:rsidP="00A947A0">
      <w:pPr>
        <w:ind w:firstLine="720"/>
        <w:jc w:val="both"/>
        <w:rPr>
          <w:rFonts w:ascii="Cambria" w:eastAsia="Cambria" w:hAnsi="Cambria" w:cs="Cambria"/>
          <w:color w:val="000000"/>
          <w:sz w:val="20"/>
          <w:szCs w:val="20"/>
        </w:rPr>
      </w:pPr>
    </w:p>
    <w:p w14:paraId="1D32226D" w14:textId="77777777" w:rsidR="00A947A0" w:rsidRDefault="00A947A0" w:rsidP="00A947A0">
      <w:pPr>
        <w:numPr>
          <w:ilvl w:val="0"/>
          <w:numId w:val="1"/>
        </w:numP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By weaving together its mandates, functions, and mechanisms, the IACHR defined the strategies that will guide its work in the coming years. For 2017-2021, the Inter-American Commission prioritized a series of topics and populations, some of which have been worked on by its </w:t>
      </w:r>
      <w:proofErr w:type="spellStart"/>
      <w:r>
        <w:rPr>
          <w:rFonts w:ascii="Cambria" w:eastAsia="Cambria" w:hAnsi="Cambria" w:cs="Cambria"/>
          <w:color w:val="000000"/>
          <w:sz w:val="20"/>
          <w:szCs w:val="20"/>
        </w:rPr>
        <w:t>Rapporteurships</w:t>
      </w:r>
      <w:proofErr w:type="spellEnd"/>
      <w:r>
        <w:rPr>
          <w:rFonts w:ascii="Cambria" w:eastAsia="Cambria" w:hAnsi="Cambria" w:cs="Cambria"/>
          <w:color w:val="000000"/>
          <w:sz w:val="20"/>
          <w:szCs w:val="20"/>
        </w:rPr>
        <w:t>. Populations to be prioritized included: indigenous peoples; women; migrants; refugees; stateless persons; victims of human trafficking and internally displaced persons; Afro-</w:t>
      </w:r>
      <w:proofErr w:type="spellStart"/>
      <w:r>
        <w:rPr>
          <w:rFonts w:ascii="Cambria" w:eastAsia="Cambria" w:hAnsi="Cambria" w:cs="Cambria"/>
          <w:color w:val="000000"/>
          <w:sz w:val="20"/>
          <w:szCs w:val="20"/>
        </w:rPr>
        <w:t>decendants</w:t>
      </w:r>
      <w:proofErr w:type="spellEnd"/>
      <w:r>
        <w:rPr>
          <w:rFonts w:ascii="Cambria" w:eastAsia="Cambria" w:hAnsi="Cambria" w:cs="Cambria"/>
          <w:color w:val="000000"/>
          <w:sz w:val="20"/>
          <w:szCs w:val="20"/>
        </w:rPr>
        <w:t xml:space="preserve">; children and adolescents; human rights defenders; persons deprived of liberty; lesbians, gays, bisexual, trans, and intersex persons; persons with disabilities; and older persons. The Plan looks at three priority thematic areas: the right to freedom of expression; economic, social, cultural, and environmental rights; and the right to memory, truth, and justice. The Strategic Plan also contains six cross-cutting themes: democratic </w:t>
      </w:r>
      <w:proofErr w:type="spellStart"/>
      <w:r>
        <w:rPr>
          <w:rFonts w:ascii="Cambria" w:eastAsia="Cambria" w:hAnsi="Cambria" w:cs="Cambria"/>
          <w:color w:val="000000"/>
          <w:sz w:val="20"/>
          <w:szCs w:val="20"/>
        </w:rPr>
        <w:t>institutionality</w:t>
      </w:r>
      <w:proofErr w:type="spellEnd"/>
      <w:r>
        <w:rPr>
          <w:rFonts w:ascii="Cambria" w:eastAsia="Cambria" w:hAnsi="Cambria" w:cs="Cambria"/>
          <w:color w:val="000000"/>
          <w:sz w:val="20"/>
          <w:szCs w:val="20"/>
        </w:rPr>
        <w:t xml:space="preserve">; judicial independence and independence of the Public Prosecutors' Office, and access to justice; </w:t>
      </w:r>
      <w:proofErr w:type="spellStart"/>
      <w:r>
        <w:rPr>
          <w:rFonts w:ascii="Cambria" w:eastAsia="Cambria" w:hAnsi="Cambria" w:cs="Cambria"/>
          <w:color w:val="000000"/>
          <w:sz w:val="20"/>
          <w:szCs w:val="20"/>
        </w:rPr>
        <w:t>institutionality</w:t>
      </w:r>
      <w:proofErr w:type="spellEnd"/>
      <w:r>
        <w:rPr>
          <w:rFonts w:ascii="Cambria" w:eastAsia="Cambria" w:hAnsi="Cambria" w:cs="Cambria"/>
          <w:color w:val="000000"/>
          <w:sz w:val="20"/>
          <w:szCs w:val="20"/>
        </w:rPr>
        <w:t xml:space="preserve"> in human rights; security and violence; development and human rights; and gender equality and diversity. </w:t>
      </w:r>
    </w:p>
    <w:p w14:paraId="275F7462" w14:textId="77777777" w:rsidR="00A947A0" w:rsidRDefault="00A947A0" w:rsidP="00A947A0">
      <w:pPr>
        <w:ind w:firstLine="720"/>
        <w:jc w:val="both"/>
        <w:rPr>
          <w:rFonts w:ascii="Cambria" w:eastAsia="Cambria" w:hAnsi="Cambria" w:cs="Cambria"/>
          <w:sz w:val="20"/>
          <w:szCs w:val="20"/>
        </w:rPr>
      </w:pPr>
    </w:p>
    <w:p w14:paraId="1400A3B4" w14:textId="77777777" w:rsidR="00A947A0" w:rsidRDefault="00A947A0" w:rsidP="00A947A0">
      <w:pPr>
        <w:numPr>
          <w:ilvl w:val="0"/>
          <w:numId w:val="1"/>
        </w:numPr>
        <w:spacing w:after="0" w:line="240" w:lineRule="auto"/>
        <w:ind w:left="0" w:firstLine="720"/>
        <w:jc w:val="both"/>
        <w:rPr>
          <w:rFonts w:ascii="Cambria" w:eastAsia="Cambria" w:hAnsi="Cambria" w:cs="Cambria"/>
          <w:color w:val="000000"/>
          <w:sz w:val="20"/>
          <w:szCs w:val="20"/>
        </w:rPr>
      </w:pPr>
      <w:bookmarkStart w:id="0" w:name="_heading=h.gjdgxs" w:colFirst="0" w:colLast="0"/>
      <w:bookmarkEnd w:id="0"/>
      <w:r>
        <w:rPr>
          <w:rFonts w:ascii="Cambria" w:eastAsia="Cambria" w:hAnsi="Cambria" w:cs="Cambria"/>
          <w:color w:val="000000"/>
          <w:sz w:val="20"/>
          <w:szCs w:val="20"/>
        </w:rPr>
        <w:t xml:space="preserve">Since the Strategic Plan 2017-2021 was adopted, there have been major achievements in each of the programs, as detailed in the </w:t>
      </w:r>
      <w:hyperlink r:id="rId8">
        <w:r>
          <w:rPr>
            <w:rFonts w:ascii="Cambria" w:eastAsia="Cambria" w:hAnsi="Cambria" w:cs="Cambria"/>
            <w:color w:val="000000"/>
            <w:sz w:val="20"/>
            <w:szCs w:val="20"/>
            <w:u w:val="single"/>
          </w:rPr>
          <w:t xml:space="preserve">First </w:t>
        </w:r>
      </w:hyperlink>
      <w:hyperlink r:id="rId9">
        <w:r>
          <w:rPr>
            <w:rFonts w:ascii="Cambria" w:eastAsia="Cambria" w:hAnsi="Cambria" w:cs="Cambria"/>
            <w:sz w:val="20"/>
            <w:szCs w:val="20"/>
          </w:rPr>
          <w:t>Partial Report on the Strategic Plan</w:t>
        </w:r>
      </w:hyperlink>
      <w:r>
        <w:rPr>
          <w:rFonts w:ascii="Cambria" w:eastAsia="Cambria" w:hAnsi="Cambria" w:cs="Cambria"/>
          <w:color w:val="000000"/>
          <w:sz w:val="20"/>
          <w:szCs w:val="20"/>
        </w:rPr>
        <w:t xml:space="preserve"> (with respect to 2017) </w:t>
      </w:r>
      <w:r>
        <w:rPr>
          <w:rFonts w:ascii="Cambria" w:eastAsia="Cambria" w:hAnsi="Cambria" w:cs="Cambria"/>
          <w:sz w:val="20"/>
          <w:szCs w:val="20"/>
        </w:rPr>
        <w:t xml:space="preserve">and the </w:t>
      </w:r>
      <w:hyperlink r:id="rId10">
        <w:r>
          <w:rPr>
            <w:rFonts w:ascii="Cambria" w:eastAsia="Cambria" w:hAnsi="Cambria" w:cs="Cambria"/>
            <w:color w:val="0000FF"/>
            <w:sz w:val="20"/>
            <w:szCs w:val="20"/>
            <w:u w:val="single"/>
          </w:rPr>
          <w:t>Second Report</w:t>
        </w:r>
      </w:hyperlink>
      <w:r>
        <w:rPr>
          <w:rFonts w:ascii="Cambria" w:eastAsia="Cambria" w:hAnsi="Cambria" w:cs="Cambria"/>
          <w:color w:val="000000"/>
          <w:sz w:val="20"/>
          <w:szCs w:val="20"/>
        </w:rPr>
        <w:t xml:space="preserve"> (with respected to 2018), the </w:t>
      </w:r>
      <w:hyperlink r:id="rId11">
        <w:r>
          <w:rPr>
            <w:rFonts w:ascii="Cambria" w:eastAsia="Cambria" w:hAnsi="Cambria" w:cs="Cambria"/>
            <w:color w:val="0563C1"/>
            <w:sz w:val="20"/>
            <w:szCs w:val="20"/>
            <w:u w:val="single"/>
          </w:rPr>
          <w:t>Third Report</w:t>
        </w:r>
      </w:hyperlink>
      <w:r>
        <w:rPr>
          <w:rFonts w:ascii="Cambria" w:eastAsia="Cambria" w:hAnsi="Cambria" w:cs="Cambria"/>
          <w:color w:val="000000"/>
          <w:sz w:val="20"/>
          <w:szCs w:val="20"/>
        </w:rPr>
        <w:t xml:space="preserve"> (with respect to 2019), and the </w:t>
      </w:r>
      <w:sdt>
        <w:sdtPr>
          <w:tag w:val="goog_rdk_0"/>
          <w:id w:val="1143083878"/>
        </w:sdtPr>
        <w:sdtContent/>
      </w:sdt>
      <w:r>
        <w:rPr>
          <w:rFonts w:ascii="Cambria" w:eastAsia="Cambria" w:hAnsi="Cambria" w:cs="Cambria"/>
          <w:color w:val="000000"/>
          <w:sz w:val="20"/>
          <w:szCs w:val="20"/>
        </w:rPr>
        <w:t xml:space="preserve">Fourth Report (with respect to 2020). For instance, in the program to reduce the procedural backlog, one of the Commission's priorities, there have been all-time records in the number of petitions reviewed at the initial, admissibility, and merits stages, and in the progressive development of international human rights law for the consolidation of inter-American standards. The Precautionary Measures Mechanism has been strengthened, through the adoption of </w:t>
      </w:r>
      <w:hyperlink r:id="rId12">
        <w:r>
          <w:rPr>
            <w:rFonts w:ascii="Cambria" w:eastAsia="Cambria" w:hAnsi="Cambria" w:cs="Cambria"/>
            <w:color w:val="0563C1"/>
            <w:sz w:val="20"/>
            <w:szCs w:val="20"/>
            <w:u w:val="single"/>
          </w:rPr>
          <w:t>Resolution 2/2020</w:t>
        </w:r>
      </w:hyperlink>
      <w:r>
        <w:rPr>
          <w:rFonts w:ascii="Cambria" w:eastAsia="Cambria" w:hAnsi="Cambria" w:cs="Cambria"/>
          <w:color w:val="000000"/>
          <w:sz w:val="20"/>
          <w:szCs w:val="20"/>
        </w:rPr>
        <w:t xml:space="preserve"> “Strengthening of the Monitoring of Precautionary Measures in Force,” with a view to increasing follow-up on precautionary measures in force.   The Friendly Settlements Mechanism has also been boosted, through the adoption of </w:t>
      </w:r>
      <w:hyperlink r:id="rId13">
        <w:r>
          <w:rPr>
            <w:rFonts w:ascii="Cambria" w:eastAsia="Cambria" w:hAnsi="Cambria" w:cs="Cambria"/>
            <w:color w:val="0563C1"/>
            <w:sz w:val="20"/>
            <w:szCs w:val="20"/>
            <w:u w:val="single"/>
          </w:rPr>
          <w:t>Resolution 3/20</w:t>
        </w:r>
      </w:hyperlink>
      <w:r>
        <w:rPr>
          <w:rFonts w:ascii="Cambria" w:eastAsia="Cambria" w:hAnsi="Cambria" w:cs="Cambria"/>
          <w:color w:val="000000"/>
          <w:sz w:val="20"/>
          <w:szCs w:val="20"/>
        </w:rPr>
        <w:t xml:space="preserve"> “Differentiated Actions to Address the Procedural Backlog in Friendly Settlement Agreement Procedures,” as a result of which there has been an increase in expressions of interest and in the number of agreements signed. The IACHR has continued to enhance its integrated and coordinated work, which has helped it provide immediate, effective responses to human rights situations that have taken place in different countries in the region. As for monitoring, the </w:t>
      </w:r>
      <w:r>
        <w:rPr>
          <w:rFonts w:ascii="Cambria" w:eastAsia="Cambria" w:hAnsi="Cambria" w:cs="Cambria"/>
          <w:color w:val="000000"/>
          <w:sz w:val="20"/>
          <w:szCs w:val="20"/>
        </w:rPr>
        <w:lastRenderedPageBreak/>
        <w:t>Commission performed an onsite</w:t>
      </w:r>
      <w:r>
        <w:rPr>
          <w:rFonts w:ascii="Cambria" w:eastAsia="Cambria" w:hAnsi="Cambria" w:cs="Cambria"/>
          <w:i/>
          <w:color w:val="000000"/>
          <w:sz w:val="20"/>
          <w:szCs w:val="20"/>
        </w:rPr>
        <w:t xml:space="preserve"> </w:t>
      </w:r>
      <w:r>
        <w:rPr>
          <w:rFonts w:ascii="Cambria" w:eastAsia="Cambria" w:hAnsi="Cambria" w:cs="Cambria"/>
          <w:color w:val="000000"/>
          <w:sz w:val="20"/>
          <w:szCs w:val="20"/>
        </w:rPr>
        <w:t xml:space="preserve">visit to Chile, a visit to the Colombian-Venezuelan border to monitor the human rights situation in Venezuela, and a working visit to Peru amid the protests related to the country’s recent institutional crisis. Technical cooperation, training, and promotional activities have all been bolstered, as well as ties to civil society, universities, national human rights institutions, and other international, regional, and subregional human rights organizations. New methodologies and initiatives for following up on IACHR recommendations have been developed, along with new special mechanisms for monitoring the implementation of recommendations. All of that reflected institution-building within the IACHR thanks to results-based management and frequent dialogue and participatory consultations with users of the inter-American human rights system. </w:t>
      </w:r>
    </w:p>
    <w:p w14:paraId="7794EA88" w14:textId="77777777" w:rsidR="00A947A0" w:rsidRDefault="00A947A0" w:rsidP="00A947A0">
      <w:pPr>
        <w:ind w:left="720"/>
        <w:jc w:val="both"/>
        <w:rPr>
          <w:rFonts w:ascii="Cambria" w:eastAsia="Cambria" w:hAnsi="Cambria" w:cs="Cambria"/>
          <w:color w:val="000000"/>
          <w:sz w:val="20"/>
          <w:szCs w:val="20"/>
        </w:rPr>
      </w:pPr>
    </w:p>
    <w:p w14:paraId="26F661D0" w14:textId="77777777" w:rsidR="00A947A0" w:rsidRDefault="00A947A0" w:rsidP="00A947A0">
      <w:pPr>
        <w:numPr>
          <w:ilvl w:val="0"/>
          <w:numId w:val="1"/>
        </w:numP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As regard 2021, the IACHR</w:t>
      </w:r>
      <w:r>
        <w:rPr>
          <w:rFonts w:ascii="Cambria" w:eastAsia="Cambria" w:hAnsi="Cambria" w:cs="Cambria"/>
          <w:sz w:val="20"/>
          <w:szCs w:val="20"/>
        </w:rPr>
        <w:t xml:space="preserve"> intends to continue implementing the Plan to achieve the targets and objectives proposed in each of the programs and strategic objectives, albeit with a special emphasis, above all, on reducing the procedural backlog; implementing fast-track mechanisms in crisis situations;  reinforcing collaboration with the Caribbean and Central America; </w:t>
      </w:r>
      <w:r>
        <w:rPr>
          <w:rFonts w:ascii="Cambria" w:eastAsia="Cambria" w:hAnsi="Cambria" w:cs="Cambria"/>
          <w:color w:val="000000"/>
          <w:sz w:val="20"/>
          <w:szCs w:val="20"/>
        </w:rPr>
        <w:t xml:space="preserve">strengthening the new </w:t>
      </w:r>
      <w:proofErr w:type="spellStart"/>
      <w:r>
        <w:rPr>
          <w:rFonts w:ascii="Cambria" w:eastAsia="Cambria" w:hAnsi="Cambria" w:cs="Cambria"/>
          <w:color w:val="000000"/>
          <w:sz w:val="20"/>
          <w:szCs w:val="20"/>
        </w:rPr>
        <w:t>rapporteurships</w:t>
      </w:r>
      <w:proofErr w:type="spellEnd"/>
      <w:r>
        <w:rPr>
          <w:rFonts w:ascii="Cambria" w:eastAsia="Cambria" w:hAnsi="Cambria" w:cs="Cambria"/>
          <w:color w:val="000000"/>
          <w:sz w:val="20"/>
          <w:szCs w:val="20"/>
        </w:rPr>
        <w:t xml:space="preserve">, </w:t>
      </w:r>
      <w:r>
        <w:rPr>
          <w:rFonts w:ascii="Cambria" w:eastAsia="Cambria" w:hAnsi="Cambria" w:cs="Cambria"/>
          <w:sz w:val="20"/>
          <w:szCs w:val="20"/>
        </w:rPr>
        <w:t>technical assistance to States with implementing policies with a human rights perspective; bolstering the capacity of State actors and civil society to protect and defend the human rights of groups at greatest risk; and strengthening and redefining I.T. systems.</w:t>
      </w:r>
    </w:p>
    <w:p w14:paraId="55132C86" w14:textId="77777777" w:rsidR="00A947A0" w:rsidRDefault="00A947A0" w:rsidP="00A947A0">
      <w:pPr>
        <w:rPr>
          <w:rFonts w:ascii="Cambria" w:eastAsia="Cambria" w:hAnsi="Cambria" w:cs="Cambria"/>
          <w:sz w:val="20"/>
          <w:szCs w:val="20"/>
        </w:rPr>
      </w:pPr>
    </w:p>
    <w:p w14:paraId="5B9FE0DA" w14:textId="77777777" w:rsidR="00A947A0" w:rsidRDefault="00A947A0" w:rsidP="00A947A0">
      <w:pPr>
        <w:pStyle w:val="Heading2"/>
      </w:pPr>
      <w:r>
        <w:t xml:space="preserve">Periods of Sessions of the IACHR held in 2020 </w:t>
      </w:r>
    </w:p>
    <w:p w14:paraId="1F81F2AC"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57478467" w14:textId="77777777" w:rsidR="00A947A0" w:rsidRDefault="00A947A0" w:rsidP="00A947A0">
      <w:pPr>
        <w:numPr>
          <w:ilvl w:val="0"/>
          <w:numId w:val="1"/>
        </w:numPr>
        <w:spacing w:after="0" w:line="240" w:lineRule="auto"/>
        <w:ind w:left="0" w:firstLine="720"/>
        <w:jc w:val="both"/>
        <w:rPr>
          <w:rFonts w:ascii="Cambria" w:eastAsia="Cambria" w:hAnsi="Cambria" w:cs="Cambria"/>
          <w:sz w:val="20"/>
          <w:szCs w:val="20"/>
        </w:rPr>
      </w:pPr>
      <w:r>
        <w:rPr>
          <w:rFonts w:ascii="Cambria" w:eastAsia="Cambria" w:hAnsi="Cambria" w:cs="Cambria"/>
          <w:sz w:val="20"/>
          <w:szCs w:val="20"/>
        </w:rPr>
        <w:t>During 2020, the IACHR held four periods of sessions, one of which took place away from headquarters in Port-au-Prince, Haiti. Holding sessions away from headquarters enables the IACHR to bring the mechanisms for defending, protecting, and promoting human rights closer to victims and peoples within its sphere of competence. It also expands the Commission's public presence in the region and fosters democratization of access to the inter-American human rights system. The remaining three periods of sessions were held virtually given the COVID-19 pandemic.</w:t>
      </w:r>
    </w:p>
    <w:p w14:paraId="6DAF4E0A" w14:textId="77777777" w:rsidR="00A947A0" w:rsidRDefault="00A947A0" w:rsidP="00A947A0">
      <w:pPr>
        <w:jc w:val="both"/>
        <w:rPr>
          <w:rFonts w:ascii="Cambria" w:eastAsia="Cambria" w:hAnsi="Cambria" w:cs="Cambria"/>
          <w:sz w:val="20"/>
          <w:szCs w:val="20"/>
        </w:rPr>
      </w:pPr>
    </w:p>
    <w:p w14:paraId="7951C1AD" w14:textId="77777777" w:rsidR="00A947A0" w:rsidRDefault="00A947A0" w:rsidP="00A947A0">
      <w:pPr>
        <w:numPr>
          <w:ilvl w:val="0"/>
          <w:numId w:val="1"/>
        </w:numPr>
        <w:spacing w:after="0" w:line="240" w:lineRule="auto"/>
        <w:ind w:left="0" w:firstLine="720"/>
        <w:jc w:val="both"/>
        <w:rPr>
          <w:rFonts w:ascii="Cambria" w:eastAsia="Cambria" w:hAnsi="Cambria" w:cs="Cambria"/>
          <w:sz w:val="20"/>
          <w:szCs w:val="20"/>
        </w:rPr>
      </w:pPr>
      <w:r>
        <w:rPr>
          <w:rFonts w:ascii="Cambria" w:eastAsia="Cambria" w:hAnsi="Cambria" w:cs="Cambria"/>
          <w:sz w:val="20"/>
          <w:szCs w:val="20"/>
        </w:rPr>
        <w:t xml:space="preserve">During those periods of sessions, the IACHR followed up and brought attention to a significant number of human rights situations through 46 hearings. The hearings dealt with issues related to the monitoring of regional and some </w:t>
      </w:r>
      <w:r>
        <w:rPr>
          <w:rFonts w:ascii="Cambria" w:eastAsia="Cambria" w:hAnsi="Cambria" w:cs="Cambria"/>
          <w:color w:val="000000"/>
          <w:sz w:val="20"/>
          <w:szCs w:val="20"/>
        </w:rPr>
        <w:t>subregional</w:t>
      </w:r>
      <w:r>
        <w:rPr>
          <w:rFonts w:ascii="Cambria" w:eastAsia="Cambria" w:hAnsi="Cambria" w:cs="Cambria"/>
          <w:sz w:val="20"/>
          <w:szCs w:val="20"/>
        </w:rPr>
        <w:t xml:space="preserve"> situations, and of 17 countries in particular: Bolivia, Brazil, Chile, Colombia, Costa Rica, Cuba, Ecuador, El Salvador, Guatemala, Haiti, Honduras, Mexico, Nicaragua, </w:t>
      </w:r>
      <w:proofErr w:type="gramStart"/>
      <w:r>
        <w:rPr>
          <w:rFonts w:ascii="Cambria" w:eastAsia="Cambria" w:hAnsi="Cambria" w:cs="Cambria"/>
          <w:sz w:val="20"/>
          <w:szCs w:val="20"/>
        </w:rPr>
        <w:t>Panama,  Peru</w:t>
      </w:r>
      <w:proofErr w:type="gramEnd"/>
      <w:r>
        <w:rPr>
          <w:rFonts w:ascii="Cambria" w:eastAsia="Cambria" w:hAnsi="Cambria" w:cs="Cambria"/>
          <w:sz w:val="20"/>
          <w:szCs w:val="20"/>
        </w:rPr>
        <w:t>, United States, and Venezuela. They also addressed new trends in human rights and follow up on recommendations issued by the IACHR.</w:t>
      </w:r>
    </w:p>
    <w:p w14:paraId="5080075A" w14:textId="77777777" w:rsidR="00A947A0" w:rsidRDefault="00A947A0" w:rsidP="00A947A0">
      <w:pPr>
        <w:rPr>
          <w:sz w:val="20"/>
          <w:szCs w:val="20"/>
        </w:rPr>
      </w:pPr>
    </w:p>
    <w:p w14:paraId="5AA6EB20" w14:textId="77777777" w:rsidR="00A947A0" w:rsidRDefault="00A947A0" w:rsidP="00A947A0">
      <w:pPr>
        <w:rPr>
          <w:sz w:val="20"/>
          <w:szCs w:val="20"/>
        </w:rPr>
      </w:pPr>
      <w:r>
        <w:rPr>
          <w:noProof/>
        </w:rPr>
        <w:lastRenderedPageBreak/>
        <w:drawing>
          <wp:inline distT="0" distB="0" distL="0" distR="0" wp14:anchorId="254B93D5" wp14:editId="5F732B8B">
            <wp:extent cx="5943600" cy="59436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9705E3" w14:textId="77777777" w:rsidR="00A947A0" w:rsidRDefault="00A947A0" w:rsidP="00A947A0">
      <w:pPr>
        <w:rPr>
          <w:sz w:val="20"/>
          <w:szCs w:val="20"/>
        </w:rPr>
      </w:pPr>
    </w:p>
    <w:p w14:paraId="4CC9B872" w14:textId="77777777" w:rsidR="00A947A0" w:rsidRDefault="00A947A0" w:rsidP="00A947A0">
      <w:pPr>
        <w:ind w:left="720"/>
        <w:jc w:val="both"/>
        <w:rPr>
          <w:rFonts w:ascii="Cambria" w:eastAsia="Cambria" w:hAnsi="Cambria" w:cs="Cambria"/>
          <w:color w:val="333333"/>
          <w:sz w:val="20"/>
          <w:szCs w:val="20"/>
        </w:rPr>
      </w:pPr>
    </w:p>
    <w:p w14:paraId="71B5C53A" w14:textId="77777777" w:rsidR="00A947A0" w:rsidRDefault="00A947A0" w:rsidP="00A947A0">
      <w:pPr>
        <w:ind w:left="720"/>
        <w:jc w:val="both"/>
        <w:rPr>
          <w:rFonts w:ascii="Cambria" w:eastAsia="Cambria" w:hAnsi="Cambria" w:cs="Cambria"/>
          <w:color w:val="333333"/>
          <w:sz w:val="20"/>
          <w:szCs w:val="20"/>
        </w:rPr>
      </w:pPr>
    </w:p>
    <w:p w14:paraId="655C3DC6" w14:textId="77777777" w:rsidR="00A947A0" w:rsidRDefault="00A947A0" w:rsidP="00A947A0">
      <w:pPr>
        <w:pBdr>
          <w:top w:val="nil"/>
          <w:left w:val="nil"/>
          <w:bottom w:val="nil"/>
          <w:right w:val="nil"/>
          <w:between w:val="nil"/>
        </w:pBdr>
        <w:jc w:val="both"/>
        <w:rPr>
          <w:rFonts w:ascii="Cambria" w:eastAsia="Cambria" w:hAnsi="Cambria" w:cs="Cambria"/>
          <w:color w:val="333333"/>
          <w:sz w:val="20"/>
          <w:szCs w:val="20"/>
        </w:rPr>
      </w:pPr>
      <w:r>
        <w:rPr>
          <w:noProof/>
          <w:color w:val="000000"/>
        </w:rPr>
        <w:lastRenderedPageBreak/>
        <w:drawing>
          <wp:inline distT="0" distB="0" distL="0" distR="0" wp14:anchorId="605A6A2E" wp14:editId="07A85C21">
            <wp:extent cx="5943600" cy="18288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BAD0F0" w14:textId="77777777" w:rsidR="00A947A0" w:rsidRDefault="00A947A0" w:rsidP="00A947A0">
      <w:pPr>
        <w:pBdr>
          <w:top w:val="nil"/>
          <w:left w:val="nil"/>
          <w:bottom w:val="nil"/>
          <w:right w:val="nil"/>
          <w:between w:val="nil"/>
        </w:pBdr>
        <w:ind w:left="720"/>
        <w:jc w:val="both"/>
        <w:rPr>
          <w:rFonts w:ascii="Cambria" w:eastAsia="Cambria" w:hAnsi="Cambria" w:cs="Cambria"/>
          <w:color w:val="333333"/>
          <w:sz w:val="20"/>
          <w:szCs w:val="20"/>
        </w:rPr>
      </w:pPr>
    </w:p>
    <w:p w14:paraId="70AA69FB" w14:textId="77777777" w:rsidR="00A947A0" w:rsidRDefault="00A947A0" w:rsidP="00A947A0">
      <w:pPr>
        <w:numPr>
          <w:ilvl w:val="0"/>
          <w:numId w:val="1"/>
        </w:numPr>
        <w:spacing w:after="0" w:line="240" w:lineRule="auto"/>
        <w:ind w:left="0" w:firstLine="720"/>
        <w:jc w:val="both"/>
        <w:rPr>
          <w:rFonts w:ascii="Cambria" w:eastAsia="Cambria" w:hAnsi="Cambria" w:cs="Cambria"/>
          <w:color w:val="333333"/>
          <w:sz w:val="20"/>
          <w:szCs w:val="20"/>
        </w:rPr>
      </w:pPr>
      <w:r>
        <w:rPr>
          <w:rFonts w:ascii="Cambria" w:eastAsia="Cambria" w:hAnsi="Cambria" w:cs="Cambria"/>
          <w:sz w:val="20"/>
          <w:szCs w:val="20"/>
        </w:rPr>
        <w:t xml:space="preserve">The </w:t>
      </w:r>
      <w:r>
        <w:rPr>
          <w:rFonts w:ascii="Cambria" w:eastAsia="Cambria" w:hAnsi="Cambria" w:cs="Cambria"/>
          <w:color w:val="000000"/>
          <w:sz w:val="20"/>
          <w:szCs w:val="20"/>
        </w:rPr>
        <w:t>hearings</w:t>
      </w:r>
      <w:r>
        <w:rPr>
          <w:rFonts w:ascii="Cambria" w:eastAsia="Cambria" w:hAnsi="Cambria" w:cs="Cambria"/>
          <w:sz w:val="20"/>
          <w:szCs w:val="20"/>
        </w:rPr>
        <w:t xml:space="preserve"> covered 13 topics and 6 priority cross-cutting themes mentioned in the Strategic Plan. Worth underscoring, in this regard, is the trend toward greater </w:t>
      </w:r>
      <w:proofErr w:type="spellStart"/>
      <w:r>
        <w:rPr>
          <w:rFonts w:ascii="Cambria" w:eastAsia="Cambria" w:hAnsi="Cambria" w:cs="Cambria"/>
          <w:sz w:val="20"/>
          <w:szCs w:val="20"/>
        </w:rPr>
        <w:t>intersectorality</w:t>
      </w:r>
      <w:proofErr w:type="spellEnd"/>
      <w:r>
        <w:rPr>
          <w:rFonts w:ascii="Cambria" w:eastAsia="Cambria" w:hAnsi="Cambria" w:cs="Cambria"/>
          <w:sz w:val="20"/>
          <w:szCs w:val="20"/>
        </w:rPr>
        <w:t xml:space="preserve"> in the topics addressed in the hearings. </w:t>
      </w:r>
    </w:p>
    <w:p w14:paraId="54B0C0BD" w14:textId="77777777" w:rsidR="00A947A0" w:rsidRDefault="00A947A0" w:rsidP="00A947A0">
      <w:pPr>
        <w:pBdr>
          <w:top w:val="nil"/>
          <w:left w:val="nil"/>
          <w:bottom w:val="nil"/>
          <w:right w:val="nil"/>
          <w:between w:val="nil"/>
        </w:pBdr>
        <w:ind w:left="720"/>
        <w:jc w:val="both"/>
        <w:rPr>
          <w:rFonts w:ascii="Cambria" w:eastAsia="Cambria" w:hAnsi="Cambria" w:cs="Cambria"/>
          <w:color w:val="333333"/>
          <w:sz w:val="20"/>
          <w:szCs w:val="20"/>
        </w:rPr>
      </w:pPr>
    </w:p>
    <w:p w14:paraId="1BDEE48F" w14:textId="77777777" w:rsidR="00A947A0" w:rsidRDefault="00A947A0" w:rsidP="00A947A0">
      <w:pPr>
        <w:pBdr>
          <w:top w:val="nil"/>
          <w:left w:val="nil"/>
          <w:bottom w:val="nil"/>
          <w:right w:val="nil"/>
          <w:between w:val="nil"/>
        </w:pBdr>
        <w:jc w:val="center"/>
        <w:rPr>
          <w:rFonts w:ascii="Cambria" w:eastAsia="Cambria" w:hAnsi="Cambria" w:cs="Cambria"/>
          <w:color w:val="333333"/>
          <w:sz w:val="20"/>
          <w:szCs w:val="20"/>
        </w:rPr>
      </w:pPr>
      <w:r>
        <w:rPr>
          <w:noProof/>
          <w:color w:val="000000"/>
        </w:rPr>
        <w:drawing>
          <wp:inline distT="0" distB="0" distL="0" distR="0" wp14:anchorId="60E3034D" wp14:editId="00028C59">
            <wp:extent cx="5943600" cy="45720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A8905F"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Additionally, over the four periods of sessions, a total of 99 work meetings were held on precautionary measures, cases and matters in friendly settlement procedures, follow-up on recommendations, proceedings before the Commission, and themes relating to 17 countries: Argentina, Bolivia, Brazil, Canada, Chile, Colombia, Costa Rica, El Salvador, Guatemala, Haiti, Honduras, Mexico, Panama, Paraguay, Peru, Trinidad and Tobago, and the United States. </w:t>
      </w:r>
    </w:p>
    <w:p w14:paraId="19B77A0F"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highlight w:val="yellow"/>
        </w:rPr>
      </w:pPr>
    </w:p>
    <w:p w14:paraId="2ED25A81"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At the same time, numerous bilateral meetings were held with civil society organizations and States in the region to address different human rights issues of particular interest.</w:t>
      </w:r>
    </w:p>
    <w:p w14:paraId="56E6E486" w14:textId="77777777" w:rsidR="00A947A0" w:rsidRDefault="00A947A0" w:rsidP="00A947A0">
      <w:pPr>
        <w:pBdr>
          <w:top w:val="nil"/>
          <w:left w:val="nil"/>
          <w:bottom w:val="nil"/>
          <w:right w:val="nil"/>
          <w:between w:val="nil"/>
        </w:pBdr>
        <w:ind w:left="720"/>
        <w:jc w:val="both"/>
        <w:rPr>
          <w:rFonts w:ascii="Cambria" w:eastAsia="Cambria" w:hAnsi="Cambria" w:cs="Cambria"/>
          <w:color w:val="333333"/>
          <w:sz w:val="20"/>
          <w:szCs w:val="20"/>
        </w:rPr>
      </w:pPr>
    </w:p>
    <w:p w14:paraId="72D9C477" w14:textId="77777777" w:rsidR="00A947A0" w:rsidRDefault="00A947A0" w:rsidP="00A947A0">
      <w:pPr>
        <w:numPr>
          <w:ilvl w:val="0"/>
          <w:numId w:val="1"/>
        </w:numPr>
        <w:spacing w:after="0" w:line="240" w:lineRule="auto"/>
        <w:ind w:left="0" w:firstLine="720"/>
        <w:jc w:val="both"/>
        <w:rPr>
          <w:rFonts w:ascii="Cambria" w:eastAsia="Cambria" w:hAnsi="Cambria" w:cs="Cambria"/>
          <w:sz w:val="20"/>
          <w:szCs w:val="20"/>
        </w:rPr>
      </w:pPr>
      <w:r>
        <w:rPr>
          <w:rFonts w:ascii="Cambria" w:eastAsia="Cambria" w:hAnsi="Cambria" w:cs="Cambria"/>
          <w:sz w:val="20"/>
          <w:szCs w:val="20"/>
        </w:rPr>
        <w:t xml:space="preserve">Details </w:t>
      </w:r>
      <w:r>
        <w:rPr>
          <w:rFonts w:ascii="Cambria" w:eastAsia="Cambria" w:hAnsi="Cambria" w:cs="Cambria"/>
          <w:color w:val="000000"/>
          <w:sz w:val="20"/>
          <w:szCs w:val="20"/>
        </w:rPr>
        <w:t>regarding</w:t>
      </w:r>
      <w:r>
        <w:rPr>
          <w:rFonts w:ascii="Cambria" w:eastAsia="Cambria" w:hAnsi="Cambria" w:cs="Cambria"/>
          <w:sz w:val="20"/>
          <w:szCs w:val="20"/>
        </w:rPr>
        <w:t xml:space="preserve"> each period of sessions and a summary of each hearing can be found at the links provided in the following Table:</w:t>
      </w:r>
    </w:p>
    <w:p w14:paraId="2752F6A1" w14:textId="77777777" w:rsidR="00A947A0" w:rsidRDefault="00A947A0" w:rsidP="00A947A0">
      <w:pPr>
        <w:rPr>
          <w:rFonts w:ascii="Cambria" w:eastAsia="Cambria" w:hAnsi="Cambria" w:cs="Cambria"/>
          <w:color w:val="333333"/>
          <w:sz w:val="20"/>
          <w:szCs w:val="20"/>
        </w:rPr>
      </w:pPr>
    </w:p>
    <w:tbl>
      <w:tblPr>
        <w:tblW w:w="9890" w:type="dxa"/>
        <w:jc w:val="center"/>
        <w:tblLayout w:type="fixed"/>
        <w:tblLook w:val="0400" w:firstRow="0" w:lastRow="0" w:firstColumn="0" w:lastColumn="0" w:noHBand="0" w:noVBand="1"/>
      </w:tblPr>
      <w:tblGrid>
        <w:gridCol w:w="1017"/>
        <w:gridCol w:w="1163"/>
        <w:gridCol w:w="1273"/>
        <w:gridCol w:w="1227"/>
        <w:gridCol w:w="1350"/>
        <w:gridCol w:w="1465"/>
        <w:gridCol w:w="1225"/>
        <w:gridCol w:w="1170"/>
      </w:tblGrid>
      <w:tr w:rsidR="00A947A0" w14:paraId="3C13ACC0" w14:textId="77777777" w:rsidTr="00A947A0">
        <w:trPr>
          <w:trHeight w:val="1402"/>
          <w:jc w:val="center"/>
        </w:trPr>
        <w:tc>
          <w:tcPr>
            <w:tcW w:w="1017"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34CC3975" w14:textId="77777777" w:rsidR="00A947A0" w:rsidRDefault="00A947A0" w:rsidP="00A947A0">
            <w:pPr>
              <w:jc w:val="center"/>
              <w:rPr>
                <w:rFonts w:ascii="Cambria" w:eastAsia="Cambria" w:hAnsi="Cambria" w:cs="Cambria"/>
                <w:b/>
                <w:color w:val="000000"/>
                <w:sz w:val="18"/>
                <w:szCs w:val="18"/>
              </w:rPr>
            </w:pPr>
            <w:r>
              <w:rPr>
                <w:rFonts w:ascii="Cambria" w:eastAsia="Cambria" w:hAnsi="Cambria" w:cs="Cambria"/>
                <w:b/>
                <w:color w:val="000000"/>
                <w:sz w:val="18"/>
                <w:szCs w:val="18"/>
              </w:rPr>
              <w:t>Period of sessions</w:t>
            </w:r>
          </w:p>
        </w:tc>
        <w:tc>
          <w:tcPr>
            <w:tcW w:w="1163"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19C51579" w14:textId="77777777" w:rsidR="00A947A0" w:rsidRDefault="00A947A0" w:rsidP="00A947A0">
            <w:pPr>
              <w:jc w:val="center"/>
              <w:rPr>
                <w:rFonts w:ascii="Cambria" w:eastAsia="Cambria" w:hAnsi="Cambria" w:cs="Cambria"/>
                <w:b/>
                <w:color w:val="000000"/>
                <w:sz w:val="18"/>
                <w:szCs w:val="18"/>
              </w:rPr>
            </w:pPr>
            <w:r>
              <w:rPr>
                <w:rFonts w:ascii="Cambria" w:eastAsia="Cambria" w:hAnsi="Cambria" w:cs="Cambria"/>
                <w:b/>
                <w:color w:val="000000"/>
                <w:sz w:val="18"/>
                <w:szCs w:val="18"/>
              </w:rPr>
              <w:t>Dates</w:t>
            </w:r>
          </w:p>
        </w:tc>
        <w:tc>
          <w:tcPr>
            <w:tcW w:w="1273"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38D57FE0" w14:textId="77777777" w:rsidR="00A947A0" w:rsidRDefault="00A947A0" w:rsidP="00A947A0">
            <w:pPr>
              <w:jc w:val="center"/>
              <w:rPr>
                <w:rFonts w:ascii="Cambria" w:eastAsia="Cambria" w:hAnsi="Cambria" w:cs="Cambria"/>
                <w:b/>
                <w:color w:val="000000"/>
                <w:sz w:val="18"/>
                <w:szCs w:val="18"/>
              </w:rPr>
            </w:pPr>
            <w:r>
              <w:rPr>
                <w:rFonts w:ascii="Cambria" w:eastAsia="Cambria" w:hAnsi="Cambria" w:cs="Cambria"/>
                <w:b/>
                <w:color w:val="000000"/>
                <w:sz w:val="18"/>
                <w:szCs w:val="18"/>
              </w:rPr>
              <w:t>Location</w:t>
            </w:r>
          </w:p>
        </w:tc>
        <w:tc>
          <w:tcPr>
            <w:tcW w:w="1227"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719781B3" w14:textId="77777777" w:rsidR="00A947A0" w:rsidRDefault="00A947A0" w:rsidP="00A947A0">
            <w:pPr>
              <w:jc w:val="center"/>
              <w:rPr>
                <w:rFonts w:ascii="Cambria" w:eastAsia="Cambria" w:hAnsi="Cambria" w:cs="Cambria"/>
                <w:b/>
                <w:color w:val="000000"/>
                <w:sz w:val="18"/>
                <w:szCs w:val="18"/>
              </w:rPr>
            </w:pPr>
            <w:r>
              <w:rPr>
                <w:rFonts w:ascii="Cambria" w:eastAsia="Cambria" w:hAnsi="Cambria" w:cs="Cambria"/>
                <w:b/>
                <w:color w:val="000000"/>
                <w:sz w:val="18"/>
                <w:szCs w:val="18"/>
              </w:rPr>
              <w:t>Total number of hearings held</w:t>
            </w:r>
          </w:p>
        </w:tc>
        <w:tc>
          <w:tcPr>
            <w:tcW w:w="1350"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5C579B40" w14:textId="77777777" w:rsidR="00A947A0" w:rsidRDefault="00A947A0" w:rsidP="00A947A0">
            <w:pPr>
              <w:jc w:val="center"/>
              <w:rPr>
                <w:rFonts w:ascii="Cambria" w:eastAsia="Cambria" w:hAnsi="Cambria" w:cs="Cambria"/>
                <w:b/>
                <w:color w:val="000000"/>
                <w:sz w:val="18"/>
                <w:szCs w:val="18"/>
              </w:rPr>
            </w:pPr>
            <w:r>
              <w:rPr>
                <w:rFonts w:ascii="Cambria" w:eastAsia="Cambria" w:hAnsi="Cambria" w:cs="Cambria"/>
                <w:b/>
                <w:color w:val="000000"/>
                <w:sz w:val="18"/>
                <w:szCs w:val="18"/>
              </w:rPr>
              <w:t>Number of working meetings held</w:t>
            </w:r>
          </w:p>
        </w:tc>
        <w:tc>
          <w:tcPr>
            <w:tcW w:w="1465"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27EBBD65" w14:textId="77777777" w:rsidR="00A947A0" w:rsidRDefault="00A947A0" w:rsidP="00A947A0">
            <w:pPr>
              <w:jc w:val="center"/>
              <w:rPr>
                <w:rFonts w:ascii="Cambria" w:eastAsia="Cambria" w:hAnsi="Cambria" w:cs="Cambria"/>
                <w:b/>
                <w:color w:val="000000"/>
                <w:sz w:val="18"/>
                <w:szCs w:val="18"/>
              </w:rPr>
            </w:pPr>
            <w:r>
              <w:rPr>
                <w:rFonts w:ascii="Cambria" w:eastAsia="Cambria" w:hAnsi="Cambria" w:cs="Cambria"/>
                <w:b/>
                <w:color w:val="000000"/>
                <w:sz w:val="18"/>
                <w:szCs w:val="18"/>
              </w:rPr>
              <w:t>Link to the Period of Sessions</w:t>
            </w:r>
          </w:p>
        </w:tc>
        <w:tc>
          <w:tcPr>
            <w:tcW w:w="1225"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19CD88B0" w14:textId="77777777" w:rsidR="00A947A0" w:rsidRDefault="00A947A0" w:rsidP="00A947A0">
            <w:pPr>
              <w:jc w:val="center"/>
              <w:rPr>
                <w:rFonts w:ascii="Cambria" w:eastAsia="Cambria" w:hAnsi="Cambria" w:cs="Cambria"/>
                <w:b/>
                <w:color w:val="000000"/>
                <w:sz w:val="18"/>
                <w:szCs w:val="18"/>
              </w:rPr>
            </w:pPr>
            <w:r>
              <w:rPr>
                <w:rFonts w:ascii="Cambria" w:eastAsia="Cambria" w:hAnsi="Cambria" w:cs="Cambria"/>
                <w:b/>
                <w:color w:val="000000"/>
                <w:sz w:val="18"/>
                <w:szCs w:val="18"/>
              </w:rPr>
              <w:t>Link to the Press Release</w:t>
            </w:r>
          </w:p>
        </w:tc>
        <w:tc>
          <w:tcPr>
            <w:tcW w:w="1170" w:type="dxa"/>
            <w:tcBorders>
              <w:top w:val="single" w:sz="8" w:space="0" w:color="000000"/>
              <w:left w:val="single" w:sz="8" w:space="0" w:color="000000"/>
              <w:bottom w:val="single" w:sz="8" w:space="0" w:color="000000"/>
              <w:right w:val="single" w:sz="8" w:space="0" w:color="000000"/>
            </w:tcBorders>
            <w:shd w:val="clear" w:color="auto" w:fill="9BC2E6"/>
            <w:vAlign w:val="center"/>
          </w:tcPr>
          <w:p w14:paraId="7D0175DD" w14:textId="77777777" w:rsidR="00A947A0" w:rsidRDefault="00A947A0" w:rsidP="00A947A0">
            <w:pPr>
              <w:jc w:val="center"/>
              <w:rPr>
                <w:rFonts w:ascii="Cambria" w:eastAsia="Cambria" w:hAnsi="Cambria" w:cs="Cambria"/>
                <w:b/>
                <w:color w:val="000000"/>
                <w:sz w:val="18"/>
                <w:szCs w:val="18"/>
              </w:rPr>
            </w:pPr>
            <w:r>
              <w:rPr>
                <w:rFonts w:ascii="Cambria" w:eastAsia="Cambria" w:hAnsi="Cambria" w:cs="Cambria"/>
                <w:b/>
                <w:color w:val="000000"/>
                <w:sz w:val="18"/>
                <w:szCs w:val="18"/>
              </w:rPr>
              <w:t>Link to hearings held</w:t>
            </w:r>
          </w:p>
        </w:tc>
      </w:tr>
      <w:tr w:rsidR="00A947A0" w14:paraId="514AD093" w14:textId="77777777" w:rsidTr="00A947A0">
        <w:trPr>
          <w:trHeight w:val="682"/>
          <w:jc w:val="center"/>
        </w:trPr>
        <w:tc>
          <w:tcPr>
            <w:tcW w:w="1017" w:type="dxa"/>
            <w:tcBorders>
              <w:top w:val="nil"/>
              <w:left w:val="single" w:sz="8" w:space="0" w:color="000000"/>
              <w:bottom w:val="single" w:sz="8" w:space="0" w:color="404040"/>
              <w:right w:val="nil"/>
            </w:tcBorders>
            <w:shd w:val="clear" w:color="auto" w:fill="C0C0C0"/>
            <w:vAlign w:val="center"/>
          </w:tcPr>
          <w:p w14:paraId="59D7193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 xml:space="preserve">175th </w:t>
            </w:r>
          </w:p>
        </w:tc>
        <w:tc>
          <w:tcPr>
            <w:tcW w:w="1163" w:type="dxa"/>
            <w:tcBorders>
              <w:top w:val="nil"/>
              <w:left w:val="nil"/>
              <w:bottom w:val="single" w:sz="8" w:space="0" w:color="404040"/>
              <w:right w:val="nil"/>
            </w:tcBorders>
            <w:shd w:val="clear" w:color="auto" w:fill="C0C0C0"/>
            <w:vAlign w:val="center"/>
          </w:tcPr>
          <w:p w14:paraId="2BEE45A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sz w:val="18"/>
                <w:szCs w:val="18"/>
              </w:rPr>
              <w:t>March 2 to 8</w:t>
            </w:r>
          </w:p>
        </w:tc>
        <w:tc>
          <w:tcPr>
            <w:tcW w:w="1273" w:type="dxa"/>
            <w:tcBorders>
              <w:top w:val="nil"/>
              <w:left w:val="nil"/>
              <w:bottom w:val="single" w:sz="8" w:space="0" w:color="404040"/>
              <w:right w:val="nil"/>
            </w:tcBorders>
            <w:shd w:val="clear" w:color="auto" w:fill="C0C0C0"/>
            <w:vAlign w:val="center"/>
          </w:tcPr>
          <w:p w14:paraId="6EF374E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sz w:val="18"/>
                <w:szCs w:val="18"/>
              </w:rPr>
              <w:t>Port-au-Prince, Haiti</w:t>
            </w:r>
          </w:p>
        </w:tc>
        <w:tc>
          <w:tcPr>
            <w:tcW w:w="1227" w:type="dxa"/>
            <w:tcBorders>
              <w:top w:val="nil"/>
              <w:left w:val="nil"/>
              <w:bottom w:val="single" w:sz="8" w:space="0" w:color="404040"/>
              <w:right w:val="nil"/>
            </w:tcBorders>
            <w:shd w:val="clear" w:color="auto" w:fill="C0C0C0"/>
            <w:vAlign w:val="center"/>
          </w:tcPr>
          <w:p w14:paraId="0CD9B71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sz w:val="18"/>
                <w:szCs w:val="18"/>
              </w:rPr>
              <w:t>19</w:t>
            </w:r>
          </w:p>
        </w:tc>
        <w:tc>
          <w:tcPr>
            <w:tcW w:w="1350" w:type="dxa"/>
            <w:tcBorders>
              <w:top w:val="nil"/>
              <w:left w:val="nil"/>
              <w:bottom w:val="single" w:sz="8" w:space="0" w:color="404040"/>
              <w:right w:val="nil"/>
            </w:tcBorders>
            <w:shd w:val="clear" w:color="auto" w:fill="C0C0C0"/>
            <w:vAlign w:val="center"/>
          </w:tcPr>
          <w:p w14:paraId="1750AA2C"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sz w:val="18"/>
                <w:szCs w:val="18"/>
              </w:rPr>
              <w:t>28</w:t>
            </w:r>
          </w:p>
        </w:tc>
        <w:tc>
          <w:tcPr>
            <w:tcW w:w="1465" w:type="dxa"/>
            <w:tcBorders>
              <w:top w:val="nil"/>
              <w:left w:val="nil"/>
              <w:bottom w:val="single" w:sz="8" w:space="0" w:color="404040"/>
              <w:right w:val="nil"/>
            </w:tcBorders>
            <w:shd w:val="clear" w:color="auto" w:fill="C0C0C0"/>
            <w:vAlign w:val="center"/>
          </w:tcPr>
          <w:p w14:paraId="0C9D06CC" w14:textId="77777777" w:rsidR="00A947A0" w:rsidRDefault="00A947A0" w:rsidP="00A947A0">
            <w:pPr>
              <w:jc w:val="center"/>
              <w:rPr>
                <w:rFonts w:ascii="Cambria" w:eastAsia="Cambria" w:hAnsi="Cambria" w:cs="Cambria"/>
                <w:color w:val="5B9BD5"/>
                <w:sz w:val="18"/>
                <w:szCs w:val="18"/>
                <w:u w:val="single"/>
              </w:rPr>
            </w:pPr>
            <w:hyperlink r:id="rId17">
              <w:r>
                <w:rPr>
                  <w:rFonts w:ascii="Cambria" w:eastAsia="Cambria" w:hAnsi="Cambria" w:cs="Cambria"/>
                  <w:color w:val="5B9BD5"/>
                  <w:sz w:val="18"/>
                  <w:szCs w:val="18"/>
                  <w:u w:val="single"/>
                </w:rPr>
                <w:t>Multimedia Section</w:t>
              </w:r>
            </w:hyperlink>
          </w:p>
        </w:tc>
        <w:tc>
          <w:tcPr>
            <w:tcW w:w="1225" w:type="dxa"/>
            <w:tcBorders>
              <w:top w:val="nil"/>
              <w:left w:val="nil"/>
              <w:bottom w:val="single" w:sz="8" w:space="0" w:color="404040"/>
              <w:right w:val="nil"/>
            </w:tcBorders>
            <w:shd w:val="clear" w:color="auto" w:fill="C0C0C0"/>
            <w:vAlign w:val="center"/>
          </w:tcPr>
          <w:p w14:paraId="7F1A650C" w14:textId="77777777" w:rsidR="00A947A0" w:rsidRDefault="00A947A0" w:rsidP="00A947A0">
            <w:pPr>
              <w:jc w:val="center"/>
              <w:rPr>
                <w:rFonts w:ascii="Cambria" w:eastAsia="Cambria" w:hAnsi="Cambria" w:cs="Cambria"/>
                <w:color w:val="5B9BD5"/>
                <w:sz w:val="18"/>
                <w:szCs w:val="18"/>
                <w:u w:val="single"/>
              </w:rPr>
            </w:pPr>
            <w:hyperlink r:id="rId18">
              <w:r>
                <w:rPr>
                  <w:rFonts w:ascii="Cambria" w:eastAsia="Cambria" w:hAnsi="Cambria" w:cs="Cambria"/>
                  <w:color w:val="0563C1"/>
                  <w:sz w:val="18"/>
                  <w:szCs w:val="18"/>
                  <w:u w:val="single"/>
                </w:rPr>
                <w:t>Press release 056/20.</w:t>
              </w:r>
            </w:hyperlink>
          </w:p>
          <w:p w14:paraId="32A36C41" w14:textId="77777777" w:rsidR="00A947A0" w:rsidRDefault="00A947A0" w:rsidP="00A947A0">
            <w:pPr>
              <w:rPr>
                <w:rFonts w:ascii="Cambria" w:eastAsia="Cambria" w:hAnsi="Cambria" w:cs="Cambria"/>
                <w:color w:val="5B9BD5"/>
                <w:sz w:val="18"/>
                <w:szCs w:val="18"/>
                <w:u w:val="single"/>
              </w:rPr>
            </w:pPr>
          </w:p>
          <w:p w14:paraId="427CCCDC" w14:textId="77777777" w:rsidR="00A947A0" w:rsidRDefault="00A947A0" w:rsidP="00A947A0">
            <w:pPr>
              <w:jc w:val="center"/>
              <w:rPr>
                <w:rFonts w:ascii="Cambria" w:eastAsia="Cambria" w:hAnsi="Cambria" w:cs="Cambria"/>
                <w:color w:val="5B9BD5"/>
                <w:sz w:val="18"/>
                <w:szCs w:val="18"/>
                <w:u w:val="single"/>
              </w:rPr>
            </w:pPr>
            <w:hyperlink r:id="rId19">
              <w:r>
                <w:rPr>
                  <w:rFonts w:ascii="Cambria" w:eastAsia="Cambria" w:hAnsi="Cambria" w:cs="Cambria"/>
                  <w:color w:val="5B9BD5"/>
                  <w:sz w:val="18"/>
                  <w:szCs w:val="18"/>
                  <w:u w:val="single"/>
                </w:rPr>
                <w:t>Annex</w:t>
              </w:r>
            </w:hyperlink>
          </w:p>
        </w:tc>
        <w:tc>
          <w:tcPr>
            <w:tcW w:w="1170" w:type="dxa"/>
            <w:tcBorders>
              <w:top w:val="nil"/>
              <w:left w:val="nil"/>
              <w:bottom w:val="single" w:sz="8" w:space="0" w:color="404040"/>
              <w:right w:val="single" w:sz="8" w:space="0" w:color="000000"/>
            </w:tcBorders>
            <w:shd w:val="clear" w:color="auto" w:fill="C0C0C0"/>
            <w:vAlign w:val="center"/>
          </w:tcPr>
          <w:p w14:paraId="48CBE631" w14:textId="77777777" w:rsidR="00A947A0" w:rsidRDefault="00A947A0" w:rsidP="00A947A0">
            <w:pPr>
              <w:jc w:val="center"/>
              <w:rPr>
                <w:rFonts w:ascii="Cambria" w:eastAsia="Cambria" w:hAnsi="Cambria" w:cs="Cambria"/>
                <w:color w:val="5B9BD5"/>
                <w:sz w:val="18"/>
                <w:szCs w:val="18"/>
                <w:u w:val="single"/>
              </w:rPr>
            </w:pPr>
            <w:hyperlink r:id="rId20">
              <w:r>
                <w:rPr>
                  <w:rFonts w:ascii="Cambria" w:eastAsia="Cambria" w:hAnsi="Cambria" w:cs="Cambria"/>
                  <w:color w:val="5B9BD5"/>
                  <w:sz w:val="18"/>
                  <w:szCs w:val="18"/>
                  <w:u w:val="single"/>
                </w:rPr>
                <w:t>Hearings</w:t>
              </w:r>
            </w:hyperlink>
          </w:p>
        </w:tc>
      </w:tr>
      <w:tr w:rsidR="00A947A0" w14:paraId="48EC045C" w14:textId="77777777" w:rsidTr="00A947A0">
        <w:trPr>
          <w:trHeight w:val="817"/>
          <w:jc w:val="center"/>
        </w:trPr>
        <w:tc>
          <w:tcPr>
            <w:tcW w:w="1017" w:type="dxa"/>
            <w:tcBorders>
              <w:top w:val="nil"/>
              <w:left w:val="single" w:sz="8" w:space="0" w:color="000000"/>
              <w:bottom w:val="single" w:sz="8" w:space="0" w:color="404040"/>
              <w:right w:val="nil"/>
            </w:tcBorders>
            <w:vAlign w:val="center"/>
          </w:tcPr>
          <w:p w14:paraId="3E306B0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 xml:space="preserve">176th </w:t>
            </w:r>
          </w:p>
        </w:tc>
        <w:tc>
          <w:tcPr>
            <w:tcW w:w="1163" w:type="dxa"/>
            <w:tcBorders>
              <w:top w:val="nil"/>
              <w:left w:val="nil"/>
              <w:bottom w:val="single" w:sz="8" w:space="0" w:color="404040"/>
              <w:right w:val="nil"/>
            </w:tcBorders>
            <w:vAlign w:val="center"/>
          </w:tcPr>
          <w:p w14:paraId="628693ED"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sz w:val="18"/>
                <w:szCs w:val="18"/>
              </w:rPr>
              <w:t>July 7 to 15</w:t>
            </w:r>
          </w:p>
        </w:tc>
        <w:tc>
          <w:tcPr>
            <w:tcW w:w="1273" w:type="dxa"/>
            <w:tcBorders>
              <w:top w:val="nil"/>
              <w:left w:val="nil"/>
              <w:bottom w:val="single" w:sz="8" w:space="0" w:color="404040"/>
              <w:right w:val="nil"/>
            </w:tcBorders>
            <w:vAlign w:val="center"/>
          </w:tcPr>
          <w:p w14:paraId="5FE5E7A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Virtual</w:t>
            </w:r>
          </w:p>
        </w:tc>
        <w:tc>
          <w:tcPr>
            <w:tcW w:w="1227" w:type="dxa"/>
            <w:tcBorders>
              <w:top w:val="nil"/>
              <w:left w:val="nil"/>
              <w:bottom w:val="single" w:sz="8" w:space="0" w:color="404040"/>
              <w:right w:val="nil"/>
            </w:tcBorders>
            <w:vAlign w:val="center"/>
          </w:tcPr>
          <w:p w14:paraId="11F3E0FC"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w:t>
            </w:r>
          </w:p>
        </w:tc>
        <w:tc>
          <w:tcPr>
            <w:tcW w:w="1350" w:type="dxa"/>
            <w:tcBorders>
              <w:top w:val="nil"/>
              <w:left w:val="nil"/>
              <w:bottom w:val="single" w:sz="8" w:space="0" w:color="404040"/>
              <w:right w:val="nil"/>
            </w:tcBorders>
            <w:vAlign w:val="center"/>
          </w:tcPr>
          <w:p w14:paraId="540AE0B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34</w:t>
            </w:r>
          </w:p>
        </w:tc>
        <w:tc>
          <w:tcPr>
            <w:tcW w:w="1465" w:type="dxa"/>
            <w:tcBorders>
              <w:top w:val="nil"/>
              <w:left w:val="nil"/>
              <w:bottom w:val="single" w:sz="8" w:space="0" w:color="404040"/>
              <w:right w:val="nil"/>
            </w:tcBorders>
            <w:vAlign w:val="center"/>
          </w:tcPr>
          <w:p w14:paraId="405AA22B" w14:textId="77777777" w:rsidR="00A947A0" w:rsidRDefault="00A947A0" w:rsidP="00A947A0">
            <w:pPr>
              <w:jc w:val="center"/>
              <w:rPr>
                <w:rFonts w:ascii="Cambria" w:eastAsia="Cambria" w:hAnsi="Cambria" w:cs="Cambria"/>
                <w:color w:val="5B9BD5"/>
                <w:sz w:val="18"/>
                <w:szCs w:val="18"/>
                <w:u w:val="single"/>
              </w:rPr>
            </w:pPr>
          </w:p>
        </w:tc>
        <w:tc>
          <w:tcPr>
            <w:tcW w:w="1225" w:type="dxa"/>
            <w:tcBorders>
              <w:top w:val="nil"/>
              <w:left w:val="nil"/>
              <w:bottom w:val="single" w:sz="8" w:space="0" w:color="404040"/>
              <w:right w:val="nil"/>
            </w:tcBorders>
            <w:vAlign w:val="center"/>
          </w:tcPr>
          <w:p w14:paraId="700C2A7A" w14:textId="77777777" w:rsidR="00A947A0" w:rsidRDefault="00A947A0" w:rsidP="00A947A0">
            <w:pPr>
              <w:jc w:val="center"/>
              <w:rPr>
                <w:rFonts w:ascii="Cambria" w:eastAsia="Cambria" w:hAnsi="Cambria" w:cs="Cambria"/>
                <w:color w:val="0563C1"/>
                <w:sz w:val="18"/>
                <w:szCs w:val="18"/>
                <w:u w:val="single"/>
              </w:rPr>
            </w:pPr>
            <w:hyperlink r:id="rId21">
              <w:r>
                <w:rPr>
                  <w:rFonts w:ascii="Cambria" w:eastAsia="Cambria" w:hAnsi="Cambria" w:cs="Cambria"/>
                  <w:color w:val="0563C1"/>
                  <w:sz w:val="18"/>
                  <w:szCs w:val="18"/>
                  <w:u w:val="single"/>
                </w:rPr>
                <w:t>Press release 167/20</w:t>
              </w:r>
            </w:hyperlink>
            <w:r>
              <w:rPr>
                <w:rFonts w:ascii="Cambria" w:eastAsia="Cambria" w:hAnsi="Cambria" w:cs="Cambria"/>
                <w:color w:val="0563C1"/>
                <w:sz w:val="18"/>
                <w:szCs w:val="18"/>
                <w:u w:val="single"/>
              </w:rPr>
              <w:t>.</w:t>
            </w:r>
          </w:p>
          <w:p w14:paraId="1DC688E0" w14:textId="77777777" w:rsidR="00A947A0" w:rsidRDefault="00A947A0" w:rsidP="00A947A0">
            <w:pPr>
              <w:jc w:val="center"/>
              <w:rPr>
                <w:rFonts w:ascii="Cambria" w:eastAsia="Cambria" w:hAnsi="Cambria" w:cs="Cambria"/>
                <w:color w:val="5B9BD5"/>
                <w:sz w:val="18"/>
                <w:szCs w:val="18"/>
                <w:u w:val="single"/>
              </w:rPr>
            </w:pPr>
          </w:p>
        </w:tc>
        <w:tc>
          <w:tcPr>
            <w:tcW w:w="1170" w:type="dxa"/>
            <w:tcBorders>
              <w:top w:val="nil"/>
              <w:left w:val="nil"/>
              <w:bottom w:val="single" w:sz="8" w:space="0" w:color="404040"/>
              <w:right w:val="single" w:sz="8" w:space="0" w:color="000000"/>
            </w:tcBorders>
            <w:vAlign w:val="center"/>
          </w:tcPr>
          <w:p w14:paraId="647DCB45" w14:textId="77777777" w:rsidR="00A947A0" w:rsidRDefault="00A947A0" w:rsidP="00A947A0">
            <w:pPr>
              <w:jc w:val="center"/>
              <w:rPr>
                <w:rFonts w:ascii="Cambria" w:eastAsia="Cambria" w:hAnsi="Cambria" w:cs="Cambria"/>
                <w:color w:val="5B9BD5"/>
                <w:sz w:val="18"/>
                <w:szCs w:val="18"/>
                <w:u w:val="single"/>
              </w:rPr>
            </w:pPr>
          </w:p>
        </w:tc>
      </w:tr>
      <w:tr w:rsidR="00A947A0" w14:paraId="14FC2F80" w14:textId="77777777" w:rsidTr="00A947A0">
        <w:trPr>
          <w:trHeight w:val="916"/>
          <w:jc w:val="center"/>
        </w:trPr>
        <w:tc>
          <w:tcPr>
            <w:tcW w:w="1017" w:type="dxa"/>
            <w:tcBorders>
              <w:top w:val="nil"/>
              <w:left w:val="single" w:sz="8" w:space="0" w:color="000000"/>
              <w:bottom w:val="single" w:sz="8" w:space="0" w:color="404040"/>
              <w:right w:val="nil"/>
            </w:tcBorders>
            <w:shd w:val="clear" w:color="auto" w:fill="C0C0C0"/>
            <w:vAlign w:val="center"/>
          </w:tcPr>
          <w:p w14:paraId="217025A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 xml:space="preserve">177th  </w:t>
            </w:r>
          </w:p>
        </w:tc>
        <w:tc>
          <w:tcPr>
            <w:tcW w:w="1163" w:type="dxa"/>
            <w:tcBorders>
              <w:top w:val="nil"/>
              <w:left w:val="nil"/>
              <w:bottom w:val="single" w:sz="8" w:space="0" w:color="404040"/>
              <w:right w:val="nil"/>
            </w:tcBorders>
            <w:shd w:val="clear" w:color="auto" w:fill="C0C0C0"/>
            <w:vAlign w:val="center"/>
          </w:tcPr>
          <w:p w14:paraId="66611E2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September 25 to October 9</w:t>
            </w:r>
          </w:p>
        </w:tc>
        <w:tc>
          <w:tcPr>
            <w:tcW w:w="1273" w:type="dxa"/>
            <w:tcBorders>
              <w:top w:val="nil"/>
              <w:left w:val="nil"/>
              <w:bottom w:val="single" w:sz="8" w:space="0" w:color="404040"/>
              <w:right w:val="nil"/>
            </w:tcBorders>
            <w:shd w:val="clear" w:color="auto" w:fill="C0C0C0"/>
            <w:vAlign w:val="center"/>
          </w:tcPr>
          <w:p w14:paraId="36CFB27D"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Virtual</w:t>
            </w:r>
          </w:p>
        </w:tc>
        <w:tc>
          <w:tcPr>
            <w:tcW w:w="1227" w:type="dxa"/>
            <w:tcBorders>
              <w:top w:val="nil"/>
              <w:left w:val="nil"/>
              <w:bottom w:val="single" w:sz="8" w:space="0" w:color="404040"/>
              <w:right w:val="nil"/>
            </w:tcBorders>
            <w:shd w:val="clear" w:color="auto" w:fill="C0C0C0"/>
            <w:vAlign w:val="center"/>
          </w:tcPr>
          <w:p w14:paraId="58FF2ED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sz w:val="18"/>
                <w:szCs w:val="18"/>
              </w:rPr>
              <w:t>27</w:t>
            </w:r>
          </w:p>
        </w:tc>
        <w:tc>
          <w:tcPr>
            <w:tcW w:w="1350" w:type="dxa"/>
            <w:tcBorders>
              <w:top w:val="nil"/>
              <w:left w:val="nil"/>
              <w:bottom w:val="single" w:sz="8" w:space="0" w:color="404040"/>
              <w:right w:val="nil"/>
            </w:tcBorders>
            <w:shd w:val="clear" w:color="auto" w:fill="C0C0C0"/>
            <w:vAlign w:val="center"/>
          </w:tcPr>
          <w:p w14:paraId="50B4C83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sz w:val="18"/>
                <w:szCs w:val="18"/>
              </w:rPr>
              <w:t>29</w:t>
            </w:r>
          </w:p>
        </w:tc>
        <w:tc>
          <w:tcPr>
            <w:tcW w:w="1465" w:type="dxa"/>
            <w:tcBorders>
              <w:top w:val="nil"/>
              <w:left w:val="nil"/>
              <w:bottom w:val="single" w:sz="8" w:space="0" w:color="404040"/>
              <w:right w:val="nil"/>
            </w:tcBorders>
            <w:shd w:val="clear" w:color="auto" w:fill="C0C0C0"/>
            <w:vAlign w:val="center"/>
          </w:tcPr>
          <w:p w14:paraId="4272E012" w14:textId="77777777" w:rsidR="00A947A0" w:rsidRDefault="00A947A0" w:rsidP="00A947A0">
            <w:pPr>
              <w:jc w:val="center"/>
              <w:rPr>
                <w:rFonts w:ascii="Cambria" w:eastAsia="Cambria" w:hAnsi="Cambria" w:cs="Cambria"/>
                <w:color w:val="5B9BD5"/>
                <w:sz w:val="18"/>
                <w:szCs w:val="18"/>
                <w:u w:val="single"/>
              </w:rPr>
            </w:pPr>
            <w:hyperlink r:id="rId22">
              <w:r>
                <w:rPr>
                  <w:rFonts w:ascii="Cambria" w:eastAsia="Cambria" w:hAnsi="Cambria" w:cs="Cambria"/>
                  <w:color w:val="0563C1"/>
                  <w:sz w:val="18"/>
                  <w:szCs w:val="18"/>
                  <w:u w:val="single"/>
                </w:rPr>
                <w:t>Multimedia Section</w:t>
              </w:r>
            </w:hyperlink>
          </w:p>
        </w:tc>
        <w:tc>
          <w:tcPr>
            <w:tcW w:w="1225" w:type="dxa"/>
            <w:tcBorders>
              <w:top w:val="nil"/>
              <w:left w:val="nil"/>
              <w:bottom w:val="single" w:sz="8" w:space="0" w:color="404040"/>
              <w:right w:val="nil"/>
            </w:tcBorders>
            <w:shd w:val="clear" w:color="auto" w:fill="C0C0C0"/>
            <w:vAlign w:val="center"/>
          </w:tcPr>
          <w:p w14:paraId="4C0ADB72" w14:textId="77777777" w:rsidR="00A947A0" w:rsidRDefault="00A947A0" w:rsidP="00A947A0">
            <w:pPr>
              <w:jc w:val="center"/>
              <w:rPr>
                <w:rFonts w:ascii="Cambria" w:eastAsia="Cambria" w:hAnsi="Cambria" w:cs="Cambria"/>
                <w:sz w:val="18"/>
                <w:szCs w:val="18"/>
              </w:rPr>
            </w:pPr>
            <w:hyperlink r:id="rId23">
              <w:r>
                <w:rPr>
                  <w:rFonts w:ascii="Cambria" w:eastAsia="Cambria" w:hAnsi="Cambria" w:cs="Cambria"/>
                  <w:color w:val="0563C1"/>
                  <w:sz w:val="18"/>
                  <w:szCs w:val="18"/>
                  <w:u w:val="single"/>
                </w:rPr>
                <w:t>Press release 253/20</w:t>
              </w:r>
            </w:hyperlink>
            <w:r>
              <w:rPr>
                <w:rFonts w:ascii="Cambria" w:eastAsia="Cambria" w:hAnsi="Cambria" w:cs="Cambria"/>
                <w:sz w:val="18"/>
                <w:szCs w:val="18"/>
              </w:rPr>
              <w:t>.</w:t>
            </w:r>
          </w:p>
          <w:p w14:paraId="57917423" w14:textId="77777777" w:rsidR="00A947A0" w:rsidRDefault="00A947A0" w:rsidP="00A947A0">
            <w:pPr>
              <w:jc w:val="center"/>
              <w:rPr>
                <w:rFonts w:ascii="Cambria" w:eastAsia="Cambria" w:hAnsi="Cambria" w:cs="Cambria"/>
                <w:color w:val="5B9BD5"/>
                <w:sz w:val="18"/>
                <w:szCs w:val="18"/>
                <w:u w:val="single"/>
              </w:rPr>
            </w:pPr>
          </w:p>
          <w:p w14:paraId="022146C0" w14:textId="77777777" w:rsidR="00A947A0" w:rsidRDefault="00A947A0" w:rsidP="00A947A0">
            <w:pPr>
              <w:jc w:val="center"/>
              <w:rPr>
                <w:rFonts w:ascii="Cambria" w:eastAsia="Cambria" w:hAnsi="Cambria" w:cs="Cambria"/>
                <w:color w:val="5B9BD5"/>
                <w:sz w:val="18"/>
                <w:szCs w:val="18"/>
                <w:u w:val="single"/>
              </w:rPr>
            </w:pPr>
            <w:hyperlink r:id="rId24">
              <w:r>
                <w:rPr>
                  <w:rFonts w:ascii="Cambria" w:eastAsia="Cambria" w:hAnsi="Cambria" w:cs="Cambria"/>
                  <w:color w:val="0563C1"/>
                  <w:sz w:val="18"/>
                  <w:szCs w:val="18"/>
                  <w:u w:val="single"/>
                </w:rPr>
                <w:t>Annex</w:t>
              </w:r>
            </w:hyperlink>
          </w:p>
        </w:tc>
        <w:tc>
          <w:tcPr>
            <w:tcW w:w="1170" w:type="dxa"/>
            <w:tcBorders>
              <w:top w:val="nil"/>
              <w:left w:val="nil"/>
              <w:bottom w:val="single" w:sz="8" w:space="0" w:color="404040"/>
              <w:right w:val="single" w:sz="8" w:space="0" w:color="000000"/>
            </w:tcBorders>
            <w:shd w:val="clear" w:color="auto" w:fill="C0C0C0"/>
            <w:vAlign w:val="center"/>
          </w:tcPr>
          <w:p w14:paraId="51A3D3AB" w14:textId="77777777" w:rsidR="00A947A0" w:rsidRDefault="00A947A0" w:rsidP="00A947A0">
            <w:pPr>
              <w:jc w:val="center"/>
              <w:rPr>
                <w:rFonts w:ascii="Cambria" w:eastAsia="Cambria" w:hAnsi="Cambria" w:cs="Cambria"/>
                <w:color w:val="5B9BD5"/>
                <w:sz w:val="18"/>
                <w:szCs w:val="18"/>
                <w:u w:val="single"/>
              </w:rPr>
            </w:pPr>
            <w:hyperlink r:id="rId25">
              <w:r>
                <w:rPr>
                  <w:rFonts w:ascii="Cambria" w:eastAsia="Cambria" w:hAnsi="Cambria" w:cs="Cambria"/>
                  <w:color w:val="0563C1"/>
                  <w:sz w:val="18"/>
                  <w:szCs w:val="18"/>
                  <w:u w:val="single"/>
                </w:rPr>
                <w:t>Hearings</w:t>
              </w:r>
            </w:hyperlink>
          </w:p>
        </w:tc>
      </w:tr>
      <w:tr w:rsidR="00A947A0" w14:paraId="18E60244" w14:textId="77777777" w:rsidTr="00A947A0">
        <w:trPr>
          <w:trHeight w:val="1307"/>
          <w:jc w:val="center"/>
        </w:trPr>
        <w:tc>
          <w:tcPr>
            <w:tcW w:w="1017" w:type="dxa"/>
            <w:tcBorders>
              <w:top w:val="nil"/>
              <w:left w:val="single" w:sz="8" w:space="0" w:color="000000"/>
              <w:bottom w:val="single" w:sz="8" w:space="0" w:color="404040"/>
              <w:right w:val="nil"/>
            </w:tcBorders>
            <w:vAlign w:val="center"/>
          </w:tcPr>
          <w:p w14:paraId="29B70CF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 xml:space="preserve">178th </w:t>
            </w:r>
          </w:p>
        </w:tc>
        <w:tc>
          <w:tcPr>
            <w:tcW w:w="1163" w:type="dxa"/>
            <w:tcBorders>
              <w:top w:val="nil"/>
              <w:left w:val="nil"/>
              <w:bottom w:val="single" w:sz="8" w:space="0" w:color="404040"/>
              <w:right w:val="nil"/>
            </w:tcBorders>
            <w:vAlign w:val="center"/>
          </w:tcPr>
          <w:p w14:paraId="6E78C31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December 3 to 15</w:t>
            </w:r>
          </w:p>
        </w:tc>
        <w:tc>
          <w:tcPr>
            <w:tcW w:w="1273" w:type="dxa"/>
            <w:tcBorders>
              <w:top w:val="nil"/>
              <w:left w:val="nil"/>
              <w:bottom w:val="single" w:sz="8" w:space="0" w:color="404040"/>
              <w:right w:val="nil"/>
            </w:tcBorders>
            <w:vAlign w:val="center"/>
          </w:tcPr>
          <w:p w14:paraId="29E1D42D"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sz w:val="18"/>
                <w:szCs w:val="18"/>
              </w:rPr>
              <w:t>Virtual</w:t>
            </w:r>
          </w:p>
        </w:tc>
        <w:tc>
          <w:tcPr>
            <w:tcW w:w="1227" w:type="dxa"/>
            <w:tcBorders>
              <w:top w:val="nil"/>
              <w:left w:val="nil"/>
              <w:bottom w:val="single" w:sz="8" w:space="0" w:color="404040"/>
              <w:right w:val="nil"/>
            </w:tcBorders>
            <w:vAlign w:val="center"/>
          </w:tcPr>
          <w:p w14:paraId="5795957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sz w:val="18"/>
                <w:szCs w:val="18"/>
              </w:rPr>
              <w:t>19</w:t>
            </w:r>
          </w:p>
        </w:tc>
        <w:tc>
          <w:tcPr>
            <w:tcW w:w="1350" w:type="dxa"/>
            <w:tcBorders>
              <w:top w:val="nil"/>
              <w:left w:val="nil"/>
              <w:bottom w:val="single" w:sz="8" w:space="0" w:color="404040"/>
              <w:right w:val="nil"/>
            </w:tcBorders>
            <w:vAlign w:val="center"/>
          </w:tcPr>
          <w:p w14:paraId="2092FAC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sz w:val="18"/>
                <w:szCs w:val="18"/>
              </w:rPr>
              <w:t>8</w:t>
            </w:r>
          </w:p>
        </w:tc>
        <w:tc>
          <w:tcPr>
            <w:tcW w:w="1465" w:type="dxa"/>
            <w:tcBorders>
              <w:top w:val="nil"/>
              <w:left w:val="nil"/>
              <w:bottom w:val="single" w:sz="8" w:space="0" w:color="404040"/>
              <w:right w:val="nil"/>
            </w:tcBorders>
            <w:vAlign w:val="center"/>
          </w:tcPr>
          <w:p w14:paraId="41AA6467" w14:textId="77777777" w:rsidR="00A947A0" w:rsidRDefault="00A947A0" w:rsidP="00A947A0">
            <w:pPr>
              <w:jc w:val="center"/>
              <w:rPr>
                <w:rFonts w:ascii="Cambria" w:eastAsia="Cambria" w:hAnsi="Cambria" w:cs="Cambria"/>
                <w:color w:val="5B9BD5"/>
                <w:sz w:val="18"/>
                <w:szCs w:val="18"/>
                <w:u w:val="single"/>
              </w:rPr>
            </w:pPr>
            <w:hyperlink r:id="rId26">
              <w:r>
                <w:rPr>
                  <w:rFonts w:ascii="Cambria" w:eastAsia="Cambria" w:hAnsi="Cambria" w:cs="Cambria"/>
                  <w:color w:val="5B9BD5"/>
                  <w:sz w:val="18"/>
                  <w:szCs w:val="18"/>
                  <w:u w:val="single"/>
                </w:rPr>
                <w:t>Multimedia Section</w:t>
              </w:r>
            </w:hyperlink>
          </w:p>
        </w:tc>
        <w:tc>
          <w:tcPr>
            <w:tcW w:w="1225" w:type="dxa"/>
            <w:tcBorders>
              <w:top w:val="nil"/>
              <w:left w:val="nil"/>
              <w:bottom w:val="single" w:sz="8" w:space="0" w:color="404040"/>
              <w:right w:val="nil"/>
            </w:tcBorders>
            <w:vAlign w:val="center"/>
          </w:tcPr>
          <w:p w14:paraId="40DA964A" w14:textId="77777777" w:rsidR="00A947A0" w:rsidRDefault="00A947A0" w:rsidP="00A947A0">
            <w:pPr>
              <w:jc w:val="center"/>
              <w:rPr>
                <w:rFonts w:ascii="Cambria" w:eastAsia="Cambria" w:hAnsi="Cambria" w:cs="Cambria"/>
                <w:sz w:val="18"/>
                <w:szCs w:val="18"/>
              </w:rPr>
            </w:pPr>
            <w:hyperlink r:id="rId27">
              <w:r>
                <w:rPr>
                  <w:rFonts w:ascii="Cambria" w:eastAsia="Cambria" w:hAnsi="Cambria" w:cs="Cambria"/>
                  <w:color w:val="0563C1"/>
                  <w:sz w:val="18"/>
                  <w:szCs w:val="18"/>
                  <w:u w:val="single"/>
                </w:rPr>
                <w:t>Press release 311/20</w:t>
              </w:r>
            </w:hyperlink>
            <w:r>
              <w:rPr>
                <w:rFonts w:ascii="Cambria" w:eastAsia="Cambria" w:hAnsi="Cambria" w:cs="Cambria"/>
                <w:sz w:val="18"/>
                <w:szCs w:val="18"/>
              </w:rPr>
              <w:t>.</w:t>
            </w:r>
          </w:p>
          <w:p w14:paraId="1CC46AAE" w14:textId="77777777" w:rsidR="00A947A0" w:rsidRDefault="00A947A0" w:rsidP="00A947A0">
            <w:pPr>
              <w:jc w:val="center"/>
              <w:rPr>
                <w:rFonts w:ascii="Cambria" w:eastAsia="Cambria" w:hAnsi="Cambria" w:cs="Cambria"/>
                <w:color w:val="5B9BD5"/>
                <w:sz w:val="18"/>
                <w:szCs w:val="18"/>
                <w:u w:val="single"/>
              </w:rPr>
            </w:pPr>
          </w:p>
          <w:p w14:paraId="363D47DD" w14:textId="77777777" w:rsidR="00A947A0" w:rsidRDefault="00A947A0" w:rsidP="00A947A0">
            <w:pPr>
              <w:jc w:val="center"/>
              <w:rPr>
                <w:rFonts w:ascii="Cambria" w:eastAsia="Cambria" w:hAnsi="Cambria" w:cs="Cambria"/>
                <w:color w:val="5B9BD5"/>
                <w:sz w:val="18"/>
                <w:szCs w:val="18"/>
                <w:u w:val="single"/>
              </w:rPr>
            </w:pPr>
            <w:hyperlink r:id="rId28">
              <w:r>
                <w:rPr>
                  <w:rFonts w:ascii="Cambria" w:eastAsia="Cambria" w:hAnsi="Cambria" w:cs="Cambria"/>
                  <w:color w:val="0563C1"/>
                  <w:sz w:val="18"/>
                  <w:szCs w:val="18"/>
                  <w:u w:val="single"/>
                </w:rPr>
                <w:t xml:space="preserve">Annex </w:t>
              </w:r>
            </w:hyperlink>
          </w:p>
        </w:tc>
        <w:tc>
          <w:tcPr>
            <w:tcW w:w="1170" w:type="dxa"/>
            <w:tcBorders>
              <w:top w:val="nil"/>
              <w:left w:val="nil"/>
              <w:bottom w:val="single" w:sz="8" w:space="0" w:color="404040"/>
              <w:right w:val="single" w:sz="8" w:space="0" w:color="000000"/>
            </w:tcBorders>
            <w:vAlign w:val="center"/>
          </w:tcPr>
          <w:p w14:paraId="67FABB08" w14:textId="77777777" w:rsidR="00A947A0" w:rsidRDefault="00A947A0" w:rsidP="00A947A0">
            <w:pPr>
              <w:jc w:val="center"/>
              <w:rPr>
                <w:rFonts w:ascii="Cambria" w:eastAsia="Cambria" w:hAnsi="Cambria" w:cs="Cambria"/>
                <w:color w:val="5B9BD5"/>
                <w:sz w:val="18"/>
                <w:szCs w:val="18"/>
                <w:u w:val="single"/>
              </w:rPr>
            </w:pPr>
            <w:hyperlink r:id="rId29">
              <w:r>
                <w:rPr>
                  <w:rFonts w:ascii="Cambria" w:eastAsia="Cambria" w:hAnsi="Cambria" w:cs="Cambria"/>
                  <w:color w:val="5B9BD5"/>
                  <w:sz w:val="18"/>
                  <w:szCs w:val="18"/>
                  <w:u w:val="single"/>
                </w:rPr>
                <w:t>Hearings</w:t>
              </w:r>
            </w:hyperlink>
          </w:p>
        </w:tc>
      </w:tr>
      <w:tr w:rsidR="00A947A0" w14:paraId="3E577680" w14:textId="77777777" w:rsidTr="00A947A0">
        <w:trPr>
          <w:trHeight w:val="735"/>
          <w:jc w:val="center"/>
        </w:trPr>
        <w:tc>
          <w:tcPr>
            <w:tcW w:w="1017" w:type="dxa"/>
            <w:tcBorders>
              <w:top w:val="nil"/>
              <w:left w:val="single" w:sz="8" w:space="0" w:color="000000"/>
              <w:bottom w:val="single" w:sz="8" w:space="0" w:color="000000"/>
              <w:right w:val="nil"/>
            </w:tcBorders>
            <w:shd w:val="clear" w:color="auto" w:fill="C0C0C0"/>
            <w:vAlign w:val="center"/>
          </w:tcPr>
          <w:p w14:paraId="4AF1B4CF" w14:textId="77777777" w:rsidR="00A947A0" w:rsidRDefault="00A947A0" w:rsidP="00A947A0">
            <w:pPr>
              <w:jc w:val="center"/>
              <w:rPr>
                <w:rFonts w:ascii="Cambria" w:eastAsia="Cambria" w:hAnsi="Cambria" w:cs="Cambria"/>
                <w:b/>
                <w:color w:val="000000"/>
                <w:sz w:val="18"/>
                <w:szCs w:val="18"/>
              </w:rPr>
            </w:pPr>
            <w:r>
              <w:rPr>
                <w:rFonts w:ascii="Cambria" w:eastAsia="Cambria" w:hAnsi="Cambria" w:cs="Cambria"/>
                <w:b/>
                <w:color w:val="000000"/>
                <w:sz w:val="18"/>
                <w:szCs w:val="18"/>
              </w:rPr>
              <w:t>TOTAL</w:t>
            </w:r>
          </w:p>
        </w:tc>
        <w:tc>
          <w:tcPr>
            <w:tcW w:w="1163" w:type="dxa"/>
            <w:tcBorders>
              <w:top w:val="nil"/>
              <w:left w:val="nil"/>
              <w:bottom w:val="single" w:sz="8" w:space="0" w:color="000000"/>
              <w:right w:val="nil"/>
            </w:tcBorders>
            <w:shd w:val="clear" w:color="auto" w:fill="C0C0C0"/>
            <w:vAlign w:val="center"/>
          </w:tcPr>
          <w:p w14:paraId="35B23554" w14:textId="77777777" w:rsidR="00A947A0" w:rsidRDefault="00A947A0" w:rsidP="00A947A0">
            <w:pPr>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1273" w:type="dxa"/>
            <w:tcBorders>
              <w:top w:val="nil"/>
              <w:left w:val="nil"/>
              <w:bottom w:val="single" w:sz="8" w:space="0" w:color="000000"/>
              <w:right w:val="nil"/>
            </w:tcBorders>
            <w:shd w:val="clear" w:color="auto" w:fill="C0C0C0"/>
            <w:vAlign w:val="center"/>
          </w:tcPr>
          <w:p w14:paraId="10B49FF9" w14:textId="77777777" w:rsidR="00A947A0" w:rsidRDefault="00A947A0" w:rsidP="00A947A0">
            <w:pPr>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1227" w:type="dxa"/>
            <w:tcBorders>
              <w:top w:val="nil"/>
              <w:left w:val="nil"/>
              <w:bottom w:val="single" w:sz="8" w:space="0" w:color="000000"/>
              <w:right w:val="nil"/>
            </w:tcBorders>
            <w:shd w:val="clear" w:color="auto" w:fill="C0C0C0"/>
            <w:vAlign w:val="center"/>
          </w:tcPr>
          <w:p w14:paraId="7C69DFBB" w14:textId="77777777" w:rsidR="00A947A0" w:rsidRDefault="00A947A0" w:rsidP="00A947A0">
            <w:pPr>
              <w:jc w:val="center"/>
              <w:rPr>
                <w:rFonts w:ascii="Cambria" w:eastAsia="Cambria" w:hAnsi="Cambria" w:cs="Cambria"/>
                <w:b/>
                <w:color w:val="000000"/>
                <w:sz w:val="18"/>
                <w:szCs w:val="18"/>
              </w:rPr>
            </w:pPr>
            <w:r>
              <w:rPr>
                <w:rFonts w:ascii="Cambria" w:eastAsia="Cambria" w:hAnsi="Cambria" w:cs="Cambria"/>
                <w:sz w:val="18"/>
                <w:szCs w:val="18"/>
              </w:rPr>
              <w:t>65</w:t>
            </w:r>
          </w:p>
        </w:tc>
        <w:tc>
          <w:tcPr>
            <w:tcW w:w="1350" w:type="dxa"/>
            <w:tcBorders>
              <w:top w:val="nil"/>
              <w:left w:val="nil"/>
              <w:bottom w:val="single" w:sz="8" w:space="0" w:color="000000"/>
              <w:right w:val="nil"/>
            </w:tcBorders>
            <w:shd w:val="clear" w:color="auto" w:fill="C0C0C0"/>
            <w:vAlign w:val="center"/>
          </w:tcPr>
          <w:p w14:paraId="04B905B1" w14:textId="77777777" w:rsidR="00A947A0" w:rsidRDefault="00A947A0" w:rsidP="00A947A0">
            <w:pPr>
              <w:jc w:val="center"/>
              <w:rPr>
                <w:rFonts w:ascii="Cambria" w:eastAsia="Cambria" w:hAnsi="Cambria" w:cs="Cambria"/>
                <w:b/>
                <w:color w:val="000000"/>
                <w:sz w:val="18"/>
                <w:szCs w:val="18"/>
              </w:rPr>
            </w:pPr>
            <w:r>
              <w:rPr>
                <w:rFonts w:ascii="Cambria" w:eastAsia="Cambria" w:hAnsi="Cambria" w:cs="Cambria"/>
                <w:sz w:val="18"/>
                <w:szCs w:val="18"/>
              </w:rPr>
              <w:t>99</w:t>
            </w:r>
          </w:p>
        </w:tc>
        <w:tc>
          <w:tcPr>
            <w:tcW w:w="1465" w:type="dxa"/>
            <w:tcBorders>
              <w:top w:val="nil"/>
              <w:left w:val="nil"/>
              <w:bottom w:val="single" w:sz="8" w:space="0" w:color="000000"/>
              <w:right w:val="nil"/>
            </w:tcBorders>
            <w:shd w:val="clear" w:color="auto" w:fill="C0C0C0"/>
            <w:vAlign w:val="center"/>
          </w:tcPr>
          <w:p w14:paraId="491C1B69" w14:textId="77777777" w:rsidR="00A947A0" w:rsidRDefault="00A947A0" w:rsidP="00A947A0">
            <w:pPr>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1225" w:type="dxa"/>
            <w:tcBorders>
              <w:top w:val="nil"/>
              <w:left w:val="nil"/>
              <w:bottom w:val="single" w:sz="8" w:space="0" w:color="000000"/>
              <w:right w:val="nil"/>
            </w:tcBorders>
            <w:shd w:val="clear" w:color="auto" w:fill="C0C0C0"/>
            <w:vAlign w:val="center"/>
          </w:tcPr>
          <w:p w14:paraId="56546941" w14:textId="77777777" w:rsidR="00A947A0" w:rsidRDefault="00A947A0" w:rsidP="00A947A0">
            <w:pPr>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c>
          <w:tcPr>
            <w:tcW w:w="1170" w:type="dxa"/>
            <w:tcBorders>
              <w:top w:val="nil"/>
              <w:left w:val="nil"/>
              <w:bottom w:val="single" w:sz="8" w:space="0" w:color="000000"/>
              <w:right w:val="single" w:sz="8" w:space="0" w:color="000000"/>
            </w:tcBorders>
            <w:shd w:val="clear" w:color="auto" w:fill="C0C0C0"/>
            <w:vAlign w:val="center"/>
          </w:tcPr>
          <w:p w14:paraId="7F56C1D8" w14:textId="77777777" w:rsidR="00A947A0" w:rsidRDefault="00A947A0" w:rsidP="00A947A0">
            <w:pPr>
              <w:jc w:val="center"/>
              <w:rPr>
                <w:rFonts w:ascii="Cambria" w:eastAsia="Cambria" w:hAnsi="Cambria" w:cs="Cambria"/>
                <w:b/>
                <w:color w:val="000000"/>
                <w:sz w:val="18"/>
                <w:szCs w:val="18"/>
              </w:rPr>
            </w:pPr>
            <w:r>
              <w:rPr>
                <w:rFonts w:ascii="Cambria" w:eastAsia="Cambria" w:hAnsi="Cambria" w:cs="Cambria"/>
                <w:b/>
                <w:color w:val="000000"/>
                <w:sz w:val="18"/>
                <w:szCs w:val="18"/>
              </w:rPr>
              <w:t> </w:t>
            </w:r>
          </w:p>
        </w:tc>
      </w:tr>
    </w:tbl>
    <w:p w14:paraId="4731D835" w14:textId="77777777" w:rsidR="00A947A0" w:rsidRDefault="00A947A0" w:rsidP="00A947A0">
      <w:pPr>
        <w:pBdr>
          <w:top w:val="nil"/>
          <w:left w:val="nil"/>
          <w:bottom w:val="nil"/>
          <w:right w:val="nil"/>
          <w:between w:val="nil"/>
        </w:pBdr>
        <w:rPr>
          <w:rFonts w:ascii="Cambria" w:eastAsia="Cambria" w:hAnsi="Cambria" w:cs="Cambria"/>
          <w:color w:val="000000"/>
          <w:sz w:val="20"/>
          <w:szCs w:val="20"/>
        </w:rPr>
      </w:pPr>
    </w:p>
    <w:p w14:paraId="5E403BC0" w14:textId="77777777" w:rsidR="00A947A0" w:rsidRDefault="00A947A0" w:rsidP="00A947A0">
      <w:pPr>
        <w:pStyle w:val="Heading2"/>
      </w:pPr>
      <w:r>
        <w:lastRenderedPageBreak/>
        <w:t xml:space="preserve">Resolutions Adopted </w:t>
      </w:r>
    </w:p>
    <w:p w14:paraId="61410E10" w14:textId="77777777" w:rsidR="00A947A0" w:rsidRDefault="00A947A0" w:rsidP="00A947A0">
      <w:pPr>
        <w:rPr>
          <w:sz w:val="20"/>
          <w:szCs w:val="20"/>
        </w:rPr>
      </w:pPr>
    </w:p>
    <w:p w14:paraId="17C5696F"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2020, the IACHR adopted four resolutions. </w:t>
      </w:r>
      <w:hyperlink r:id="rId30">
        <w:r>
          <w:rPr>
            <w:rFonts w:ascii="Cambria" w:eastAsia="Cambria" w:hAnsi="Cambria" w:cs="Cambria"/>
            <w:color w:val="0563C1"/>
            <w:sz w:val="20"/>
            <w:szCs w:val="20"/>
            <w:u w:val="single"/>
          </w:rPr>
          <w:t>Resolution 1/2020 “Pandemic and Human Rights in the Americas”</w:t>
        </w:r>
      </w:hyperlink>
      <w:r>
        <w:rPr>
          <w:rFonts w:ascii="Cambria" w:eastAsia="Cambria" w:hAnsi="Cambria" w:cs="Cambria"/>
          <w:color w:val="000000"/>
          <w:sz w:val="20"/>
          <w:szCs w:val="20"/>
        </w:rPr>
        <w:t xml:space="preserve"> was prepared with the support of the Special </w:t>
      </w:r>
      <w:proofErr w:type="spellStart"/>
      <w:r>
        <w:rPr>
          <w:rFonts w:ascii="Cambria" w:eastAsia="Cambria" w:hAnsi="Cambria" w:cs="Cambria"/>
          <w:color w:val="000000"/>
          <w:sz w:val="20"/>
          <w:szCs w:val="20"/>
        </w:rPr>
        <w:t>Rapporteurships</w:t>
      </w:r>
      <w:proofErr w:type="spellEnd"/>
      <w:r>
        <w:rPr>
          <w:rFonts w:ascii="Cambria" w:eastAsia="Cambria" w:hAnsi="Cambria" w:cs="Cambria"/>
          <w:color w:val="000000"/>
          <w:sz w:val="20"/>
          <w:szCs w:val="20"/>
        </w:rPr>
        <w:t xml:space="preserve"> on Economic, Social, Cultural, and Environmental Rights and for Freedom of Expression, and the </w:t>
      </w:r>
      <w:r>
        <w:rPr>
          <w:rFonts w:ascii="Cambria" w:eastAsia="Cambria" w:hAnsi="Cambria" w:cs="Cambria"/>
          <w:sz w:val="20"/>
          <w:szCs w:val="20"/>
        </w:rPr>
        <w:t>T</w:t>
      </w:r>
      <w:r>
        <w:rPr>
          <w:rFonts w:ascii="Cambria" w:eastAsia="Cambria" w:hAnsi="Cambria" w:cs="Cambria"/>
          <w:color w:val="000000"/>
          <w:sz w:val="20"/>
          <w:szCs w:val="20"/>
        </w:rPr>
        <w:t xml:space="preserve">hematic </w:t>
      </w:r>
      <w:proofErr w:type="spellStart"/>
      <w:r>
        <w:rPr>
          <w:rFonts w:ascii="Cambria" w:eastAsia="Cambria" w:hAnsi="Cambria" w:cs="Cambria"/>
          <w:sz w:val="20"/>
          <w:szCs w:val="20"/>
        </w:rPr>
        <w:t>Rapporteurships</w:t>
      </w:r>
      <w:proofErr w:type="spellEnd"/>
      <w:r>
        <w:rPr>
          <w:rFonts w:ascii="Cambria" w:eastAsia="Cambria" w:hAnsi="Cambria" w:cs="Cambria"/>
          <w:sz w:val="20"/>
          <w:szCs w:val="20"/>
        </w:rPr>
        <w:t xml:space="preserve">, and </w:t>
      </w:r>
      <w:r>
        <w:rPr>
          <w:rFonts w:ascii="Cambria" w:eastAsia="Cambria" w:hAnsi="Cambria" w:cs="Cambria"/>
          <w:color w:val="000000"/>
          <w:sz w:val="20"/>
          <w:szCs w:val="20"/>
        </w:rPr>
        <w:t xml:space="preserve">offers standards and recommendations with the conviction that measures adopted by the States to contain the pandemic must have full respect for human rights at their core. </w:t>
      </w:r>
      <w:hyperlink r:id="rId31">
        <w:r>
          <w:rPr>
            <w:rFonts w:ascii="Cambria" w:eastAsia="Cambria" w:hAnsi="Cambria" w:cs="Cambria"/>
            <w:color w:val="0563C1"/>
            <w:sz w:val="20"/>
            <w:szCs w:val="20"/>
            <w:u w:val="single"/>
          </w:rPr>
          <w:t>Resolution 2/2020 “Strengthening of the Monitoring of Precautionary Measures in Force”</w:t>
        </w:r>
      </w:hyperlink>
      <w:r>
        <w:rPr>
          <w:rFonts w:ascii="Cambria" w:eastAsia="Cambria" w:hAnsi="Cambria" w:cs="Cambria"/>
          <w:sz w:val="20"/>
          <w:szCs w:val="20"/>
        </w:rPr>
        <w:t xml:space="preserve"> </w:t>
      </w:r>
      <w:r>
        <w:rPr>
          <w:rFonts w:ascii="Cambria" w:eastAsia="Cambria" w:hAnsi="Cambria" w:cs="Cambria"/>
          <w:color w:val="000000"/>
          <w:sz w:val="20"/>
          <w:szCs w:val="20"/>
        </w:rPr>
        <w:t xml:space="preserve">aims to guide efforts to monitor the implementation of precautionary measures granted, by assessing the actions adopted by States to protect the rights of beneficiaries that are at risk of being violated. </w:t>
      </w:r>
      <w:hyperlink r:id="rId32">
        <w:r>
          <w:rPr>
            <w:rFonts w:ascii="Cambria" w:eastAsia="Cambria" w:hAnsi="Cambria" w:cs="Cambria"/>
            <w:color w:val="0563C1"/>
            <w:sz w:val="20"/>
            <w:szCs w:val="20"/>
            <w:u w:val="single"/>
          </w:rPr>
          <w:t>Resolution 3/2020 “Differentiated Actions to Address the Procedural Backlog in Friendly Settlement Agreement Procedures”</w:t>
        </w:r>
      </w:hyperlink>
      <w:r>
        <w:rPr>
          <w:rFonts w:ascii="Cambria" w:eastAsia="Cambria" w:hAnsi="Cambria" w:cs="Cambria"/>
          <w:color w:val="000000"/>
          <w:sz w:val="20"/>
          <w:szCs w:val="20"/>
        </w:rPr>
        <w:t xml:space="preserve"> suggests streamlining and promoting friendly settlement procedures by establishing general guidelines and applicable principles for negotiations and the implementation of friendly settlement agreements. Lastly, </w:t>
      </w:r>
      <w:hyperlink r:id="rId33">
        <w:r>
          <w:rPr>
            <w:rFonts w:ascii="Cambria" w:eastAsia="Cambria" w:hAnsi="Cambria" w:cs="Cambria"/>
            <w:color w:val="0563C1"/>
            <w:sz w:val="20"/>
            <w:szCs w:val="20"/>
            <w:u w:val="single"/>
          </w:rPr>
          <w:t>Resolution 4/21 “Human Rights of Persons with COVID-19”</w:t>
        </w:r>
      </w:hyperlink>
      <w:r>
        <w:rPr>
          <w:rFonts w:ascii="Cambria" w:eastAsia="Cambria" w:hAnsi="Cambria" w:cs="Cambria"/>
          <w:color w:val="000000"/>
          <w:sz w:val="20"/>
          <w:szCs w:val="20"/>
        </w:rPr>
        <w:t xml:space="preserve"> sets forth the “Inter-American Guidelines regarding the Human Rights of Persons with COVID-19,” drawn up by the Rapid and Integrated Response Coordination Unit (SACROI COVID-19).</w:t>
      </w:r>
    </w:p>
    <w:p w14:paraId="0B6A9734" w14:textId="77777777" w:rsidR="00A947A0" w:rsidRDefault="00A947A0" w:rsidP="00A947A0">
      <w:pPr>
        <w:ind w:left="720"/>
        <w:jc w:val="both"/>
        <w:rPr>
          <w:rFonts w:ascii="Cambria" w:eastAsia="Cambria" w:hAnsi="Cambria" w:cs="Cambria"/>
          <w:sz w:val="20"/>
          <w:szCs w:val="20"/>
        </w:rPr>
      </w:pPr>
    </w:p>
    <w:p w14:paraId="13374B22" w14:textId="77777777" w:rsidR="00A947A0" w:rsidRDefault="00A947A0" w:rsidP="00A947A0">
      <w:pPr>
        <w:pStyle w:val="Heading2"/>
      </w:pPr>
      <w:r>
        <w:t>Press Releases Issued in 2020</w:t>
      </w:r>
    </w:p>
    <w:p w14:paraId="4B4A1564" w14:textId="77777777" w:rsidR="00A947A0" w:rsidRDefault="00A947A0" w:rsidP="00A947A0">
      <w:pPr>
        <w:ind w:firstLine="720"/>
        <w:rPr>
          <w:rFonts w:ascii="Cambria" w:eastAsia="Cambria" w:hAnsi="Cambria" w:cs="Cambria"/>
          <w:sz w:val="20"/>
          <w:szCs w:val="20"/>
        </w:rPr>
      </w:pPr>
      <w:r>
        <w:rPr>
          <w:rFonts w:ascii="Cambria" w:eastAsia="Cambria" w:hAnsi="Cambria" w:cs="Cambria"/>
          <w:sz w:val="20"/>
          <w:szCs w:val="20"/>
        </w:rPr>
        <w:t xml:space="preserve"> </w:t>
      </w:r>
    </w:p>
    <w:p w14:paraId="74238673"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During 2020, the Inter-American Commission on Human Rights (IACHR) published 313 press releases. They dealt with priority topics in the region and contain pronouncements regarding worrisome human rights situations in the Americas as well as acknowledgments of best practices pursued in some States. </w:t>
      </w:r>
    </w:p>
    <w:p w14:paraId="11E9E3EA" w14:textId="77777777" w:rsidR="00A947A0" w:rsidRDefault="00A947A0" w:rsidP="00A947A0">
      <w:pPr>
        <w:jc w:val="both"/>
        <w:rPr>
          <w:rFonts w:ascii="Cambria" w:eastAsia="Cambria" w:hAnsi="Cambria" w:cs="Cambria"/>
          <w:sz w:val="20"/>
          <w:szCs w:val="20"/>
        </w:rPr>
      </w:pPr>
    </w:p>
    <w:p w14:paraId="54D93E7B"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Through this mechanism, the Commission addressed the 13 priority issues and 6 cross-cutting themes identified in the Strategic Plan and pronounced on various aspects of the human rights situation in the region as a whole and, specifically, in 20 countries: Argentina, Bolivia, Brazil, Chile, Colombia, Costa Rica, Cuba, Ecuador, El Salvador, United States, Guatemala, Haiti, Honduras, Mexico, Nicaragua, Paraguay, Peru, Trinidad and Tobago, Uruguay and Venezuela. The press releases also addressed matters relating to technical cooperation and activities to promote human rights in the region. They also served to highlight major aspects and achievements in the way the IACHR goes about its work. It is worth mentioning that from the total of the press releases, 47 relate to human rights in the context of the Covid-19 pandemic.</w:t>
      </w:r>
    </w:p>
    <w:p w14:paraId="2D3ED08C" w14:textId="77777777" w:rsidR="00A947A0" w:rsidRDefault="00A947A0" w:rsidP="00A947A0">
      <w:pPr>
        <w:rPr>
          <w:sz w:val="20"/>
          <w:szCs w:val="20"/>
        </w:rPr>
      </w:pPr>
    </w:p>
    <w:p w14:paraId="5DD358DC" w14:textId="77777777" w:rsidR="00A947A0" w:rsidRDefault="00A947A0" w:rsidP="00A947A0">
      <w:pPr>
        <w:rPr>
          <w:sz w:val="20"/>
          <w:szCs w:val="20"/>
        </w:rPr>
      </w:pPr>
    </w:p>
    <w:p w14:paraId="1004CD23" w14:textId="77777777" w:rsidR="00A947A0" w:rsidRDefault="00A947A0" w:rsidP="00A947A0">
      <w:pPr>
        <w:jc w:val="center"/>
        <w:rPr>
          <w:sz w:val="20"/>
          <w:szCs w:val="20"/>
        </w:rPr>
      </w:pPr>
      <w:r>
        <w:rPr>
          <w:rFonts w:ascii="Cambria" w:eastAsia="Cambria" w:hAnsi="Cambria" w:cs="Cambria"/>
          <w:noProof/>
          <w:sz w:val="20"/>
          <w:szCs w:val="20"/>
        </w:rPr>
        <w:lastRenderedPageBreak/>
        <w:drawing>
          <wp:inline distT="0" distB="0" distL="0" distR="0" wp14:anchorId="7CCEF0F8" wp14:editId="29FF549B">
            <wp:extent cx="5486400" cy="7420864"/>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33E69B2" w14:textId="77777777" w:rsidR="00A947A0" w:rsidRDefault="00A947A0" w:rsidP="00A947A0">
      <w:pPr>
        <w:rPr>
          <w:sz w:val="20"/>
          <w:szCs w:val="20"/>
        </w:rPr>
      </w:pPr>
    </w:p>
    <w:p w14:paraId="2C698B10" w14:textId="77777777" w:rsidR="00A947A0" w:rsidRDefault="00A947A0" w:rsidP="00A947A0">
      <w:pPr>
        <w:rPr>
          <w:sz w:val="20"/>
          <w:szCs w:val="20"/>
        </w:rPr>
      </w:pPr>
    </w:p>
    <w:p w14:paraId="68089D88" w14:textId="77777777" w:rsidR="00A947A0" w:rsidRDefault="00A947A0" w:rsidP="00A947A0">
      <w:pPr>
        <w:rPr>
          <w:sz w:val="20"/>
          <w:szCs w:val="20"/>
        </w:rPr>
      </w:pPr>
    </w:p>
    <w:p w14:paraId="2D905781" w14:textId="77777777" w:rsidR="00A947A0" w:rsidRDefault="00A947A0" w:rsidP="00A947A0">
      <w:pPr>
        <w:rPr>
          <w:sz w:val="20"/>
          <w:szCs w:val="20"/>
        </w:rPr>
      </w:pPr>
      <w:r>
        <w:rPr>
          <w:rFonts w:ascii="Cambria" w:eastAsia="Cambria" w:hAnsi="Cambria" w:cs="Cambria"/>
          <w:noProof/>
          <w:sz w:val="20"/>
          <w:szCs w:val="20"/>
        </w:rPr>
        <w:drawing>
          <wp:inline distT="0" distB="0" distL="0" distR="0" wp14:anchorId="435D7EF9" wp14:editId="74DCE6ED">
            <wp:extent cx="5876290" cy="5677408"/>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579B553" w14:textId="77777777" w:rsidR="00A947A0" w:rsidRDefault="00A947A0" w:rsidP="00A947A0">
      <w:pPr>
        <w:rPr>
          <w:sz w:val="20"/>
          <w:szCs w:val="20"/>
        </w:rPr>
      </w:pPr>
    </w:p>
    <w:p w14:paraId="792DF33C" w14:textId="77777777" w:rsidR="00A947A0" w:rsidRDefault="00A947A0" w:rsidP="00A947A0">
      <w:pPr>
        <w:rPr>
          <w:sz w:val="20"/>
          <w:szCs w:val="20"/>
        </w:rPr>
      </w:pPr>
    </w:p>
    <w:p w14:paraId="72D94CF0" w14:textId="77777777" w:rsidR="00A947A0" w:rsidRDefault="00A947A0" w:rsidP="00A947A0">
      <w:pPr>
        <w:rPr>
          <w:sz w:val="20"/>
          <w:szCs w:val="20"/>
        </w:rPr>
      </w:pPr>
    </w:p>
    <w:p w14:paraId="1569950B" w14:textId="77777777" w:rsidR="00A947A0" w:rsidRDefault="00A947A0" w:rsidP="00A947A0">
      <w:pPr>
        <w:rPr>
          <w:sz w:val="20"/>
          <w:szCs w:val="20"/>
        </w:rPr>
      </w:pPr>
    </w:p>
    <w:p w14:paraId="0E87723C" w14:textId="77777777" w:rsidR="00A947A0" w:rsidRDefault="00A947A0" w:rsidP="00A947A0">
      <w:pPr>
        <w:rPr>
          <w:sz w:val="20"/>
          <w:szCs w:val="20"/>
        </w:rPr>
      </w:pPr>
    </w:p>
    <w:p w14:paraId="7D3613DA" w14:textId="77777777" w:rsidR="00A947A0" w:rsidRDefault="00A947A0" w:rsidP="00A947A0">
      <w:pPr>
        <w:rPr>
          <w:sz w:val="20"/>
          <w:szCs w:val="20"/>
        </w:rPr>
      </w:pPr>
    </w:p>
    <w:p w14:paraId="1EA48AE8" w14:textId="77777777" w:rsidR="00A947A0" w:rsidRDefault="00A947A0" w:rsidP="00A947A0">
      <w:pPr>
        <w:numPr>
          <w:ilvl w:val="0"/>
          <w:numId w:val="1"/>
        </w:numPr>
        <w:spacing w:after="0" w:line="240" w:lineRule="auto"/>
        <w:ind w:left="0" w:firstLine="720"/>
        <w:jc w:val="both"/>
        <w:rPr>
          <w:rFonts w:ascii="Cambria" w:eastAsia="Cambria" w:hAnsi="Cambria" w:cs="Cambria"/>
          <w:sz w:val="20"/>
          <w:szCs w:val="20"/>
        </w:rPr>
      </w:pPr>
      <w:bookmarkStart w:id="1" w:name="_heading=h.30j0zll" w:colFirst="0" w:colLast="0"/>
      <w:bookmarkEnd w:id="1"/>
      <w:r>
        <w:rPr>
          <w:rFonts w:ascii="Cambria" w:eastAsia="Cambria" w:hAnsi="Cambria" w:cs="Cambria"/>
          <w:sz w:val="20"/>
          <w:szCs w:val="20"/>
        </w:rPr>
        <w:t xml:space="preserve">Through joint press releases, the IACHR also stepped up its collaboration with the United Nations human rights system and other regional human rights systems and subregional mechanisms. Thus, 10 press releases were issued jointly with other entities, such as the OAS Organization of American States, the Office of the United Nations High Commissioner for Human Rights and independent experts form the </w:t>
      </w:r>
      <w:proofErr w:type="gramStart"/>
      <w:r>
        <w:rPr>
          <w:rFonts w:ascii="Cambria" w:eastAsia="Cambria" w:hAnsi="Cambria" w:cs="Cambria"/>
          <w:sz w:val="20"/>
          <w:szCs w:val="20"/>
        </w:rPr>
        <w:t>UN</w:t>
      </w:r>
      <w:proofErr w:type="gramEnd"/>
      <w:r>
        <w:rPr>
          <w:rFonts w:ascii="Cambria" w:eastAsia="Cambria" w:hAnsi="Cambria" w:cs="Cambria"/>
          <w:sz w:val="20"/>
          <w:szCs w:val="20"/>
        </w:rPr>
        <w:t xml:space="preserve"> among others. </w:t>
      </w:r>
    </w:p>
    <w:p w14:paraId="2971B1BC" w14:textId="77777777" w:rsidR="00A947A0" w:rsidRDefault="00A947A0" w:rsidP="00A947A0">
      <w:pPr>
        <w:pBdr>
          <w:top w:val="nil"/>
          <w:left w:val="nil"/>
          <w:bottom w:val="nil"/>
          <w:right w:val="nil"/>
          <w:between w:val="nil"/>
        </w:pBdr>
        <w:ind w:firstLine="810"/>
        <w:jc w:val="both"/>
        <w:rPr>
          <w:rFonts w:ascii="Cambria" w:eastAsia="Cambria" w:hAnsi="Cambria" w:cs="Cambria"/>
          <w:color w:val="000000"/>
          <w:sz w:val="20"/>
          <w:szCs w:val="20"/>
        </w:rPr>
      </w:pPr>
    </w:p>
    <w:p w14:paraId="09BC4FC5" w14:textId="77777777" w:rsidR="00A947A0" w:rsidRDefault="00A947A0" w:rsidP="00A947A0">
      <w:pPr>
        <w:pBdr>
          <w:top w:val="nil"/>
          <w:left w:val="nil"/>
          <w:bottom w:val="nil"/>
          <w:right w:val="nil"/>
          <w:between w:val="nil"/>
        </w:pBdr>
        <w:ind w:firstLine="810"/>
        <w:jc w:val="both"/>
        <w:rPr>
          <w:rFonts w:ascii="Cambria" w:eastAsia="Cambria" w:hAnsi="Cambria" w:cs="Cambria"/>
          <w:color w:val="000000"/>
          <w:sz w:val="20"/>
          <w:szCs w:val="20"/>
        </w:rPr>
      </w:pPr>
    </w:p>
    <w:p w14:paraId="184CDD36" w14:textId="77777777" w:rsidR="00A947A0" w:rsidRDefault="00A947A0" w:rsidP="00A947A0">
      <w:pPr>
        <w:pBdr>
          <w:top w:val="nil"/>
          <w:left w:val="nil"/>
          <w:bottom w:val="nil"/>
          <w:right w:val="nil"/>
          <w:between w:val="nil"/>
        </w:pBdr>
        <w:ind w:firstLine="810"/>
        <w:jc w:val="both"/>
        <w:rPr>
          <w:rFonts w:ascii="Cambria" w:eastAsia="Cambria" w:hAnsi="Cambria" w:cs="Cambria"/>
          <w:color w:val="000000"/>
          <w:sz w:val="20"/>
          <w:szCs w:val="20"/>
        </w:rPr>
      </w:pPr>
    </w:p>
    <w:p w14:paraId="57CF0D46" w14:textId="77777777" w:rsidR="00A947A0" w:rsidRDefault="00A947A0" w:rsidP="00A947A0">
      <w:pPr>
        <w:pBdr>
          <w:top w:val="nil"/>
          <w:left w:val="nil"/>
          <w:bottom w:val="nil"/>
          <w:right w:val="nil"/>
          <w:between w:val="nil"/>
        </w:pBdr>
        <w:ind w:firstLine="810"/>
        <w:jc w:val="both"/>
        <w:rPr>
          <w:rFonts w:ascii="Cambria" w:eastAsia="Cambria" w:hAnsi="Cambria" w:cs="Cambria"/>
          <w:color w:val="000000"/>
          <w:sz w:val="20"/>
          <w:szCs w:val="20"/>
        </w:rPr>
      </w:pPr>
    </w:p>
    <w:p w14:paraId="3D3D1A29" w14:textId="77777777" w:rsidR="00A947A0" w:rsidRDefault="00A947A0" w:rsidP="00A947A0">
      <w:pPr>
        <w:rPr>
          <w:rFonts w:ascii="Cambria" w:eastAsia="Cambria" w:hAnsi="Cambria" w:cs="Cambria"/>
          <w:sz w:val="20"/>
          <w:szCs w:val="20"/>
        </w:rPr>
      </w:pPr>
      <w:r>
        <w:rPr>
          <w:rFonts w:ascii="Cambria" w:eastAsia="Cambria" w:hAnsi="Cambria" w:cs="Cambria"/>
          <w:sz w:val="20"/>
          <w:szCs w:val="20"/>
        </w:rPr>
        <w:br w:type="page"/>
      </w:r>
    </w:p>
    <w:p w14:paraId="6C2167AA" w14:textId="77777777" w:rsidR="00A947A0" w:rsidRDefault="00A947A0" w:rsidP="00A947A0">
      <w:pPr>
        <w:numPr>
          <w:ilvl w:val="0"/>
          <w:numId w:val="1"/>
        </w:numPr>
        <w:spacing w:after="0" w:line="240" w:lineRule="auto"/>
        <w:ind w:left="0" w:firstLine="720"/>
        <w:jc w:val="both"/>
        <w:rPr>
          <w:rFonts w:ascii="Cambria" w:eastAsia="Cambria" w:hAnsi="Cambria" w:cs="Cambria"/>
          <w:sz w:val="20"/>
          <w:szCs w:val="20"/>
        </w:rPr>
      </w:pPr>
      <w:r>
        <w:rPr>
          <w:rFonts w:ascii="Cambria" w:eastAsia="Cambria" w:hAnsi="Cambria" w:cs="Cambria"/>
          <w:sz w:val="20"/>
          <w:szCs w:val="20"/>
        </w:rPr>
        <w:lastRenderedPageBreak/>
        <w:t>Following is a list of all the press releases issued by the Commission in 2020.</w:t>
      </w:r>
    </w:p>
    <w:p w14:paraId="5892DD9E"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tbl>
      <w:tblPr>
        <w:tblW w:w="9360" w:type="dxa"/>
        <w:jc w:val="center"/>
        <w:tblBorders>
          <w:top w:val="single" w:sz="4" w:space="0" w:color="1C4DA1"/>
          <w:left w:val="single" w:sz="4" w:space="0" w:color="1C4DA1"/>
          <w:bottom w:val="single" w:sz="4" w:space="0" w:color="1C4DA1"/>
          <w:right w:val="single" w:sz="4" w:space="0" w:color="1C4DA1"/>
          <w:insideH w:val="single" w:sz="4" w:space="0" w:color="FFFFFF"/>
          <w:insideV w:val="single" w:sz="4" w:space="0" w:color="FFFFFF"/>
        </w:tblBorders>
        <w:tblLayout w:type="fixed"/>
        <w:tblLook w:val="0400" w:firstRow="0" w:lastRow="0" w:firstColumn="0" w:lastColumn="0" w:noHBand="0" w:noVBand="1"/>
      </w:tblPr>
      <w:tblGrid>
        <w:gridCol w:w="677"/>
        <w:gridCol w:w="8683"/>
      </w:tblGrid>
      <w:tr w:rsidR="00A947A0" w14:paraId="3DBD9A6D" w14:textId="77777777" w:rsidTr="00A947A0">
        <w:trPr>
          <w:trHeight w:val="280"/>
          <w:jc w:val="center"/>
        </w:trPr>
        <w:tc>
          <w:tcPr>
            <w:tcW w:w="677" w:type="dxa"/>
            <w:tcBorders>
              <w:top w:val="single" w:sz="4" w:space="0" w:color="1C4DA1"/>
              <w:bottom w:val="single" w:sz="4" w:space="0" w:color="1C4DA1"/>
            </w:tcBorders>
            <w:shd w:val="clear" w:color="auto" w:fill="5B9BD5"/>
            <w:vAlign w:val="center"/>
          </w:tcPr>
          <w:p w14:paraId="154CCFCA" w14:textId="77777777" w:rsidR="00A947A0" w:rsidRDefault="00A947A0" w:rsidP="00A947A0">
            <w:pPr>
              <w:jc w:val="center"/>
              <w:rPr>
                <w:rFonts w:ascii="Cambria" w:eastAsia="Cambria" w:hAnsi="Cambria" w:cs="Cambria"/>
                <w:b/>
                <w:color w:val="FFFFFF"/>
                <w:sz w:val="18"/>
                <w:szCs w:val="18"/>
              </w:rPr>
            </w:pPr>
            <w:r>
              <w:rPr>
                <w:rFonts w:ascii="Cambria" w:eastAsia="Cambria" w:hAnsi="Cambria" w:cs="Cambria"/>
                <w:b/>
                <w:color w:val="FFFFFF"/>
                <w:sz w:val="18"/>
                <w:szCs w:val="18"/>
              </w:rPr>
              <w:t>No</w:t>
            </w:r>
          </w:p>
        </w:tc>
        <w:tc>
          <w:tcPr>
            <w:tcW w:w="8683" w:type="dxa"/>
            <w:tcBorders>
              <w:top w:val="single" w:sz="4" w:space="0" w:color="1C4DA1"/>
              <w:bottom w:val="single" w:sz="4" w:space="0" w:color="1C4DA1"/>
            </w:tcBorders>
            <w:shd w:val="clear" w:color="auto" w:fill="5B9BD5"/>
            <w:vAlign w:val="center"/>
          </w:tcPr>
          <w:p w14:paraId="3ECC469C" w14:textId="77777777" w:rsidR="00A947A0" w:rsidRDefault="00A947A0" w:rsidP="00A947A0">
            <w:pPr>
              <w:jc w:val="center"/>
              <w:rPr>
                <w:rFonts w:ascii="Cambria" w:eastAsia="Cambria" w:hAnsi="Cambria" w:cs="Cambria"/>
                <w:b/>
                <w:color w:val="FFFFFF"/>
                <w:sz w:val="18"/>
                <w:szCs w:val="18"/>
              </w:rPr>
            </w:pPr>
            <w:r>
              <w:rPr>
                <w:rFonts w:ascii="Cambria" w:eastAsia="Cambria" w:hAnsi="Cambria" w:cs="Cambria"/>
                <w:b/>
                <w:color w:val="FFFFFF"/>
                <w:sz w:val="18"/>
                <w:szCs w:val="18"/>
              </w:rPr>
              <w:t>Press Releases</w:t>
            </w:r>
          </w:p>
        </w:tc>
      </w:tr>
      <w:tr w:rsidR="00A947A0" w14:paraId="12B96D4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DA139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w:t>
            </w:r>
          </w:p>
        </w:tc>
        <w:tc>
          <w:tcPr>
            <w:tcW w:w="8683" w:type="dxa"/>
            <w:tcBorders>
              <w:top w:val="single" w:sz="4" w:space="0" w:color="1C4DA1"/>
              <w:left w:val="single" w:sz="4" w:space="0" w:color="1C4DA1"/>
              <w:bottom w:val="single" w:sz="4" w:space="0" w:color="1C4DA1"/>
            </w:tcBorders>
            <w:shd w:val="clear" w:color="auto" w:fill="auto"/>
            <w:vAlign w:val="center"/>
          </w:tcPr>
          <w:p w14:paraId="222DCF49" w14:textId="77777777" w:rsidR="00A947A0" w:rsidRDefault="00A947A0" w:rsidP="00A947A0">
            <w:pPr>
              <w:rPr>
                <w:rFonts w:ascii="Cambria" w:eastAsia="Cambria" w:hAnsi="Cambria" w:cs="Cambria"/>
                <w:color w:val="000000"/>
                <w:sz w:val="18"/>
                <w:szCs w:val="18"/>
              </w:rPr>
            </w:pPr>
            <w:hyperlink r:id="rId36">
              <w:r>
                <w:rPr>
                  <w:rFonts w:ascii="Cambria" w:eastAsia="Cambria" w:hAnsi="Cambria" w:cs="Cambria"/>
                  <w:color w:val="0563C1"/>
                  <w:sz w:val="18"/>
                  <w:szCs w:val="18"/>
                  <w:u w:val="single"/>
                </w:rPr>
                <w:t xml:space="preserve">1/20 - IACHR Grants Precautionary Measures in Favor of Jorge David </w:t>
              </w:r>
              <w:proofErr w:type="spellStart"/>
              <w:r>
                <w:rPr>
                  <w:rFonts w:ascii="Cambria" w:eastAsia="Cambria" w:hAnsi="Cambria" w:cs="Cambria"/>
                  <w:color w:val="0563C1"/>
                  <w:sz w:val="18"/>
                  <w:szCs w:val="18"/>
                  <w:u w:val="single"/>
                </w:rPr>
                <w:t>Glas</w:t>
              </w:r>
              <w:proofErr w:type="spellEnd"/>
              <w:r>
                <w:rPr>
                  <w:rFonts w:ascii="Cambria" w:eastAsia="Cambria" w:hAnsi="Cambria" w:cs="Cambria"/>
                  <w:color w:val="0563C1"/>
                  <w:sz w:val="18"/>
                  <w:szCs w:val="18"/>
                  <w:u w:val="single"/>
                </w:rPr>
                <w:t xml:space="preserve"> </w:t>
              </w:r>
              <w:proofErr w:type="spellStart"/>
              <w:r>
                <w:rPr>
                  <w:rFonts w:ascii="Cambria" w:eastAsia="Cambria" w:hAnsi="Cambria" w:cs="Cambria"/>
                  <w:color w:val="0563C1"/>
                  <w:sz w:val="18"/>
                  <w:szCs w:val="18"/>
                  <w:u w:val="single"/>
                </w:rPr>
                <w:t>Espinel</w:t>
              </w:r>
              <w:proofErr w:type="spellEnd"/>
              <w:r>
                <w:rPr>
                  <w:rFonts w:ascii="Cambria" w:eastAsia="Cambria" w:hAnsi="Cambria" w:cs="Cambria"/>
                  <w:color w:val="0563C1"/>
                  <w:sz w:val="18"/>
                  <w:szCs w:val="18"/>
                  <w:u w:val="single"/>
                </w:rPr>
                <w:t xml:space="preserve"> in Ecuador</w:t>
              </w:r>
            </w:hyperlink>
            <w:r>
              <w:rPr>
                <w:rFonts w:ascii="Cambria" w:eastAsia="Cambria" w:hAnsi="Cambria" w:cs="Cambria"/>
                <w:color w:val="000000"/>
                <w:sz w:val="18"/>
                <w:szCs w:val="18"/>
              </w:rPr>
              <w:t>.</w:t>
            </w:r>
          </w:p>
          <w:p w14:paraId="5275F80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4, 2020</w:t>
            </w:r>
          </w:p>
        </w:tc>
      </w:tr>
      <w:tr w:rsidR="00A947A0" w14:paraId="56D564B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A207D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w:t>
            </w:r>
          </w:p>
        </w:tc>
        <w:tc>
          <w:tcPr>
            <w:tcW w:w="8683" w:type="dxa"/>
            <w:tcBorders>
              <w:top w:val="single" w:sz="4" w:space="0" w:color="1C4DA1"/>
              <w:left w:val="single" w:sz="4" w:space="0" w:color="1C4DA1"/>
              <w:bottom w:val="single" w:sz="4" w:space="0" w:color="1C4DA1"/>
            </w:tcBorders>
            <w:shd w:val="clear" w:color="auto" w:fill="auto"/>
            <w:vAlign w:val="center"/>
          </w:tcPr>
          <w:p w14:paraId="5914D000" w14:textId="77777777" w:rsidR="00A947A0" w:rsidRDefault="00A947A0" w:rsidP="00A947A0">
            <w:pPr>
              <w:rPr>
                <w:rFonts w:ascii="Cambria" w:eastAsia="Cambria" w:hAnsi="Cambria" w:cs="Cambria"/>
                <w:color w:val="000000"/>
                <w:sz w:val="18"/>
                <w:szCs w:val="18"/>
              </w:rPr>
            </w:pPr>
            <w:hyperlink r:id="rId37">
              <w:r>
                <w:rPr>
                  <w:rFonts w:ascii="Cambria" w:eastAsia="Cambria" w:hAnsi="Cambria" w:cs="Cambria"/>
                  <w:color w:val="0563C1"/>
                  <w:sz w:val="18"/>
                  <w:szCs w:val="18"/>
                  <w:u w:val="single"/>
                </w:rPr>
                <w:t>2/20 - IACHR Calls on the State of El Salvador to Ensure the Rights of the Victims of the Internal Armed Conflict</w:t>
              </w:r>
            </w:hyperlink>
            <w:r>
              <w:rPr>
                <w:rFonts w:ascii="Cambria" w:eastAsia="Cambria" w:hAnsi="Cambria" w:cs="Cambria"/>
                <w:color w:val="000000"/>
                <w:sz w:val="18"/>
                <w:szCs w:val="18"/>
              </w:rPr>
              <w:t>.</w:t>
            </w:r>
          </w:p>
          <w:p w14:paraId="0E7C6FB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10, 2020</w:t>
            </w:r>
          </w:p>
        </w:tc>
      </w:tr>
      <w:tr w:rsidR="00A947A0" w14:paraId="3A8E37C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84A52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w:t>
            </w:r>
          </w:p>
        </w:tc>
        <w:tc>
          <w:tcPr>
            <w:tcW w:w="8683" w:type="dxa"/>
            <w:tcBorders>
              <w:top w:val="single" w:sz="4" w:space="0" w:color="1C4DA1"/>
              <w:left w:val="single" w:sz="4" w:space="0" w:color="1C4DA1"/>
              <w:bottom w:val="single" w:sz="4" w:space="0" w:color="1C4DA1"/>
            </w:tcBorders>
            <w:shd w:val="clear" w:color="auto" w:fill="auto"/>
            <w:vAlign w:val="center"/>
          </w:tcPr>
          <w:p w14:paraId="22C0B49E" w14:textId="77777777" w:rsidR="00A947A0" w:rsidRDefault="00A947A0" w:rsidP="00A947A0">
            <w:pPr>
              <w:rPr>
                <w:rFonts w:ascii="Cambria" w:eastAsia="Cambria" w:hAnsi="Cambria" w:cs="Cambria"/>
                <w:color w:val="000000"/>
                <w:sz w:val="18"/>
                <w:szCs w:val="18"/>
              </w:rPr>
            </w:pPr>
            <w:hyperlink r:id="rId38">
              <w:r>
                <w:rPr>
                  <w:rFonts w:ascii="Cambria" w:eastAsia="Cambria" w:hAnsi="Cambria" w:cs="Cambria"/>
                  <w:color w:val="0563C1"/>
                  <w:sz w:val="18"/>
                  <w:szCs w:val="18"/>
                  <w:u w:val="single"/>
                </w:rPr>
                <w:t xml:space="preserve">3/20 - IACHR Extends Precautionary Measures in Favor of Víctor </w:t>
              </w:r>
              <w:proofErr w:type="spellStart"/>
              <w:r>
                <w:rPr>
                  <w:rFonts w:ascii="Cambria" w:eastAsia="Cambria" w:hAnsi="Cambria" w:cs="Cambria"/>
                  <w:color w:val="0563C1"/>
                  <w:sz w:val="18"/>
                  <w:szCs w:val="18"/>
                  <w:u w:val="single"/>
                </w:rPr>
                <w:t>Ugas</w:t>
              </w:r>
              <w:proofErr w:type="spellEnd"/>
              <w:r>
                <w:rPr>
                  <w:rFonts w:ascii="Cambria" w:eastAsia="Cambria" w:hAnsi="Cambria" w:cs="Cambria"/>
                  <w:color w:val="0563C1"/>
                  <w:sz w:val="18"/>
                  <w:szCs w:val="18"/>
                  <w:u w:val="single"/>
                </w:rPr>
                <w:t>, Urges State of Venezuela to Comply with Precautionary Measures in Favor of Legislator Gilbert Caro</w:t>
              </w:r>
            </w:hyperlink>
            <w:r>
              <w:rPr>
                <w:rFonts w:ascii="Cambria" w:eastAsia="Cambria" w:hAnsi="Cambria" w:cs="Cambria"/>
                <w:color w:val="000000"/>
                <w:sz w:val="18"/>
                <w:szCs w:val="18"/>
              </w:rPr>
              <w:t>.</w:t>
            </w:r>
          </w:p>
          <w:p w14:paraId="55DDD70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10, 2020</w:t>
            </w:r>
          </w:p>
        </w:tc>
      </w:tr>
      <w:tr w:rsidR="00A947A0" w14:paraId="5930B77A"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FD9A4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4</w:t>
            </w:r>
          </w:p>
        </w:tc>
        <w:tc>
          <w:tcPr>
            <w:tcW w:w="8683" w:type="dxa"/>
            <w:tcBorders>
              <w:top w:val="single" w:sz="4" w:space="0" w:color="1C4DA1"/>
              <w:left w:val="single" w:sz="4" w:space="0" w:color="1C4DA1"/>
              <w:bottom w:val="single" w:sz="4" w:space="0" w:color="1C4DA1"/>
            </w:tcBorders>
            <w:shd w:val="clear" w:color="auto" w:fill="auto"/>
            <w:vAlign w:val="center"/>
          </w:tcPr>
          <w:p w14:paraId="2814E50C" w14:textId="77777777" w:rsidR="00A947A0" w:rsidRDefault="00A947A0" w:rsidP="00A947A0">
            <w:pPr>
              <w:rPr>
                <w:rFonts w:ascii="Cambria" w:eastAsia="Cambria" w:hAnsi="Cambria" w:cs="Cambria"/>
                <w:color w:val="000000"/>
                <w:sz w:val="18"/>
                <w:szCs w:val="18"/>
              </w:rPr>
            </w:pPr>
            <w:hyperlink r:id="rId39">
              <w:r>
                <w:rPr>
                  <w:rFonts w:ascii="Cambria" w:eastAsia="Cambria" w:hAnsi="Cambria" w:cs="Cambria"/>
                  <w:color w:val="0563C1"/>
                  <w:sz w:val="18"/>
                  <w:szCs w:val="18"/>
                  <w:u w:val="single"/>
                </w:rPr>
                <w:t xml:space="preserve">4/20 - IACHR Grants Precautionary Measures in Favor of Mary Elizabeth Carrasco </w:t>
              </w:r>
              <w:proofErr w:type="spellStart"/>
              <w:r>
                <w:rPr>
                  <w:rFonts w:ascii="Cambria" w:eastAsia="Cambria" w:hAnsi="Cambria" w:cs="Cambria"/>
                  <w:color w:val="0563C1"/>
                  <w:sz w:val="18"/>
                  <w:szCs w:val="18"/>
                  <w:u w:val="single"/>
                </w:rPr>
                <w:t>Condarco</w:t>
              </w:r>
              <w:proofErr w:type="spellEnd"/>
              <w:r>
                <w:rPr>
                  <w:rFonts w:ascii="Cambria" w:eastAsia="Cambria" w:hAnsi="Cambria" w:cs="Cambria"/>
                  <w:color w:val="0563C1"/>
                  <w:sz w:val="18"/>
                  <w:szCs w:val="18"/>
                  <w:u w:val="single"/>
                </w:rPr>
                <w:t xml:space="preserve"> and Juan </w:t>
              </w:r>
              <w:proofErr w:type="spellStart"/>
              <w:r>
                <w:rPr>
                  <w:rFonts w:ascii="Cambria" w:eastAsia="Cambria" w:hAnsi="Cambria" w:cs="Cambria"/>
                  <w:color w:val="0563C1"/>
                  <w:sz w:val="18"/>
                  <w:szCs w:val="18"/>
                  <w:u w:val="single"/>
                </w:rPr>
                <w:t>Alipaz</w:t>
              </w:r>
              <w:proofErr w:type="spellEnd"/>
              <w:r>
                <w:rPr>
                  <w:rFonts w:ascii="Cambria" w:eastAsia="Cambria" w:hAnsi="Cambria" w:cs="Cambria"/>
                  <w:color w:val="0563C1"/>
                  <w:sz w:val="18"/>
                  <w:szCs w:val="18"/>
                  <w:u w:val="single"/>
                </w:rPr>
                <w:t xml:space="preserve"> Aparicio in Bolivia</w:t>
              </w:r>
            </w:hyperlink>
            <w:r>
              <w:rPr>
                <w:rFonts w:ascii="Cambria" w:eastAsia="Cambria" w:hAnsi="Cambria" w:cs="Cambria"/>
                <w:color w:val="000000"/>
                <w:sz w:val="18"/>
                <w:szCs w:val="18"/>
              </w:rPr>
              <w:t>.</w:t>
            </w:r>
          </w:p>
          <w:p w14:paraId="44A3C10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10, 2020</w:t>
            </w:r>
          </w:p>
        </w:tc>
      </w:tr>
      <w:tr w:rsidR="00A947A0" w14:paraId="3C8046EA"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FBBB4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5</w:t>
            </w:r>
          </w:p>
        </w:tc>
        <w:tc>
          <w:tcPr>
            <w:tcW w:w="8683" w:type="dxa"/>
            <w:tcBorders>
              <w:top w:val="single" w:sz="4" w:space="0" w:color="1C4DA1"/>
              <w:left w:val="single" w:sz="4" w:space="0" w:color="1C4DA1"/>
              <w:bottom w:val="single" w:sz="4" w:space="0" w:color="1C4DA1"/>
            </w:tcBorders>
            <w:shd w:val="clear" w:color="auto" w:fill="auto"/>
            <w:vAlign w:val="center"/>
          </w:tcPr>
          <w:p w14:paraId="204C8B94" w14:textId="77777777" w:rsidR="00A947A0" w:rsidRDefault="00A947A0" w:rsidP="00A947A0">
            <w:pPr>
              <w:rPr>
                <w:rFonts w:ascii="Cambria" w:eastAsia="Cambria" w:hAnsi="Cambria" w:cs="Cambria"/>
                <w:color w:val="000000"/>
                <w:sz w:val="18"/>
                <w:szCs w:val="18"/>
              </w:rPr>
            </w:pPr>
            <w:hyperlink r:id="rId40">
              <w:r>
                <w:rPr>
                  <w:rFonts w:ascii="Cambria" w:eastAsia="Cambria" w:hAnsi="Cambria" w:cs="Cambria"/>
                  <w:color w:val="0563C1"/>
                  <w:sz w:val="18"/>
                  <w:szCs w:val="18"/>
                  <w:u w:val="single"/>
                </w:rPr>
                <w:t xml:space="preserve">5/20 - IACHR Allocates </w:t>
              </w:r>
              <w:proofErr w:type="spellStart"/>
              <w:r>
                <w:rPr>
                  <w:rFonts w:ascii="Cambria" w:eastAsia="Cambria" w:hAnsi="Cambria" w:cs="Cambria"/>
                  <w:color w:val="0563C1"/>
                  <w:sz w:val="18"/>
                  <w:szCs w:val="18"/>
                  <w:u w:val="single"/>
                </w:rPr>
                <w:t>Rapporteurships</w:t>
              </w:r>
              <w:proofErr w:type="spellEnd"/>
              <w:r>
                <w:rPr>
                  <w:rFonts w:ascii="Cambria" w:eastAsia="Cambria" w:hAnsi="Cambria" w:cs="Cambria"/>
                  <w:color w:val="0563C1"/>
                  <w:sz w:val="18"/>
                  <w:szCs w:val="18"/>
                  <w:u w:val="single"/>
                </w:rPr>
                <w:t>, Renews Executive Secretary&amp;#</w:t>
              </w:r>
              <w:proofErr w:type="gramStart"/>
              <w:r>
                <w:rPr>
                  <w:rFonts w:ascii="Cambria" w:eastAsia="Cambria" w:hAnsi="Cambria" w:cs="Cambria"/>
                  <w:color w:val="0563C1"/>
                  <w:sz w:val="18"/>
                  <w:szCs w:val="18"/>
                  <w:u w:val="single"/>
                </w:rPr>
                <w:t>8217;s</w:t>
              </w:r>
              <w:proofErr w:type="gramEnd"/>
              <w:r>
                <w:rPr>
                  <w:rFonts w:ascii="Cambria" w:eastAsia="Cambria" w:hAnsi="Cambria" w:cs="Cambria"/>
                  <w:color w:val="0563C1"/>
                  <w:sz w:val="18"/>
                  <w:szCs w:val="18"/>
                  <w:u w:val="single"/>
                </w:rPr>
                <w:t xml:space="preserve"> Mandate, and Launches Recruitment Procedure for Special </w:t>
              </w:r>
              <w:proofErr w:type="spellStart"/>
              <w:r>
                <w:rPr>
                  <w:rFonts w:ascii="Cambria" w:eastAsia="Cambria" w:hAnsi="Cambria" w:cs="Cambria"/>
                  <w:color w:val="0563C1"/>
                  <w:sz w:val="18"/>
                  <w:szCs w:val="18"/>
                  <w:u w:val="single"/>
                </w:rPr>
                <w:t>Rapporteurship</w:t>
              </w:r>
              <w:proofErr w:type="spellEnd"/>
              <w:r>
                <w:rPr>
                  <w:rFonts w:ascii="Cambria" w:eastAsia="Cambria" w:hAnsi="Cambria" w:cs="Cambria"/>
                  <w:color w:val="0563C1"/>
                  <w:sz w:val="18"/>
                  <w:szCs w:val="18"/>
                  <w:u w:val="single"/>
                </w:rPr>
                <w:t xml:space="preserve"> for Freedom of Expression</w:t>
              </w:r>
            </w:hyperlink>
            <w:r>
              <w:rPr>
                <w:rFonts w:ascii="Cambria" w:eastAsia="Cambria" w:hAnsi="Cambria" w:cs="Cambria"/>
                <w:color w:val="000000"/>
                <w:sz w:val="18"/>
                <w:szCs w:val="18"/>
              </w:rPr>
              <w:t>.</w:t>
            </w:r>
          </w:p>
          <w:p w14:paraId="33937F1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10, 2020</w:t>
            </w:r>
          </w:p>
        </w:tc>
      </w:tr>
      <w:tr w:rsidR="00A947A0" w14:paraId="043143DC"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2D4E8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6</w:t>
            </w:r>
          </w:p>
        </w:tc>
        <w:tc>
          <w:tcPr>
            <w:tcW w:w="8683" w:type="dxa"/>
            <w:tcBorders>
              <w:top w:val="single" w:sz="4" w:space="0" w:color="1C4DA1"/>
              <w:left w:val="single" w:sz="4" w:space="0" w:color="1C4DA1"/>
              <w:bottom w:val="single" w:sz="4" w:space="0" w:color="1C4DA1"/>
            </w:tcBorders>
            <w:shd w:val="clear" w:color="auto" w:fill="auto"/>
            <w:vAlign w:val="center"/>
          </w:tcPr>
          <w:p w14:paraId="0529A05B" w14:textId="77777777" w:rsidR="00A947A0" w:rsidRDefault="00A947A0" w:rsidP="00A947A0">
            <w:pPr>
              <w:rPr>
                <w:rFonts w:ascii="Cambria" w:eastAsia="Cambria" w:hAnsi="Cambria" w:cs="Cambria"/>
                <w:color w:val="000000"/>
                <w:sz w:val="18"/>
                <w:szCs w:val="18"/>
              </w:rPr>
            </w:pPr>
            <w:hyperlink r:id="rId41">
              <w:r>
                <w:rPr>
                  <w:rFonts w:ascii="Cambria" w:eastAsia="Cambria" w:hAnsi="Cambria" w:cs="Cambria"/>
                  <w:color w:val="0563C1"/>
                  <w:sz w:val="18"/>
                  <w:szCs w:val="18"/>
                  <w:u w:val="single"/>
                </w:rPr>
                <w:t xml:space="preserve">6/20 - IACHR Expands Precautionary Measures in Favor of Ricardo </w:t>
              </w:r>
              <w:proofErr w:type="spellStart"/>
              <w:r>
                <w:rPr>
                  <w:rFonts w:ascii="Cambria" w:eastAsia="Cambria" w:hAnsi="Cambria" w:cs="Cambria"/>
                  <w:color w:val="0563C1"/>
                  <w:sz w:val="18"/>
                  <w:szCs w:val="18"/>
                  <w:u w:val="single"/>
                </w:rPr>
                <w:t>Baltodano</w:t>
              </w:r>
              <w:proofErr w:type="spellEnd"/>
              <w:r>
                <w:rPr>
                  <w:rFonts w:ascii="Cambria" w:eastAsia="Cambria" w:hAnsi="Cambria" w:cs="Cambria"/>
                  <w:color w:val="0563C1"/>
                  <w:sz w:val="18"/>
                  <w:szCs w:val="18"/>
                  <w:u w:val="single"/>
                </w:rPr>
                <w:t xml:space="preserve"> in Nicaragua</w:t>
              </w:r>
            </w:hyperlink>
            <w:r>
              <w:rPr>
                <w:rFonts w:ascii="Cambria" w:eastAsia="Cambria" w:hAnsi="Cambria" w:cs="Cambria"/>
                <w:color w:val="000000"/>
                <w:sz w:val="18"/>
                <w:szCs w:val="18"/>
              </w:rPr>
              <w:t>.</w:t>
            </w:r>
          </w:p>
          <w:p w14:paraId="28F96F5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13, 2020</w:t>
            </w:r>
          </w:p>
        </w:tc>
      </w:tr>
      <w:tr w:rsidR="00A947A0" w14:paraId="332036D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1050DE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7</w:t>
            </w:r>
          </w:p>
        </w:tc>
        <w:tc>
          <w:tcPr>
            <w:tcW w:w="8683" w:type="dxa"/>
            <w:tcBorders>
              <w:top w:val="single" w:sz="4" w:space="0" w:color="1C4DA1"/>
              <w:left w:val="single" w:sz="4" w:space="0" w:color="1C4DA1"/>
              <w:bottom w:val="single" w:sz="4" w:space="0" w:color="1C4DA1"/>
            </w:tcBorders>
            <w:shd w:val="clear" w:color="auto" w:fill="auto"/>
            <w:vAlign w:val="center"/>
          </w:tcPr>
          <w:p w14:paraId="69F480CF" w14:textId="77777777" w:rsidR="00A947A0" w:rsidRDefault="00A947A0" w:rsidP="00A947A0">
            <w:pPr>
              <w:rPr>
                <w:rFonts w:ascii="Cambria" w:eastAsia="Cambria" w:hAnsi="Cambria" w:cs="Cambria"/>
                <w:color w:val="000000"/>
                <w:sz w:val="18"/>
                <w:szCs w:val="18"/>
              </w:rPr>
            </w:pPr>
            <w:hyperlink r:id="rId42">
              <w:r>
                <w:rPr>
                  <w:rFonts w:ascii="Cambria" w:eastAsia="Cambria" w:hAnsi="Cambria" w:cs="Cambria"/>
                  <w:color w:val="0563C1"/>
                  <w:sz w:val="18"/>
                  <w:szCs w:val="18"/>
                  <w:u w:val="single"/>
                </w:rPr>
                <w:t>7/20 - IACHR Releases Schedule of Activities for 2020</w:t>
              </w:r>
            </w:hyperlink>
            <w:r>
              <w:rPr>
                <w:rFonts w:ascii="Cambria" w:eastAsia="Cambria" w:hAnsi="Cambria" w:cs="Cambria"/>
                <w:color w:val="000000"/>
                <w:sz w:val="18"/>
                <w:szCs w:val="18"/>
              </w:rPr>
              <w:t>.</w:t>
            </w:r>
          </w:p>
          <w:p w14:paraId="63FE701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13, 2020</w:t>
            </w:r>
          </w:p>
        </w:tc>
      </w:tr>
      <w:tr w:rsidR="00A947A0" w14:paraId="5B84DFE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E3DCC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8</w:t>
            </w:r>
          </w:p>
        </w:tc>
        <w:tc>
          <w:tcPr>
            <w:tcW w:w="8683" w:type="dxa"/>
            <w:tcBorders>
              <w:top w:val="single" w:sz="4" w:space="0" w:color="1C4DA1"/>
              <w:left w:val="single" w:sz="4" w:space="0" w:color="1C4DA1"/>
              <w:bottom w:val="single" w:sz="4" w:space="0" w:color="1C4DA1"/>
            </w:tcBorders>
            <w:shd w:val="clear" w:color="auto" w:fill="auto"/>
            <w:vAlign w:val="center"/>
          </w:tcPr>
          <w:p w14:paraId="419A5507" w14:textId="77777777" w:rsidR="00A947A0" w:rsidRDefault="00A947A0" w:rsidP="00A947A0">
            <w:pPr>
              <w:rPr>
                <w:rFonts w:ascii="Cambria" w:eastAsia="Cambria" w:hAnsi="Cambria" w:cs="Cambria"/>
                <w:color w:val="000000"/>
                <w:sz w:val="18"/>
                <w:szCs w:val="18"/>
              </w:rPr>
            </w:pPr>
            <w:hyperlink r:id="rId43">
              <w:r>
                <w:rPr>
                  <w:rFonts w:ascii="Cambria" w:eastAsia="Cambria" w:hAnsi="Cambria" w:cs="Cambria"/>
                  <w:color w:val="0563C1"/>
                  <w:sz w:val="18"/>
                  <w:szCs w:val="18"/>
                  <w:u w:val="single"/>
                </w:rPr>
                <w:t>8/20 - IACHR Issues Observations Following Visit to Ecuador</w:t>
              </w:r>
            </w:hyperlink>
            <w:r>
              <w:rPr>
                <w:rFonts w:ascii="Cambria" w:eastAsia="Cambria" w:hAnsi="Cambria" w:cs="Cambria"/>
                <w:color w:val="000000"/>
                <w:sz w:val="18"/>
                <w:szCs w:val="18"/>
              </w:rPr>
              <w:t>.</w:t>
            </w:r>
          </w:p>
          <w:p w14:paraId="58BCBBF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14, 2020</w:t>
            </w:r>
          </w:p>
        </w:tc>
      </w:tr>
      <w:tr w:rsidR="00A947A0" w14:paraId="1070C8F5"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8F937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9</w:t>
            </w:r>
          </w:p>
        </w:tc>
        <w:tc>
          <w:tcPr>
            <w:tcW w:w="8683" w:type="dxa"/>
            <w:tcBorders>
              <w:top w:val="single" w:sz="4" w:space="0" w:color="1C4DA1"/>
              <w:left w:val="single" w:sz="4" w:space="0" w:color="1C4DA1"/>
              <w:bottom w:val="single" w:sz="4" w:space="0" w:color="1C4DA1"/>
            </w:tcBorders>
            <w:shd w:val="clear" w:color="auto" w:fill="auto"/>
            <w:vAlign w:val="center"/>
          </w:tcPr>
          <w:p w14:paraId="061811B3" w14:textId="77777777" w:rsidR="00A947A0" w:rsidRDefault="00A947A0" w:rsidP="00A947A0">
            <w:pPr>
              <w:rPr>
                <w:rFonts w:ascii="Cambria" w:eastAsia="Cambria" w:hAnsi="Cambria" w:cs="Cambria"/>
                <w:color w:val="000000"/>
                <w:sz w:val="18"/>
                <w:szCs w:val="18"/>
              </w:rPr>
            </w:pPr>
            <w:hyperlink r:id="rId44">
              <w:r>
                <w:rPr>
                  <w:rFonts w:ascii="Cambria" w:eastAsia="Cambria" w:hAnsi="Cambria" w:cs="Cambria"/>
                  <w:color w:val="0563C1"/>
                  <w:sz w:val="18"/>
                  <w:szCs w:val="18"/>
                  <w:u w:val="single"/>
                </w:rPr>
                <w:t>9/20 - IACHR Conducts Working Visit to Costa Rica, Presents Report on the Forced Migration of Nicaraguans</w:t>
              </w:r>
            </w:hyperlink>
            <w:r>
              <w:rPr>
                <w:rFonts w:ascii="Cambria" w:eastAsia="Cambria" w:hAnsi="Cambria" w:cs="Cambria"/>
                <w:color w:val="000000"/>
                <w:sz w:val="18"/>
                <w:szCs w:val="18"/>
              </w:rPr>
              <w:t>.</w:t>
            </w:r>
          </w:p>
          <w:p w14:paraId="646BA39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14, 2020</w:t>
            </w:r>
          </w:p>
        </w:tc>
      </w:tr>
      <w:tr w:rsidR="00A947A0" w14:paraId="3AE27744"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DA095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10</w:t>
            </w:r>
          </w:p>
        </w:tc>
        <w:tc>
          <w:tcPr>
            <w:tcW w:w="8683" w:type="dxa"/>
            <w:tcBorders>
              <w:top w:val="single" w:sz="4" w:space="0" w:color="1C4DA1"/>
              <w:left w:val="single" w:sz="4" w:space="0" w:color="1C4DA1"/>
              <w:bottom w:val="single" w:sz="4" w:space="0" w:color="1C4DA1"/>
            </w:tcBorders>
            <w:shd w:val="clear" w:color="auto" w:fill="auto"/>
            <w:vAlign w:val="center"/>
          </w:tcPr>
          <w:p w14:paraId="34A51A22" w14:textId="77777777" w:rsidR="00A947A0" w:rsidRDefault="00A947A0" w:rsidP="00A947A0">
            <w:pPr>
              <w:rPr>
                <w:rFonts w:ascii="Cambria" w:eastAsia="Cambria" w:hAnsi="Cambria" w:cs="Cambria"/>
                <w:color w:val="000000"/>
                <w:sz w:val="18"/>
                <w:szCs w:val="18"/>
              </w:rPr>
            </w:pPr>
            <w:hyperlink r:id="rId45">
              <w:r>
                <w:rPr>
                  <w:rFonts w:ascii="Cambria" w:eastAsia="Cambria" w:hAnsi="Cambria" w:cs="Cambria"/>
                  <w:color w:val="0563C1"/>
                  <w:sz w:val="18"/>
                  <w:szCs w:val="18"/>
                  <w:u w:val="single"/>
                </w:rPr>
                <w:t>R10/20 - IACHR and its Office of the Special Rapporteur express deep concern over complaints of espionage of journalists, human rights defenders, judges, and political leaders in Colombia</w:t>
              </w:r>
            </w:hyperlink>
            <w:r>
              <w:rPr>
                <w:rFonts w:ascii="Cambria" w:eastAsia="Cambria" w:hAnsi="Cambria" w:cs="Cambria"/>
                <w:color w:val="000000"/>
                <w:sz w:val="18"/>
                <w:szCs w:val="18"/>
              </w:rPr>
              <w:t>.</w:t>
            </w:r>
          </w:p>
          <w:p w14:paraId="3CE867C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16, 2020</w:t>
            </w:r>
          </w:p>
        </w:tc>
      </w:tr>
      <w:tr w:rsidR="00A947A0" w14:paraId="078F3DE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063F1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11</w:t>
            </w:r>
          </w:p>
        </w:tc>
        <w:tc>
          <w:tcPr>
            <w:tcW w:w="8683" w:type="dxa"/>
            <w:tcBorders>
              <w:top w:val="single" w:sz="4" w:space="0" w:color="1C4DA1"/>
              <w:left w:val="single" w:sz="4" w:space="0" w:color="1C4DA1"/>
              <w:bottom w:val="single" w:sz="4" w:space="0" w:color="1C4DA1"/>
            </w:tcBorders>
            <w:shd w:val="clear" w:color="auto" w:fill="auto"/>
            <w:vAlign w:val="center"/>
          </w:tcPr>
          <w:p w14:paraId="13AF824B" w14:textId="77777777" w:rsidR="00A947A0" w:rsidRDefault="00A947A0" w:rsidP="00A947A0">
            <w:pPr>
              <w:rPr>
                <w:rFonts w:ascii="Cambria" w:eastAsia="Cambria" w:hAnsi="Cambria" w:cs="Cambria"/>
                <w:color w:val="000000"/>
                <w:sz w:val="18"/>
                <w:szCs w:val="18"/>
              </w:rPr>
            </w:pPr>
            <w:hyperlink r:id="rId46">
              <w:r>
                <w:rPr>
                  <w:rFonts w:ascii="Cambria" w:eastAsia="Cambria" w:hAnsi="Cambria" w:cs="Cambria"/>
                  <w:color w:val="0563C1"/>
                  <w:sz w:val="18"/>
                  <w:szCs w:val="18"/>
                  <w:u w:val="single"/>
                </w:rPr>
                <w:t>11/20 - IACHR Supports Haiti in Current Political and Institutional Scenario</w:t>
              </w:r>
            </w:hyperlink>
            <w:r>
              <w:rPr>
                <w:rFonts w:ascii="Cambria" w:eastAsia="Cambria" w:hAnsi="Cambria" w:cs="Cambria"/>
                <w:color w:val="000000"/>
                <w:sz w:val="18"/>
                <w:szCs w:val="18"/>
              </w:rPr>
              <w:t>.</w:t>
            </w:r>
          </w:p>
          <w:p w14:paraId="4F26336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22, 2020</w:t>
            </w:r>
          </w:p>
        </w:tc>
      </w:tr>
      <w:tr w:rsidR="00A947A0" w14:paraId="7C25AF6B"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45A87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12</w:t>
            </w:r>
          </w:p>
        </w:tc>
        <w:tc>
          <w:tcPr>
            <w:tcW w:w="8683" w:type="dxa"/>
            <w:tcBorders>
              <w:top w:val="single" w:sz="4" w:space="0" w:color="1C4DA1"/>
              <w:left w:val="single" w:sz="4" w:space="0" w:color="1C4DA1"/>
              <w:bottom w:val="single" w:sz="4" w:space="0" w:color="1C4DA1"/>
            </w:tcBorders>
            <w:shd w:val="clear" w:color="auto" w:fill="auto"/>
            <w:vAlign w:val="center"/>
          </w:tcPr>
          <w:p w14:paraId="145BF0BD" w14:textId="77777777" w:rsidR="00A947A0" w:rsidRDefault="00A947A0" w:rsidP="00A947A0">
            <w:pPr>
              <w:rPr>
                <w:rFonts w:ascii="Cambria" w:eastAsia="Cambria" w:hAnsi="Cambria" w:cs="Cambria"/>
                <w:color w:val="000000"/>
                <w:sz w:val="18"/>
                <w:szCs w:val="18"/>
              </w:rPr>
            </w:pPr>
            <w:hyperlink r:id="rId47">
              <w:r>
                <w:rPr>
                  <w:rFonts w:ascii="Cambria" w:eastAsia="Cambria" w:hAnsi="Cambria" w:cs="Cambria"/>
                  <w:color w:val="0563C1"/>
                  <w:sz w:val="18"/>
                  <w:szCs w:val="18"/>
                  <w:u w:val="single"/>
                </w:rPr>
                <w:t>12/20 - IACHR Publishes Thematic Report on Violence and Discrimination Against Women and Girls in Latin America and the Caribbean</w:t>
              </w:r>
            </w:hyperlink>
            <w:r>
              <w:rPr>
                <w:rFonts w:ascii="Cambria" w:eastAsia="Cambria" w:hAnsi="Cambria" w:cs="Cambria"/>
                <w:color w:val="000000"/>
                <w:sz w:val="18"/>
                <w:szCs w:val="18"/>
              </w:rPr>
              <w:t>.</w:t>
            </w:r>
          </w:p>
          <w:p w14:paraId="262F358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22, 2020</w:t>
            </w:r>
          </w:p>
        </w:tc>
      </w:tr>
      <w:tr w:rsidR="00A947A0" w14:paraId="3CB11A0C"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C7963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13</w:t>
            </w:r>
          </w:p>
        </w:tc>
        <w:tc>
          <w:tcPr>
            <w:tcW w:w="8683" w:type="dxa"/>
            <w:tcBorders>
              <w:top w:val="single" w:sz="4" w:space="0" w:color="1C4DA1"/>
              <w:left w:val="single" w:sz="4" w:space="0" w:color="1C4DA1"/>
              <w:bottom w:val="single" w:sz="4" w:space="0" w:color="1C4DA1"/>
            </w:tcBorders>
            <w:shd w:val="clear" w:color="auto" w:fill="auto"/>
            <w:vAlign w:val="center"/>
          </w:tcPr>
          <w:p w14:paraId="1FDB20BD" w14:textId="77777777" w:rsidR="00A947A0" w:rsidRDefault="00A947A0" w:rsidP="00A947A0">
            <w:pPr>
              <w:rPr>
                <w:rFonts w:ascii="Cambria" w:eastAsia="Cambria" w:hAnsi="Cambria" w:cs="Cambria"/>
                <w:color w:val="000000"/>
                <w:sz w:val="18"/>
                <w:szCs w:val="18"/>
              </w:rPr>
            </w:pPr>
            <w:hyperlink r:id="rId48">
              <w:r>
                <w:rPr>
                  <w:rFonts w:ascii="Cambria" w:eastAsia="Cambria" w:hAnsi="Cambria" w:cs="Cambria"/>
                  <w:color w:val="0563C1"/>
                  <w:sz w:val="18"/>
                  <w:szCs w:val="18"/>
                  <w:u w:val="single"/>
                </w:rPr>
                <w:t>13/20 - IACHR announces integration of Interdisciplinary Group of Independent Experts for Bolivia</w:t>
              </w:r>
            </w:hyperlink>
            <w:r>
              <w:rPr>
                <w:rFonts w:ascii="Cambria" w:eastAsia="Cambria" w:hAnsi="Cambria" w:cs="Cambria"/>
                <w:color w:val="000000"/>
                <w:sz w:val="18"/>
                <w:szCs w:val="18"/>
              </w:rPr>
              <w:t>.</w:t>
            </w:r>
          </w:p>
          <w:p w14:paraId="3483BB3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23, 2020</w:t>
            </w:r>
          </w:p>
        </w:tc>
      </w:tr>
      <w:tr w:rsidR="00A947A0" w14:paraId="704AC7FC"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14110A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14</w:t>
            </w:r>
          </w:p>
        </w:tc>
        <w:tc>
          <w:tcPr>
            <w:tcW w:w="8683" w:type="dxa"/>
            <w:tcBorders>
              <w:top w:val="single" w:sz="4" w:space="0" w:color="1C4DA1"/>
              <w:left w:val="single" w:sz="4" w:space="0" w:color="1C4DA1"/>
              <w:bottom w:val="single" w:sz="4" w:space="0" w:color="1C4DA1"/>
            </w:tcBorders>
            <w:shd w:val="clear" w:color="auto" w:fill="auto"/>
            <w:vAlign w:val="center"/>
          </w:tcPr>
          <w:p w14:paraId="6827DB42" w14:textId="77777777" w:rsidR="00A947A0" w:rsidRDefault="00A947A0" w:rsidP="00A947A0">
            <w:pPr>
              <w:rPr>
                <w:rFonts w:ascii="Cambria" w:eastAsia="Cambria" w:hAnsi="Cambria" w:cs="Cambria"/>
                <w:color w:val="000000"/>
                <w:sz w:val="18"/>
                <w:szCs w:val="18"/>
              </w:rPr>
            </w:pPr>
            <w:hyperlink r:id="rId49">
              <w:r>
                <w:rPr>
                  <w:rFonts w:ascii="Cambria" w:eastAsia="Cambria" w:hAnsi="Cambria" w:cs="Cambria"/>
                  <w:color w:val="0563C1"/>
                  <w:sz w:val="18"/>
                  <w:szCs w:val="18"/>
                  <w:u w:val="single"/>
                </w:rPr>
                <w:t>14/20 - REDESCA of the IACHR publishes Thematic Report on "Business and Human Rights: Inter-American Standards"</w:t>
              </w:r>
            </w:hyperlink>
            <w:r>
              <w:rPr>
                <w:rFonts w:ascii="Cambria" w:eastAsia="Cambria" w:hAnsi="Cambria" w:cs="Cambria"/>
                <w:color w:val="000000"/>
                <w:sz w:val="18"/>
                <w:szCs w:val="18"/>
              </w:rPr>
              <w:t>.</w:t>
            </w:r>
          </w:p>
          <w:p w14:paraId="5C136D0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27, 2020</w:t>
            </w:r>
          </w:p>
        </w:tc>
      </w:tr>
      <w:tr w:rsidR="00A947A0" w14:paraId="18BF3A0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E706F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15</w:t>
            </w:r>
          </w:p>
        </w:tc>
        <w:tc>
          <w:tcPr>
            <w:tcW w:w="8683" w:type="dxa"/>
            <w:tcBorders>
              <w:top w:val="single" w:sz="4" w:space="0" w:color="1C4DA1"/>
              <w:left w:val="single" w:sz="4" w:space="0" w:color="1C4DA1"/>
              <w:bottom w:val="single" w:sz="4" w:space="0" w:color="1C4DA1"/>
            </w:tcBorders>
            <w:shd w:val="clear" w:color="auto" w:fill="auto"/>
            <w:vAlign w:val="center"/>
          </w:tcPr>
          <w:p w14:paraId="5D02BAF2" w14:textId="77777777" w:rsidR="00A947A0" w:rsidRDefault="00A947A0" w:rsidP="00A947A0">
            <w:pPr>
              <w:rPr>
                <w:rFonts w:ascii="Cambria" w:eastAsia="Cambria" w:hAnsi="Cambria" w:cs="Cambria"/>
                <w:color w:val="000000"/>
                <w:sz w:val="18"/>
                <w:szCs w:val="18"/>
              </w:rPr>
            </w:pPr>
            <w:hyperlink r:id="rId50">
              <w:r>
                <w:rPr>
                  <w:rFonts w:ascii="Cambria" w:eastAsia="Cambria" w:hAnsi="Cambria" w:cs="Cambria"/>
                  <w:color w:val="0563C1"/>
                  <w:sz w:val="18"/>
                  <w:szCs w:val="18"/>
                  <w:u w:val="single"/>
                </w:rPr>
                <w:t xml:space="preserve">15/20 - IACHR Grants Protection Measures in Favor of Elizabeth </w:t>
              </w:r>
              <w:proofErr w:type="spellStart"/>
              <w:r>
                <w:rPr>
                  <w:rFonts w:ascii="Cambria" w:eastAsia="Cambria" w:hAnsi="Cambria" w:cs="Cambria"/>
                  <w:color w:val="0563C1"/>
                  <w:sz w:val="18"/>
                  <w:szCs w:val="18"/>
                  <w:u w:val="single"/>
                </w:rPr>
                <w:t>Velásquez</w:t>
              </w:r>
              <w:proofErr w:type="spellEnd"/>
              <w:r>
                <w:rPr>
                  <w:rFonts w:ascii="Cambria" w:eastAsia="Cambria" w:hAnsi="Cambria" w:cs="Cambria"/>
                  <w:color w:val="0563C1"/>
                  <w:sz w:val="18"/>
                  <w:szCs w:val="18"/>
                  <w:u w:val="single"/>
                </w:rPr>
                <w:t>, from Nicaragua&amp;#</w:t>
              </w:r>
              <w:proofErr w:type="gramStart"/>
              <w:r>
                <w:rPr>
                  <w:rFonts w:ascii="Cambria" w:eastAsia="Cambria" w:hAnsi="Cambria" w:cs="Cambria"/>
                  <w:color w:val="0563C1"/>
                  <w:sz w:val="18"/>
                  <w:szCs w:val="18"/>
                  <w:u w:val="single"/>
                </w:rPr>
                <w:t>8217;s</w:t>
              </w:r>
              <w:proofErr w:type="gramEnd"/>
              <w:r>
                <w:rPr>
                  <w:rFonts w:ascii="Cambria" w:eastAsia="Cambria" w:hAnsi="Cambria" w:cs="Cambria"/>
                  <w:color w:val="0563C1"/>
                  <w:sz w:val="18"/>
                  <w:szCs w:val="18"/>
                  <w:u w:val="single"/>
                </w:rPr>
                <w:t xml:space="preserve"> </w:t>
              </w:r>
              <w:proofErr w:type="spellStart"/>
              <w:r>
                <w:rPr>
                  <w:rFonts w:ascii="Cambria" w:eastAsia="Cambria" w:hAnsi="Cambria" w:cs="Cambria"/>
                  <w:color w:val="0563C1"/>
                  <w:sz w:val="18"/>
                  <w:szCs w:val="18"/>
                  <w:u w:val="single"/>
                </w:rPr>
                <w:t>Asociación</w:t>
              </w:r>
              <w:proofErr w:type="spellEnd"/>
              <w:r>
                <w:rPr>
                  <w:rFonts w:ascii="Cambria" w:eastAsia="Cambria" w:hAnsi="Cambria" w:cs="Cambria"/>
                  <w:color w:val="0563C1"/>
                  <w:sz w:val="18"/>
                  <w:szCs w:val="18"/>
                  <w:u w:val="single"/>
                </w:rPr>
                <w:t xml:space="preserve"> Madres de Abril</w:t>
              </w:r>
            </w:hyperlink>
            <w:r>
              <w:rPr>
                <w:rFonts w:ascii="Cambria" w:eastAsia="Cambria" w:hAnsi="Cambria" w:cs="Cambria"/>
                <w:color w:val="000000"/>
                <w:sz w:val="18"/>
                <w:szCs w:val="18"/>
              </w:rPr>
              <w:t>.</w:t>
            </w:r>
          </w:p>
          <w:p w14:paraId="4CCABCF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27, 2020</w:t>
            </w:r>
          </w:p>
        </w:tc>
      </w:tr>
      <w:tr w:rsidR="00A947A0" w14:paraId="0A8E6638"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21D52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16</w:t>
            </w:r>
          </w:p>
        </w:tc>
        <w:tc>
          <w:tcPr>
            <w:tcW w:w="8683" w:type="dxa"/>
            <w:tcBorders>
              <w:top w:val="single" w:sz="4" w:space="0" w:color="1C4DA1"/>
              <w:left w:val="single" w:sz="4" w:space="0" w:color="1C4DA1"/>
              <w:bottom w:val="single" w:sz="4" w:space="0" w:color="1C4DA1"/>
            </w:tcBorders>
            <w:shd w:val="clear" w:color="auto" w:fill="auto"/>
            <w:vAlign w:val="center"/>
          </w:tcPr>
          <w:p w14:paraId="5BFB960E" w14:textId="77777777" w:rsidR="00A947A0" w:rsidRDefault="00A947A0" w:rsidP="00A947A0">
            <w:pPr>
              <w:rPr>
                <w:rFonts w:ascii="Cambria" w:eastAsia="Cambria" w:hAnsi="Cambria" w:cs="Cambria"/>
                <w:color w:val="000000"/>
                <w:sz w:val="18"/>
                <w:szCs w:val="18"/>
              </w:rPr>
            </w:pPr>
            <w:hyperlink r:id="rId51">
              <w:r>
                <w:rPr>
                  <w:rFonts w:ascii="Cambria" w:eastAsia="Cambria" w:hAnsi="Cambria" w:cs="Cambria"/>
                  <w:color w:val="0563C1"/>
                  <w:sz w:val="18"/>
                  <w:szCs w:val="18"/>
                  <w:u w:val="single"/>
                </w:rPr>
                <w:t>16/20 - IACHR Holds Successful Third Meeting on Best Practice for National Human Rights Institutions</w:t>
              </w:r>
            </w:hyperlink>
            <w:r>
              <w:rPr>
                <w:rFonts w:ascii="Cambria" w:eastAsia="Cambria" w:hAnsi="Cambria" w:cs="Cambria"/>
                <w:color w:val="000000"/>
                <w:sz w:val="18"/>
                <w:szCs w:val="18"/>
              </w:rPr>
              <w:t>.</w:t>
            </w:r>
          </w:p>
          <w:p w14:paraId="5DB8833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27, 2020</w:t>
            </w:r>
          </w:p>
        </w:tc>
      </w:tr>
      <w:tr w:rsidR="00A947A0" w14:paraId="0398519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F41D4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17</w:t>
            </w:r>
          </w:p>
        </w:tc>
        <w:tc>
          <w:tcPr>
            <w:tcW w:w="8683" w:type="dxa"/>
            <w:tcBorders>
              <w:top w:val="single" w:sz="4" w:space="0" w:color="1C4DA1"/>
              <w:left w:val="single" w:sz="4" w:space="0" w:color="1C4DA1"/>
              <w:bottom w:val="single" w:sz="4" w:space="0" w:color="1C4DA1"/>
            </w:tcBorders>
            <w:shd w:val="clear" w:color="auto" w:fill="auto"/>
            <w:vAlign w:val="center"/>
          </w:tcPr>
          <w:p w14:paraId="171409B5" w14:textId="77777777" w:rsidR="00A947A0" w:rsidRDefault="00A947A0" w:rsidP="00A947A0">
            <w:pPr>
              <w:rPr>
                <w:rFonts w:ascii="Cambria" w:eastAsia="Cambria" w:hAnsi="Cambria" w:cs="Cambria"/>
                <w:color w:val="000000"/>
                <w:sz w:val="18"/>
                <w:szCs w:val="18"/>
              </w:rPr>
            </w:pPr>
            <w:hyperlink r:id="rId52">
              <w:r>
                <w:rPr>
                  <w:rFonts w:ascii="Cambria" w:eastAsia="Cambria" w:hAnsi="Cambria" w:cs="Cambria"/>
                  <w:color w:val="0563C1"/>
                  <w:sz w:val="18"/>
                  <w:szCs w:val="18"/>
                  <w:u w:val="single"/>
                </w:rPr>
                <w:t>17/20 - IACHR Grants Precautionary Measures in Favor of Victims of La Saline in Haiti</w:t>
              </w:r>
            </w:hyperlink>
            <w:r>
              <w:rPr>
                <w:rFonts w:ascii="Cambria" w:eastAsia="Cambria" w:hAnsi="Cambria" w:cs="Cambria"/>
                <w:color w:val="000000"/>
                <w:sz w:val="18"/>
                <w:szCs w:val="18"/>
              </w:rPr>
              <w:t>.</w:t>
            </w:r>
          </w:p>
          <w:p w14:paraId="76C5213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29, 2020</w:t>
            </w:r>
          </w:p>
        </w:tc>
      </w:tr>
      <w:tr w:rsidR="00A947A0" w14:paraId="7940B4E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7EC53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18</w:t>
            </w:r>
          </w:p>
        </w:tc>
        <w:tc>
          <w:tcPr>
            <w:tcW w:w="8683" w:type="dxa"/>
            <w:tcBorders>
              <w:top w:val="single" w:sz="4" w:space="0" w:color="1C4DA1"/>
              <w:left w:val="single" w:sz="4" w:space="0" w:color="1C4DA1"/>
              <w:bottom w:val="single" w:sz="4" w:space="0" w:color="1C4DA1"/>
            </w:tcBorders>
            <w:shd w:val="clear" w:color="auto" w:fill="auto"/>
            <w:vAlign w:val="center"/>
          </w:tcPr>
          <w:p w14:paraId="6B6124D3" w14:textId="77777777" w:rsidR="00A947A0" w:rsidRDefault="00A947A0" w:rsidP="00A947A0">
            <w:pPr>
              <w:rPr>
                <w:rFonts w:ascii="Cambria" w:eastAsia="Cambria" w:hAnsi="Cambria" w:cs="Cambria"/>
                <w:color w:val="000000"/>
                <w:sz w:val="18"/>
                <w:szCs w:val="18"/>
              </w:rPr>
            </w:pPr>
            <w:hyperlink r:id="rId53">
              <w:r>
                <w:rPr>
                  <w:rFonts w:ascii="Cambria" w:eastAsia="Cambria" w:hAnsi="Cambria" w:cs="Cambria"/>
                  <w:color w:val="0563C1"/>
                  <w:sz w:val="18"/>
                  <w:szCs w:val="18"/>
                  <w:u w:val="single"/>
                </w:rPr>
                <w:t>18/20 - IACHR Issues Preliminary Observations and Recommendations Following On-Site Visit to Chile</w:t>
              </w:r>
            </w:hyperlink>
            <w:r>
              <w:rPr>
                <w:rFonts w:ascii="Cambria" w:eastAsia="Cambria" w:hAnsi="Cambria" w:cs="Cambria"/>
                <w:color w:val="000000"/>
                <w:sz w:val="18"/>
                <w:szCs w:val="18"/>
              </w:rPr>
              <w:t>.</w:t>
            </w:r>
          </w:p>
          <w:p w14:paraId="08CE9BE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January 31, 2020</w:t>
            </w:r>
          </w:p>
        </w:tc>
      </w:tr>
      <w:tr w:rsidR="00A947A0" w14:paraId="784F3BB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67F72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19</w:t>
            </w:r>
          </w:p>
        </w:tc>
        <w:tc>
          <w:tcPr>
            <w:tcW w:w="8683" w:type="dxa"/>
            <w:tcBorders>
              <w:top w:val="single" w:sz="4" w:space="0" w:color="1C4DA1"/>
              <w:left w:val="single" w:sz="4" w:space="0" w:color="1C4DA1"/>
              <w:bottom w:val="single" w:sz="4" w:space="0" w:color="1C4DA1"/>
            </w:tcBorders>
            <w:shd w:val="clear" w:color="auto" w:fill="auto"/>
            <w:vAlign w:val="center"/>
          </w:tcPr>
          <w:p w14:paraId="29815DB9" w14:textId="77777777" w:rsidR="00A947A0" w:rsidRDefault="00A947A0" w:rsidP="00A947A0">
            <w:pPr>
              <w:rPr>
                <w:rFonts w:ascii="Cambria" w:eastAsia="Cambria" w:hAnsi="Cambria" w:cs="Cambria"/>
                <w:color w:val="000000"/>
                <w:sz w:val="18"/>
                <w:szCs w:val="18"/>
              </w:rPr>
            </w:pPr>
            <w:hyperlink r:id="rId54">
              <w:r>
                <w:rPr>
                  <w:rFonts w:ascii="Cambria" w:eastAsia="Cambria" w:hAnsi="Cambria" w:cs="Cambria"/>
                  <w:color w:val="0563C1"/>
                  <w:sz w:val="18"/>
                  <w:szCs w:val="18"/>
                  <w:u w:val="single"/>
                </w:rPr>
                <w:t>19/20 - IACHR Releases Schedule and Call to Participate in the Public Hearings of the 175 Period of Sessions in Haiti</w:t>
              </w:r>
            </w:hyperlink>
            <w:r>
              <w:rPr>
                <w:rFonts w:ascii="Cambria" w:eastAsia="Cambria" w:hAnsi="Cambria" w:cs="Cambria"/>
                <w:color w:val="000000"/>
                <w:sz w:val="18"/>
                <w:szCs w:val="18"/>
              </w:rPr>
              <w:t>.</w:t>
            </w:r>
          </w:p>
          <w:p w14:paraId="62F551C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3, 2020</w:t>
            </w:r>
          </w:p>
        </w:tc>
      </w:tr>
      <w:tr w:rsidR="00A947A0" w14:paraId="07892DE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B4034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20</w:t>
            </w:r>
          </w:p>
        </w:tc>
        <w:tc>
          <w:tcPr>
            <w:tcW w:w="8683" w:type="dxa"/>
            <w:tcBorders>
              <w:top w:val="single" w:sz="4" w:space="0" w:color="1C4DA1"/>
              <w:left w:val="single" w:sz="4" w:space="0" w:color="1C4DA1"/>
              <w:bottom w:val="single" w:sz="4" w:space="0" w:color="1C4DA1"/>
            </w:tcBorders>
            <w:shd w:val="clear" w:color="auto" w:fill="auto"/>
            <w:vAlign w:val="center"/>
          </w:tcPr>
          <w:p w14:paraId="1EEE7C0F" w14:textId="77777777" w:rsidR="00A947A0" w:rsidRDefault="00A947A0" w:rsidP="00A947A0">
            <w:pPr>
              <w:rPr>
                <w:rFonts w:ascii="Cambria" w:eastAsia="Cambria" w:hAnsi="Cambria" w:cs="Cambria"/>
                <w:color w:val="000000"/>
                <w:sz w:val="18"/>
                <w:szCs w:val="18"/>
              </w:rPr>
            </w:pPr>
            <w:hyperlink r:id="rId55">
              <w:r>
                <w:rPr>
                  <w:rFonts w:ascii="Cambria" w:eastAsia="Cambria" w:hAnsi="Cambria" w:cs="Cambria"/>
                  <w:color w:val="0563C1"/>
                  <w:sz w:val="18"/>
                  <w:szCs w:val="18"/>
                  <w:u w:val="single"/>
                </w:rPr>
                <w:t>20/20 - IACHR regrets denied entry into Venezuela and announces that will meet with victims and organizations on the Colombian border</w:t>
              </w:r>
            </w:hyperlink>
            <w:r>
              <w:rPr>
                <w:rFonts w:ascii="Cambria" w:eastAsia="Cambria" w:hAnsi="Cambria" w:cs="Cambria"/>
                <w:color w:val="000000"/>
                <w:sz w:val="18"/>
                <w:szCs w:val="18"/>
              </w:rPr>
              <w:t>.</w:t>
            </w:r>
          </w:p>
          <w:p w14:paraId="3E1A06F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4, 2020</w:t>
            </w:r>
          </w:p>
        </w:tc>
      </w:tr>
      <w:tr w:rsidR="00A947A0" w14:paraId="2776F98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B3F04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21</w:t>
            </w:r>
          </w:p>
        </w:tc>
        <w:tc>
          <w:tcPr>
            <w:tcW w:w="8683" w:type="dxa"/>
            <w:tcBorders>
              <w:top w:val="single" w:sz="4" w:space="0" w:color="1C4DA1"/>
              <w:left w:val="single" w:sz="4" w:space="0" w:color="1C4DA1"/>
              <w:bottom w:val="single" w:sz="4" w:space="0" w:color="1C4DA1"/>
            </w:tcBorders>
            <w:shd w:val="clear" w:color="auto" w:fill="auto"/>
            <w:vAlign w:val="center"/>
          </w:tcPr>
          <w:p w14:paraId="7614E3EC" w14:textId="77777777" w:rsidR="00A947A0" w:rsidRDefault="00A947A0" w:rsidP="00A947A0">
            <w:pPr>
              <w:rPr>
                <w:rFonts w:ascii="Cambria" w:eastAsia="Cambria" w:hAnsi="Cambria" w:cs="Cambria"/>
                <w:color w:val="000000"/>
                <w:sz w:val="18"/>
                <w:szCs w:val="18"/>
              </w:rPr>
            </w:pPr>
            <w:hyperlink r:id="rId56">
              <w:r>
                <w:rPr>
                  <w:rFonts w:ascii="Cambria" w:eastAsia="Cambria" w:hAnsi="Cambria" w:cs="Cambria"/>
                  <w:color w:val="0563C1"/>
                  <w:sz w:val="18"/>
                  <w:szCs w:val="18"/>
                  <w:u w:val="single"/>
                </w:rPr>
                <w:t>21/20 - IACHR Arrives at the Venezuelan &amp;#</w:t>
              </w:r>
              <w:proofErr w:type="gramStart"/>
              <w:r>
                <w:rPr>
                  <w:rFonts w:ascii="Cambria" w:eastAsia="Cambria" w:hAnsi="Cambria" w:cs="Cambria"/>
                  <w:color w:val="0563C1"/>
                  <w:sz w:val="18"/>
                  <w:szCs w:val="18"/>
                  <w:u w:val="single"/>
                </w:rPr>
                <w:t>8211;Colombian</w:t>
              </w:r>
              <w:proofErr w:type="gramEnd"/>
              <w:r>
                <w:rPr>
                  <w:rFonts w:ascii="Cambria" w:eastAsia="Cambria" w:hAnsi="Cambria" w:cs="Cambria"/>
                  <w:color w:val="0563C1"/>
                  <w:sz w:val="18"/>
                  <w:szCs w:val="18"/>
                  <w:u w:val="single"/>
                </w:rPr>
                <w:t xml:space="preserve"> Border to Meet with Victims of Human Rights Violations in Venezuela</w:t>
              </w:r>
            </w:hyperlink>
            <w:r>
              <w:rPr>
                <w:rFonts w:ascii="Cambria" w:eastAsia="Cambria" w:hAnsi="Cambria" w:cs="Cambria"/>
                <w:color w:val="000000"/>
                <w:sz w:val="18"/>
                <w:szCs w:val="18"/>
              </w:rPr>
              <w:t>.</w:t>
            </w:r>
          </w:p>
          <w:p w14:paraId="1A78CDA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5, 2020</w:t>
            </w:r>
          </w:p>
        </w:tc>
      </w:tr>
      <w:tr w:rsidR="00A947A0" w14:paraId="653BAC0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508DA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22</w:t>
            </w:r>
          </w:p>
        </w:tc>
        <w:tc>
          <w:tcPr>
            <w:tcW w:w="8683" w:type="dxa"/>
            <w:tcBorders>
              <w:top w:val="single" w:sz="4" w:space="0" w:color="1C4DA1"/>
              <w:left w:val="single" w:sz="4" w:space="0" w:color="1C4DA1"/>
              <w:bottom w:val="single" w:sz="4" w:space="0" w:color="1C4DA1"/>
            </w:tcBorders>
            <w:shd w:val="clear" w:color="auto" w:fill="auto"/>
            <w:vAlign w:val="center"/>
          </w:tcPr>
          <w:p w14:paraId="1F575467" w14:textId="77777777" w:rsidR="00A947A0" w:rsidRDefault="00A947A0" w:rsidP="00A947A0">
            <w:pPr>
              <w:rPr>
                <w:rFonts w:ascii="Cambria" w:eastAsia="Cambria" w:hAnsi="Cambria" w:cs="Cambria"/>
                <w:color w:val="000000"/>
                <w:sz w:val="18"/>
                <w:szCs w:val="18"/>
              </w:rPr>
            </w:pPr>
            <w:hyperlink r:id="rId57">
              <w:r>
                <w:rPr>
                  <w:rFonts w:ascii="Cambria" w:eastAsia="Cambria" w:hAnsi="Cambria" w:cs="Cambria"/>
                  <w:color w:val="0563C1"/>
                  <w:sz w:val="18"/>
                  <w:szCs w:val="18"/>
                  <w:u w:val="single"/>
                </w:rPr>
                <w:t>R22/20 - Brazil: UN and IACHR experts express concern over the complaint against journalist Glenn Greenwald</w:t>
              </w:r>
            </w:hyperlink>
            <w:r>
              <w:rPr>
                <w:rFonts w:ascii="Cambria" w:eastAsia="Cambria" w:hAnsi="Cambria" w:cs="Cambria"/>
                <w:color w:val="000000"/>
                <w:sz w:val="18"/>
                <w:szCs w:val="18"/>
              </w:rPr>
              <w:t>.</w:t>
            </w:r>
          </w:p>
          <w:p w14:paraId="744DBC3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6, 2020</w:t>
            </w:r>
          </w:p>
        </w:tc>
      </w:tr>
      <w:tr w:rsidR="00A947A0" w14:paraId="419A6F8C"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428A9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23</w:t>
            </w:r>
          </w:p>
        </w:tc>
        <w:tc>
          <w:tcPr>
            <w:tcW w:w="8683" w:type="dxa"/>
            <w:tcBorders>
              <w:top w:val="single" w:sz="4" w:space="0" w:color="1C4DA1"/>
              <w:left w:val="single" w:sz="4" w:space="0" w:color="1C4DA1"/>
              <w:bottom w:val="single" w:sz="4" w:space="0" w:color="1C4DA1"/>
            </w:tcBorders>
            <w:shd w:val="clear" w:color="auto" w:fill="auto"/>
            <w:vAlign w:val="center"/>
          </w:tcPr>
          <w:p w14:paraId="3CCB8FBB" w14:textId="77777777" w:rsidR="00A947A0" w:rsidRDefault="00A947A0" w:rsidP="00A947A0">
            <w:pPr>
              <w:rPr>
                <w:rFonts w:ascii="Cambria" w:eastAsia="Cambria" w:hAnsi="Cambria" w:cs="Cambria"/>
                <w:color w:val="000000"/>
                <w:sz w:val="18"/>
                <w:szCs w:val="18"/>
              </w:rPr>
            </w:pPr>
            <w:hyperlink r:id="rId58">
              <w:r>
                <w:rPr>
                  <w:rFonts w:ascii="Cambria" w:eastAsia="Cambria" w:hAnsi="Cambria" w:cs="Cambria"/>
                  <w:color w:val="0563C1"/>
                  <w:sz w:val="18"/>
                  <w:szCs w:val="18"/>
                  <w:u w:val="single"/>
                </w:rPr>
                <w:t>23/20 - IACHR Grants Precautionary Measures in Favor of Detainees at "</w:t>
              </w:r>
              <w:proofErr w:type="spellStart"/>
              <w:r>
                <w:rPr>
                  <w:rFonts w:ascii="Cambria" w:eastAsia="Cambria" w:hAnsi="Cambria" w:cs="Cambria"/>
                  <w:color w:val="0563C1"/>
                  <w:sz w:val="18"/>
                  <w:szCs w:val="18"/>
                  <w:u w:val="single"/>
                </w:rPr>
                <w:t>Ramo</w:t>
              </w:r>
              <w:proofErr w:type="spellEnd"/>
              <w:r>
                <w:rPr>
                  <w:rFonts w:ascii="Cambria" w:eastAsia="Cambria" w:hAnsi="Cambria" w:cs="Cambria"/>
                  <w:color w:val="0563C1"/>
                  <w:sz w:val="18"/>
                  <w:szCs w:val="18"/>
                  <w:u w:val="single"/>
                </w:rPr>
                <w:t xml:space="preserve"> Verde" in Venezuela</w:t>
              </w:r>
            </w:hyperlink>
            <w:r>
              <w:rPr>
                <w:rFonts w:ascii="Cambria" w:eastAsia="Cambria" w:hAnsi="Cambria" w:cs="Cambria"/>
                <w:color w:val="000000"/>
                <w:sz w:val="18"/>
                <w:szCs w:val="18"/>
              </w:rPr>
              <w:t>.</w:t>
            </w:r>
          </w:p>
          <w:p w14:paraId="6855E0B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6, 2020</w:t>
            </w:r>
          </w:p>
        </w:tc>
      </w:tr>
      <w:tr w:rsidR="00A947A0" w14:paraId="1E7A1AE9"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B627F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24</w:t>
            </w:r>
          </w:p>
        </w:tc>
        <w:tc>
          <w:tcPr>
            <w:tcW w:w="8683" w:type="dxa"/>
            <w:tcBorders>
              <w:top w:val="single" w:sz="4" w:space="0" w:color="1C4DA1"/>
              <w:left w:val="single" w:sz="4" w:space="0" w:color="1C4DA1"/>
              <w:bottom w:val="single" w:sz="4" w:space="0" w:color="1C4DA1"/>
            </w:tcBorders>
            <w:shd w:val="clear" w:color="auto" w:fill="auto"/>
            <w:vAlign w:val="center"/>
          </w:tcPr>
          <w:p w14:paraId="53294F2E" w14:textId="77777777" w:rsidR="00A947A0" w:rsidRDefault="00A947A0" w:rsidP="00A947A0">
            <w:pPr>
              <w:rPr>
                <w:rFonts w:ascii="Cambria" w:eastAsia="Cambria" w:hAnsi="Cambria" w:cs="Cambria"/>
                <w:color w:val="000000"/>
                <w:sz w:val="18"/>
                <w:szCs w:val="18"/>
              </w:rPr>
            </w:pPr>
            <w:hyperlink r:id="rId59">
              <w:r>
                <w:rPr>
                  <w:rFonts w:ascii="Cambria" w:eastAsia="Cambria" w:hAnsi="Cambria" w:cs="Cambria"/>
                  <w:color w:val="0563C1"/>
                  <w:sz w:val="18"/>
                  <w:szCs w:val="18"/>
                  <w:u w:val="single"/>
                </w:rPr>
                <w:t>24/20 - IACHR Issues Protection Measures in Favor of Woman and Her Family&amp;#</w:t>
              </w:r>
              <w:proofErr w:type="gramStart"/>
              <w:r>
                <w:rPr>
                  <w:rFonts w:ascii="Cambria" w:eastAsia="Cambria" w:hAnsi="Cambria" w:cs="Cambria"/>
                  <w:color w:val="0563C1"/>
                  <w:sz w:val="18"/>
                  <w:szCs w:val="18"/>
                  <w:u w:val="single"/>
                </w:rPr>
                <w:t>8212;Victims</w:t>
              </w:r>
              <w:proofErr w:type="gramEnd"/>
              <w:r>
                <w:rPr>
                  <w:rFonts w:ascii="Cambria" w:eastAsia="Cambria" w:hAnsi="Cambria" w:cs="Cambria"/>
                  <w:color w:val="0563C1"/>
                  <w:sz w:val="18"/>
                  <w:szCs w:val="18"/>
                  <w:u w:val="single"/>
                </w:rPr>
                <w:t xml:space="preserve"> of Violence Perpetrated by Her Ex-Partner&amp;#8212;in Colombia</w:t>
              </w:r>
            </w:hyperlink>
            <w:r>
              <w:rPr>
                <w:rFonts w:ascii="Cambria" w:eastAsia="Cambria" w:hAnsi="Cambria" w:cs="Cambria"/>
                <w:color w:val="000000"/>
                <w:sz w:val="18"/>
                <w:szCs w:val="18"/>
              </w:rPr>
              <w:t>.</w:t>
            </w:r>
          </w:p>
          <w:p w14:paraId="72CF86F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6, 2020</w:t>
            </w:r>
          </w:p>
        </w:tc>
      </w:tr>
      <w:tr w:rsidR="00A947A0" w14:paraId="5BE05FC8"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671A4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25</w:t>
            </w:r>
          </w:p>
        </w:tc>
        <w:tc>
          <w:tcPr>
            <w:tcW w:w="8683" w:type="dxa"/>
            <w:tcBorders>
              <w:top w:val="single" w:sz="4" w:space="0" w:color="1C4DA1"/>
              <w:left w:val="single" w:sz="4" w:space="0" w:color="1C4DA1"/>
              <w:bottom w:val="single" w:sz="4" w:space="0" w:color="1C4DA1"/>
            </w:tcBorders>
            <w:shd w:val="clear" w:color="auto" w:fill="auto"/>
            <w:vAlign w:val="center"/>
          </w:tcPr>
          <w:p w14:paraId="07693559" w14:textId="77777777" w:rsidR="00A947A0" w:rsidRDefault="00A947A0" w:rsidP="00A947A0">
            <w:pPr>
              <w:rPr>
                <w:rFonts w:ascii="Cambria" w:eastAsia="Cambria" w:hAnsi="Cambria" w:cs="Cambria"/>
                <w:color w:val="000000"/>
                <w:sz w:val="18"/>
                <w:szCs w:val="18"/>
              </w:rPr>
            </w:pPr>
            <w:hyperlink r:id="rId60">
              <w:r>
                <w:rPr>
                  <w:rFonts w:ascii="Cambria" w:eastAsia="Cambria" w:hAnsi="Cambria" w:cs="Cambria"/>
                  <w:color w:val="0563C1"/>
                  <w:sz w:val="18"/>
                  <w:szCs w:val="18"/>
                  <w:u w:val="single"/>
                </w:rPr>
                <w:t>25/20 - IACHR Expresses Concern over Repeated Attacks on Sites of Memory in Chile</w:t>
              </w:r>
            </w:hyperlink>
            <w:r>
              <w:rPr>
                <w:rFonts w:ascii="Cambria" w:eastAsia="Cambria" w:hAnsi="Cambria" w:cs="Cambria"/>
                <w:color w:val="000000"/>
                <w:sz w:val="18"/>
                <w:szCs w:val="18"/>
              </w:rPr>
              <w:t>.</w:t>
            </w:r>
          </w:p>
          <w:p w14:paraId="6A30595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6, 2020</w:t>
            </w:r>
          </w:p>
        </w:tc>
      </w:tr>
      <w:tr w:rsidR="00A947A0" w14:paraId="6831EE7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C75B3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26</w:t>
            </w:r>
          </w:p>
        </w:tc>
        <w:tc>
          <w:tcPr>
            <w:tcW w:w="8683" w:type="dxa"/>
            <w:tcBorders>
              <w:top w:val="single" w:sz="4" w:space="0" w:color="1C4DA1"/>
              <w:left w:val="single" w:sz="4" w:space="0" w:color="1C4DA1"/>
              <w:bottom w:val="single" w:sz="4" w:space="0" w:color="1C4DA1"/>
            </w:tcBorders>
            <w:shd w:val="clear" w:color="auto" w:fill="auto"/>
            <w:vAlign w:val="center"/>
          </w:tcPr>
          <w:p w14:paraId="000230FC" w14:textId="77777777" w:rsidR="00A947A0" w:rsidRDefault="00A947A0" w:rsidP="00A947A0">
            <w:pPr>
              <w:rPr>
                <w:rFonts w:ascii="Cambria" w:eastAsia="Cambria" w:hAnsi="Cambria" w:cs="Cambria"/>
                <w:color w:val="000000"/>
                <w:sz w:val="18"/>
                <w:szCs w:val="18"/>
              </w:rPr>
            </w:pPr>
            <w:hyperlink r:id="rId61">
              <w:r>
                <w:rPr>
                  <w:rFonts w:ascii="Cambria" w:eastAsia="Cambria" w:hAnsi="Cambria" w:cs="Cambria"/>
                  <w:color w:val="0563C1"/>
                  <w:sz w:val="18"/>
                  <w:szCs w:val="18"/>
                  <w:u w:val="single"/>
                </w:rPr>
                <w:t xml:space="preserve">26/20 - IACHR Grants Precautionary Measures in Favor of Alfonso </w:t>
              </w:r>
              <w:proofErr w:type="spellStart"/>
              <w:r>
                <w:rPr>
                  <w:rFonts w:ascii="Cambria" w:eastAsia="Cambria" w:hAnsi="Cambria" w:cs="Cambria"/>
                  <w:color w:val="0563C1"/>
                  <w:sz w:val="18"/>
                  <w:szCs w:val="18"/>
                  <w:u w:val="single"/>
                </w:rPr>
                <w:t>Alejandre</w:t>
              </w:r>
              <w:proofErr w:type="spellEnd"/>
              <w:r>
                <w:rPr>
                  <w:rFonts w:ascii="Cambria" w:eastAsia="Cambria" w:hAnsi="Cambria" w:cs="Cambria"/>
                  <w:color w:val="0563C1"/>
                  <w:sz w:val="18"/>
                  <w:szCs w:val="18"/>
                  <w:u w:val="single"/>
                </w:rPr>
                <w:t xml:space="preserve"> Díaz and Alberto </w:t>
              </w:r>
              <w:proofErr w:type="spellStart"/>
              <w:r>
                <w:rPr>
                  <w:rFonts w:ascii="Cambria" w:eastAsia="Cambria" w:hAnsi="Cambria" w:cs="Cambria"/>
                  <w:color w:val="0563C1"/>
                  <w:sz w:val="18"/>
                  <w:szCs w:val="18"/>
                  <w:u w:val="single"/>
                </w:rPr>
                <w:t>Alejandre</w:t>
              </w:r>
              <w:proofErr w:type="spellEnd"/>
              <w:r>
                <w:rPr>
                  <w:rFonts w:ascii="Cambria" w:eastAsia="Cambria" w:hAnsi="Cambria" w:cs="Cambria"/>
                  <w:color w:val="0563C1"/>
                  <w:sz w:val="18"/>
                  <w:szCs w:val="18"/>
                  <w:u w:val="single"/>
                </w:rPr>
                <w:t xml:space="preserve"> Díaz in Mexico</w:t>
              </w:r>
            </w:hyperlink>
            <w:r>
              <w:rPr>
                <w:rFonts w:ascii="Cambria" w:eastAsia="Cambria" w:hAnsi="Cambria" w:cs="Cambria"/>
                <w:color w:val="000000"/>
                <w:sz w:val="18"/>
                <w:szCs w:val="18"/>
              </w:rPr>
              <w:t>.</w:t>
            </w:r>
          </w:p>
          <w:p w14:paraId="6F1DE04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6, 2020</w:t>
            </w:r>
          </w:p>
        </w:tc>
      </w:tr>
      <w:tr w:rsidR="00A947A0" w14:paraId="2F45FDB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97325C"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27</w:t>
            </w:r>
          </w:p>
        </w:tc>
        <w:tc>
          <w:tcPr>
            <w:tcW w:w="8683" w:type="dxa"/>
            <w:tcBorders>
              <w:top w:val="single" w:sz="4" w:space="0" w:color="1C4DA1"/>
              <w:left w:val="single" w:sz="4" w:space="0" w:color="1C4DA1"/>
              <w:bottom w:val="single" w:sz="4" w:space="0" w:color="1C4DA1"/>
            </w:tcBorders>
            <w:shd w:val="clear" w:color="auto" w:fill="auto"/>
            <w:vAlign w:val="center"/>
          </w:tcPr>
          <w:p w14:paraId="6973E469" w14:textId="77777777" w:rsidR="00A947A0" w:rsidRDefault="00A947A0" w:rsidP="00A947A0">
            <w:pPr>
              <w:rPr>
                <w:rFonts w:ascii="Cambria" w:eastAsia="Cambria" w:hAnsi="Cambria" w:cs="Cambria"/>
                <w:color w:val="000000"/>
                <w:sz w:val="18"/>
                <w:szCs w:val="18"/>
              </w:rPr>
            </w:pPr>
            <w:hyperlink r:id="rId62">
              <w:r>
                <w:rPr>
                  <w:rFonts w:ascii="Cambria" w:eastAsia="Cambria" w:hAnsi="Cambria" w:cs="Cambria"/>
                  <w:color w:val="0563C1"/>
                  <w:sz w:val="18"/>
                  <w:szCs w:val="18"/>
                  <w:u w:val="single"/>
                </w:rPr>
                <w:t>27/20 - IACHR Urges El Salvador, Guatemala, Honduras, and Mexico to Guarantee the Rights of Migrants and Refugees Traveling Through the Region</w:t>
              </w:r>
            </w:hyperlink>
            <w:r>
              <w:rPr>
                <w:rFonts w:ascii="Cambria" w:eastAsia="Cambria" w:hAnsi="Cambria" w:cs="Cambria"/>
                <w:color w:val="000000"/>
                <w:sz w:val="18"/>
                <w:szCs w:val="18"/>
              </w:rPr>
              <w:t>.</w:t>
            </w:r>
          </w:p>
          <w:p w14:paraId="1E0E8D0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7, 2020</w:t>
            </w:r>
          </w:p>
        </w:tc>
      </w:tr>
      <w:tr w:rsidR="00A947A0" w14:paraId="26C37385"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22649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28</w:t>
            </w:r>
          </w:p>
        </w:tc>
        <w:tc>
          <w:tcPr>
            <w:tcW w:w="8683" w:type="dxa"/>
            <w:tcBorders>
              <w:top w:val="single" w:sz="4" w:space="0" w:color="1C4DA1"/>
              <w:left w:val="single" w:sz="4" w:space="0" w:color="1C4DA1"/>
              <w:bottom w:val="single" w:sz="4" w:space="0" w:color="1C4DA1"/>
            </w:tcBorders>
            <w:shd w:val="clear" w:color="auto" w:fill="auto"/>
            <w:vAlign w:val="center"/>
          </w:tcPr>
          <w:p w14:paraId="6178CC6A" w14:textId="77777777" w:rsidR="00A947A0" w:rsidRDefault="00A947A0" w:rsidP="00A947A0">
            <w:pPr>
              <w:rPr>
                <w:rFonts w:ascii="Cambria" w:eastAsia="Cambria" w:hAnsi="Cambria" w:cs="Cambria"/>
                <w:color w:val="000000"/>
                <w:sz w:val="18"/>
                <w:szCs w:val="18"/>
              </w:rPr>
            </w:pPr>
            <w:hyperlink r:id="rId63">
              <w:r>
                <w:rPr>
                  <w:rFonts w:ascii="Cambria" w:eastAsia="Cambria" w:hAnsi="Cambria" w:cs="Cambria"/>
                  <w:color w:val="0563C1"/>
                  <w:sz w:val="18"/>
                  <w:szCs w:val="18"/>
                  <w:u w:val="single"/>
                </w:rPr>
                <w:t>28/20 - IACHR Grants Precautionary Measures in Favor of Residents of Areas Bordering the Santiago River in Mexico</w:t>
              </w:r>
            </w:hyperlink>
            <w:r>
              <w:rPr>
                <w:rFonts w:ascii="Cambria" w:eastAsia="Cambria" w:hAnsi="Cambria" w:cs="Cambria"/>
                <w:color w:val="000000"/>
                <w:sz w:val="18"/>
                <w:szCs w:val="18"/>
              </w:rPr>
              <w:t>.</w:t>
            </w:r>
          </w:p>
          <w:p w14:paraId="7246F21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7, 2020</w:t>
            </w:r>
          </w:p>
        </w:tc>
      </w:tr>
      <w:tr w:rsidR="00A947A0" w14:paraId="2554239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336A4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29</w:t>
            </w:r>
          </w:p>
        </w:tc>
        <w:tc>
          <w:tcPr>
            <w:tcW w:w="8683" w:type="dxa"/>
            <w:tcBorders>
              <w:top w:val="single" w:sz="4" w:space="0" w:color="1C4DA1"/>
              <w:left w:val="single" w:sz="4" w:space="0" w:color="1C4DA1"/>
              <w:bottom w:val="single" w:sz="4" w:space="0" w:color="1C4DA1"/>
            </w:tcBorders>
            <w:shd w:val="clear" w:color="auto" w:fill="auto"/>
            <w:vAlign w:val="center"/>
          </w:tcPr>
          <w:p w14:paraId="568182D5" w14:textId="77777777" w:rsidR="00A947A0" w:rsidRDefault="00A947A0" w:rsidP="00A947A0">
            <w:pPr>
              <w:rPr>
                <w:rFonts w:ascii="Cambria" w:eastAsia="Cambria" w:hAnsi="Cambria" w:cs="Cambria"/>
                <w:color w:val="000000"/>
                <w:sz w:val="18"/>
                <w:szCs w:val="18"/>
              </w:rPr>
            </w:pPr>
            <w:hyperlink r:id="rId64">
              <w:r>
                <w:rPr>
                  <w:rFonts w:ascii="Cambria" w:eastAsia="Cambria" w:hAnsi="Cambria" w:cs="Cambria"/>
                  <w:color w:val="0563C1"/>
                  <w:sz w:val="18"/>
                  <w:szCs w:val="18"/>
                  <w:u w:val="single"/>
                </w:rPr>
                <w:t xml:space="preserve">29/20 - IACHR Decides to Expand Precautionary Measures in Favor of Certain Media Workers and Journalists at </w:t>
              </w:r>
              <w:proofErr w:type="spellStart"/>
              <w:r>
                <w:rPr>
                  <w:rFonts w:ascii="Cambria" w:eastAsia="Cambria" w:hAnsi="Cambria" w:cs="Cambria"/>
                  <w:color w:val="0563C1"/>
                  <w:sz w:val="18"/>
                  <w:szCs w:val="18"/>
                  <w:u w:val="single"/>
                </w:rPr>
                <w:t>Confidencial</w:t>
              </w:r>
              <w:proofErr w:type="spellEnd"/>
              <w:r>
                <w:rPr>
                  <w:rFonts w:ascii="Cambria" w:eastAsia="Cambria" w:hAnsi="Cambria" w:cs="Cambria"/>
                  <w:color w:val="0563C1"/>
                  <w:sz w:val="18"/>
                  <w:szCs w:val="18"/>
                  <w:u w:val="single"/>
                </w:rPr>
                <w:t xml:space="preserve"> and La </w:t>
              </w:r>
              <w:proofErr w:type="spellStart"/>
              <w:r>
                <w:rPr>
                  <w:rFonts w:ascii="Cambria" w:eastAsia="Cambria" w:hAnsi="Cambria" w:cs="Cambria"/>
                  <w:color w:val="0563C1"/>
                  <w:sz w:val="18"/>
                  <w:szCs w:val="18"/>
                  <w:u w:val="single"/>
                </w:rPr>
                <w:t>Costeñísima</w:t>
              </w:r>
              <w:proofErr w:type="spellEnd"/>
              <w:r>
                <w:rPr>
                  <w:rFonts w:ascii="Cambria" w:eastAsia="Cambria" w:hAnsi="Cambria" w:cs="Cambria"/>
                  <w:color w:val="0563C1"/>
                  <w:sz w:val="18"/>
                  <w:szCs w:val="18"/>
                  <w:u w:val="single"/>
                </w:rPr>
                <w:t xml:space="preserve"> in Nicaragua</w:t>
              </w:r>
            </w:hyperlink>
            <w:r>
              <w:rPr>
                <w:rFonts w:ascii="Cambria" w:eastAsia="Cambria" w:hAnsi="Cambria" w:cs="Cambria"/>
                <w:color w:val="000000"/>
                <w:sz w:val="18"/>
                <w:szCs w:val="18"/>
              </w:rPr>
              <w:t>.</w:t>
            </w:r>
          </w:p>
          <w:p w14:paraId="4184F91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7, 2020</w:t>
            </w:r>
          </w:p>
        </w:tc>
      </w:tr>
      <w:tr w:rsidR="00A947A0" w14:paraId="3037ED99"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E75CC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30</w:t>
            </w:r>
          </w:p>
        </w:tc>
        <w:tc>
          <w:tcPr>
            <w:tcW w:w="8683" w:type="dxa"/>
            <w:tcBorders>
              <w:top w:val="single" w:sz="4" w:space="0" w:color="1C4DA1"/>
              <w:left w:val="single" w:sz="4" w:space="0" w:color="1C4DA1"/>
              <w:bottom w:val="single" w:sz="4" w:space="0" w:color="1C4DA1"/>
            </w:tcBorders>
            <w:shd w:val="clear" w:color="auto" w:fill="auto"/>
            <w:vAlign w:val="center"/>
          </w:tcPr>
          <w:p w14:paraId="71E04710" w14:textId="77777777" w:rsidR="00A947A0" w:rsidRDefault="00A947A0" w:rsidP="00A947A0">
            <w:pPr>
              <w:rPr>
                <w:rFonts w:ascii="Cambria" w:eastAsia="Cambria" w:hAnsi="Cambria" w:cs="Cambria"/>
                <w:color w:val="000000"/>
                <w:sz w:val="18"/>
                <w:szCs w:val="18"/>
              </w:rPr>
            </w:pPr>
            <w:hyperlink r:id="rId65">
              <w:r>
                <w:rPr>
                  <w:rFonts w:ascii="Cambria" w:eastAsia="Cambria" w:hAnsi="Cambria" w:cs="Cambria"/>
                  <w:color w:val="0563C1"/>
                  <w:sz w:val="18"/>
                  <w:szCs w:val="18"/>
                  <w:u w:val="single"/>
                </w:rPr>
                <w:t>30/20 - IACHR Grants Precautionary Measures in Favor of Women Human Rights Defenders in Cuba</w:t>
              </w:r>
            </w:hyperlink>
            <w:r>
              <w:rPr>
                <w:rFonts w:ascii="Cambria" w:eastAsia="Cambria" w:hAnsi="Cambria" w:cs="Cambria"/>
                <w:color w:val="000000"/>
                <w:sz w:val="18"/>
                <w:szCs w:val="18"/>
              </w:rPr>
              <w:t>.</w:t>
            </w:r>
          </w:p>
          <w:p w14:paraId="4413372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7, 2020</w:t>
            </w:r>
          </w:p>
        </w:tc>
      </w:tr>
      <w:tr w:rsidR="00A947A0" w14:paraId="073C6B48"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A2C7E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31</w:t>
            </w:r>
          </w:p>
        </w:tc>
        <w:tc>
          <w:tcPr>
            <w:tcW w:w="8683" w:type="dxa"/>
            <w:tcBorders>
              <w:top w:val="single" w:sz="4" w:space="0" w:color="1C4DA1"/>
              <w:left w:val="single" w:sz="4" w:space="0" w:color="1C4DA1"/>
              <w:bottom w:val="single" w:sz="4" w:space="0" w:color="1C4DA1"/>
            </w:tcBorders>
            <w:shd w:val="clear" w:color="auto" w:fill="auto"/>
            <w:vAlign w:val="center"/>
          </w:tcPr>
          <w:p w14:paraId="3BDC6B32" w14:textId="77777777" w:rsidR="00A947A0" w:rsidRDefault="00A947A0" w:rsidP="00A947A0">
            <w:pPr>
              <w:rPr>
                <w:rFonts w:ascii="Cambria" w:eastAsia="Cambria" w:hAnsi="Cambria" w:cs="Cambria"/>
                <w:color w:val="000000"/>
                <w:sz w:val="18"/>
                <w:szCs w:val="18"/>
              </w:rPr>
            </w:pPr>
            <w:hyperlink r:id="rId66">
              <w:r>
                <w:rPr>
                  <w:rFonts w:ascii="Cambria" w:eastAsia="Cambria" w:hAnsi="Cambria" w:cs="Cambria"/>
                  <w:color w:val="0563C1"/>
                  <w:sz w:val="18"/>
                  <w:szCs w:val="18"/>
                  <w:u w:val="single"/>
                </w:rPr>
                <w:t>31/20 - IACHR Grants Precautionary Measures in Favor of Relatives of Journalist Roberto Deniz de Armando in Venezuela</w:t>
              </w:r>
            </w:hyperlink>
            <w:r>
              <w:rPr>
                <w:rFonts w:ascii="Cambria" w:eastAsia="Cambria" w:hAnsi="Cambria" w:cs="Cambria"/>
                <w:color w:val="000000"/>
                <w:sz w:val="18"/>
                <w:szCs w:val="18"/>
              </w:rPr>
              <w:t>.</w:t>
            </w:r>
          </w:p>
          <w:p w14:paraId="12093B8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7, 2020</w:t>
            </w:r>
          </w:p>
        </w:tc>
      </w:tr>
      <w:tr w:rsidR="00A947A0" w14:paraId="6FEE4B5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EC4B1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32</w:t>
            </w:r>
          </w:p>
        </w:tc>
        <w:tc>
          <w:tcPr>
            <w:tcW w:w="8683" w:type="dxa"/>
            <w:tcBorders>
              <w:top w:val="single" w:sz="4" w:space="0" w:color="1C4DA1"/>
              <w:left w:val="single" w:sz="4" w:space="0" w:color="1C4DA1"/>
              <w:bottom w:val="single" w:sz="4" w:space="0" w:color="1C4DA1"/>
            </w:tcBorders>
            <w:shd w:val="clear" w:color="auto" w:fill="auto"/>
            <w:vAlign w:val="center"/>
          </w:tcPr>
          <w:p w14:paraId="0B09E2CA" w14:textId="77777777" w:rsidR="00A947A0" w:rsidRDefault="00A947A0" w:rsidP="00A947A0">
            <w:pPr>
              <w:rPr>
                <w:rFonts w:ascii="Cambria" w:eastAsia="Cambria" w:hAnsi="Cambria" w:cs="Cambria"/>
                <w:color w:val="000000"/>
                <w:sz w:val="18"/>
                <w:szCs w:val="18"/>
              </w:rPr>
            </w:pPr>
            <w:hyperlink r:id="rId67">
              <w:r>
                <w:rPr>
                  <w:rFonts w:ascii="Cambria" w:eastAsia="Cambria" w:hAnsi="Cambria" w:cs="Cambria"/>
                  <w:color w:val="0563C1"/>
                  <w:sz w:val="18"/>
                  <w:szCs w:val="18"/>
                  <w:u w:val="single"/>
                </w:rPr>
                <w:t>32/20 - IACHR Grants Precautionary Measures in Favor of People at the Cabimas Pretrial Detention Center (“</w:t>
              </w:r>
              <w:proofErr w:type="spellStart"/>
              <w:r>
                <w:rPr>
                  <w:rFonts w:ascii="Cambria" w:eastAsia="Cambria" w:hAnsi="Cambria" w:cs="Cambria"/>
                  <w:color w:val="0563C1"/>
                  <w:sz w:val="18"/>
                  <w:szCs w:val="18"/>
                  <w:u w:val="single"/>
                </w:rPr>
                <w:t>Retén</w:t>
              </w:r>
              <w:proofErr w:type="spellEnd"/>
              <w:r>
                <w:rPr>
                  <w:rFonts w:ascii="Cambria" w:eastAsia="Cambria" w:hAnsi="Cambria" w:cs="Cambria"/>
                  <w:color w:val="0563C1"/>
                  <w:sz w:val="18"/>
                  <w:szCs w:val="18"/>
                  <w:u w:val="single"/>
                </w:rPr>
                <w:t xml:space="preserve"> de Cabimas”) in Venezuela</w:t>
              </w:r>
            </w:hyperlink>
            <w:r>
              <w:rPr>
                <w:rFonts w:ascii="Cambria" w:eastAsia="Cambria" w:hAnsi="Cambria" w:cs="Cambria"/>
                <w:color w:val="000000"/>
                <w:sz w:val="18"/>
                <w:szCs w:val="18"/>
              </w:rPr>
              <w:t>.</w:t>
            </w:r>
          </w:p>
          <w:p w14:paraId="154E17A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7, 2020</w:t>
            </w:r>
          </w:p>
        </w:tc>
      </w:tr>
      <w:tr w:rsidR="00A947A0" w14:paraId="21DC1E95"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CC409D"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33</w:t>
            </w:r>
          </w:p>
        </w:tc>
        <w:tc>
          <w:tcPr>
            <w:tcW w:w="8683" w:type="dxa"/>
            <w:tcBorders>
              <w:top w:val="single" w:sz="4" w:space="0" w:color="1C4DA1"/>
              <w:left w:val="single" w:sz="4" w:space="0" w:color="1C4DA1"/>
              <w:bottom w:val="single" w:sz="4" w:space="0" w:color="1C4DA1"/>
            </w:tcBorders>
            <w:shd w:val="clear" w:color="auto" w:fill="auto"/>
            <w:vAlign w:val="center"/>
          </w:tcPr>
          <w:p w14:paraId="6DD786F2" w14:textId="77777777" w:rsidR="00A947A0" w:rsidRDefault="00A947A0" w:rsidP="00A947A0">
            <w:pPr>
              <w:rPr>
                <w:rFonts w:ascii="Cambria" w:eastAsia="Cambria" w:hAnsi="Cambria" w:cs="Cambria"/>
                <w:color w:val="000000"/>
                <w:sz w:val="18"/>
                <w:szCs w:val="18"/>
              </w:rPr>
            </w:pPr>
            <w:hyperlink r:id="rId68">
              <w:r>
                <w:rPr>
                  <w:rFonts w:ascii="Cambria" w:eastAsia="Cambria" w:hAnsi="Cambria" w:cs="Cambria"/>
                  <w:color w:val="0563C1"/>
                  <w:sz w:val="18"/>
                  <w:szCs w:val="18"/>
                  <w:u w:val="single"/>
                </w:rPr>
                <w:t>33/20 - IACHR Reports on Outcomes of Its Work in 2019 and Presents Progress Report for the Third Year of the Strategic Plan 2017&amp;#8211;2021</w:t>
              </w:r>
            </w:hyperlink>
            <w:r>
              <w:rPr>
                <w:rFonts w:ascii="Cambria" w:eastAsia="Cambria" w:hAnsi="Cambria" w:cs="Cambria"/>
                <w:color w:val="000000"/>
                <w:sz w:val="18"/>
                <w:szCs w:val="18"/>
              </w:rPr>
              <w:t>.</w:t>
            </w:r>
          </w:p>
          <w:p w14:paraId="0060EFC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10, 2020</w:t>
            </w:r>
          </w:p>
        </w:tc>
      </w:tr>
      <w:tr w:rsidR="00A947A0" w14:paraId="07BB73B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8DF9D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34</w:t>
            </w:r>
          </w:p>
        </w:tc>
        <w:tc>
          <w:tcPr>
            <w:tcW w:w="8683" w:type="dxa"/>
            <w:tcBorders>
              <w:top w:val="single" w:sz="4" w:space="0" w:color="1C4DA1"/>
              <w:left w:val="single" w:sz="4" w:space="0" w:color="1C4DA1"/>
              <w:bottom w:val="single" w:sz="4" w:space="0" w:color="1C4DA1"/>
            </w:tcBorders>
            <w:shd w:val="clear" w:color="auto" w:fill="auto"/>
            <w:vAlign w:val="center"/>
          </w:tcPr>
          <w:p w14:paraId="25B5BE4A" w14:textId="77777777" w:rsidR="00A947A0" w:rsidRDefault="00A947A0" w:rsidP="00A947A0">
            <w:pPr>
              <w:rPr>
                <w:rFonts w:ascii="Cambria" w:eastAsia="Cambria" w:hAnsi="Cambria" w:cs="Cambria"/>
                <w:color w:val="000000"/>
                <w:sz w:val="18"/>
                <w:szCs w:val="18"/>
              </w:rPr>
            </w:pPr>
            <w:hyperlink r:id="rId69">
              <w:r>
                <w:rPr>
                  <w:rFonts w:ascii="Cambria" w:eastAsia="Cambria" w:hAnsi="Cambria" w:cs="Cambria"/>
                  <w:color w:val="0563C1"/>
                  <w:sz w:val="18"/>
                  <w:szCs w:val="18"/>
                  <w:u w:val="single"/>
                </w:rPr>
                <w:t>34/20 - IACHR Grants Precautionary Measures in Favor of People Who are Deprived of Their Freedom at the Jorge Santana Public Penitentiary in Brazil</w:t>
              </w:r>
            </w:hyperlink>
            <w:r>
              <w:rPr>
                <w:rFonts w:ascii="Cambria" w:eastAsia="Cambria" w:hAnsi="Cambria" w:cs="Cambria"/>
                <w:color w:val="000000"/>
                <w:sz w:val="18"/>
                <w:szCs w:val="18"/>
              </w:rPr>
              <w:t>.</w:t>
            </w:r>
          </w:p>
          <w:p w14:paraId="4851DDE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10, 2020</w:t>
            </w:r>
          </w:p>
        </w:tc>
      </w:tr>
      <w:tr w:rsidR="00A947A0" w14:paraId="10F2B83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51EF5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35</w:t>
            </w:r>
          </w:p>
        </w:tc>
        <w:tc>
          <w:tcPr>
            <w:tcW w:w="8683" w:type="dxa"/>
            <w:tcBorders>
              <w:top w:val="single" w:sz="4" w:space="0" w:color="1C4DA1"/>
              <w:left w:val="single" w:sz="4" w:space="0" w:color="1C4DA1"/>
              <w:bottom w:val="single" w:sz="4" w:space="0" w:color="1C4DA1"/>
            </w:tcBorders>
            <w:shd w:val="clear" w:color="auto" w:fill="auto"/>
            <w:vAlign w:val="center"/>
          </w:tcPr>
          <w:p w14:paraId="0B56E21A" w14:textId="77777777" w:rsidR="00A947A0" w:rsidRDefault="00A947A0" w:rsidP="00A947A0">
            <w:pPr>
              <w:rPr>
                <w:rFonts w:ascii="Cambria" w:eastAsia="Cambria" w:hAnsi="Cambria" w:cs="Cambria"/>
                <w:color w:val="000000"/>
                <w:sz w:val="18"/>
                <w:szCs w:val="18"/>
              </w:rPr>
            </w:pPr>
            <w:hyperlink r:id="rId70">
              <w:r>
                <w:rPr>
                  <w:rFonts w:ascii="Cambria" w:eastAsia="Cambria" w:hAnsi="Cambria" w:cs="Cambria"/>
                  <w:color w:val="0563C1"/>
                  <w:sz w:val="18"/>
                  <w:szCs w:val="18"/>
                  <w:u w:val="single"/>
                </w:rPr>
                <w:t xml:space="preserve">35/20 - IACHR Welcomes Signing of Friendly Settlement Agreement on Petition 1275-04 Regarding Juan Luis Rivera </w:t>
              </w:r>
              <w:proofErr w:type="spellStart"/>
              <w:r>
                <w:rPr>
                  <w:rFonts w:ascii="Cambria" w:eastAsia="Cambria" w:hAnsi="Cambria" w:cs="Cambria"/>
                  <w:color w:val="0563C1"/>
                  <w:sz w:val="18"/>
                  <w:szCs w:val="18"/>
                  <w:u w:val="single"/>
                </w:rPr>
                <w:t>Matus</w:t>
              </w:r>
              <w:proofErr w:type="spellEnd"/>
              <w:r>
                <w:rPr>
                  <w:rFonts w:ascii="Cambria" w:eastAsia="Cambria" w:hAnsi="Cambria" w:cs="Cambria"/>
                  <w:color w:val="0563C1"/>
                  <w:sz w:val="18"/>
                  <w:szCs w:val="18"/>
                  <w:u w:val="single"/>
                </w:rPr>
                <w:t xml:space="preserve"> in Chile</w:t>
              </w:r>
            </w:hyperlink>
            <w:r>
              <w:rPr>
                <w:rFonts w:ascii="Cambria" w:eastAsia="Cambria" w:hAnsi="Cambria" w:cs="Cambria"/>
                <w:color w:val="000000"/>
                <w:sz w:val="18"/>
                <w:szCs w:val="18"/>
              </w:rPr>
              <w:t>.</w:t>
            </w:r>
          </w:p>
          <w:p w14:paraId="1F2CB39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11, 2020</w:t>
            </w:r>
          </w:p>
        </w:tc>
      </w:tr>
      <w:tr w:rsidR="00A947A0" w14:paraId="212343A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92FD3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36</w:t>
            </w:r>
          </w:p>
        </w:tc>
        <w:tc>
          <w:tcPr>
            <w:tcW w:w="8683" w:type="dxa"/>
            <w:tcBorders>
              <w:top w:val="single" w:sz="4" w:space="0" w:color="1C4DA1"/>
              <w:left w:val="single" w:sz="4" w:space="0" w:color="1C4DA1"/>
              <w:bottom w:val="single" w:sz="4" w:space="0" w:color="1C4DA1"/>
            </w:tcBorders>
            <w:shd w:val="clear" w:color="auto" w:fill="auto"/>
            <w:vAlign w:val="center"/>
          </w:tcPr>
          <w:p w14:paraId="0407EC0A" w14:textId="77777777" w:rsidR="00A947A0" w:rsidRDefault="00A947A0" w:rsidP="00A947A0">
            <w:pPr>
              <w:rPr>
                <w:rFonts w:ascii="Cambria" w:eastAsia="Cambria" w:hAnsi="Cambria" w:cs="Cambria"/>
                <w:color w:val="000000"/>
                <w:sz w:val="18"/>
                <w:szCs w:val="18"/>
              </w:rPr>
            </w:pPr>
            <w:hyperlink r:id="rId71">
              <w:r>
                <w:rPr>
                  <w:rFonts w:ascii="Cambria" w:eastAsia="Cambria" w:hAnsi="Cambria" w:cs="Cambria"/>
                  <w:color w:val="0563C1"/>
                  <w:sz w:val="18"/>
                  <w:szCs w:val="18"/>
                  <w:u w:val="single"/>
                </w:rPr>
                <w:t>36/20 - IACHR Brings Peru Case before the IA Court</w:t>
              </w:r>
            </w:hyperlink>
            <w:r>
              <w:rPr>
                <w:rFonts w:ascii="Cambria" w:eastAsia="Cambria" w:hAnsi="Cambria" w:cs="Cambria"/>
                <w:color w:val="000000"/>
                <w:sz w:val="18"/>
                <w:szCs w:val="18"/>
              </w:rPr>
              <w:t>.</w:t>
            </w:r>
          </w:p>
          <w:p w14:paraId="3EF6E7B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13, 2020</w:t>
            </w:r>
          </w:p>
        </w:tc>
      </w:tr>
      <w:tr w:rsidR="00A947A0" w14:paraId="210C023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E702A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37</w:t>
            </w:r>
          </w:p>
        </w:tc>
        <w:tc>
          <w:tcPr>
            <w:tcW w:w="8683" w:type="dxa"/>
            <w:tcBorders>
              <w:top w:val="single" w:sz="4" w:space="0" w:color="1C4DA1"/>
              <w:left w:val="single" w:sz="4" w:space="0" w:color="1C4DA1"/>
              <w:bottom w:val="single" w:sz="4" w:space="0" w:color="1C4DA1"/>
            </w:tcBorders>
            <w:shd w:val="clear" w:color="auto" w:fill="auto"/>
            <w:vAlign w:val="center"/>
          </w:tcPr>
          <w:p w14:paraId="195EC313" w14:textId="77777777" w:rsidR="00A947A0" w:rsidRDefault="00A947A0" w:rsidP="00A947A0">
            <w:pPr>
              <w:rPr>
                <w:rFonts w:ascii="Cambria" w:eastAsia="Cambria" w:hAnsi="Cambria" w:cs="Cambria"/>
                <w:color w:val="000000"/>
                <w:sz w:val="18"/>
                <w:szCs w:val="18"/>
              </w:rPr>
            </w:pPr>
            <w:hyperlink r:id="rId72">
              <w:r>
                <w:rPr>
                  <w:rFonts w:ascii="Cambria" w:eastAsia="Cambria" w:hAnsi="Cambria" w:cs="Cambria"/>
                  <w:color w:val="0563C1"/>
                  <w:sz w:val="18"/>
                  <w:szCs w:val="18"/>
                  <w:u w:val="single"/>
                </w:rPr>
                <w:t>37/20 - IACHR Brings Chile Case before the IA Court</w:t>
              </w:r>
            </w:hyperlink>
            <w:r>
              <w:rPr>
                <w:rFonts w:ascii="Cambria" w:eastAsia="Cambria" w:hAnsi="Cambria" w:cs="Cambria"/>
                <w:color w:val="000000"/>
                <w:sz w:val="18"/>
                <w:szCs w:val="18"/>
              </w:rPr>
              <w:t>.</w:t>
            </w:r>
          </w:p>
          <w:p w14:paraId="636E7F06"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13, 2020</w:t>
            </w:r>
          </w:p>
        </w:tc>
      </w:tr>
      <w:tr w:rsidR="00A947A0" w14:paraId="03DDA249"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BCD2B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38</w:t>
            </w:r>
          </w:p>
        </w:tc>
        <w:tc>
          <w:tcPr>
            <w:tcW w:w="8683" w:type="dxa"/>
            <w:tcBorders>
              <w:top w:val="single" w:sz="4" w:space="0" w:color="1C4DA1"/>
              <w:left w:val="single" w:sz="4" w:space="0" w:color="1C4DA1"/>
              <w:bottom w:val="single" w:sz="4" w:space="0" w:color="1C4DA1"/>
            </w:tcBorders>
            <w:shd w:val="clear" w:color="auto" w:fill="auto"/>
            <w:vAlign w:val="center"/>
          </w:tcPr>
          <w:p w14:paraId="3AEB8F51" w14:textId="77777777" w:rsidR="00A947A0" w:rsidRDefault="00A947A0" w:rsidP="00A947A0">
            <w:pPr>
              <w:rPr>
                <w:rFonts w:ascii="Cambria" w:eastAsia="Cambria" w:hAnsi="Cambria" w:cs="Cambria"/>
                <w:color w:val="000000"/>
                <w:sz w:val="18"/>
                <w:szCs w:val="18"/>
              </w:rPr>
            </w:pPr>
            <w:hyperlink r:id="rId73">
              <w:r>
                <w:rPr>
                  <w:rFonts w:ascii="Cambria" w:eastAsia="Cambria" w:hAnsi="Cambria" w:cs="Cambria"/>
                  <w:color w:val="0563C1"/>
                  <w:sz w:val="18"/>
                  <w:szCs w:val="18"/>
                  <w:u w:val="single"/>
                </w:rPr>
                <w:t>38/20 - IACHR Brings Chile Case before the IA Court</w:t>
              </w:r>
            </w:hyperlink>
            <w:r>
              <w:rPr>
                <w:rFonts w:ascii="Cambria" w:eastAsia="Cambria" w:hAnsi="Cambria" w:cs="Cambria"/>
                <w:color w:val="000000"/>
                <w:sz w:val="18"/>
                <w:szCs w:val="18"/>
              </w:rPr>
              <w:t>.</w:t>
            </w:r>
          </w:p>
          <w:p w14:paraId="79E5E70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February 14, 2020</w:t>
            </w:r>
          </w:p>
        </w:tc>
      </w:tr>
      <w:tr w:rsidR="00A947A0" w14:paraId="600F7EB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A785C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39</w:t>
            </w:r>
          </w:p>
        </w:tc>
        <w:tc>
          <w:tcPr>
            <w:tcW w:w="8683" w:type="dxa"/>
            <w:tcBorders>
              <w:top w:val="single" w:sz="4" w:space="0" w:color="1C4DA1"/>
              <w:left w:val="single" w:sz="4" w:space="0" w:color="1C4DA1"/>
              <w:bottom w:val="single" w:sz="4" w:space="0" w:color="1C4DA1"/>
            </w:tcBorders>
            <w:shd w:val="clear" w:color="auto" w:fill="auto"/>
            <w:vAlign w:val="center"/>
          </w:tcPr>
          <w:p w14:paraId="7DC463DB" w14:textId="77777777" w:rsidR="00A947A0" w:rsidRDefault="00A947A0" w:rsidP="00A947A0">
            <w:pPr>
              <w:rPr>
                <w:rFonts w:ascii="Cambria" w:eastAsia="Cambria" w:hAnsi="Cambria" w:cs="Cambria"/>
                <w:color w:val="000000"/>
                <w:sz w:val="18"/>
                <w:szCs w:val="18"/>
              </w:rPr>
            </w:pPr>
            <w:hyperlink r:id="rId74">
              <w:r>
                <w:rPr>
                  <w:rFonts w:ascii="Cambria" w:eastAsia="Cambria" w:hAnsi="Cambria" w:cs="Cambria"/>
                  <w:color w:val="0563C1"/>
                  <w:sz w:val="18"/>
                  <w:szCs w:val="18"/>
                  <w:u w:val="single"/>
                </w:rPr>
                <w:t>39/20 - IACHR Brings Ecuador Case before the IA Court</w:t>
              </w:r>
            </w:hyperlink>
            <w:r>
              <w:rPr>
                <w:rFonts w:ascii="Cambria" w:eastAsia="Cambria" w:hAnsi="Cambria" w:cs="Cambria"/>
                <w:color w:val="000000"/>
                <w:sz w:val="18"/>
                <w:szCs w:val="18"/>
              </w:rPr>
              <w:t>.</w:t>
            </w:r>
          </w:p>
          <w:p w14:paraId="7237C1B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14, 2020</w:t>
            </w:r>
          </w:p>
        </w:tc>
      </w:tr>
      <w:tr w:rsidR="00A947A0" w14:paraId="7E5A9BF8"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7E233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40</w:t>
            </w:r>
          </w:p>
        </w:tc>
        <w:tc>
          <w:tcPr>
            <w:tcW w:w="8683" w:type="dxa"/>
            <w:tcBorders>
              <w:top w:val="single" w:sz="4" w:space="0" w:color="1C4DA1"/>
              <w:left w:val="single" w:sz="4" w:space="0" w:color="1C4DA1"/>
              <w:bottom w:val="single" w:sz="4" w:space="0" w:color="1C4DA1"/>
            </w:tcBorders>
            <w:shd w:val="clear" w:color="auto" w:fill="auto"/>
            <w:vAlign w:val="center"/>
          </w:tcPr>
          <w:p w14:paraId="7B19561B" w14:textId="77777777" w:rsidR="00A947A0" w:rsidRDefault="00A947A0" w:rsidP="00A947A0">
            <w:pPr>
              <w:rPr>
                <w:rFonts w:ascii="Cambria" w:eastAsia="Cambria" w:hAnsi="Cambria" w:cs="Cambria"/>
                <w:color w:val="000000"/>
                <w:sz w:val="18"/>
                <w:szCs w:val="18"/>
              </w:rPr>
            </w:pPr>
            <w:hyperlink r:id="rId75">
              <w:r>
                <w:rPr>
                  <w:rFonts w:ascii="Cambria" w:eastAsia="Cambria" w:hAnsi="Cambria" w:cs="Cambria"/>
                  <w:color w:val="0563C1"/>
                  <w:sz w:val="18"/>
                  <w:szCs w:val="18"/>
                  <w:u w:val="single"/>
                </w:rPr>
                <w:t xml:space="preserve">40/20 - IACHR Grants Precautionary Measures in Favor of Fernando González Vaillant, José </w:t>
              </w:r>
              <w:proofErr w:type="spellStart"/>
              <w:r>
                <w:rPr>
                  <w:rFonts w:ascii="Cambria" w:eastAsia="Cambria" w:hAnsi="Cambria" w:cs="Cambria"/>
                  <w:color w:val="0563C1"/>
                  <w:sz w:val="18"/>
                  <w:szCs w:val="18"/>
                  <w:u w:val="single"/>
                </w:rPr>
                <w:t>Pupo</w:t>
              </w:r>
              <w:proofErr w:type="spellEnd"/>
              <w:r>
                <w:rPr>
                  <w:rFonts w:ascii="Cambria" w:eastAsia="Cambria" w:hAnsi="Cambria" w:cs="Cambria"/>
                  <w:color w:val="0563C1"/>
                  <w:sz w:val="18"/>
                  <w:szCs w:val="18"/>
                  <w:u w:val="single"/>
                </w:rPr>
                <w:t xml:space="preserve"> </w:t>
              </w:r>
              <w:proofErr w:type="spellStart"/>
              <w:r>
                <w:rPr>
                  <w:rFonts w:ascii="Cambria" w:eastAsia="Cambria" w:hAnsi="Cambria" w:cs="Cambria"/>
                  <w:color w:val="0563C1"/>
                  <w:sz w:val="18"/>
                  <w:szCs w:val="18"/>
                  <w:u w:val="single"/>
                </w:rPr>
                <w:t>Chaveco</w:t>
              </w:r>
              <w:proofErr w:type="spellEnd"/>
              <w:r>
                <w:rPr>
                  <w:rFonts w:ascii="Cambria" w:eastAsia="Cambria" w:hAnsi="Cambria" w:cs="Cambria"/>
                  <w:color w:val="0563C1"/>
                  <w:sz w:val="18"/>
                  <w:szCs w:val="18"/>
                  <w:u w:val="single"/>
                </w:rPr>
                <w:t xml:space="preserve">, and </w:t>
              </w:r>
              <w:proofErr w:type="spellStart"/>
              <w:r>
                <w:rPr>
                  <w:rFonts w:ascii="Cambria" w:eastAsia="Cambria" w:hAnsi="Cambria" w:cs="Cambria"/>
                  <w:color w:val="0563C1"/>
                  <w:sz w:val="18"/>
                  <w:szCs w:val="18"/>
                  <w:u w:val="single"/>
                </w:rPr>
                <w:t>Roilan</w:t>
              </w:r>
              <w:proofErr w:type="spellEnd"/>
              <w:r>
                <w:rPr>
                  <w:rFonts w:ascii="Cambria" w:eastAsia="Cambria" w:hAnsi="Cambria" w:cs="Cambria"/>
                  <w:color w:val="0563C1"/>
                  <w:sz w:val="18"/>
                  <w:szCs w:val="18"/>
                  <w:u w:val="single"/>
                </w:rPr>
                <w:t xml:space="preserve"> </w:t>
              </w:r>
              <w:proofErr w:type="spellStart"/>
              <w:r>
                <w:rPr>
                  <w:rFonts w:ascii="Cambria" w:eastAsia="Cambria" w:hAnsi="Cambria" w:cs="Cambria"/>
                  <w:color w:val="0563C1"/>
                  <w:sz w:val="18"/>
                  <w:szCs w:val="18"/>
                  <w:u w:val="single"/>
                </w:rPr>
                <w:t>Zárraga</w:t>
              </w:r>
              <w:proofErr w:type="spellEnd"/>
              <w:r>
                <w:rPr>
                  <w:rFonts w:ascii="Cambria" w:eastAsia="Cambria" w:hAnsi="Cambria" w:cs="Cambria"/>
                  <w:color w:val="0563C1"/>
                  <w:sz w:val="18"/>
                  <w:szCs w:val="18"/>
                  <w:u w:val="single"/>
                </w:rPr>
                <w:t xml:space="preserve"> Ferrer in Cuba</w:t>
              </w:r>
            </w:hyperlink>
            <w:r>
              <w:rPr>
                <w:rFonts w:ascii="Cambria" w:eastAsia="Cambria" w:hAnsi="Cambria" w:cs="Cambria"/>
                <w:color w:val="000000"/>
                <w:sz w:val="18"/>
                <w:szCs w:val="18"/>
              </w:rPr>
              <w:t>.</w:t>
            </w:r>
          </w:p>
          <w:p w14:paraId="1609504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14, 2020</w:t>
            </w:r>
          </w:p>
        </w:tc>
      </w:tr>
      <w:tr w:rsidR="00A947A0" w14:paraId="4C182CF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1E7EE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41</w:t>
            </w:r>
          </w:p>
        </w:tc>
        <w:tc>
          <w:tcPr>
            <w:tcW w:w="8683" w:type="dxa"/>
            <w:tcBorders>
              <w:top w:val="single" w:sz="4" w:space="0" w:color="1C4DA1"/>
              <w:left w:val="single" w:sz="4" w:space="0" w:color="1C4DA1"/>
              <w:bottom w:val="single" w:sz="4" w:space="0" w:color="1C4DA1"/>
            </w:tcBorders>
            <w:shd w:val="clear" w:color="auto" w:fill="auto"/>
            <w:vAlign w:val="center"/>
          </w:tcPr>
          <w:p w14:paraId="2DF7C0BC" w14:textId="77777777" w:rsidR="00A947A0" w:rsidRDefault="00A947A0" w:rsidP="00A947A0">
            <w:pPr>
              <w:rPr>
                <w:rFonts w:ascii="Cambria" w:eastAsia="Cambria" w:hAnsi="Cambria" w:cs="Cambria"/>
                <w:color w:val="000000"/>
                <w:sz w:val="18"/>
                <w:szCs w:val="18"/>
              </w:rPr>
            </w:pPr>
            <w:hyperlink r:id="rId76">
              <w:r>
                <w:rPr>
                  <w:rFonts w:ascii="Cambria" w:eastAsia="Cambria" w:hAnsi="Cambria" w:cs="Cambria"/>
                  <w:color w:val="0563C1"/>
                  <w:sz w:val="18"/>
                  <w:szCs w:val="18"/>
                  <w:u w:val="single"/>
                </w:rPr>
                <w:t xml:space="preserve">R41/20 - Office of the Special Rapporteur condemns murder of journalist Leo </w:t>
              </w:r>
              <w:proofErr w:type="spellStart"/>
              <w:r>
                <w:rPr>
                  <w:rFonts w:ascii="Cambria" w:eastAsia="Cambria" w:hAnsi="Cambria" w:cs="Cambria"/>
                  <w:color w:val="0563C1"/>
                  <w:sz w:val="18"/>
                  <w:szCs w:val="18"/>
                  <w:u w:val="single"/>
                </w:rPr>
                <w:t>Veras</w:t>
              </w:r>
              <w:proofErr w:type="spellEnd"/>
              <w:r>
                <w:rPr>
                  <w:rFonts w:ascii="Cambria" w:eastAsia="Cambria" w:hAnsi="Cambria" w:cs="Cambria"/>
                  <w:color w:val="0563C1"/>
                  <w:sz w:val="18"/>
                  <w:szCs w:val="18"/>
                  <w:u w:val="single"/>
                </w:rPr>
                <w:t xml:space="preserve"> in Paraguay and calls for decisive action to prevent and investigate crimes against journalists at the border</w:t>
              </w:r>
            </w:hyperlink>
            <w:r>
              <w:rPr>
                <w:rFonts w:ascii="Cambria" w:eastAsia="Cambria" w:hAnsi="Cambria" w:cs="Cambria"/>
                <w:color w:val="000000"/>
                <w:sz w:val="18"/>
                <w:szCs w:val="18"/>
              </w:rPr>
              <w:t>.</w:t>
            </w:r>
          </w:p>
          <w:p w14:paraId="14A9AB2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17, 2020</w:t>
            </w:r>
          </w:p>
        </w:tc>
      </w:tr>
      <w:tr w:rsidR="00A947A0" w14:paraId="6B06011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6810CB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42</w:t>
            </w:r>
          </w:p>
        </w:tc>
        <w:tc>
          <w:tcPr>
            <w:tcW w:w="8683" w:type="dxa"/>
            <w:tcBorders>
              <w:top w:val="single" w:sz="4" w:space="0" w:color="1C4DA1"/>
              <w:left w:val="single" w:sz="4" w:space="0" w:color="1C4DA1"/>
              <w:bottom w:val="single" w:sz="4" w:space="0" w:color="1C4DA1"/>
            </w:tcBorders>
            <w:shd w:val="clear" w:color="auto" w:fill="auto"/>
            <w:vAlign w:val="center"/>
          </w:tcPr>
          <w:p w14:paraId="2FD1A94A" w14:textId="77777777" w:rsidR="00A947A0" w:rsidRDefault="00A947A0" w:rsidP="00A947A0">
            <w:pPr>
              <w:rPr>
                <w:rFonts w:ascii="Cambria" w:eastAsia="Cambria" w:hAnsi="Cambria" w:cs="Cambria"/>
                <w:color w:val="000000"/>
                <w:sz w:val="18"/>
                <w:szCs w:val="18"/>
              </w:rPr>
            </w:pPr>
            <w:hyperlink r:id="rId77">
              <w:r>
                <w:rPr>
                  <w:rFonts w:ascii="Cambria" w:eastAsia="Cambria" w:hAnsi="Cambria" w:cs="Cambria"/>
                  <w:color w:val="0563C1"/>
                  <w:sz w:val="18"/>
                  <w:szCs w:val="18"/>
                  <w:u w:val="single"/>
                </w:rPr>
                <w:t>42/20 - IACHR Brings Mexico Case before the IA Court</w:t>
              </w:r>
            </w:hyperlink>
            <w:r>
              <w:rPr>
                <w:rFonts w:ascii="Cambria" w:eastAsia="Cambria" w:hAnsi="Cambria" w:cs="Cambria"/>
                <w:color w:val="000000"/>
                <w:sz w:val="18"/>
                <w:szCs w:val="18"/>
              </w:rPr>
              <w:t>.</w:t>
            </w:r>
          </w:p>
          <w:p w14:paraId="1958497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18, 2020</w:t>
            </w:r>
          </w:p>
        </w:tc>
      </w:tr>
      <w:tr w:rsidR="00A947A0" w14:paraId="7C98BA8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649A0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43</w:t>
            </w:r>
          </w:p>
        </w:tc>
        <w:tc>
          <w:tcPr>
            <w:tcW w:w="8683" w:type="dxa"/>
            <w:tcBorders>
              <w:top w:val="single" w:sz="4" w:space="0" w:color="1C4DA1"/>
              <w:left w:val="single" w:sz="4" w:space="0" w:color="1C4DA1"/>
              <w:bottom w:val="single" w:sz="4" w:space="0" w:color="1C4DA1"/>
            </w:tcBorders>
            <w:shd w:val="clear" w:color="auto" w:fill="auto"/>
            <w:vAlign w:val="center"/>
          </w:tcPr>
          <w:p w14:paraId="0E770F0A" w14:textId="77777777" w:rsidR="00A947A0" w:rsidRDefault="00A947A0" w:rsidP="00A947A0">
            <w:pPr>
              <w:rPr>
                <w:rFonts w:ascii="Cambria" w:eastAsia="Cambria" w:hAnsi="Cambria" w:cs="Cambria"/>
                <w:color w:val="000000"/>
                <w:sz w:val="18"/>
                <w:szCs w:val="18"/>
              </w:rPr>
            </w:pPr>
            <w:hyperlink r:id="rId78">
              <w:r>
                <w:rPr>
                  <w:rFonts w:ascii="Cambria" w:eastAsia="Cambria" w:hAnsi="Cambria" w:cs="Cambria"/>
                  <w:color w:val="0563C1"/>
                  <w:sz w:val="18"/>
                  <w:szCs w:val="18"/>
                  <w:u w:val="single"/>
                </w:rPr>
                <w:t>43/20 - IACHR Brings Paraguay Case before the IA Court</w:t>
              </w:r>
            </w:hyperlink>
            <w:r>
              <w:rPr>
                <w:rFonts w:ascii="Cambria" w:eastAsia="Cambria" w:hAnsi="Cambria" w:cs="Cambria"/>
                <w:color w:val="000000"/>
                <w:sz w:val="18"/>
                <w:szCs w:val="18"/>
              </w:rPr>
              <w:t>.</w:t>
            </w:r>
          </w:p>
          <w:p w14:paraId="0888A11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18, 2020</w:t>
            </w:r>
          </w:p>
        </w:tc>
      </w:tr>
      <w:tr w:rsidR="00A947A0" w14:paraId="0AAB9DFB"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37EE3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44</w:t>
            </w:r>
          </w:p>
        </w:tc>
        <w:tc>
          <w:tcPr>
            <w:tcW w:w="8683" w:type="dxa"/>
            <w:tcBorders>
              <w:top w:val="single" w:sz="4" w:space="0" w:color="1C4DA1"/>
              <w:left w:val="single" w:sz="4" w:space="0" w:color="1C4DA1"/>
              <w:bottom w:val="single" w:sz="4" w:space="0" w:color="1C4DA1"/>
            </w:tcBorders>
            <w:shd w:val="clear" w:color="auto" w:fill="auto"/>
            <w:vAlign w:val="center"/>
          </w:tcPr>
          <w:p w14:paraId="1EB95CB7" w14:textId="77777777" w:rsidR="00A947A0" w:rsidRDefault="00A947A0" w:rsidP="00A947A0">
            <w:pPr>
              <w:rPr>
                <w:rFonts w:ascii="Cambria" w:eastAsia="Cambria" w:hAnsi="Cambria" w:cs="Cambria"/>
                <w:color w:val="000000"/>
                <w:sz w:val="18"/>
                <w:szCs w:val="18"/>
              </w:rPr>
            </w:pPr>
            <w:hyperlink r:id="rId79">
              <w:r>
                <w:rPr>
                  <w:rFonts w:ascii="Cambria" w:eastAsia="Cambria" w:hAnsi="Cambria" w:cs="Cambria"/>
                  <w:color w:val="0563C1"/>
                  <w:sz w:val="18"/>
                  <w:szCs w:val="18"/>
                  <w:u w:val="single"/>
                </w:rPr>
                <w:t xml:space="preserve">44/20 - IACHR Publishes Report No. 1/20 on Case 13,776, Germán Eduardo </w:t>
              </w:r>
              <w:proofErr w:type="spellStart"/>
              <w:r>
                <w:rPr>
                  <w:rFonts w:ascii="Cambria" w:eastAsia="Cambria" w:hAnsi="Cambria" w:cs="Cambria"/>
                  <w:color w:val="0563C1"/>
                  <w:sz w:val="18"/>
                  <w:szCs w:val="18"/>
                  <w:u w:val="single"/>
                </w:rPr>
                <w:t>Giraldo</w:t>
              </w:r>
              <w:proofErr w:type="spellEnd"/>
              <w:r>
                <w:rPr>
                  <w:rFonts w:ascii="Cambria" w:eastAsia="Cambria" w:hAnsi="Cambria" w:cs="Cambria"/>
                  <w:color w:val="0563C1"/>
                  <w:sz w:val="18"/>
                  <w:szCs w:val="18"/>
                  <w:u w:val="single"/>
                </w:rPr>
                <w:t xml:space="preserve"> and Family, Colombia</w:t>
              </w:r>
            </w:hyperlink>
            <w:r>
              <w:rPr>
                <w:rFonts w:ascii="Cambria" w:eastAsia="Cambria" w:hAnsi="Cambria" w:cs="Cambria"/>
                <w:color w:val="000000"/>
                <w:sz w:val="18"/>
                <w:szCs w:val="18"/>
              </w:rPr>
              <w:t>.</w:t>
            </w:r>
          </w:p>
          <w:p w14:paraId="4826919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18, 2020</w:t>
            </w:r>
          </w:p>
        </w:tc>
      </w:tr>
      <w:tr w:rsidR="00A947A0" w14:paraId="0351ECA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D8570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45</w:t>
            </w:r>
          </w:p>
        </w:tc>
        <w:tc>
          <w:tcPr>
            <w:tcW w:w="8683" w:type="dxa"/>
            <w:tcBorders>
              <w:top w:val="single" w:sz="4" w:space="0" w:color="1C4DA1"/>
              <w:left w:val="single" w:sz="4" w:space="0" w:color="1C4DA1"/>
              <w:bottom w:val="single" w:sz="4" w:space="0" w:color="1C4DA1"/>
            </w:tcBorders>
            <w:shd w:val="clear" w:color="auto" w:fill="auto"/>
            <w:vAlign w:val="center"/>
          </w:tcPr>
          <w:p w14:paraId="2A8FDE98" w14:textId="77777777" w:rsidR="00A947A0" w:rsidRDefault="00A947A0" w:rsidP="00A947A0">
            <w:pPr>
              <w:rPr>
                <w:rFonts w:ascii="Cambria" w:eastAsia="Cambria" w:hAnsi="Cambria" w:cs="Cambria"/>
                <w:color w:val="000000"/>
                <w:sz w:val="18"/>
                <w:szCs w:val="18"/>
              </w:rPr>
            </w:pPr>
            <w:hyperlink r:id="rId80">
              <w:r>
                <w:rPr>
                  <w:rFonts w:ascii="Cambria" w:eastAsia="Cambria" w:hAnsi="Cambria" w:cs="Cambria"/>
                  <w:color w:val="0563C1"/>
                  <w:sz w:val="18"/>
                  <w:szCs w:val="18"/>
                  <w:u w:val="single"/>
                </w:rPr>
                <w:t xml:space="preserve">R45/20 - IACHR and its Special </w:t>
              </w:r>
              <w:proofErr w:type="spellStart"/>
              <w:r>
                <w:rPr>
                  <w:rFonts w:ascii="Cambria" w:eastAsia="Cambria" w:hAnsi="Cambria" w:cs="Cambria"/>
                  <w:color w:val="0563C1"/>
                  <w:sz w:val="18"/>
                  <w:szCs w:val="18"/>
                  <w:u w:val="single"/>
                </w:rPr>
                <w:t>Rapporteurships</w:t>
              </w:r>
              <w:proofErr w:type="spellEnd"/>
              <w:r>
                <w:rPr>
                  <w:rFonts w:ascii="Cambria" w:eastAsia="Cambria" w:hAnsi="Cambria" w:cs="Cambria"/>
                  <w:color w:val="0563C1"/>
                  <w:sz w:val="18"/>
                  <w:szCs w:val="18"/>
                  <w:u w:val="single"/>
                </w:rPr>
                <w:t xml:space="preserve"> present the "Guidelines on the activities and functions provided in the mandates of the Special </w:t>
              </w:r>
              <w:proofErr w:type="spellStart"/>
              <w:r>
                <w:rPr>
                  <w:rFonts w:ascii="Cambria" w:eastAsia="Cambria" w:hAnsi="Cambria" w:cs="Cambria"/>
                  <w:color w:val="0563C1"/>
                  <w:sz w:val="18"/>
                  <w:szCs w:val="18"/>
                  <w:u w:val="single"/>
                </w:rPr>
                <w:t>Rapporteurships</w:t>
              </w:r>
              <w:proofErr w:type="spellEnd"/>
              <w:r>
                <w:rPr>
                  <w:rFonts w:ascii="Cambria" w:eastAsia="Cambria" w:hAnsi="Cambria" w:cs="Cambria"/>
                  <w:color w:val="0563C1"/>
                  <w:sz w:val="18"/>
                  <w:szCs w:val="18"/>
                  <w:u w:val="single"/>
                </w:rPr>
                <w:t xml:space="preserve"> of the IACHR".</w:t>
              </w:r>
            </w:hyperlink>
            <w:r>
              <w:rPr>
                <w:rFonts w:ascii="Cambria" w:eastAsia="Cambria" w:hAnsi="Cambria" w:cs="Cambria"/>
                <w:color w:val="000000"/>
                <w:sz w:val="18"/>
                <w:szCs w:val="18"/>
              </w:rPr>
              <w:t>.</w:t>
            </w:r>
          </w:p>
          <w:p w14:paraId="6C5B3D7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18, 2020</w:t>
            </w:r>
          </w:p>
        </w:tc>
      </w:tr>
      <w:tr w:rsidR="00A947A0" w14:paraId="282A467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F178C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46</w:t>
            </w:r>
          </w:p>
        </w:tc>
        <w:tc>
          <w:tcPr>
            <w:tcW w:w="8683" w:type="dxa"/>
            <w:tcBorders>
              <w:top w:val="single" w:sz="4" w:space="0" w:color="1C4DA1"/>
              <w:left w:val="single" w:sz="4" w:space="0" w:color="1C4DA1"/>
              <w:bottom w:val="single" w:sz="4" w:space="0" w:color="1C4DA1"/>
            </w:tcBorders>
            <w:shd w:val="clear" w:color="auto" w:fill="auto"/>
            <w:vAlign w:val="center"/>
          </w:tcPr>
          <w:p w14:paraId="62B3FCAE" w14:textId="77777777" w:rsidR="00A947A0" w:rsidRDefault="00A947A0" w:rsidP="00A947A0">
            <w:pPr>
              <w:rPr>
                <w:rFonts w:ascii="Cambria" w:eastAsia="Cambria" w:hAnsi="Cambria" w:cs="Cambria"/>
                <w:color w:val="000000"/>
                <w:sz w:val="18"/>
                <w:szCs w:val="18"/>
              </w:rPr>
            </w:pPr>
            <w:hyperlink r:id="rId81">
              <w:r>
                <w:rPr>
                  <w:rFonts w:ascii="Cambria" w:eastAsia="Cambria" w:hAnsi="Cambria" w:cs="Cambria"/>
                  <w:color w:val="0563C1"/>
                  <w:sz w:val="18"/>
                  <w:szCs w:val="18"/>
                  <w:u w:val="single"/>
                </w:rPr>
                <w:t>46/20 - IACHR Brings Argentina Case before the IA Court</w:t>
              </w:r>
            </w:hyperlink>
            <w:r>
              <w:rPr>
                <w:rFonts w:ascii="Cambria" w:eastAsia="Cambria" w:hAnsi="Cambria" w:cs="Cambria"/>
                <w:color w:val="000000"/>
                <w:sz w:val="18"/>
                <w:szCs w:val="18"/>
              </w:rPr>
              <w:t>.</w:t>
            </w:r>
          </w:p>
          <w:p w14:paraId="2DF1969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19, 2020</w:t>
            </w:r>
          </w:p>
        </w:tc>
      </w:tr>
      <w:tr w:rsidR="00A947A0" w14:paraId="3C0D4AEB"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DD2A0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47</w:t>
            </w:r>
          </w:p>
        </w:tc>
        <w:tc>
          <w:tcPr>
            <w:tcW w:w="8683" w:type="dxa"/>
            <w:tcBorders>
              <w:top w:val="single" w:sz="4" w:space="0" w:color="1C4DA1"/>
              <w:left w:val="single" w:sz="4" w:space="0" w:color="1C4DA1"/>
              <w:bottom w:val="single" w:sz="4" w:space="0" w:color="1C4DA1"/>
            </w:tcBorders>
            <w:shd w:val="clear" w:color="auto" w:fill="auto"/>
            <w:vAlign w:val="center"/>
          </w:tcPr>
          <w:p w14:paraId="57A130BE" w14:textId="77777777" w:rsidR="00A947A0" w:rsidRDefault="00A947A0" w:rsidP="00A947A0">
            <w:pPr>
              <w:rPr>
                <w:rFonts w:ascii="Cambria" w:eastAsia="Cambria" w:hAnsi="Cambria" w:cs="Cambria"/>
                <w:color w:val="000000"/>
                <w:sz w:val="18"/>
                <w:szCs w:val="18"/>
              </w:rPr>
            </w:pPr>
            <w:hyperlink r:id="rId82">
              <w:r>
                <w:rPr>
                  <w:rFonts w:ascii="Cambria" w:eastAsia="Cambria" w:hAnsi="Cambria" w:cs="Cambria"/>
                  <w:color w:val="0563C1"/>
                  <w:sz w:val="18"/>
                  <w:szCs w:val="18"/>
                  <w:u w:val="single"/>
                </w:rPr>
                <w:t>47/20 - IACHR Renews Mandate of the Special Rapporteur on Economic, Social, and Cultural Rights</w:t>
              </w:r>
            </w:hyperlink>
            <w:r>
              <w:rPr>
                <w:rFonts w:ascii="Cambria" w:eastAsia="Cambria" w:hAnsi="Cambria" w:cs="Cambria"/>
                <w:color w:val="000000"/>
                <w:sz w:val="18"/>
                <w:szCs w:val="18"/>
              </w:rPr>
              <w:t>.</w:t>
            </w:r>
          </w:p>
          <w:p w14:paraId="5DD7D4D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19, 2020</w:t>
            </w:r>
          </w:p>
        </w:tc>
      </w:tr>
      <w:tr w:rsidR="00A947A0" w14:paraId="204A612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FFFB2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48</w:t>
            </w:r>
          </w:p>
        </w:tc>
        <w:tc>
          <w:tcPr>
            <w:tcW w:w="8683" w:type="dxa"/>
            <w:tcBorders>
              <w:top w:val="single" w:sz="4" w:space="0" w:color="1C4DA1"/>
              <w:left w:val="single" w:sz="4" w:space="0" w:color="1C4DA1"/>
              <w:bottom w:val="single" w:sz="4" w:space="0" w:color="1C4DA1"/>
            </w:tcBorders>
            <w:shd w:val="clear" w:color="auto" w:fill="auto"/>
            <w:vAlign w:val="center"/>
          </w:tcPr>
          <w:p w14:paraId="4B52E295" w14:textId="77777777" w:rsidR="00A947A0" w:rsidRDefault="00A947A0" w:rsidP="00A947A0">
            <w:pPr>
              <w:rPr>
                <w:rFonts w:ascii="Cambria" w:eastAsia="Cambria" w:hAnsi="Cambria" w:cs="Cambria"/>
                <w:color w:val="000000"/>
                <w:sz w:val="18"/>
                <w:szCs w:val="18"/>
              </w:rPr>
            </w:pPr>
            <w:hyperlink r:id="rId83">
              <w:r>
                <w:rPr>
                  <w:rFonts w:ascii="Cambria" w:eastAsia="Cambria" w:hAnsi="Cambria" w:cs="Cambria"/>
                  <w:color w:val="0563C1"/>
                  <w:sz w:val="18"/>
                  <w:szCs w:val="18"/>
                  <w:u w:val="single"/>
                </w:rPr>
                <w:t>48/20 - IACHR Brings Ecuador Case before the IA Court</w:t>
              </w:r>
            </w:hyperlink>
            <w:r>
              <w:rPr>
                <w:rFonts w:ascii="Cambria" w:eastAsia="Cambria" w:hAnsi="Cambria" w:cs="Cambria"/>
                <w:color w:val="000000"/>
                <w:sz w:val="18"/>
                <w:szCs w:val="18"/>
              </w:rPr>
              <w:t>.</w:t>
            </w:r>
          </w:p>
          <w:p w14:paraId="45CB38A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24, 2020</w:t>
            </w:r>
          </w:p>
        </w:tc>
      </w:tr>
      <w:tr w:rsidR="00A947A0" w14:paraId="747A64A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7DC4E5"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49</w:t>
            </w:r>
          </w:p>
        </w:tc>
        <w:tc>
          <w:tcPr>
            <w:tcW w:w="8683" w:type="dxa"/>
            <w:tcBorders>
              <w:top w:val="single" w:sz="4" w:space="0" w:color="1C4DA1"/>
              <w:left w:val="single" w:sz="4" w:space="0" w:color="1C4DA1"/>
              <w:bottom w:val="single" w:sz="4" w:space="0" w:color="1C4DA1"/>
            </w:tcBorders>
            <w:shd w:val="clear" w:color="auto" w:fill="auto"/>
            <w:vAlign w:val="center"/>
          </w:tcPr>
          <w:p w14:paraId="53F77A14" w14:textId="77777777" w:rsidR="00A947A0" w:rsidRDefault="00A947A0" w:rsidP="00A947A0">
            <w:pPr>
              <w:rPr>
                <w:rFonts w:ascii="Cambria" w:eastAsia="Cambria" w:hAnsi="Cambria" w:cs="Cambria"/>
                <w:color w:val="000000"/>
                <w:sz w:val="18"/>
                <w:szCs w:val="18"/>
              </w:rPr>
            </w:pPr>
            <w:hyperlink r:id="rId84">
              <w:r>
                <w:rPr>
                  <w:rFonts w:ascii="Cambria" w:eastAsia="Cambria" w:hAnsi="Cambria" w:cs="Cambria"/>
                  <w:color w:val="0563C1"/>
                  <w:sz w:val="18"/>
                  <w:szCs w:val="18"/>
                  <w:u w:val="single"/>
                </w:rPr>
                <w:t>49/20 - IACHR is Accepting Requests for Hearings for its 176th Period of Sessions</w:t>
              </w:r>
            </w:hyperlink>
            <w:r>
              <w:rPr>
                <w:rFonts w:ascii="Cambria" w:eastAsia="Cambria" w:hAnsi="Cambria" w:cs="Cambria"/>
                <w:color w:val="000000"/>
                <w:sz w:val="18"/>
                <w:szCs w:val="18"/>
              </w:rPr>
              <w:t>.</w:t>
            </w:r>
          </w:p>
          <w:p w14:paraId="581338E4"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25, 2020</w:t>
            </w:r>
          </w:p>
        </w:tc>
      </w:tr>
      <w:tr w:rsidR="00A947A0" w14:paraId="19E331A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756FF5"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50</w:t>
            </w:r>
          </w:p>
        </w:tc>
        <w:tc>
          <w:tcPr>
            <w:tcW w:w="8683" w:type="dxa"/>
            <w:tcBorders>
              <w:top w:val="single" w:sz="4" w:space="0" w:color="1C4DA1"/>
              <w:left w:val="single" w:sz="4" w:space="0" w:color="1C4DA1"/>
              <w:bottom w:val="single" w:sz="4" w:space="0" w:color="1C4DA1"/>
            </w:tcBorders>
            <w:shd w:val="clear" w:color="auto" w:fill="auto"/>
            <w:vAlign w:val="center"/>
          </w:tcPr>
          <w:p w14:paraId="3254D083" w14:textId="77777777" w:rsidR="00A947A0" w:rsidRDefault="00A947A0" w:rsidP="00A947A0">
            <w:pPr>
              <w:rPr>
                <w:rFonts w:ascii="Cambria" w:eastAsia="Cambria" w:hAnsi="Cambria" w:cs="Cambria"/>
                <w:color w:val="000000"/>
                <w:sz w:val="18"/>
                <w:szCs w:val="18"/>
              </w:rPr>
            </w:pPr>
            <w:hyperlink r:id="rId85">
              <w:r>
                <w:rPr>
                  <w:rFonts w:ascii="Cambria" w:eastAsia="Cambria" w:hAnsi="Cambria" w:cs="Cambria"/>
                  <w:color w:val="0563C1"/>
                  <w:sz w:val="18"/>
                  <w:szCs w:val="18"/>
                  <w:u w:val="single"/>
                </w:rPr>
                <w:t>50/20 - IACHR Announces That It Will Still Be Holding Its 175th Period of Sessions in Haiti</w:t>
              </w:r>
            </w:hyperlink>
            <w:r>
              <w:rPr>
                <w:rFonts w:ascii="Cambria" w:eastAsia="Cambria" w:hAnsi="Cambria" w:cs="Cambria"/>
                <w:color w:val="000000"/>
                <w:sz w:val="18"/>
                <w:szCs w:val="18"/>
              </w:rPr>
              <w:t>.</w:t>
            </w:r>
          </w:p>
          <w:p w14:paraId="7AD0088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February 26, 2020</w:t>
            </w:r>
          </w:p>
        </w:tc>
      </w:tr>
      <w:tr w:rsidR="00A947A0" w14:paraId="06D770B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F59A95"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51</w:t>
            </w:r>
          </w:p>
        </w:tc>
        <w:tc>
          <w:tcPr>
            <w:tcW w:w="8683" w:type="dxa"/>
            <w:tcBorders>
              <w:top w:val="single" w:sz="4" w:space="0" w:color="1C4DA1"/>
              <w:left w:val="single" w:sz="4" w:space="0" w:color="1C4DA1"/>
              <w:bottom w:val="single" w:sz="4" w:space="0" w:color="1C4DA1"/>
            </w:tcBorders>
            <w:shd w:val="clear" w:color="auto" w:fill="auto"/>
            <w:vAlign w:val="center"/>
          </w:tcPr>
          <w:p w14:paraId="58380CB6" w14:textId="77777777" w:rsidR="00A947A0" w:rsidRDefault="00A947A0" w:rsidP="00A947A0">
            <w:pPr>
              <w:rPr>
                <w:rFonts w:ascii="Cambria" w:eastAsia="Cambria" w:hAnsi="Cambria" w:cs="Cambria"/>
                <w:color w:val="000000"/>
                <w:sz w:val="18"/>
                <w:szCs w:val="18"/>
              </w:rPr>
            </w:pPr>
            <w:hyperlink r:id="rId86">
              <w:r>
                <w:rPr>
                  <w:rFonts w:ascii="Cambria" w:eastAsia="Cambria" w:hAnsi="Cambria" w:cs="Cambria"/>
                  <w:color w:val="0563C1"/>
                  <w:sz w:val="18"/>
                  <w:szCs w:val="18"/>
                  <w:u w:val="single"/>
                </w:rPr>
                <w:t>51/20 - On International Women's Day, the IACHR calls on states to adopt comprehensive protection measures against gender-based violence based on an intersectional approach</w:t>
              </w:r>
            </w:hyperlink>
            <w:r>
              <w:rPr>
                <w:rFonts w:ascii="Cambria" w:eastAsia="Cambria" w:hAnsi="Cambria" w:cs="Cambria"/>
                <w:color w:val="000000"/>
                <w:sz w:val="18"/>
                <w:szCs w:val="18"/>
              </w:rPr>
              <w:t>.</w:t>
            </w:r>
          </w:p>
          <w:p w14:paraId="794C800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March 6, 2020</w:t>
            </w:r>
          </w:p>
        </w:tc>
      </w:tr>
      <w:tr w:rsidR="00A947A0" w14:paraId="0F4ABFC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0B175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52</w:t>
            </w:r>
          </w:p>
        </w:tc>
        <w:tc>
          <w:tcPr>
            <w:tcW w:w="8683" w:type="dxa"/>
            <w:tcBorders>
              <w:top w:val="single" w:sz="4" w:space="0" w:color="1C4DA1"/>
              <w:left w:val="single" w:sz="4" w:space="0" w:color="1C4DA1"/>
              <w:bottom w:val="single" w:sz="4" w:space="0" w:color="1C4DA1"/>
            </w:tcBorders>
            <w:shd w:val="clear" w:color="auto" w:fill="auto"/>
            <w:vAlign w:val="center"/>
          </w:tcPr>
          <w:p w14:paraId="4E8AFA56" w14:textId="77777777" w:rsidR="00A947A0" w:rsidRDefault="00A947A0" w:rsidP="00A947A0">
            <w:pPr>
              <w:rPr>
                <w:rFonts w:ascii="Cambria" w:eastAsia="Cambria" w:hAnsi="Cambria" w:cs="Cambria"/>
                <w:color w:val="000000"/>
                <w:sz w:val="18"/>
                <w:szCs w:val="18"/>
              </w:rPr>
            </w:pPr>
            <w:hyperlink r:id="rId87">
              <w:r>
                <w:rPr>
                  <w:rFonts w:ascii="Cambria" w:eastAsia="Cambria" w:hAnsi="Cambria" w:cs="Cambria"/>
                  <w:color w:val="0563C1"/>
                  <w:sz w:val="18"/>
                  <w:szCs w:val="18"/>
                  <w:u w:val="single"/>
                </w:rPr>
                <w:t>R52/20 - Office of the Special Rapporteur condemns the murder of journalist Bryan Guerra and calls on the State of Guatemala to expedite the creation of a protection mechanism for journalists</w:t>
              </w:r>
            </w:hyperlink>
            <w:r>
              <w:rPr>
                <w:rFonts w:ascii="Cambria" w:eastAsia="Cambria" w:hAnsi="Cambria" w:cs="Cambria"/>
                <w:color w:val="000000"/>
                <w:sz w:val="18"/>
                <w:szCs w:val="18"/>
              </w:rPr>
              <w:t>.</w:t>
            </w:r>
          </w:p>
          <w:p w14:paraId="44B282A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March 11, 2020</w:t>
            </w:r>
          </w:p>
        </w:tc>
      </w:tr>
      <w:tr w:rsidR="00A947A0" w14:paraId="3AB4750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ABBB8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53</w:t>
            </w:r>
          </w:p>
        </w:tc>
        <w:tc>
          <w:tcPr>
            <w:tcW w:w="8683" w:type="dxa"/>
            <w:tcBorders>
              <w:top w:val="single" w:sz="4" w:space="0" w:color="1C4DA1"/>
              <w:left w:val="single" w:sz="4" w:space="0" w:color="1C4DA1"/>
              <w:bottom w:val="single" w:sz="4" w:space="0" w:color="1C4DA1"/>
            </w:tcBorders>
            <w:shd w:val="clear" w:color="auto" w:fill="auto"/>
            <w:vAlign w:val="center"/>
          </w:tcPr>
          <w:p w14:paraId="74456D59" w14:textId="77777777" w:rsidR="00A947A0" w:rsidRDefault="00A947A0" w:rsidP="00A947A0">
            <w:pPr>
              <w:rPr>
                <w:rFonts w:ascii="Cambria" w:eastAsia="Cambria" w:hAnsi="Cambria" w:cs="Cambria"/>
                <w:color w:val="000000"/>
                <w:sz w:val="18"/>
                <w:szCs w:val="18"/>
              </w:rPr>
            </w:pPr>
            <w:hyperlink r:id="rId88">
              <w:r>
                <w:rPr>
                  <w:rFonts w:ascii="Cambria" w:eastAsia="Cambria" w:hAnsi="Cambria" w:cs="Cambria"/>
                  <w:color w:val="0563C1"/>
                  <w:sz w:val="18"/>
                  <w:szCs w:val="18"/>
                  <w:u w:val="single"/>
                </w:rPr>
                <w:t xml:space="preserve">53/20 - IACHR Announces Publication of Report No. 3/20 on Case 12.095, Mariela Barreto </w:t>
              </w:r>
              <w:proofErr w:type="spellStart"/>
              <w:r>
                <w:rPr>
                  <w:rFonts w:ascii="Cambria" w:eastAsia="Cambria" w:hAnsi="Cambria" w:cs="Cambria"/>
                  <w:color w:val="0563C1"/>
                  <w:sz w:val="18"/>
                  <w:szCs w:val="18"/>
                  <w:u w:val="single"/>
                </w:rPr>
                <w:t>Riofano</w:t>
              </w:r>
              <w:proofErr w:type="spellEnd"/>
              <w:r>
                <w:rPr>
                  <w:rFonts w:ascii="Cambria" w:eastAsia="Cambria" w:hAnsi="Cambria" w:cs="Cambria"/>
                  <w:color w:val="0563C1"/>
                  <w:sz w:val="18"/>
                  <w:szCs w:val="18"/>
                  <w:u w:val="single"/>
                </w:rPr>
                <w:t>, Concerning Peru</w:t>
              </w:r>
            </w:hyperlink>
            <w:r>
              <w:rPr>
                <w:rFonts w:ascii="Cambria" w:eastAsia="Cambria" w:hAnsi="Cambria" w:cs="Cambria"/>
                <w:color w:val="000000"/>
                <w:sz w:val="18"/>
                <w:szCs w:val="18"/>
              </w:rPr>
              <w:t>.</w:t>
            </w:r>
          </w:p>
          <w:p w14:paraId="2680EA9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March 12, 2020</w:t>
            </w:r>
          </w:p>
        </w:tc>
      </w:tr>
      <w:tr w:rsidR="00A947A0" w14:paraId="2703EA6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FB578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54</w:t>
            </w:r>
          </w:p>
        </w:tc>
        <w:tc>
          <w:tcPr>
            <w:tcW w:w="8683" w:type="dxa"/>
            <w:tcBorders>
              <w:top w:val="single" w:sz="4" w:space="0" w:color="1C4DA1"/>
              <w:left w:val="single" w:sz="4" w:space="0" w:color="1C4DA1"/>
              <w:bottom w:val="single" w:sz="4" w:space="0" w:color="1C4DA1"/>
            </w:tcBorders>
            <w:shd w:val="clear" w:color="auto" w:fill="auto"/>
            <w:vAlign w:val="center"/>
          </w:tcPr>
          <w:p w14:paraId="4059ADC9" w14:textId="77777777" w:rsidR="00A947A0" w:rsidRDefault="00A947A0" w:rsidP="00A947A0">
            <w:pPr>
              <w:rPr>
                <w:rFonts w:ascii="Cambria" w:eastAsia="Cambria" w:hAnsi="Cambria" w:cs="Cambria"/>
                <w:color w:val="000000"/>
                <w:sz w:val="18"/>
                <w:szCs w:val="18"/>
              </w:rPr>
            </w:pPr>
            <w:hyperlink r:id="rId89">
              <w:r>
                <w:rPr>
                  <w:rFonts w:ascii="Cambria" w:eastAsia="Cambria" w:hAnsi="Cambria" w:cs="Cambria"/>
                  <w:color w:val="0563C1"/>
                  <w:sz w:val="18"/>
                  <w:szCs w:val="18"/>
                  <w:u w:val="single"/>
                </w:rPr>
                <w:t>54/20 - IACHR Publishes Report No. 2/20 on Case 12,915—</w:t>
              </w:r>
              <w:proofErr w:type="spellStart"/>
              <w:r>
                <w:rPr>
                  <w:rFonts w:ascii="Cambria" w:eastAsia="Cambria" w:hAnsi="Cambria" w:cs="Cambria"/>
                  <w:color w:val="0563C1"/>
                  <w:sz w:val="18"/>
                  <w:szCs w:val="18"/>
                  <w:u w:val="single"/>
                </w:rPr>
                <w:t>Ángel</w:t>
              </w:r>
              <w:proofErr w:type="spellEnd"/>
              <w:r>
                <w:rPr>
                  <w:rFonts w:ascii="Cambria" w:eastAsia="Cambria" w:hAnsi="Cambria" w:cs="Cambria"/>
                  <w:color w:val="0563C1"/>
                  <w:sz w:val="18"/>
                  <w:szCs w:val="18"/>
                  <w:u w:val="single"/>
                </w:rPr>
                <w:t xml:space="preserve"> Díaz Cruz and Others, Mexico</w:t>
              </w:r>
            </w:hyperlink>
            <w:r>
              <w:rPr>
                <w:rFonts w:ascii="Cambria" w:eastAsia="Cambria" w:hAnsi="Cambria" w:cs="Cambria"/>
                <w:color w:val="000000"/>
                <w:sz w:val="18"/>
                <w:szCs w:val="18"/>
              </w:rPr>
              <w:t>.</w:t>
            </w:r>
          </w:p>
          <w:p w14:paraId="4B6CC66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March 12, 2020</w:t>
            </w:r>
          </w:p>
        </w:tc>
      </w:tr>
      <w:tr w:rsidR="00A947A0" w14:paraId="55A1D0F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43755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55</w:t>
            </w:r>
          </w:p>
        </w:tc>
        <w:tc>
          <w:tcPr>
            <w:tcW w:w="8683" w:type="dxa"/>
            <w:tcBorders>
              <w:top w:val="single" w:sz="4" w:space="0" w:color="1C4DA1"/>
              <w:left w:val="single" w:sz="4" w:space="0" w:color="1C4DA1"/>
              <w:bottom w:val="single" w:sz="4" w:space="0" w:color="1C4DA1"/>
            </w:tcBorders>
            <w:shd w:val="clear" w:color="auto" w:fill="auto"/>
            <w:vAlign w:val="center"/>
          </w:tcPr>
          <w:p w14:paraId="22F945E0" w14:textId="77777777" w:rsidR="00A947A0" w:rsidRDefault="00A947A0" w:rsidP="00A947A0">
            <w:pPr>
              <w:rPr>
                <w:rFonts w:ascii="Cambria" w:eastAsia="Cambria" w:hAnsi="Cambria" w:cs="Cambria"/>
                <w:color w:val="000000"/>
                <w:sz w:val="18"/>
                <w:szCs w:val="18"/>
              </w:rPr>
            </w:pPr>
            <w:hyperlink r:id="rId90">
              <w:r>
                <w:rPr>
                  <w:rFonts w:ascii="Cambria" w:eastAsia="Cambria" w:hAnsi="Cambria" w:cs="Cambria"/>
                  <w:color w:val="0563C1"/>
                  <w:sz w:val="18"/>
                  <w:szCs w:val="18"/>
                  <w:u w:val="single"/>
                </w:rPr>
                <w:t>55/20 - The Office of the Special Rapporteur for Freedom of Expression condemns increased criminalization and harassment of journalists, activists, and artists who exercise freedom of expression in Cuba</w:t>
              </w:r>
            </w:hyperlink>
            <w:r>
              <w:rPr>
                <w:rFonts w:ascii="Cambria" w:eastAsia="Cambria" w:hAnsi="Cambria" w:cs="Cambria"/>
                <w:color w:val="000000"/>
                <w:sz w:val="18"/>
                <w:szCs w:val="18"/>
              </w:rPr>
              <w:t>.</w:t>
            </w:r>
          </w:p>
          <w:p w14:paraId="4FFA6FD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March 17, 2020</w:t>
            </w:r>
          </w:p>
        </w:tc>
      </w:tr>
      <w:tr w:rsidR="00A947A0" w14:paraId="15F2388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DB6F1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56</w:t>
            </w:r>
          </w:p>
        </w:tc>
        <w:tc>
          <w:tcPr>
            <w:tcW w:w="8683" w:type="dxa"/>
            <w:tcBorders>
              <w:top w:val="single" w:sz="4" w:space="0" w:color="1C4DA1"/>
              <w:left w:val="single" w:sz="4" w:space="0" w:color="1C4DA1"/>
              <w:bottom w:val="single" w:sz="4" w:space="0" w:color="1C4DA1"/>
            </w:tcBorders>
            <w:shd w:val="clear" w:color="auto" w:fill="auto"/>
            <w:vAlign w:val="center"/>
          </w:tcPr>
          <w:p w14:paraId="6C41EF37" w14:textId="77777777" w:rsidR="00A947A0" w:rsidRDefault="00A947A0" w:rsidP="00A947A0">
            <w:pPr>
              <w:rPr>
                <w:rFonts w:ascii="Cambria" w:eastAsia="Cambria" w:hAnsi="Cambria" w:cs="Cambria"/>
                <w:color w:val="000000"/>
                <w:sz w:val="18"/>
                <w:szCs w:val="18"/>
              </w:rPr>
            </w:pPr>
            <w:hyperlink r:id="rId91">
              <w:r>
                <w:rPr>
                  <w:rFonts w:ascii="Cambria" w:eastAsia="Cambria" w:hAnsi="Cambria" w:cs="Cambria"/>
                  <w:color w:val="0563C1"/>
                  <w:sz w:val="18"/>
                  <w:szCs w:val="18"/>
                  <w:u w:val="single"/>
                </w:rPr>
                <w:t>56/20 - IACHR ends its 175th Period of Sessions</w:t>
              </w:r>
            </w:hyperlink>
            <w:r>
              <w:rPr>
                <w:rFonts w:ascii="Cambria" w:eastAsia="Cambria" w:hAnsi="Cambria" w:cs="Cambria"/>
                <w:color w:val="000000"/>
                <w:sz w:val="18"/>
                <w:szCs w:val="18"/>
              </w:rPr>
              <w:t>.</w:t>
            </w:r>
          </w:p>
          <w:p w14:paraId="388308B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March 18, 2020</w:t>
            </w:r>
          </w:p>
        </w:tc>
      </w:tr>
      <w:tr w:rsidR="00A947A0" w14:paraId="246187D4"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6EBFE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57</w:t>
            </w:r>
          </w:p>
        </w:tc>
        <w:tc>
          <w:tcPr>
            <w:tcW w:w="8683" w:type="dxa"/>
            <w:tcBorders>
              <w:top w:val="single" w:sz="4" w:space="0" w:color="1C4DA1"/>
              <w:left w:val="single" w:sz="4" w:space="0" w:color="1C4DA1"/>
              <w:bottom w:val="single" w:sz="4" w:space="0" w:color="1C4DA1"/>
            </w:tcBorders>
            <w:shd w:val="clear" w:color="auto" w:fill="auto"/>
            <w:vAlign w:val="center"/>
          </w:tcPr>
          <w:p w14:paraId="1BC3B664" w14:textId="77777777" w:rsidR="00A947A0" w:rsidRDefault="00A947A0" w:rsidP="00A947A0">
            <w:pPr>
              <w:rPr>
                <w:rFonts w:ascii="Cambria" w:eastAsia="Cambria" w:hAnsi="Cambria" w:cs="Cambria"/>
                <w:color w:val="000000"/>
                <w:sz w:val="18"/>
                <w:szCs w:val="18"/>
              </w:rPr>
            </w:pPr>
            <w:hyperlink r:id="rId92">
              <w:r>
                <w:rPr>
                  <w:rFonts w:ascii="Cambria" w:eastAsia="Cambria" w:hAnsi="Cambria" w:cs="Cambria"/>
                  <w:color w:val="0563C1"/>
                  <w:sz w:val="18"/>
                  <w:szCs w:val="18"/>
                  <w:u w:val="single"/>
                </w:rPr>
                <w:t>57/20 - One Year After the Murder of Sergio Rojas, the IACHR Expresses Concern Over the Threats, Harassment, and Violence Experienced by Indigenous Leaders and Human Rights Defenders in Costa Rica</w:t>
              </w:r>
            </w:hyperlink>
            <w:r>
              <w:rPr>
                <w:rFonts w:ascii="Cambria" w:eastAsia="Cambria" w:hAnsi="Cambria" w:cs="Cambria"/>
                <w:color w:val="000000"/>
                <w:sz w:val="18"/>
                <w:szCs w:val="18"/>
              </w:rPr>
              <w:t>.</w:t>
            </w:r>
          </w:p>
          <w:p w14:paraId="3E38CEC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March 18, 2020</w:t>
            </w:r>
          </w:p>
        </w:tc>
      </w:tr>
      <w:tr w:rsidR="00A947A0" w14:paraId="0C4B2A8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A49A3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58</w:t>
            </w:r>
          </w:p>
        </w:tc>
        <w:tc>
          <w:tcPr>
            <w:tcW w:w="8683" w:type="dxa"/>
            <w:tcBorders>
              <w:top w:val="single" w:sz="4" w:space="0" w:color="1C4DA1"/>
              <w:left w:val="single" w:sz="4" w:space="0" w:color="1C4DA1"/>
              <w:bottom w:val="single" w:sz="4" w:space="0" w:color="1C4DA1"/>
            </w:tcBorders>
            <w:shd w:val="clear" w:color="auto" w:fill="auto"/>
            <w:vAlign w:val="center"/>
          </w:tcPr>
          <w:p w14:paraId="61BC4342" w14:textId="77777777" w:rsidR="00A947A0" w:rsidRDefault="00A947A0" w:rsidP="00A947A0">
            <w:pPr>
              <w:rPr>
                <w:rFonts w:ascii="Cambria" w:eastAsia="Cambria" w:hAnsi="Cambria" w:cs="Cambria"/>
                <w:color w:val="000000"/>
                <w:sz w:val="18"/>
                <w:szCs w:val="18"/>
              </w:rPr>
            </w:pPr>
            <w:hyperlink r:id="rId93">
              <w:r>
                <w:rPr>
                  <w:rFonts w:ascii="Cambria" w:eastAsia="Cambria" w:hAnsi="Cambria" w:cs="Cambria"/>
                  <w:color w:val="0563C1"/>
                  <w:sz w:val="18"/>
                  <w:szCs w:val="18"/>
                  <w:u w:val="single"/>
                </w:rPr>
                <w:t>R58/20 - COVID-19: Governments must promote and protect access to and free flow of information during pandemic – International experts</w:t>
              </w:r>
            </w:hyperlink>
            <w:r>
              <w:rPr>
                <w:rFonts w:ascii="Cambria" w:eastAsia="Cambria" w:hAnsi="Cambria" w:cs="Cambria"/>
                <w:color w:val="000000"/>
                <w:sz w:val="18"/>
                <w:szCs w:val="18"/>
              </w:rPr>
              <w:t>.</w:t>
            </w:r>
          </w:p>
          <w:p w14:paraId="0E6D25A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March 19, 2020</w:t>
            </w:r>
          </w:p>
        </w:tc>
      </w:tr>
      <w:tr w:rsidR="00A947A0" w14:paraId="2C90847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AA435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59</w:t>
            </w:r>
          </w:p>
        </w:tc>
        <w:tc>
          <w:tcPr>
            <w:tcW w:w="8683" w:type="dxa"/>
            <w:tcBorders>
              <w:top w:val="single" w:sz="4" w:space="0" w:color="1C4DA1"/>
              <w:left w:val="single" w:sz="4" w:space="0" w:color="1C4DA1"/>
              <w:bottom w:val="single" w:sz="4" w:space="0" w:color="1C4DA1"/>
            </w:tcBorders>
            <w:shd w:val="clear" w:color="auto" w:fill="auto"/>
            <w:vAlign w:val="center"/>
          </w:tcPr>
          <w:p w14:paraId="30E7694E" w14:textId="77777777" w:rsidR="00A947A0" w:rsidRDefault="00A947A0" w:rsidP="00A947A0">
            <w:pPr>
              <w:rPr>
                <w:rFonts w:ascii="Cambria" w:eastAsia="Cambria" w:hAnsi="Cambria" w:cs="Cambria"/>
                <w:color w:val="000000"/>
                <w:sz w:val="18"/>
                <w:szCs w:val="18"/>
              </w:rPr>
            </w:pPr>
            <w:hyperlink r:id="rId94">
              <w:r>
                <w:rPr>
                  <w:rFonts w:ascii="Cambria" w:eastAsia="Cambria" w:hAnsi="Cambria" w:cs="Cambria"/>
                  <w:color w:val="0563C1"/>
                  <w:sz w:val="18"/>
                  <w:szCs w:val="18"/>
                  <w:u w:val="single"/>
                </w:rPr>
                <w:t>59/20 - IACHR Announces Work System during COVID-19 Pandemic</w:t>
              </w:r>
            </w:hyperlink>
            <w:r>
              <w:rPr>
                <w:rFonts w:ascii="Cambria" w:eastAsia="Cambria" w:hAnsi="Cambria" w:cs="Cambria"/>
                <w:color w:val="000000"/>
                <w:sz w:val="18"/>
                <w:szCs w:val="18"/>
              </w:rPr>
              <w:t>.</w:t>
            </w:r>
          </w:p>
          <w:p w14:paraId="38BFAE5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March 19, 2020</w:t>
            </w:r>
          </w:p>
        </w:tc>
      </w:tr>
      <w:tr w:rsidR="00A947A0" w14:paraId="0CA74DB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35C36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60</w:t>
            </w:r>
          </w:p>
        </w:tc>
        <w:tc>
          <w:tcPr>
            <w:tcW w:w="8683" w:type="dxa"/>
            <w:tcBorders>
              <w:top w:val="single" w:sz="4" w:space="0" w:color="1C4DA1"/>
              <w:left w:val="single" w:sz="4" w:space="0" w:color="1C4DA1"/>
              <w:bottom w:val="single" w:sz="4" w:space="0" w:color="1C4DA1"/>
            </w:tcBorders>
            <w:shd w:val="clear" w:color="auto" w:fill="auto"/>
            <w:vAlign w:val="center"/>
          </w:tcPr>
          <w:p w14:paraId="0C965D41" w14:textId="77777777" w:rsidR="00A947A0" w:rsidRDefault="00A947A0" w:rsidP="00A947A0">
            <w:pPr>
              <w:rPr>
                <w:rFonts w:ascii="Cambria" w:eastAsia="Cambria" w:hAnsi="Cambria" w:cs="Cambria"/>
                <w:color w:val="000000"/>
                <w:sz w:val="18"/>
                <w:szCs w:val="18"/>
              </w:rPr>
            </w:pPr>
            <w:hyperlink r:id="rId95">
              <w:r>
                <w:rPr>
                  <w:rFonts w:ascii="Cambria" w:eastAsia="Cambria" w:hAnsi="Cambria" w:cs="Cambria"/>
                  <w:color w:val="0563C1"/>
                  <w:sz w:val="18"/>
                  <w:szCs w:val="18"/>
                  <w:u w:val="single"/>
                </w:rPr>
                <w:t>60/20 - IACHR and OSRESCER Urge States to Guarantee Comprehensive Protection for Human Rights and Public Health during the COVID-19 Pandemic</w:t>
              </w:r>
            </w:hyperlink>
            <w:r>
              <w:rPr>
                <w:rFonts w:ascii="Cambria" w:eastAsia="Cambria" w:hAnsi="Cambria" w:cs="Cambria"/>
                <w:color w:val="000000"/>
                <w:sz w:val="18"/>
                <w:szCs w:val="18"/>
              </w:rPr>
              <w:t>.</w:t>
            </w:r>
          </w:p>
          <w:p w14:paraId="7F842C6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March 20, 2020</w:t>
            </w:r>
          </w:p>
        </w:tc>
      </w:tr>
      <w:tr w:rsidR="00A947A0" w14:paraId="1A431CA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5C7205"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61</w:t>
            </w:r>
          </w:p>
        </w:tc>
        <w:tc>
          <w:tcPr>
            <w:tcW w:w="8683" w:type="dxa"/>
            <w:tcBorders>
              <w:top w:val="single" w:sz="4" w:space="0" w:color="1C4DA1"/>
              <w:left w:val="single" w:sz="4" w:space="0" w:color="1C4DA1"/>
              <w:bottom w:val="single" w:sz="4" w:space="0" w:color="1C4DA1"/>
            </w:tcBorders>
            <w:shd w:val="clear" w:color="auto" w:fill="auto"/>
            <w:vAlign w:val="center"/>
          </w:tcPr>
          <w:p w14:paraId="3A8EE0D0" w14:textId="77777777" w:rsidR="00A947A0" w:rsidRDefault="00A947A0" w:rsidP="00A947A0">
            <w:pPr>
              <w:rPr>
                <w:rFonts w:ascii="Cambria" w:eastAsia="Cambria" w:hAnsi="Cambria" w:cs="Cambria"/>
                <w:color w:val="000000"/>
                <w:sz w:val="18"/>
                <w:szCs w:val="18"/>
              </w:rPr>
            </w:pPr>
            <w:hyperlink r:id="rId96">
              <w:r>
                <w:rPr>
                  <w:rFonts w:ascii="Cambria" w:eastAsia="Cambria" w:hAnsi="Cambria" w:cs="Cambria"/>
                  <w:color w:val="0563C1"/>
                  <w:sz w:val="18"/>
                  <w:szCs w:val="18"/>
                  <w:u w:val="single"/>
                </w:rPr>
                <w:t>61/20 - IACHR Urges the State of Nicaragua to Cease Violations of the Rights of Indigenous Peoples and Communities</w:t>
              </w:r>
            </w:hyperlink>
            <w:r>
              <w:rPr>
                <w:rFonts w:ascii="Cambria" w:eastAsia="Cambria" w:hAnsi="Cambria" w:cs="Cambria"/>
                <w:color w:val="000000"/>
                <w:sz w:val="18"/>
                <w:szCs w:val="18"/>
              </w:rPr>
              <w:t>.</w:t>
            </w:r>
          </w:p>
          <w:p w14:paraId="165371D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March 23, 2020</w:t>
            </w:r>
          </w:p>
        </w:tc>
      </w:tr>
      <w:tr w:rsidR="00A947A0" w14:paraId="4C59DBE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ADDF9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62</w:t>
            </w:r>
          </w:p>
        </w:tc>
        <w:tc>
          <w:tcPr>
            <w:tcW w:w="8683" w:type="dxa"/>
            <w:tcBorders>
              <w:top w:val="single" w:sz="4" w:space="0" w:color="1C4DA1"/>
              <w:left w:val="single" w:sz="4" w:space="0" w:color="1C4DA1"/>
              <w:bottom w:val="single" w:sz="4" w:space="0" w:color="1C4DA1"/>
            </w:tcBorders>
            <w:shd w:val="clear" w:color="auto" w:fill="auto"/>
            <w:vAlign w:val="center"/>
          </w:tcPr>
          <w:p w14:paraId="7867B045" w14:textId="77777777" w:rsidR="00A947A0" w:rsidRDefault="00A947A0" w:rsidP="00A947A0">
            <w:pPr>
              <w:rPr>
                <w:rFonts w:ascii="Cambria" w:eastAsia="Cambria" w:hAnsi="Cambria" w:cs="Cambria"/>
                <w:color w:val="000000"/>
                <w:sz w:val="18"/>
                <w:szCs w:val="18"/>
              </w:rPr>
            </w:pPr>
            <w:hyperlink r:id="rId97">
              <w:r>
                <w:rPr>
                  <w:rFonts w:ascii="Cambria" w:eastAsia="Cambria" w:hAnsi="Cambria" w:cs="Cambria"/>
                  <w:color w:val="0563C1"/>
                  <w:sz w:val="18"/>
                  <w:szCs w:val="18"/>
                  <w:u w:val="single"/>
                </w:rPr>
                <w:t>62/20 - IACHR Condemns Murder of Social Leaders and Reiterates Its Concern Over the Human Rights Situation in Colombia</w:t>
              </w:r>
            </w:hyperlink>
            <w:r>
              <w:rPr>
                <w:rFonts w:ascii="Cambria" w:eastAsia="Cambria" w:hAnsi="Cambria" w:cs="Cambria"/>
                <w:color w:val="000000"/>
                <w:sz w:val="18"/>
                <w:szCs w:val="18"/>
              </w:rPr>
              <w:t>.</w:t>
            </w:r>
          </w:p>
          <w:p w14:paraId="3CE2300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March 26, 2020</w:t>
            </w:r>
          </w:p>
        </w:tc>
      </w:tr>
      <w:tr w:rsidR="00A947A0" w14:paraId="37E06E4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5618D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63</w:t>
            </w:r>
          </w:p>
        </w:tc>
        <w:tc>
          <w:tcPr>
            <w:tcW w:w="8683" w:type="dxa"/>
            <w:tcBorders>
              <w:top w:val="single" w:sz="4" w:space="0" w:color="1C4DA1"/>
              <w:left w:val="single" w:sz="4" w:space="0" w:color="1C4DA1"/>
              <w:bottom w:val="single" w:sz="4" w:space="0" w:color="1C4DA1"/>
            </w:tcBorders>
            <w:shd w:val="clear" w:color="auto" w:fill="auto"/>
            <w:vAlign w:val="center"/>
          </w:tcPr>
          <w:p w14:paraId="3802D2FB" w14:textId="77777777" w:rsidR="00A947A0" w:rsidRDefault="00A947A0" w:rsidP="00A947A0">
            <w:pPr>
              <w:rPr>
                <w:rFonts w:ascii="Cambria" w:eastAsia="Cambria" w:hAnsi="Cambria" w:cs="Cambria"/>
                <w:color w:val="000000"/>
                <w:sz w:val="18"/>
                <w:szCs w:val="18"/>
              </w:rPr>
            </w:pPr>
            <w:hyperlink r:id="rId98">
              <w:r>
                <w:rPr>
                  <w:rFonts w:ascii="Cambria" w:eastAsia="Cambria" w:hAnsi="Cambria" w:cs="Cambria"/>
                  <w:color w:val="0563C1"/>
                  <w:sz w:val="18"/>
                  <w:szCs w:val="18"/>
                  <w:u w:val="single"/>
                </w:rPr>
                <w:t>63/20 - IACHR Implements Rapid and Integrated Response Coordination Unit for COVID-19 Pandemic Crisis Management</w:t>
              </w:r>
            </w:hyperlink>
            <w:r>
              <w:rPr>
                <w:rFonts w:ascii="Cambria" w:eastAsia="Cambria" w:hAnsi="Cambria" w:cs="Cambria"/>
                <w:color w:val="000000"/>
                <w:sz w:val="18"/>
                <w:szCs w:val="18"/>
              </w:rPr>
              <w:t>.</w:t>
            </w:r>
          </w:p>
          <w:p w14:paraId="5F64C4D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March 27, 2020</w:t>
            </w:r>
          </w:p>
        </w:tc>
      </w:tr>
      <w:tr w:rsidR="00A947A0" w14:paraId="4FD663F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7F2A10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64</w:t>
            </w:r>
          </w:p>
        </w:tc>
        <w:tc>
          <w:tcPr>
            <w:tcW w:w="8683" w:type="dxa"/>
            <w:tcBorders>
              <w:top w:val="single" w:sz="4" w:space="0" w:color="1C4DA1"/>
              <w:left w:val="single" w:sz="4" w:space="0" w:color="1C4DA1"/>
              <w:bottom w:val="single" w:sz="4" w:space="0" w:color="1C4DA1"/>
            </w:tcBorders>
            <w:shd w:val="clear" w:color="auto" w:fill="auto"/>
            <w:vAlign w:val="center"/>
          </w:tcPr>
          <w:p w14:paraId="7217AB0E" w14:textId="77777777" w:rsidR="00A947A0" w:rsidRDefault="00A947A0" w:rsidP="00A947A0">
            <w:pPr>
              <w:rPr>
                <w:rFonts w:ascii="Cambria" w:eastAsia="Cambria" w:hAnsi="Cambria" w:cs="Cambria"/>
                <w:color w:val="000000"/>
                <w:sz w:val="18"/>
                <w:szCs w:val="18"/>
              </w:rPr>
            </w:pPr>
            <w:hyperlink r:id="rId99">
              <w:r>
                <w:rPr>
                  <w:rFonts w:ascii="Cambria" w:eastAsia="Cambria" w:hAnsi="Cambria" w:cs="Cambria"/>
                  <w:color w:val="0563C1"/>
                  <w:sz w:val="18"/>
                  <w:szCs w:val="18"/>
                  <w:u w:val="single"/>
                </w:rPr>
                <w:t>64/20 - IACHR and its SRESCER Deeply Concerned about the Impact of COVID-19 Pandemic on Venezuela, Call for Safeguards for the Rights of Venezuelans around the Americas</w:t>
              </w:r>
            </w:hyperlink>
            <w:r>
              <w:rPr>
                <w:rFonts w:ascii="Cambria" w:eastAsia="Cambria" w:hAnsi="Cambria" w:cs="Cambria"/>
                <w:color w:val="000000"/>
                <w:sz w:val="18"/>
                <w:szCs w:val="18"/>
              </w:rPr>
              <w:t>.</w:t>
            </w:r>
          </w:p>
          <w:p w14:paraId="110A366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March 29, 2020</w:t>
            </w:r>
          </w:p>
        </w:tc>
      </w:tr>
      <w:tr w:rsidR="00A947A0" w14:paraId="2CBC6F7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C4C97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65</w:t>
            </w:r>
          </w:p>
        </w:tc>
        <w:tc>
          <w:tcPr>
            <w:tcW w:w="8683" w:type="dxa"/>
            <w:tcBorders>
              <w:top w:val="single" w:sz="4" w:space="0" w:color="1C4DA1"/>
              <w:left w:val="single" w:sz="4" w:space="0" w:color="1C4DA1"/>
              <w:bottom w:val="single" w:sz="4" w:space="0" w:color="1C4DA1"/>
            </w:tcBorders>
            <w:shd w:val="clear" w:color="auto" w:fill="auto"/>
            <w:vAlign w:val="center"/>
          </w:tcPr>
          <w:p w14:paraId="0E7123C3" w14:textId="77777777" w:rsidR="00A947A0" w:rsidRDefault="00A947A0" w:rsidP="00A947A0">
            <w:pPr>
              <w:rPr>
                <w:rFonts w:ascii="Cambria" w:eastAsia="Cambria" w:hAnsi="Cambria" w:cs="Cambria"/>
                <w:color w:val="000000"/>
                <w:sz w:val="18"/>
                <w:szCs w:val="18"/>
              </w:rPr>
            </w:pPr>
            <w:hyperlink r:id="rId100">
              <w:r>
                <w:rPr>
                  <w:rFonts w:ascii="Cambria" w:eastAsia="Cambria" w:hAnsi="Cambria" w:cs="Cambria"/>
                  <w:color w:val="0563C1"/>
                  <w:sz w:val="18"/>
                  <w:szCs w:val="18"/>
                  <w:u w:val="single"/>
                </w:rPr>
                <w:t>65/20 - IACHR Issues Digest of Admissibility Decisions</w:t>
              </w:r>
            </w:hyperlink>
            <w:r>
              <w:rPr>
                <w:rFonts w:ascii="Cambria" w:eastAsia="Cambria" w:hAnsi="Cambria" w:cs="Cambria"/>
                <w:color w:val="000000"/>
                <w:sz w:val="18"/>
                <w:szCs w:val="18"/>
              </w:rPr>
              <w:t>.</w:t>
            </w:r>
          </w:p>
          <w:p w14:paraId="2575A15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March 30, 2020</w:t>
            </w:r>
          </w:p>
        </w:tc>
      </w:tr>
      <w:tr w:rsidR="00A947A0" w14:paraId="26DED76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0CD35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66</w:t>
            </w:r>
          </w:p>
        </w:tc>
        <w:tc>
          <w:tcPr>
            <w:tcW w:w="8683" w:type="dxa"/>
            <w:tcBorders>
              <w:top w:val="single" w:sz="4" w:space="0" w:color="1C4DA1"/>
              <w:left w:val="single" w:sz="4" w:space="0" w:color="1C4DA1"/>
              <w:bottom w:val="single" w:sz="4" w:space="0" w:color="1C4DA1"/>
            </w:tcBorders>
            <w:shd w:val="clear" w:color="auto" w:fill="auto"/>
            <w:vAlign w:val="center"/>
          </w:tcPr>
          <w:p w14:paraId="0B138EEA" w14:textId="77777777" w:rsidR="00A947A0" w:rsidRDefault="00A947A0" w:rsidP="00A947A0">
            <w:pPr>
              <w:rPr>
                <w:rFonts w:ascii="Cambria" w:eastAsia="Cambria" w:hAnsi="Cambria" w:cs="Cambria"/>
                <w:color w:val="000000"/>
                <w:sz w:val="18"/>
                <w:szCs w:val="18"/>
              </w:rPr>
            </w:pPr>
            <w:hyperlink r:id="rId101">
              <w:r>
                <w:rPr>
                  <w:rFonts w:ascii="Cambria" w:eastAsia="Cambria" w:hAnsi="Cambria" w:cs="Cambria"/>
                  <w:color w:val="0563C1"/>
                  <w:sz w:val="18"/>
                  <w:szCs w:val="18"/>
                  <w:u w:val="single"/>
                </w:rPr>
                <w:t>66/20 - The IACHR urges States to guarantee the health and integrity of persons deprived of liberty and their families in the face of the COVID-19 pandemic</w:t>
              </w:r>
            </w:hyperlink>
            <w:r>
              <w:rPr>
                <w:rFonts w:ascii="Cambria" w:eastAsia="Cambria" w:hAnsi="Cambria" w:cs="Cambria"/>
                <w:color w:val="000000"/>
                <w:sz w:val="18"/>
                <w:szCs w:val="18"/>
              </w:rPr>
              <w:t>.</w:t>
            </w:r>
          </w:p>
          <w:p w14:paraId="085E5B3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March 31, 2020</w:t>
            </w:r>
          </w:p>
        </w:tc>
      </w:tr>
      <w:tr w:rsidR="00A947A0" w14:paraId="376F66D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FB472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67</w:t>
            </w:r>
          </w:p>
        </w:tc>
        <w:tc>
          <w:tcPr>
            <w:tcW w:w="8683" w:type="dxa"/>
            <w:tcBorders>
              <w:top w:val="single" w:sz="4" w:space="0" w:color="1C4DA1"/>
              <w:left w:val="single" w:sz="4" w:space="0" w:color="1C4DA1"/>
              <w:bottom w:val="single" w:sz="4" w:space="0" w:color="1C4DA1"/>
            </w:tcBorders>
            <w:shd w:val="clear" w:color="auto" w:fill="auto"/>
            <w:vAlign w:val="center"/>
          </w:tcPr>
          <w:p w14:paraId="3BE5020D" w14:textId="77777777" w:rsidR="00A947A0" w:rsidRDefault="00A947A0" w:rsidP="00A947A0">
            <w:pPr>
              <w:rPr>
                <w:rFonts w:ascii="Cambria" w:eastAsia="Cambria" w:hAnsi="Cambria" w:cs="Cambria"/>
                <w:color w:val="000000"/>
                <w:sz w:val="18"/>
                <w:szCs w:val="18"/>
              </w:rPr>
            </w:pPr>
            <w:hyperlink r:id="rId102">
              <w:r>
                <w:rPr>
                  <w:rFonts w:ascii="Cambria" w:eastAsia="Cambria" w:hAnsi="Cambria" w:cs="Cambria"/>
                  <w:color w:val="0563C1"/>
                  <w:sz w:val="18"/>
                  <w:szCs w:val="18"/>
                  <w:u w:val="single"/>
                </w:rPr>
                <w:t xml:space="preserve">R67/20 - The Office of the Special Rapporteur condemns murder of journalist María Elena </w:t>
              </w:r>
              <w:proofErr w:type="spellStart"/>
              <w:r>
                <w:rPr>
                  <w:rFonts w:ascii="Cambria" w:eastAsia="Cambria" w:hAnsi="Cambria" w:cs="Cambria"/>
                  <w:color w:val="0563C1"/>
                  <w:sz w:val="18"/>
                  <w:szCs w:val="18"/>
                  <w:u w:val="single"/>
                </w:rPr>
                <w:t>Ferral</w:t>
              </w:r>
              <w:proofErr w:type="spellEnd"/>
              <w:r>
                <w:rPr>
                  <w:rFonts w:ascii="Cambria" w:eastAsia="Cambria" w:hAnsi="Cambria" w:cs="Cambria"/>
                  <w:color w:val="0563C1"/>
                  <w:sz w:val="18"/>
                  <w:szCs w:val="18"/>
                  <w:u w:val="single"/>
                </w:rPr>
                <w:t xml:space="preserve"> in Veracruz and expresses concern over persistence of violence against communicators in Mexico</w:t>
              </w:r>
            </w:hyperlink>
            <w:r>
              <w:rPr>
                <w:rFonts w:ascii="Cambria" w:eastAsia="Cambria" w:hAnsi="Cambria" w:cs="Cambria"/>
                <w:color w:val="000000"/>
                <w:sz w:val="18"/>
                <w:szCs w:val="18"/>
              </w:rPr>
              <w:t>.</w:t>
            </w:r>
          </w:p>
          <w:p w14:paraId="5B8C7B9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3, 2020</w:t>
            </w:r>
          </w:p>
        </w:tc>
      </w:tr>
      <w:tr w:rsidR="00A947A0" w14:paraId="0CD41FFB"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CA1FE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68</w:t>
            </w:r>
          </w:p>
        </w:tc>
        <w:tc>
          <w:tcPr>
            <w:tcW w:w="8683" w:type="dxa"/>
            <w:tcBorders>
              <w:top w:val="single" w:sz="4" w:space="0" w:color="1C4DA1"/>
              <w:left w:val="single" w:sz="4" w:space="0" w:color="1C4DA1"/>
              <w:bottom w:val="single" w:sz="4" w:space="0" w:color="1C4DA1"/>
            </w:tcBorders>
            <w:shd w:val="clear" w:color="auto" w:fill="auto"/>
            <w:vAlign w:val="center"/>
          </w:tcPr>
          <w:p w14:paraId="30369ECF" w14:textId="77777777" w:rsidR="00A947A0" w:rsidRDefault="00A947A0" w:rsidP="00A947A0">
            <w:pPr>
              <w:rPr>
                <w:rFonts w:ascii="Cambria" w:eastAsia="Cambria" w:hAnsi="Cambria" w:cs="Cambria"/>
                <w:color w:val="000000"/>
                <w:sz w:val="18"/>
                <w:szCs w:val="18"/>
              </w:rPr>
            </w:pPr>
            <w:hyperlink r:id="rId103">
              <w:r>
                <w:rPr>
                  <w:rFonts w:ascii="Cambria" w:eastAsia="Cambria" w:hAnsi="Cambria" w:cs="Cambria"/>
                  <w:color w:val="0563C1"/>
                  <w:sz w:val="18"/>
                  <w:szCs w:val="18"/>
                  <w:u w:val="single"/>
                </w:rPr>
                <w:t>68/20 - IACHR Presents Its Annual Report for 2019</w:t>
              </w:r>
            </w:hyperlink>
            <w:r>
              <w:rPr>
                <w:rFonts w:ascii="Cambria" w:eastAsia="Cambria" w:hAnsi="Cambria" w:cs="Cambria"/>
                <w:color w:val="000000"/>
                <w:sz w:val="18"/>
                <w:szCs w:val="18"/>
              </w:rPr>
              <w:t>.</w:t>
            </w:r>
          </w:p>
          <w:p w14:paraId="3A77466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6, 2020</w:t>
            </w:r>
          </w:p>
        </w:tc>
      </w:tr>
      <w:tr w:rsidR="00A947A0" w14:paraId="2276EB95"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DB95C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69</w:t>
            </w:r>
          </w:p>
        </w:tc>
        <w:tc>
          <w:tcPr>
            <w:tcW w:w="8683" w:type="dxa"/>
            <w:tcBorders>
              <w:top w:val="single" w:sz="4" w:space="0" w:color="1C4DA1"/>
              <w:left w:val="single" w:sz="4" w:space="0" w:color="1C4DA1"/>
              <w:bottom w:val="single" w:sz="4" w:space="0" w:color="1C4DA1"/>
            </w:tcBorders>
            <w:shd w:val="clear" w:color="auto" w:fill="auto"/>
            <w:vAlign w:val="center"/>
          </w:tcPr>
          <w:p w14:paraId="430D0872" w14:textId="77777777" w:rsidR="00A947A0" w:rsidRDefault="00A947A0" w:rsidP="00A947A0">
            <w:pPr>
              <w:rPr>
                <w:rFonts w:ascii="Cambria" w:eastAsia="Cambria" w:hAnsi="Cambria" w:cs="Cambria"/>
                <w:color w:val="000000"/>
                <w:sz w:val="18"/>
                <w:szCs w:val="18"/>
              </w:rPr>
            </w:pPr>
            <w:hyperlink r:id="rId104">
              <w:r>
                <w:rPr>
                  <w:rFonts w:ascii="Cambria" w:eastAsia="Cambria" w:hAnsi="Cambria" w:cs="Cambria"/>
                  <w:color w:val="0563C1"/>
                  <w:sz w:val="18"/>
                  <w:szCs w:val="18"/>
                  <w:u w:val="single"/>
                </w:rPr>
                <w:t>R69/20 - Office of the Special Rapporteur for Freedom of Expression of the IACHR presents its 2019 Annual Report</w:t>
              </w:r>
            </w:hyperlink>
            <w:r>
              <w:rPr>
                <w:rFonts w:ascii="Cambria" w:eastAsia="Cambria" w:hAnsi="Cambria" w:cs="Cambria"/>
                <w:color w:val="000000"/>
                <w:sz w:val="18"/>
                <w:szCs w:val="18"/>
              </w:rPr>
              <w:t>.</w:t>
            </w:r>
          </w:p>
          <w:p w14:paraId="6609D68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7, 2020</w:t>
            </w:r>
          </w:p>
        </w:tc>
      </w:tr>
      <w:tr w:rsidR="00A947A0" w14:paraId="09BB5B1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38690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70</w:t>
            </w:r>
          </w:p>
        </w:tc>
        <w:tc>
          <w:tcPr>
            <w:tcW w:w="8683" w:type="dxa"/>
            <w:tcBorders>
              <w:top w:val="single" w:sz="4" w:space="0" w:color="1C4DA1"/>
              <w:left w:val="single" w:sz="4" w:space="0" w:color="1C4DA1"/>
              <w:bottom w:val="single" w:sz="4" w:space="0" w:color="1C4DA1"/>
            </w:tcBorders>
            <w:shd w:val="clear" w:color="auto" w:fill="auto"/>
            <w:vAlign w:val="center"/>
          </w:tcPr>
          <w:p w14:paraId="5A2115D7" w14:textId="77777777" w:rsidR="00A947A0" w:rsidRDefault="00A947A0" w:rsidP="00A947A0">
            <w:pPr>
              <w:rPr>
                <w:rFonts w:ascii="Cambria" w:eastAsia="Cambria" w:hAnsi="Cambria" w:cs="Cambria"/>
                <w:color w:val="000000"/>
                <w:sz w:val="18"/>
                <w:szCs w:val="18"/>
              </w:rPr>
            </w:pPr>
            <w:hyperlink r:id="rId105">
              <w:r>
                <w:rPr>
                  <w:rFonts w:ascii="Cambria" w:eastAsia="Cambria" w:hAnsi="Cambria" w:cs="Cambria"/>
                  <w:color w:val="0563C1"/>
                  <w:sz w:val="18"/>
                  <w:szCs w:val="18"/>
                  <w:u w:val="single"/>
                </w:rPr>
                <w:t xml:space="preserve">70/20 - IACHR grants precautionary measures in favor of </w:t>
              </w:r>
              <w:r>
                <w:rPr>
                  <w:rFonts w:ascii="Cambria" w:eastAsia="Cambria" w:hAnsi="Cambria" w:cs="Cambria"/>
                  <w:color w:val="0563C1"/>
                  <w:sz w:val="18"/>
                  <w:szCs w:val="18"/>
                  <w:u w:val="single"/>
                </w:rPr>
                <w:br/>
                <w:t xml:space="preserve"> Alonso José Mora Alfonso at "</w:t>
              </w:r>
              <w:proofErr w:type="spellStart"/>
              <w:r>
                <w:rPr>
                  <w:rFonts w:ascii="Cambria" w:eastAsia="Cambria" w:hAnsi="Cambria" w:cs="Cambria"/>
                  <w:color w:val="0563C1"/>
                  <w:sz w:val="18"/>
                  <w:szCs w:val="18"/>
                  <w:u w:val="single"/>
                </w:rPr>
                <w:t>Ramo</w:t>
              </w:r>
              <w:proofErr w:type="spellEnd"/>
              <w:r>
                <w:rPr>
                  <w:rFonts w:ascii="Cambria" w:eastAsia="Cambria" w:hAnsi="Cambria" w:cs="Cambria"/>
                  <w:color w:val="0563C1"/>
                  <w:sz w:val="18"/>
                  <w:szCs w:val="18"/>
                  <w:u w:val="single"/>
                </w:rPr>
                <w:t xml:space="preserve"> Verde" in Venezuela.</w:t>
              </w:r>
            </w:hyperlink>
            <w:r>
              <w:rPr>
                <w:rFonts w:ascii="Cambria" w:eastAsia="Cambria" w:hAnsi="Cambria" w:cs="Cambria"/>
                <w:color w:val="000000"/>
                <w:sz w:val="18"/>
                <w:szCs w:val="18"/>
              </w:rPr>
              <w:t>.</w:t>
            </w:r>
          </w:p>
          <w:p w14:paraId="424FC81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8, 2020</w:t>
            </w:r>
          </w:p>
        </w:tc>
      </w:tr>
      <w:tr w:rsidR="00A947A0" w14:paraId="1BB5CA6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A35C0C"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71</w:t>
            </w:r>
          </w:p>
        </w:tc>
        <w:tc>
          <w:tcPr>
            <w:tcW w:w="8683" w:type="dxa"/>
            <w:tcBorders>
              <w:top w:val="single" w:sz="4" w:space="0" w:color="1C4DA1"/>
              <w:left w:val="single" w:sz="4" w:space="0" w:color="1C4DA1"/>
              <w:bottom w:val="single" w:sz="4" w:space="0" w:color="1C4DA1"/>
            </w:tcBorders>
            <w:shd w:val="clear" w:color="auto" w:fill="auto"/>
            <w:vAlign w:val="center"/>
          </w:tcPr>
          <w:p w14:paraId="5D0F2381" w14:textId="77777777" w:rsidR="00A947A0" w:rsidRDefault="00A947A0" w:rsidP="00A947A0">
            <w:pPr>
              <w:rPr>
                <w:rFonts w:ascii="Cambria" w:eastAsia="Cambria" w:hAnsi="Cambria" w:cs="Cambria"/>
                <w:color w:val="000000"/>
                <w:sz w:val="18"/>
                <w:szCs w:val="18"/>
              </w:rPr>
            </w:pPr>
            <w:hyperlink r:id="rId106">
              <w:r>
                <w:rPr>
                  <w:rFonts w:ascii="Cambria" w:eastAsia="Cambria" w:hAnsi="Cambria" w:cs="Cambria"/>
                  <w:color w:val="0563C1"/>
                  <w:sz w:val="18"/>
                  <w:szCs w:val="18"/>
                  <w:u w:val="single"/>
                </w:rPr>
                <w:t>71/20 - The IACHR Calls on States to Provide Comprehensive Protection for the Lives of People with Disabilities During the COVID-19 Pandemic</w:t>
              </w:r>
            </w:hyperlink>
            <w:r>
              <w:rPr>
                <w:rFonts w:ascii="Cambria" w:eastAsia="Cambria" w:hAnsi="Cambria" w:cs="Cambria"/>
                <w:color w:val="000000"/>
                <w:sz w:val="18"/>
                <w:szCs w:val="18"/>
              </w:rPr>
              <w:t>.</w:t>
            </w:r>
          </w:p>
          <w:p w14:paraId="28D2027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8, 2020</w:t>
            </w:r>
          </w:p>
        </w:tc>
      </w:tr>
      <w:tr w:rsidR="00A947A0" w14:paraId="3A1A28B8"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22A13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72</w:t>
            </w:r>
          </w:p>
        </w:tc>
        <w:tc>
          <w:tcPr>
            <w:tcW w:w="8683" w:type="dxa"/>
            <w:tcBorders>
              <w:top w:val="single" w:sz="4" w:space="0" w:color="1C4DA1"/>
              <w:left w:val="single" w:sz="4" w:space="0" w:color="1C4DA1"/>
              <w:bottom w:val="single" w:sz="4" w:space="0" w:color="1C4DA1"/>
            </w:tcBorders>
            <w:shd w:val="clear" w:color="auto" w:fill="auto"/>
            <w:vAlign w:val="center"/>
          </w:tcPr>
          <w:p w14:paraId="538FA5FA" w14:textId="77777777" w:rsidR="00A947A0" w:rsidRDefault="00A947A0" w:rsidP="00A947A0">
            <w:pPr>
              <w:rPr>
                <w:rFonts w:ascii="Cambria" w:eastAsia="Cambria" w:hAnsi="Cambria" w:cs="Cambria"/>
                <w:color w:val="000000"/>
                <w:sz w:val="18"/>
                <w:szCs w:val="18"/>
              </w:rPr>
            </w:pPr>
            <w:hyperlink r:id="rId107">
              <w:r>
                <w:rPr>
                  <w:rFonts w:ascii="Cambria" w:eastAsia="Cambria" w:hAnsi="Cambria" w:cs="Cambria"/>
                  <w:color w:val="0563C1"/>
                  <w:sz w:val="18"/>
                  <w:szCs w:val="18"/>
                  <w:u w:val="single"/>
                </w:rPr>
                <w:t>72/20 - IACHR and OSRESCER Express Serious Concern About the Human Rights Situation During the Response to the COVID-19 Pandemic in Nicaragua</w:t>
              </w:r>
            </w:hyperlink>
            <w:r>
              <w:rPr>
                <w:rFonts w:ascii="Cambria" w:eastAsia="Cambria" w:hAnsi="Cambria" w:cs="Cambria"/>
                <w:color w:val="000000"/>
                <w:sz w:val="18"/>
                <w:szCs w:val="18"/>
              </w:rPr>
              <w:t>.</w:t>
            </w:r>
          </w:p>
          <w:p w14:paraId="48DF505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8, 2020</w:t>
            </w:r>
          </w:p>
        </w:tc>
      </w:tr>
      <w:tr w:rsidR="00A947A0" w14:paraId="406D142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98F22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73</w:t>
            </w:r>
          </w:p>
        </w:tc>
        <w:tc>
          <w:tcPr>
            <w:tcW w:w="8683" w:type="dxa"/>
            <w:tcBorders>
              <w:top w:val="single" w:sz="4" w:space="0" w:color="1C4DA1"/>
              <w:left w:val="single" w:sz="4" w:space="0" w:color="1C4DA1"/>
              <w:bottom w:val="single" w:sz="4" w:space="0" w:color="1C4DA1"/>
            </w:tcBorders>
            <w:shd w:val="clear" w:color="auto" w:fill="auto"/>
            <w:vAlign w:val="center"/>
          </w:tcPr>
          <w:p w14:paraId="3E8DF3A5" w14:textId="77777777" w:rsidR="00A947A0" w:rsidRDefault="00A947A0" w:rsidP="00A947A0">
            <w:pPr>
              <w:rPr>
                <w:rFonts w:ascii="Cambria" w:eastAsia="Cambria" w:hAnsi="Cambria" w:cs="Cambria"/>
                <w:color w:val="000000"/>
                <w:sz w:val="18"/>
                <w:szCs w:val="18"/>
              </w:rPr>
            </w:pPr>
            <w:hyperlink r:id="rId108">
              <w:r>
                <w:rPr>
                  <w:rFonts w:ascii="Cambria" w:eastAsia="Cambria" w:hAnsi="Cambria" w:cs="Cambria"/>
                  <w:color w:val="0563C1"/>
                  <w:sz w:val="18"/>
                  <w:szCs w:val="18"/>
                  <w:u w:val="single"/>
                </w:rPr>
                <w:t>73/20 - IACHR adopts Resolution on Pandemic and Human Rights in the Americas</w:t>
              </w:r>
            </w:hyperlink>
            <w:r>
              <w:rPr>
                <w:rFonts w:ascii="Cambria" w:eastAsia="Cambria" w:hAnsi="Cambria" w:cs="Cambria"/>
                <w:color w:val="000000"/>
                <w:sz w:val="18"/>
                <w:szCs w:val="18"/>
              </w:rPr>
              <w:t>.</w:t>
            </w:r>
          </w:p>
          <w:p w14:paraId="66C8CCF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10, 2020</w:t>
            </w:r>
          </w:p>
        </w:tc>
      </w:tr>
      <w:tr w:rsidR="00A947A0" w14:paraId="7869495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A9E00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74</w:t>
            </w:r>
          </w:p>
        </w:tc>
        <w:tc>
          <w:tcPr>
            <w:tcW w:w="8683" w:type="dxa"/>
            <w:tcBorders>
              <w:top w:val="single" w:sz="4" w:space="0" w:color="1C4DA1"/>
              <w:left w:val="single" w:sz="4" w:space="0" w:color="1C4DA1"/>
              <w:bottom w:val="single" w:sz="4" w:space="0" w:color="1C4DA1"/>
            </w:tcBorders>
            <w:shd w:val="clear" w:color="auto" w:fill="auto"/>
            <w:vAlign w:val="center"/>
          </w:tcPr>
          <w:p w14:paraId="17041C33" w14:textId="77777777" w:rsidR="00A947A0" w:rsidRDefault="00A947A0" w:rsidP="00A947A0">
            <w:pPr>
              <w:rPr>
                <w:rFonts w:ascii="Cambria" w:eastAsia="Cambria" w:hAnsi="Cambria" w:cs="Cambria"/>
                <w:color w:val="000000"/>
                <w:sz w:val="18"/>
                <w:szCs w:val="18"/>
              </w:rPr>
            </w:pPr>
            <w:hyperlink r:id="rId109">
              <w:r>
                <w:rPr>
                  <w:rFonts w:ascii="Cambria" w:eastAsia="Cambria" w:hAnsi="Cambria" w:cs="Cambria"/>
                  <w:color w:val="0563C1"/>
                  <w:sz w:val="18"/>
                  <w:szCs w:val="18"/>
                  <w:u w:val="single"/>
                </w:rPr>
                <w:t>74/20 - The IACHR calls on Member States to adopt a gender perspective in the response to the COVID-19 pandemic and to combat sexual and domestic violence in this context</w:t>
              </w:r>
            </w:hyperlink>
            <w:r>
              <w:rPr>
                <w:rFonts w:ascii="Cambria" w:eastAsia="Cambria" w:hAnsi="Cambria" w:cs="Cambria"/>
                <w:color w:val="000000"/>
                <w:sz w:val="18"/>
                <w:szCs w:val="18"/>
              </w:rPr>
              <w:t>.</w:t>
            </w:r>
          </w:p>
          <w:p w14:paraId="13BA9816"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11, 2020</w:t>
            </w:r>
          </w:p>
        </w:tc>
      </w:tr>
      <w:tr w:rsidR="00A947A0" w14:paraId="4CFE3A9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30C95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75</w:t>
            </w:r>
          </w:p>
        </w:tc>
        <w:tc>
          <w:tcPr>
            <w:tcW w:w="8683" w:type="dxa"/>
            <w:tcBorders>
              <w:top w:val="single" w:sz="4" w:space="0" w:color="1C4DA1"/>
              <w:left w:val="single" w:sz="4" w:space="0" w:color="1C4DA1"/>
              <w:bottom w:val="single" w:sz="4" w:space="0" w:color="1C4DA1"/>
            </w:tcBorders>
            <w:shd w:val="clear" w:color="auto" w:fill="auto"/>
            <w:vAlign w:val="center"/>
          </w:tcPr>
          <w:p w14:paraId="3CA98E09" w14:textId="77777777" w:rsidR="00A947A0" w:rsidRDefault="00A947A0" w:rsidP="00A947A0">
            <w:pPr>
              <w:rPr>
                <w:rFonts w:ascii="Cambria" w:eastAsia="Cambria" w:hAnsi="Cambria" w:cs="Cambria"/>
                <w:color w:val="000000"/>
                <w:sz w:val="18"/>
                <w:szCs w:val="18"/>
              </w:rPr>
            </w:pPr>
            <w:hyperlink r:id="rId110">
              <w:r>
                <w:rPr>
                  <w:rFonts w:ascii="Cambria" w:eastAsia="Cambria" w:hAnsi="Cambria" w:cs="Cambria"/>
                  <w:color w:val="0563C1"/>
                  <w:sz w:val="18"/>
                  <w:szCs w:val="18"/>
                  <w:u w:val="single"/>
                </w:rPr>
                <w:t>75/20 - IACHR Announces Special Group to Strengthen the Monitoring of Precautionary Measures in force</w:t>
              </w:r>
            </w:hyperlink>
            <w:r>
              <w:rPr>
                <w:rFonts w:ascii="Cambria" w:eastAsia="Cambria" w:hAnsi="Cambria" w:cs="Cambria"/>
                <w:color w:val="000000"/>
                <w:sz w:val="18"/>
                <w:szCs w:val="18"/>
              </w:rPr>
              <w:t>.</w:t>
            </w:r>
          </w:p>
          <w:p w14:paraId="4FBAD15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16, 2020</w:t>
            </w:r>
          </w:p>
        </w:tc>
      </w:tr>
      <w:tr w:rsidR="00A947A0" w14:paraId="41F173A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1B9FD5"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76</w:t>
            </w:r>
          </w:p>
        </w:tc>
        <w:tc>
          <w:tcPr>
            <w:tcW w:w="8683" w:type="dxa"/>
            <w:tcBorders>
              <w:top w:val="single" w:sz="4" w:space="0" w:color="1C4DA1"/>
              <w:left w:val="single" w:sz="4" w:space="0" w:color="1C4DA1"/>
              <w:bottom w:val="single" w:sz="4" w:space="0" w:color="1C4DA1"/>
            </w:tcBorders>
            <w:shd w:val="clear" w:color="auto" w:fill="auto"/>
            <w:vAlign w:val="center"/>
          </w:tcPr>
          <w:p w14:paraId="4ECF7F73" w14:textId="77777777" w:rsidR="00A947A0" w:rsidRDefault="00A947A0" w:rsidP="00A947A0">
            <w:pPr>
              <w:rPr>
                <w:rFonts w:ascii="Cambria" w:eastAsia="Cambria" w:hAnsi="Cambria" w:cs="Cambria"/>
                <w:color w:val="000000"/>
                <w:sz w:val="18"/>
                <w:szCs w:val="18"/>
              </w:rPr>
            </w:pPr>
            <w:hyperlink r:id="rId111">
              <w:r>
                <w:rPr>
                  <w:rFonts w:ascii="Cambria" w:eastAsia="Cambria" w:hAnsi="Cambria" w:cs="Cambria"/>
                  <w:color w:val="0563C1"/>
                  <w:sz w:val="18"/>
                  <w:szCs w:val="18"/>
                  <w:u w:val="single"/>
                </w:rPr>
                <w:t>76/20 - IACHR Calls on the OAS States to Ensure That the Emergency Measures They Adopt to Address the COVID-19 Pandemic Are Compatible with Their International Obligations</w:t>
              </w:r>
            </w:hyperlink>
            <w:r>
              <w:rPr>
                <w:rFonts w:ascii="Cambria" w:eastAsia="Cambria" w:hAnsi="Cambria" w:cs="Cambria"/>
                <w:color w:val="000000"/>
                <w:sz w:val="18"/>
                <w:szCs w:val="18"/>
              </w:rPr>
              <w:t>.</w:t>
            </w:r>
          </w:p>
          <w:p w14:paraId="09594D26"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17, 2020</w:t>
            </w:r>
          </w:p>
        </w:tc>
      </w:tr>
      <w:tr w:rsidR="00A947A0" w14:paraId="216103A5"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EDFCF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77</w:t>
            </w:r>
          </w:p>
        </w:tc>
        <w:tc>
          <w:tcPr>
            <w:tcW w:w="8683" w:type="dxa"/>
            <w:tcBorders>
              <w:top w:val="single" w:sz="4" w:space="0" w:color="1C4DA1"/>
              <w:left w:val="single" w:sz="4" w:space="0" w:color="1C4DA1"/>
              <w:bottom w:val="single" w:sz="4" w:space="0" w:color="1C4DA1"/>
            </w:tcBorders>
            <w:shd w:val="clear" w:color="auto" w:fill="auto"/>
            <w:vAlign w:val="center"/>
          </w:tcPr>
          <w:p w14:paraId="530E9E3E" w14:textId="77777777" w:rsidR="00A947A0" w:rsidRDefault="00A947A0" w:rsidP="00A947A0">
            <w:pPr>
              <w:rPr>
                <w:rFonts w:ascii="Cambria" w:eastAsia="Cambria" w:hAnsi="Cambria" w:cs="Cambria"/>
                <w:color w:val="000000"/>
                <w:sz w:val="18"/>
                <w:szCs w:val="18"/>
              </w:rPr>
            </w:pPr>
            <w:hyperlink r:id="rId112">
              <w:r>
                <w:rPr>
                  <w:rFonts w:ascii="Cambria" w:eastAsia="Cambria" w:hAnsi="Cambria" w:cs="Cambria"/>
                  <w:color w:val="0563C1"/>
                  <w:sz w:val="18"/>
                  <w:szCs w:val="18"/>
                  <w:u w:val="single"/>
                </w:rPr>
                <w:t xml:space="preserve">77/20 - The IACHR urges States to protect the human rights of migrants, </w:t>
              </w:r>
              <w:proofErr w:type="gramStart"/>
              <w:r>
                <w:rPr>
                  <w:rFonts w:ascii="Cambria" w:eastAsia="Cambria" w:hAnsi="Cambria" w:cs="Cambria"/>
                  <w:color w:val="0563C1"/>
                  <w:sz w:val="18"/>
                  <w:szCs w:val="18"/>
                  <w:u w:val="single"/>
                </w:rPr>
                <w:t>refugees</w:t>
              </w:r>
              <w:proofErr w:type="gramEnd"/>
              <w:r>
                <w:rPr>
                  <w:rFonts w:ascii="Cambria" w:eastAsia="Cambria" w:hAnsi="Cambria" w:cs="Cambria"/>
                  <w:color w:val="0563C1"/>
                  <w:sz w:val="18"/>
                  <w:szCs w:val="18"/>
                  <w:u w:val="single"/>
                </w:rPr>
                <w:t xml:space="preserve"> and displaced persons in the face of the COVID-19 pandemic</w:t>
              </w:r>
            </w:hyperlink>
            <w:r>
              <w:rPr>
                <w:rFonts w:ascii="Cambria" w:eastAsia="Cambria" w:hAnsi="Cambria" w:cs="Cambria"/>
                <w:color w:val="000000"/>
                <w:sz w:val="18"/>
                <w:szCs w:val="18"/>
              </w:rPr>
              <w:t>.</w:t>
            </w:r>
          </w:p>
          <w:p w14:paraId="72D99CC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April 17, 2020</w:t>
            </w:r>
          </w:p>
        </w:tc>
      </w:tr>
      <w:tr w:rsidR="00A947A0" w14:paraId="2CD7A41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D59A0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78</w:t>
            </w:r>
          </w:p>
        </w:tc>
        <w:tc>
          <w:tcPr>
            <w:tcW w:w="8683" w:type="dxa"/>
            <w:tcBorders>
              <w:top w:val="single" w:sz="4" w:space="0" w:color="1C4DA1"/>
              <w:left w:val="single" w:sz="4" w:space="0" w:color="1C4DA1"/>
              <w:bottom w:val="single" w:sz="4" w:space="0" w:color="1C4DA1"/>
            </w:tcBorders>
            <w:shd w:val="clear" w:color="auto" w:fill="auto"/>
            <w:vAlign w:val="center"/>
          </w:tcPr>
          <w:p w14:paraId="1A81A94D" w14:textId="77777777" w:rsidR="00A947A0" w:rsidRDefault="00A947A0" w:rsidP="00A947A0">
            <w:pPr>
              <w:rPr>
                <w:rFonts w:ascii="Cambria" w:eastAsia="Cambria" w:hAnsi="Cambria" w:cs="Cambria"/>
                <w:color w:val="000000"/>
                <w:sz w:val="18"/>
                <w:szCs w:val="18"/>
              </w:rPr>
            </w:pPr>
            <w:hyperlink r:id="rId113">
              <w:r>
                <w:rPr>
                  <w:rFonts w:ascii="Cambria" w:eastAsia="Cambria" w:hAnsi="Cambria" w:cs="Cambria"/>
                  <w:color w:val="0563C1"/>
                  <w:sz w:val="18"/>
                  <w:szCs w:val="18"/>
                  <w:u w:val="single"/>
                </w:rPr>
                <w:t>R78/20 - IACHR and its SR FOE express concern about restrictions on freedom of expression and access to information in States’ response to the COVID-19 pandemic</w:t>
              </w:r>
            </w:hyperlink>
            <w:r>
              <w:rPr>
                <w:rFonts w:ascii="Cambria" w:eastAsia="Cambria" w:hAnsi="Cambria" w:cs="Cambria"/>
                <w:color w:val="000000"/>
                <w:sz w:val="18"/>
                <w:szCs w:val="18"/>
              </w:rPr>
              <w:t>.</w:t>
            </w:r>
          </w:p>
          <w:p w14:paraId="7B48A46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18, 2020</w:t>
            </w:r>
          </w:p>
        </w:tc>
      </w:tr>
      <w:tr w:rsidR="00A947A0" w14:paraId="4E739909"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BEC15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79</w:t>
            </w:r>
          </w:p>
        </w:tc>
        <w:tc>
          <w:tcPr>
            <w:tcW w:w="8683" w:type="dxa"/>
            <w:tcBorders>
              <w:top w:val="single" w:sz="4" w:space="0" w:color="1C4DA1"/>
              <w:left w:val="single" w:sz="4" w:space="0" w:color="1C4DA1"/>
              <w:bottom w:val="single" w:sz="4" w:space="0" w:color="1C4DA1"/>
            </w:tcBorders>
            <w:shd w:val="clear" w:color="auto" w:fill="auto"/>
            <w:vAlign w:val="center"/>
          </w:tcPr>
          <w:p w14:paraId="1C0B651F" w14:textId="77777777" w:rsidR="00A947A0" w:rsidRDefault="00A947A0" w:rsidP="00A947A0">
            <w:pPr>
              <w:rPr>
                <w:rFonts w:ascii="Cambria" w:eastAsia="Cambria" w:hAnsi="Cambria" w:cs="Cambria"/>
                <w:color w:val="000000"/>
                <w:sz w:val="18"/>
                <w:szCs w:val="18"/>
              </w:rPr>
            </w:pPr>
            <w:hyperlink r:id="rId114">
              <w:r>
                <w:rPr>
                  <w:rFonts w:ascii="Cambria" w:eastAsia="Cambria" w:hAnsi="Cambria" w:cs="Cambria"/>
                  <w:color w:val="0563C1"/>
                  <w:sz w:val="18"/>
                  <w:szCs w:val="18"/>
                  <w:u w:val="single"/>
                </w:rPr>
                <w:t>79/20 - IACHR Launches Multimedia Site Containing Human Rights Standards, Recommendations, and Monitoring Information Regarding the COVID-19 Pandemic</w:t>
              </w:r>
            </w:hyperlink>
            <w:r>
              <w:rPr>
                <w:rFonts w:ascii="Cambria" w:eastAsia="Cambria" w:hAnsi="Cambria" w:cs="Cambria"/>
                <w:color w:val="000000"/>
                <w:sz w:val="18"/>
                <w:szCs w:val="18"/>
              </w:rPr>
              <w:t>.</w:t>
            </w:r>
          </w:p>
          <w:p w14:paraId="7C33132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18, 2020</w:t>
            </w:r>
          </w:p>
        </w:tc>
      </w:tr>
      <w:tr w:rsidR="00A947A0" w14:paraId="118DB33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C2D97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80</w:t>
            </w:r>
          </w:p>
        </w:tc>
        <w:tc>
          <w:tcPr>
            <w:tcW w:w="8683" w:type="dxa"/>
            <w:tcBorders>
              <w:top w:val="single" w:sz="4" w:space="0" w:color="1C4DA1"/>
              <w:left w:val="single" w:sz="4" w:space="0" w:color="1C4DA1"/>
              <w:bottom w:val="single" w:sz="4" w:space="0" w:color="1C4DA1"/>
            </w:tcBorders>
            <w:shd w:val="clear" w:color="auto" w:fill="auto"/>
            <w:vAlign w:val="center"/>
          </w:tcPr>
          <w:p w14:paraId="251E8DD8" w14:textId="77777777" w:rsidR="00A947A0" w:rsidRDefault="00A947A0" w:rsidP="00A947A0">
            <w:pPr>
              <w:rPr>
                <w:rFonts w:ascii="Cambria" w:eastAsia="Cambria" w:hAnsi="Cambria" w:cs="Cambria"/>
                <w:color w:val="000000"/>
                <w:sz w:val="18"/>
                <w:szCs w:val="18"/>
              </w:rPr>
            </w:pPr>
            <w:hyperlink r:id="rId115">
              <w:r>
                <w:rPr>
                  <w:rFonts w:ascii="Cambria" w:eastAsia="Cambria" w:hAnsi="Cambria" w:cs="Cambria"/>
                  <w:color w:val="0563C1"/>
                  <w:sz w:val="18"/>
                  <w:szCs w:val="18"/>
                  <w:u w:val="single"/>
                </w:rPr>
                <w:t>80/20 - Two Years into Nicaragua’s Human Rights Crisis, the IACHR Stresses its Permanent Commitment to Victims and Confirms the Consolidation of a Fifth Phase of Repression</w:t>
              </w:r>
            </w:hyperlink>
            <w:r>
              <w:rPr>
                <w:rFonts w:ascii="Cambria" w:eastAsia="Cambria" w:hAnsi="Cambria" w:cs="Cambria"/>
                <w:color w:val="000000"/>
                <w:sz w:val="18"/>
                <w:szCs w:val="18"/>
              </w:rPr>
              <w:t>.</w:t>
            </w:r>
          </w:p>
          <w:p w14:paraId="20344D7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18, 2020</w:t>
            </w:r>
          </w:p>
        </w:tc>
      </w:tr>
      <w:tr w:rsidR="00A947A0" w14:paraId="14DFF1D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201F2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81</w:t>
            </w:r>
          </w:p>
        </w:tc>
        <w:tc>
          <w:tcPr>
            <w:tcW w:w="8683" w:type="dxa"/>
            <w:tcBorders>
              <w:top w:val="single" w:sz="4" w:space="0" w:color="1C4DA1"/>
              <w:left w:val="single" w:sz="4" w:space="0" w:color="1C4DA1"/>
              <w:bottom w:val="single" w:sz="4" w:space="0" w:color="1C4DA1"/>
            </w:tcBorders>
            <w:shd w:val="clear" w:color="auto" w:fill="auto"/>
            <w:vAlign w:val="center"/>
          </w:tcPr>
          <w:p w14:paraId="5F586938" w14:textId="77777777" w:rsidR="00A947A0" w:rsidRDefault="00A947A0" w:rsidP="00A947A0">
            <w:pPr>
              <w:rPr>
                <w:rFonts w:ascii="Cambria" w:eastAsia="Cambria" w:hAnsi="Cambria" w:cs="Cambria"/>
                <w:color w:val="000000"/>
                <w:sz w:val="18"/>
                <w:szCs w:val="18"/>
              </w:rPr>
            </w:pPr>
            <w:hyperlink r:id="rId116">
              <w:r>
                <w:rPr>
                  <w:rFonts w:ascii="Cambria" w:eastAsia="Cambria" w:hAnsi="Cambria" w:cs="Cambria"/>
                  <w:color w:val="0563C1"/>
                  <w:sz w:val="18"/>
                  <w:szCs w:val="18"/>
                  <w:u w:val="single"/>
                </w:rPr>
                <w:t>81/20 - The IACHR calls on States to guarantee the rights of LGBTI people in the response to the COVID-19 pandemic</w:t>
              </w:r>
            </w:hyperlink>
            <w:r>
              <w:rPr>
                <w:rFonts w:ascii="Cambria" w:eastAsia="Cambria" w:hAnsi="Cambria" w:cs="Cambria"/>
                <w:color w:val="000000"/>
                <w:sz w:val="18"/>
                <w:szCs w:val="18"/>
              </w:rPr>
              <w:t>.</w:t>
            </w:r>
          </w:p>
          <w:p w14:paraId="5DC976D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20, 2020</w:t>
            </w:r>
          </w:p>
        </w:tc>
      </w:tr>
      <w:tr w:rsidR="00A947A0" w14:paraId="074384C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4E7F2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82</w:t>
            </w:r>
          </w:p>
        </w:tc>
        <w:tc>
          <w:tcPr>
            <w:tcW w:w="8683" w:type="dxa"/>
            <w:tcBorders>
              <w:top w:val="single" w:sz="4" w:space="0" w:color="1C4DA1"/>
              <w:left w:val="single" w:sz="4" w:space="0" w:color="1C4DA1"/>
              <w:bottom w:val="single" w:sz="4" w:space="0" w:color="1C4DA1"/>
            </w:tcBorders>
            <w:shd w:val="clear" w:color="auto" w:fill="auto"/>
            <w:vAlign w:val="center"/>
          </w:tcPr>
          <w:p w14:paraId="546FF8A4" w14:textId="77777777" w:rsidR="00A947A0" w:rsidRDefault="00A947A0" w:rsidP="00A947A0">
            <w:pPr>
              <w:rPr>
                <w:rFonts w:ascii="Cambria" w:eastAsia="Cambria" w:hAnsi="Cambria" w:cs="Cambria"/>
                <w:color w:val="000000"/>
                <w:sz w:val="18"/>
                <w:szCs w:val="18"/>
              </w:rPr>
            </w:pPr>
            <w:hyperlink r:id="rId117">
              <w:r>
                <w:rPr>
                  <w:rFonts w:ascii="Cambria" w:eastAsia="Cambria" w:hAnsi="Cambria" w:cs="Cambria"/>
                  <w:color w:val="0563C1"/>
                  <w:sz w:val="18"/>
                  <w:szCs w:val="18"/>
                  <w:u w:val="single"/>
                </w:rPr>
                <w:t xml:space="preserve">82/20 - IACHR Congratulates the State of Mexico on Its Full Compliance with the Friendly Settlement Agreement Signed Regarding Case 12.642, José Iván Correa </w:t>
              </w:r>
              <w:proofErr w:type="spellStart"/>
              <w:r>
                <w:rPr>
                  <w:rFonts w:ascii="Cambria" w:eastAsia="Cambria" w:hAnsi="Cambria" w:cs="Cambria"/>
                  <w:color w:val="0563C1"/>
                  <w:sz w:val="18"/>
                  <w:szCs w:val="18"/>
                  <w:u w:val="single"/>
                </w:rPr>
                <w:t>Arévalo</w:t>
              </w:r>
              <w:proofErr w:type="spellEnd"/>
            </w:hyperlink>
            <w:r>
              <w:rPr>
                <w:rFonts w:ascii="Cambria" w:eastAsia="Cambria" w:hAnsi="Cambria" w:cs="Cambria"/>
                <w:color w:val="000000"/>
                <w:sz w:val="18"/>
                <w:szCs w:val="18"/>
              </w:rPr>
              <w:t>.</w:t>
            </w:r>
          </w:p>
          <w:p w14:paraId="66A29BE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20, 2020</w:t>
            </w:r>
          </w:p>
        </w:tc>
      </w:tr>
      <w:tr w:rsidR="00A947A0" w14:paraId="6D5C74F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48641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83</w:t>
            </w:r>
          </w:p>
        </w:tc>
        <w:tc>
          <w:tcPr>
            <w:tcW w:w="8683" w:type="dxa"/>
            <w:tcBorders>
              <w:top w:val="single" w:sz="4" w:space="0" w:color="1C4DA1"/>
              <w:left w:val="single" w:sz="4" w:space="0" w:color="1C4DA1"/>
              <w:bottom w:val="single" w:sz="4" w:space="0" w:color="1C4DA1"/>
            </w:tcBorders>
            <w:shd w:val="clear" w:color="auto" w:fill="auto"/>
            <w:vAlign w:val="center"/>
          </w:tcPr>
          <w:p w14:paraId="28346B86" w14:textId="77777777" w:rsidR="00A947A0" w:rsidRDefault="00A947A0" w:rsidP="00A947A0">
            <w:pPr>
              <w:rPr>
                <w:rFonts w:ascii="Cambria" w:eastAsia="Cambria" w:hAnsi="Cambria" w:cs="Cambria"/>
                <w:color w:val="000000"/>
                <w:sz w:val="18"/>
                <w:szCs w:val="18"/>
              </w:rPr>
            </w:pPr>
            <w:hyperlink r:id="rId118">
              <w:r>
                <w:rPr>
                  <w:rFonts w:ascii="Cambria" w:eastAsia="Cambria" w:hAnsi="Cambria" w:cs="Cambria"/>
                  <w:color w:val="0563C1"/>
                  <w:sz w:val="18"/>
                  <w:szCs w:val="18"/>
                  <w:u w:val="single"/>
                </w:rPr>
                <w:t>83/20 - IACHR Extends Suspension of Deadlines for Petition, Case, and Friendly Settlement System by One Month in Response to COVID-19 Health Emergency</w:t>
              </w:r>
            </w:hyperlink>
            <w:r>
              <w:rPr>
                <w:rFonts w:ascii="Cambria" w:eastAsia="Cambria" w:hAnsi="Cambria" w:cs="Cambria"/>
                <w:color w:val="000000"/>
                <w:sz w:val="18"/>
                <w:szCs w:val="18"/>
              </w:rPr>
              <w:t>.</w:t>
            </w:r>
          </w:p>
          <w:p w14:paraId="7E0DAAC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21, 2020</w:t>
            </w:r>
          </w:p>
        </w:tc>
      </w:tr>
      <w:tr w:rsidR="00A947A0" w14:paraId="63FCAAD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012E2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84</w:t>
            </w:r>
          </w:p>
        </w:tc>
        <w:tc>
          <w:tcPr>
            <w:tcW w:w="8683" w:type="dxa"/>
            <w:tcBorders>
              <w:top w:val="single" w:sz="4" w:space="0" w:color="1C4DA1"/>
              <w:left w:val="single" w:sz="4" w:space="0" w:color="1C4DA1"/>
              <w:bottom w:val="single" w:sz="4" w:space="0" w:color="1C4DA1"/>
            </w:tcBorders>
            <w:shd w:val="clear" w:color="auto" w:fill="auto"/>
            <w:vAlign w:val="center"/>
          </w:tcPr>
          <w:p w14:paraId="3B5588EE" w14:textId="77777777" w:rsidR="00A947A0" w:rsidRDefault="00A947A0" w:rsidP="00A947A0">
            <w:pPr>
              <w:rPr>
                <w:rFonts w:ascii="Cambria" w:eastAsia="Cambria" w:hAnsi="Cambria" w:cs="Cambria"/>
                <w:color w:val="000000"/>
                <w:sz w:val="18"/>
                <w:szCs w:val="18"/>
              </w:rPr>
            </w:pPr>
            <w:hyperlink r:id="rId119">
              <w:r>
                <w:rPr>
                  <w:rFonts w:ascii="Cambria" w:eastAsia="Cambria" w:hAnsi="Cambria" w:cs="Cambria"/>
                  <w:color w:val="0563C1"/>
                  <w:sz w:val="18"/>
                  <w:szCs w:val="18"/>
                  <w:u w:val="single"/>
                </w:rPr>
                <w:t>84/20 - IACHR Adopts Resolution to Strengthen and Expand Friendly Settlement Procedure</w:t>
              </w:r>
            </w:hyperlink>
            <w:r>
              <w:rPr>
                <w:rFonts w:ascii="Cambria" w:eastAsia="Cambria" w:hAnsi="Cambria" w:cs="Cambria"/>
                <w:color w:val="000000"/>
                <w:sz w:val="18"/>
                <w:szCs w:val="18"/>
              </w:rPr>
              <w:t>.</w:t>
            </w:r>
          </w:p>
          <w:p w14:paraId="5B72F3B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21, 2020</w:t>
            </w:r>
          </w:p>
        </w:tc>
      </w:tr>
      <w:tr w:rsidR="00A947A0" w14:paraId="152E03E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32E18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85</w:t>
            </w:r>
          </w:p>
        </w:tc>
        <w:tc>
          <w:tcPr>
            <w:tcW w:w="8683" w:type="dxa"/>
            <w:tcBorders>
              <w:top w:val="single" w:sz="4" w:space="0" w:color="1C4DA1"/>
              <w:left w:val="single" w:sz="4" w:space="0" w:color="1C4DA1"/>
              <w:bottom w:val="single" w:sz="4" w:space="0" w:color="1C4DA1"/>
            </w:tcBorders>
            <w:shd w:val="clear" w:color="auto" w:fill="auto"/>
            <w:vAlign w:val="center"/>
          </w:tcPr>
          <w:p w14:paraId="0E02052E" w14:textId="77777777" w:rsidR="00A947A0" w:rsidRDefault="00A947A0" w:rsidP="00A947A0">
            <w:pPr>
              <w:rPr>
                <w:rFonts w:ascii="Cambria" w:eastAsia="Cambria" w:hAnsi="Cambria" w:cs="Cambria"/>
                <w:color w:val="000000"/>
                <w:sz w:val="18"/>
                <w:szCs w:val="18"/>
              </w:rPr>
            </w:pPr>
            <w:hyperlink r:id="rId120">
              <w:r>
                <w:rPr>
                  <w:rFonts w:ascii="Cambria" w:eastAsia="Cambria" w:hAnsi="Cambria" w:cs="Cambria"/>
                  <w:color w:val="0563C1"/>
                  <w:sz w:val="18"/>
                  <w:szCs w:val="18"/>
                  <w:u w:val="single"/>
                </w:rPr>
                <w:t>85/20 - IACHR Congratulates the State of Mexico on Its Full Compliance with the Friendly Settlement Agreement Signed Regarding Case 12.813, Blanca Olivia Contreras Vital and One Other</w:t>
              </w:r>
            </w:hyperlink>
            <w:r>
              <w:rPr>
                <w:rFonts w:ascii="Cambria" w:eastAsia="Cambria" w:hAnsi="Cambria" w:cs="Cambria"/>
                <w:color w:val="000000"/>
                <w:sz w:val="18"/>
                <w:szCs w:val="18"/>
              </w:rPr>
              <w:t>.</w:t>
            </w:r>
          </w:p>
          <w:p w14:paraId="7E8D7E2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22, 2020</w:t>
            </w:r>
          </w:p>
        </w:tc>
      </w:tr>
      <w:tr w:rsidR="00A947A0" w14:paraId="449764A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58651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86</w:t>
            </w:r>
          </w:p>
        </w:tc>
        <w:tc>
          <w:tcPr>
            <w:tcW w:w="8683" w:type="dxa"/>
            <w:tcBorders>
              <w:top w:val="single" w:sz="4" w:space="0" w:color="1C4DA1"/>
              <w:left w:val="single" w:sz="4" w:space="0" w:color="1C4DA1"/>
              <w:bottom w:val="single" w:sz="4" w:space="0" w:color="1C4DA1"/>
            </w:tcBorders>
            <w:shd w:val="clear" w:color="auto" w:fill="auto"/>
            <w:vAlign w:val="center"/>
          </w:tcPr>
          <w:p w14:paraId="572B420D" w14:textId="77777777" w:rsidR="00A947A0" w:rsidRDefault="00A947A0" w:rsidP="00A947A0">
            <w:pPr>
              <w:rPr>
                <w:rFonts w:ascii="Cambria" w:eastAsia="Cambria" w:hAnsi="Cambria" w:cs="Cambria"/>
                <w:color w:val="000000"/>
                <w:sz w:val="18"/>
                <w:szCs w:val="18"/>
              </w:rPr>
            </w:pPr>
            <w:hyperlink r:id="rId121">
              <w:r>
                <w:rPr>
                  <w:rFonts w:ascii="Cambria" w:eastAsia="Cambria" w:hAnsi="Cambria" w:cs="Cambria"/>
                  <w:color w:val="0563C1"/>
                  <w:sz w:val="18"/>
                  <w:szCs w:val="18"/>
                  <w:u w:val="single"/>
                </w:rPr>
                <w:t>86/20 - IACHR Welcomes Progress Made in 2019 Toward Compliance with Friendly Settlement Agreements</w:t>
              </w:r>
            </w:hyperlink>
            <w:r>
              <w:rPr>
                <w:rFonts w:ascii="Cambria" w:eastAsia="Cambria" w:hAnsi="Cambria" w:cs="Cambria"/>
                <w:color w:val="000000"/>
                <w:sz w:val="18"/>
                <w:szCs w:val="18"/>
              </w:rPr>
              <w:t>.</w:t>
            </w:r>
          </w:p>
          <w:p w14:paraId="3191E1F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22, 2020</w:t>
            </w:r>
          </w:p>
        </w:tc>
      </w:tr>
      <w:tr w:rsidR="00A947A0" w14:paraId="573BEFD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FD27E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87</w:t>
            </w:r>
          </w:p>
        </w:tc>
        <w:tc>
          <w:tcPr>
            <w:tcW w:w="8683" w:type="dxa"/>
            <w:tcBorders>
              <w:top w:val="single" w:sz="4" w:space="0" w:color="1C4DA1"/>
              <w:left w:val="single" w:sz="4" w:space="0" w:color="1C4DA1"/>
              <w:bottom w:val="single" w:sz="4" w:space="0" w:color="1C4DA1"/>
            </w:tcBorders>
            <w:shd w:val="clear" w:color="auto" w:fill="auto"/>
            <w:vAlign w:val="center"/>
          </w:tcPr>
          <w:p w14:paraId="50F146A0" w14:textId="77777777" w:rsidR="00A947A0" w:rsidRDefault="00A947A0" w:rsidP="00A947A0">
            <w:pPr>
              <w:rPr>
                <w:rFonts w:ascii="Cambria" w:eastAsia="Cambria" w:hAnsi="Cambria" w:cs="Cambria"/>
                <w:color w:val="000000"/>
                <w:sz w:val="18"/>
                <w:szCs w:val="18"/>
              </w:rPr>
            </w:pPr>
            <w:hyperlink r:id="rId122">
              <w:r>
                <w:rPr>
                  <w:rFonts w:ascii="Cambria" w:eastAsia="Cambria" w:hAnsi="Cambria" w:cs="Cambria"/>
                  <w:color w:val="0563C1"/>
                  <w:sz w:val="18"/>
                  <w:szCs w:val="18"/>
                  <w:u w:val="single"/>
                </w:rPr>
                <w:t>87/20 - IACHR Concerned About Chilean Bill to Authorize House Arrest for Some Individuals Convicted of Serious Human Rights Violations Committed During the Dictatorship</w:t>
              </w:r>
            </w:hyperlink>
            <w:r>
              <w:rPr>
                <w:rFonts w:ascii="Cambria" w:eastAsia="Cambria" w:hAnsi="Cambria" w:cs="Cambria"/>
                <w:color w:val="000000"/>
                <w:sz w:val="18"/>
                <w:szCs w:val="18"/>
              </w:rPr>
              <w:t>.</w:t>
            </w:r>
          </w:p>
          <w:p w14:paraId="532F4376"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22, 2020</w:t>
            </w:r>
          </w:p>
        </w:tc>
      </w:tr>
      <w:tr w:rsidR="00A947A0" w14:paraId="496CA4C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6BF89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88</w:t>
            </w:r>
          </w:p>
        </w:tc>
        <w:tc>
          <w:tcPr>
            <w:tcW w:w="8683" w:type="dxa"/>
            <w:tcBorders>
              <w:top w:val="single" w:sz="4" w:space="0" w:color="1C4DA1"/>
              <w:left w:val="single" w:sz="4" w:space="0" w:color="1C4DA1"/>
              <w:bottom w:val="single" w:sz="4" w:space="0" w:color="1C4DA1"/>
            </w:tcBorders>
            <w:shd w:val="clear" w:color="auto" w:fill="auto"/>
            <w:vAlign w:val="center"/>
          </w:tcPr>
          <w:p w14:paraId="162DC17C" w14:textId="77777777" w:rsidR="00A947A0" w:rsidRDefault="00A947A0" w:rsidP="00A947A0">
            <w:pPr>
              <w:rPr>
                <w:rFonts w:ascii="Cambria" w:eastAsia="Cambria" w:hAnsi="Cambria" w:cs="Cambria"/>
                <w:color w:val="000000"/>
                <w:sz w:val="18"/>
                <w:szCs w:val="18"/>
              </w:rPr>
            </w:pPr>
            <w:hyperlink r:id="rId123">
              <w:r>
                <w:rPr>
                  <w:rFonts w:ascii="Cambria" w:eastAsia="Cambria" w:hAnsi="Cambria" w:cs="Cambria"/>
                  <w:color w:val="0563C1"/>
                  <w:sz w:val="18"/>
                  <w:szCs w:val="18"/>
                  <w:u w:val="single"/>
                </w:rPr>
                <w:t>88/20 - IACHR Urges States to Guarantee the Rights of Older People during the COVID-19 Pandemic</w:t>
              </w:r>
            </w:hyperlink>
            <w:r>
              <w:rPr>
                <w:rFonts w:ascii="Cambria" w:eastAsia="Cambria" w:hAnsi="Cambria" w:cs="Cambria"/>
                <w:color w:val="000000"/>
                <w:sz w:val="18"/>
                <w:szCs w:val="18"/>
              </w:rPr>
              <w:t>.</w:t>
            </w:r>
          </w:p>
          <w:p w14:paraId="74645DB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23, 2020</w:t>
            </w:r>
          </w:p>
        </w:tc>
      </w:tr>
      <w:tr w:rsidR="00A947A0" w14:paraId="7CFDCC3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FB2C9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89</w:t>
            </w:r>
          </w:p>
        </w:tc>
        <w:tc>
          <w:tcPr>
            <w:tcW w:w="8683" w:type="dxa"/>
            <w:tcBorders>
              <w:top w:val="single" w:sz="4" w:space="0" w:color="1C4DA1"/>
              <w:left w:val="single" w:sz="4" w:space="0" w:color="1C4DA1"/>
              <w:bottom w:val="single" w:sz="4" w:space="0" w:color="1C4DA1"/>
            </w:tcBorders>
            <w:shd w:val="clear" w:color="auto" w:fill="auto"/>
            <w:vAlign w:val="center"/>
          </w:tcPr>
          <w:p w14:paraId="29EB11DF" w14:textId="77777777" w:rsidR="00A947A0" w:rsidRDefault="00A947A0" w:rsidP="00A947A0">
            <w:pPr>
              <w:rPr>
                <w:rFonts w:ascii="Cambria" w:eastAsia="Cambria" w:hAnsi="Cambria" w:cs="Cambria"/>
                <w:color w:val="000000"/>
                <w:sz w:val="18"/>
                <w:szCs w:val="18"/>
              </w:rPr>
            </w:pPr>
            <w:hyperlink r:id="rId124">
              <w:r>
                <w:rPr>
                  <w:rFonts w:ascii="Cambria" w:eastAsia="Cambria" w:hAnsi="Cambria" w:cs="Cambria"/>
                  <w:color w:val="0563C1"/>
                  <w:sz w:val="18"/>
                  <w:szCs w:val="18"/>
                  <w:u w:val="single"/>
                </w:rPr>
                <w:t xml:space="preserve">89/20 - IACHR Grants Precautionary Measure in Favor of </w:t>
              </w:r>
              <w:proofErr w:type="spellStart"/>
              <w:r>
                <w:rPr>
                  <w:rFonts w:ascii="Cambria" w:eastAsia="Cambria" w:hAnsi="Cambria" w:cs="Cambria"/>
                  <w:color w:val="0563C1"/>
                  <w:sz w:val="18"/>
                  <w:szCs w:val="18"/>
                  <w:u w:val="single"/>
                </w:rPr>
                <w:t>Narly</w:t>
              </w:r>
              <w:proofErr w:type="spellEnd"/>
              <w:r>
                <w:rPr>
                  <w:rFonts w:ascii="Cambria" w:eastAsia="Cambria" w:hAnsi="Cambria" w:cs="Cambria"/>
                  <w:color w:val="0563C1"/>
                  <w:sz w:val="18"/>
                  <w:szCs w:val="18"/>
                  <w:u w:val="single"/>
                </w:rPr>
                <w:t xml:space="preserve"> Gómez Jiménez and Her Daughter in Colombia, Noting that Both Face Serious, Urgent Risks</w:t>
              </w:r>
            </w:hyperlink>
            <w:r>
              <w:rPr>
                <w:rFonts w:ascii="Cambria" w:eastAsia="Cambria" w:hAnsi="Cambria" w:cs="Cambria"/>
                <w:color w:val="000000"/>
                <w:sz w:val="18"/>
                <w:szCs w:val="18"/>
              </w:rPr>
              <w:t>.</w:t>
            </w:r>
          </w:p>
          <w:p w14:paraId="3A19708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23, 2020</w:t>
            </w:r>
          </w:p>
        </w:tc>
      </w:tr>
      <w:tr w:rsidR="00A947A0" w14:paraId="69C8296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8F710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90</w:t>
            </w:r>
          </w:p>
        </w:tc>
        <w:tc>
          <w:tcPr>
            <w:tcW w:w="8683" w:type="dxa"/>
            <w:tcBorders>
              <w:top w:val="single" w:sz="4" w:space="0" w:color="1C4DA1"/>
              <w:left w:val="single" w:sz="4" w:space="0" w:color="1C4DA1"/>
              <w:bottom w:val="single" w:sz="4" w:space="0" w:color="1C4DA1"/>
            </w:tcBorders>
            <w:shd w:val="clear" w:color="auto" w:fill="auto"/>
            <w:vAlign w:val="center"/>
          </w:tcPr>
          <w:p w14:paraId="2CEF2149" w14:textId="77777777" w:rsidR="00A947A0" w:rsidRDefault="00A947A0" w:rsidP="00A947A0">
            <w:pPr>
              <w:rPr>
                <w:rFonts w:ascii="Cambria" w:eastAsia="Cambria" w:hAnsi="Cambria" w:cs="Cambria"/>
                <w:color w:val="000000"/>
                <w:sz w:val="18"/>
                <w:szCs w:val="18"/>
              </w:rPr>
            </w:pPr>
            <w:hyperlink r:id="rId125">
              <w:r>
                <w:rPr>
                  <w:rFonts w:ascii="Cambria" w:eastAsia="Cambria" w:hAnsi="Cambria" w:cs="Cambria"/>
                  <w:color w:val="0563C1"/>
                  <w:sz w:val="18"/>
                  <w:szCs w:val="18"/>
                  <w:u w:val="single"/>
                </w:rPr>
                <w:t>90/20 - IACHR Warns of the Effects of the COVID-19 Pandemic on Children and Adolescents</w:t>
              </w:r>
            </w:hyperlink>
            <w:r>
              <w:rPr>
                <w:rFonts w:ascii="Cambria" w:eastAsia="Cambria" w:hAnsi="Cambria" w:cs="Cambria"/>
                <w:color w:val="000000"/>
                <w:sz w:val="18"/>
                <w:szCs w:val="18"/>
              </w:rPr>
              <w:t>.</w:t>
            </w:r>
          </w:p>
          <w:p w14:paraId="6CDCB2E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27, 2020</w:t>
            </w:r>
          </w:p>
        </w:tc>
      </w:tr>
      <w:tr w:rsidR="00A947A0" w14:paraId="72EF0BEB"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E9140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91</w:t>
            </w:r>
          </w:p>
        </w:tc>
        <w:tc>
          <w:tcPr>
            <w:tcW w:w="8683" w:type="dxa"/>
            <w:tcBorders>
              <w:top w:val="single" w:sz="4" w:space="0" w:color="1C4DA1"/>
              <w:left w:val="single" w:sz="4" w:space="0" w:color="1C4DA1"/>
              <w:bottom w:val="single" w:sz="4" w:space="0" w:color="1C4DA1"/>
            </w:tcBorders>
            <w:shd w:val="clear" w:color="auto" w:fill="auto"/>
            <w:vAlign w:val="center"/>
          </w:tcPr>
          <w:p w14:paraId="0EB258EA" w14:textId="77777777" w:rsidR="00A947A0" w:rsidRDefault="00A947A0" w:rsidP="00A947A0">
            <w:pPr>
              <w:rPr>
                <w:rFonts w:ascii="Cambria" w:eastAsia="Cambria" w:hAnsi="Cambria" w:cs="Cambria"/>
                <w:color w:val="000000"/>
                <w:sz w:val="18"/>
                <w:szCs w:val="18"/>
              </w:rPr>
            </w:pPr>
            <w:hyperlink r:id="rId126">
              <w:r>
                <w:rPr>
                  <w:rFonts w:ascii="Cambria" w:eastAsia="Cambria" w:hAnsi="Cambria" w:cs="Cambria"/>
                  <w:color w:val="0563C1"/>
                  <w:sz w:val="18"/>
                  <w:szCs w:val="18"/>
                  <w:u w:val="single"/>
                </w:rPr>
                <w:t>91/20 - IACHR Unveils Tentative Launch Date for Interdisciplinary Group of Independent Experts to Support Investigations into Violence and Human Rights Violations in Bolivia, Along with Plans to Strengthen that Mechanism</w:t>
              </w:r>
            </w:hyperlink>
            <w:r>
              <w:rPr>
                <w:rFonts w:ascii="Cambria" w:eastAsia="Cambria" w:hAnsi="Cambria" w:cs="Cambria"/>
                <w:color w:val="000000"/>
                <w:sz w:val="18"/>
                <w:szCs w:val="18"/>
              </w:rPr>
              <w:t>.</w:t>
            </w:r>
          </w:p>
          <w:p w14:paraId="6B09D2F6"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28, 2020</w:t>
            </w:r>
          </w:p>
        </w:tc>
      </w:tr>
      <w:tr w:rsidR="00A947A0" w14:paraId="00C7F609"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A92D95"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92</w:t>
            </w:r>
          </w:p>
        </w:tc>
        <w:tc>
          <w:tcPr>
            <w:tcW w:w="8683" w:type="dxa"/>
            <w:tcBorders>
              <w:top w:val="single" w:sz="4" w:space="0" w:color="1C4DA1"/>
              <w:left w:val="single" w:sz="4" w:space="0" w:color="1C4DA1"/>
              <w:bottom w:val="single" w:sz="4" w:space="0" w:color="1C4DA1"/>
            </w:tcBorders>
            <w:shd w:val="clear" w:color="auto" w:fill="auto"/>
            <w:vAlign w:val="center"/>
          </w:tcPr>
          <w:p w14:paraId="104686AC" w14:textId="77777777" w:rsidR="00A947A0" w:rsidRDefault="00A947A0" w:rsidP="00A947A0">
            <w:pPr>
              <w:rPr>
                <w:rFonts w:ascii="Cambria" w:eastAsia="Cambria" w:hAnsi="Cambria" w:cs="Cambria"/>
                <w:color w:val="000000"/>
                <w:sz w:val="18"/>
                <w:szCs w:val="18"/>
              </w:rPr>
            </w:pPr>
            <w:hyperlink r:id="rId127">
              <w:r>
                <w:rPr>
                  <w:rFonts w:ascii="Cambria" w:eastAsia="Cambria" w:hAnsi="Cambria" w:cs="Cambria"/>
                  <w:color w:val="0563C1"/>
                  <w:sz w:val="18"/>
                  <w:szCs w:val="18"/>
                  <w:u w:val="single"/>
                </w:rPr>
                <w:t xml:space="preserve">92/20 - IACHR and its Special </w:t>
              </w:r>
              <w:proofErr w:type="spellStart"/>
              <w:r>
                <w:rPr>
                  <w:rFonts w:ascii="Cambria" w:eastAsia="Cambria" w:hAnsi="Cambria" w:cs="Cambria"/>
                  <w:color w:val="0563C1"/>
                  <w:sz w:val="18"/>
                  <w:szCs w:val="18"/>
                  <w:u w:val="single"/>
                </w:rPr>
                <w:t>Rapporteurship</w:t>
              </w:r>
              <w:proofErr w:type="spellEnd"/>
              <w:r>
                <w:rPr>
                  <w:rFonts w:ascii="Cambria" w:eastAsia="Cambria" w:hAnsi="Cambria" w:cs="Cambria"/>
                  <w:color w:val="0563C1"/>
                  <w:sz w:val="18"/>
                  <w:szCs w:val="18"/>
                  <w:u w:val="single"/>
                </w:rPr>
                <w:t xml:space="preserve"> on ESCER calls on the States to guarantee the rights of Afro-descendant Persons and prevent racial discrimination in the context of the COVID-19 pandemic</w:t>
              </w:r>
            </w:hyperlink>
            <w:r>
              <w:rPr>
                <w:rFonts w:ascii="Cambria" w:eastAsia="Cambria" w:hAnsi="Cambria" w:cs="Cambria"/>
                <w:color w:val="000000"/>
                <w:sz w:val="18"/>
                <w:szCs w:val="18"/>
              </w:rPr>
              <w:t>.</w:t>
            </w:r>
          </w:p>
          <w:p w14:paraId="7CA92A4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28, 2020</w:t>
            </w:r>
          </w:p>
        </w:tc>
      </w:tr>
      <w:tr w:rsidR="00A947A0" w14:paraId="67EA423C"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365DB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93</w:t>
            </w:r>
          </w:p>
        </w:tc>
        <w:tc>
          <w:tcPr>
            <w:tcW w:w="8683" w:type="dxa"/>
            <w:tcBorders>
              <w:top w:val="single" w:sz="4" w:space="0" w:color="1C4DA1"/>
              <w:left w:val="single" w:sz="4" w:space="0" w:color="1C4DA1"/>
              <w:bottom w:val="single" w:sz="4" w:space="0" w:color="1C4DA1"/>
            </w:tcBorders>
            <w:shd w:val="clear" w:color="auto" w:fill="auto"/>
            <w:vAlign w:val="center"/>
          </w:tcPr>
          <w:p w14:paraId="4AB5C990" w14:textId="77777777" w:rsidR="00A947A0" w:rsidRDefault="00A947A0" w:rsidP="00A947A0">
            <w:pPr>
              <w:rPr>
                <w:rFonts w:ascii="Cambria" w:eastAsia="Cambria" w:hAnsi="Cambria" w:cs="Cambria"/>
                <w:color w:val="000000"/>
                <w:sz w:val="18"/>
                <w:szCs w:val="18"/>
              </w:rPr>
            </w:pPr>
            <w:hyperlink r:id="rId128">
              <w:r>
                <w:rPr>
                  <w:rFonts w:ascii="Cambria" w:eastAsia="Cambria" w:hAnsi="Cambria" w:cs="Cambria"/>
                  <w:color w:val="0563C1"/>
                  <w:sz w:val="18"/>
                  <w:szCs w:val="18"/>
                  <w:u w:val="single"/>
                </w:rPr>
                <w:t>93/20 - IACHR Calls on El Salvador to Protect the Rights of Individuals Who are Deprived of Liberty</w:t>
              </w:r>
            </w:hyperlink>
            <w:r>
              <w:rPr>
                <w:rFonts w:ascii="Cambria" w:eastAsia="Cambria" w:hAnsi="Cambria" w:cs="Cambria"/>
                <w:color w:val="000000"/>
                <w:sz w:val="18"/>
                <w:szCs w:val="18"/>
              </w:rPr>
              <w:t>.</w:t>
            </w:r>
          </w:p>
          <w:p w14:paraId="3B02725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29, 2020</w:t>
            </w:r>
          </w:p>
        </w:tc>
      </w:tr>
      <w:tr w:rsidR="00A947A0" w14:paraId="01D1E15B"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FBD995"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94</w:t>
            </w:r>
          </w:p>
        </w:tc>
        <w:tc>
          <w:tcPr>
            <w:tcW w:w="8683" w:type="dxa"/>
            <w:tcBorders>
              <w:top w:val="single" w:sz="4" w:space="0" w:color="1C4DA1"/>
              <w:left w:val="single" w:sz="4" w:space="0" w:color="1C4DA1"/>
              <w:bottom w:val="single" w:sz="4" w:space="0" w:color="1C4DA1"/>
            </w:tcBorders>
            <w:shd w:val="clear" w:color="auto" w:fill="auto"/>
            <w:vAlign w:val="center"/>
          </w:tcPr>
          <w:p w14:paraId="78D6DE2D" w14:textId="77777777" w:rsidR="00A947A0" w:rsidRDefault="00A947A0" w:rsidP="00A947A0">
            <w:pPr>
              <w:rPr>
                <w:rFonts w:ascii="Cambria" w:eastAsia="Cambria" w:hAnsi="Cambria" w:cs="Cambria"/>
                <w:color w:val="000000"/>
                <w:sz w:val="18"/>
                <w:szCs w:val="18"/>
              </w:rPr>
            </w:pPr>
            <w:hyperlink r:id="rId129">
              <w:r>
                <w:rPr>
                  <w:rFonts w:ascii="Cambria" w:eastAsia="Cambria" w:hAnsi="Cambria" w:cs="Cambria"/>
                  <w:color w:val="0563C1"/>
                  <w:sz w:val="18"/>
                  <w:szCs w:val="18"/>
                  <w:u w:val="single"/>
                </w:rPr>
                <w:t>R94/20 - Joint declaration on freedom of expression and elections in the digital age</w:t>
              </w:r>
            </w:hyperlink>
            <w:r>
              <w:rPr>
                <w:rFonts w:ascii="Cambria" w:eastAsia="Cambria" w:hAnsi="Cambria" w:cs="Cambria"/>
                <w:color w:val="000000"/>
                <w:sz w:val="18"/>
                <w:szCs w:val="18"/>
              </w:rPr>
              <w:t>.</w:t>
            </w:r>
          </w:p>
          <w:p w14:paraId="6616554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30, 2020</w:t>
            </w:r>
          </w:p>
        </w:tc>
      </w:tr>
      <w:tr w:rsidR="00A947A0" w14:paraId="4F5A964B"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BF16C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95</w:t>
            </w:r>
          </w:p>
        </w:tc>
        <w:tc>
          <w:tcPr>
            <w:tcW w:w="8683" w:type="dxa"/>
            <w:tcBorders>
              <w:top w:val="single" w:sz="4" w:space="0" w:color="1C4DA1"/>
              <w:left w:val="single" w:sz="4" w:space="0" w:color="1C4DA1"/>
              <w:bottom w:val="single" w:sz="4" w:space="0" w:color="1C4DA1"/>
            </w:tcBorders>
            <w:shd w:val="clear" w:color="auto" w:fill="auto"/>
            <w:vAlign w:val="center"/>
          </w:tcPr>
          <w:p w14:paraId="1CD8DAE3" w14:textId="77777777" w:rsidR="00A947A0" w:rsidRDefault="00A947A0" w:rsidP="00A947A0">
            <w:pPr>
              <w:rPr>
                <w:rFonts w:ascii="Cambria" w:eastAsia="Cambria" w:hAnsi="Cambria" w:cs="Cambria"/>
                <w:color w:val="000000"/>
                <w:sz w:val="18"/>
                <w:szCs w:val="18"/>
              </w:rPr>
            </w:pPr>
            <w:hyperlink r:id="rId130">
              <w:r>
                <w:rPr>
                  <w:rFonts w:ascii="Cambria" w:eastAsia="Cambria" w:hAnsi="Cambria" w:cs="Cambria"/>
                  <w:color w:val="0563C1"/>
                  <w:sz w:val="18"/>
                  <w:szCs w:val="18"/>
                  <w:u w:val="single"/>
                </w:rPr>
                <w:t>95/20 - IACHR Hails Progress Made During 2019 by States in the Americas to Implement the Recommendations Held in Published Merits Reports</w:t>
              </w:r>
            </w:hyperlink>
            <w:r>
              <w:rPr>
                <w:rFonts w:ascii="Cambria" w:eastAsia="Cambria" w:hAnsi="Cambria" w:cs="Cambria"/>
                <w:color w:val="000000"/>
                <w:sz w:val="18"/>
                <w:szCs w:val="18"/>
              </w:rPr>
              <w:t>.</w:t>
            </w:r>
          </w:p>
          <w:p w14:paraId="4651E8B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30, 2020</w:t>
            </w:r>
          </w:p>
        </w:tc>
      </w:tr>
      <w:tr w:rsidR="00A947A0" w14:paraId="4B68569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4489D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96</w:t>
            </w:r>
          </w:p>
        </w:tc>
        <w:tc>
          <w:tcPr>
            <w:tcW w:w="8683" w:type="dxa"/>
            <w:tcBorders>
              <w:top w:val="single" w:sz="4" w:space="0" w:color="1C4DA1"/>
              <w:left w:val="single" w:sz="4" w:space="0" w:color="1C4DA1"/>
              <w:bottom w:val="single" w:sz="4" w:space="0" w:color="1C4DA1"/>
            </w:tcBorders>
            <w:shd w:val="clear" w:color="auto" w:fill="auto"/>
            <w:vAlign w:val="center"/>
          </w:tcPr>
          <w:p w14:paraId="1D691211" w14:textId="77777777" w:rsidR="00A947A0" w:rsidRDefault="00A947A0" w:rsidP="00A947A0">
            <w:pPr>
              <w:rPr>
                <w:rFonts w:ascii="Cambria" w:eastAsia="Cambria" w:hAnsi="Cambria" w:cs="Cambria"/>
                <w:color w:val="000000"/>
                <w:sz w:val="18"/>
                <w:szCs w:val="18"/>
              </w:rPr>
            </w:pPr>
            <w:hyperlink r:id="rId131">
              <w:r>
                <w:rPr>
                  <w:rFonts w:ascii="Cambria" w:eastAsia="Cambria" w:hAnsi="Cambria" w:cs="Cambria"/>
                  <w:color w:val="0563C1"/>
                  <w:sz w:val="18"/>
                  <w:szCs w:val="18"/>
                  <w:u w:val="single"/>
                </w:rPr>
                <w:t>96/20 - IACHR Unveils Shortlist for the Position of Special Rapporteur for Freedom of Expression</w:t>
              </w:r>
            </w:hyperlink>
            <w:r>
              <w:rPr>
                <w:rFonts w:ascii="Cambria" w:eastAsia="Cambria" w:hAnsi="Cambria" w:cs="Cambria"/>
                <w:color w:val="000000"/>
                <w:sz w:val="18"/>
                <w:szCs w:val="18"/>
              </w:rPr>
              <w:t>.</w:t>
            </w:r>
          </w:p>
          <w:p w14:paraId="62E6CD8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April 30, 2020</w:t>
            </w:r>
          </w:p>
        </w:tc>
      </w:tr>
      <w:tr w:rsidR="00A947A0" w14:paraId="1462DFB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CFAE4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97</w:t>
            </w:r>
          </w:p>
        </w:tc>
        <w:tc>
          <w:tcPr>
            <w:tcW w:w="8683" w:type="dxa"/>
            <w:tcBorders>
              <w:top w:val="single" w:sz="4" w:space="0" w:color="1C4DA1"/>
              <w:left w:val="single" w:sz="4" w:space="0" w:color="1C4DA1"/>
              <w:bottom w:val="single" w:sz="4" w:space="0" w:color="1C4DA1"/>
            </w:tcBorders>
            <w:shd w:val="clear" w:color="auto" w:fill="auto"/>
            <w:vAlign w:val="center"/>
          </w:tcPr>
          <w:p w14:paraId="465EEE68" w14:textId="77777777" w:rsidR="00A947A0" w:rsidRDefault="00A947A0" w:rsidP="00A947A0">
            <w:pPr>
              <w:rPr>
                <w:rFonts w:ascii="Cambria" w:eastAsia="Cambria" w:hAnsi="Cambria" w:cs="Cambria"/>
                <w:color w:val="000000"/>
                <w:sz w:val="18"/>
                <w:szCs w:val="18"/>
              </w:rPr>
            </w:pPr>
            <w:hyperlink r:id="rId132">
              <w:r>
                <w:rPr>
                  <w:rFonts w:ascii="Cambria" w:eastAsia="Cambria" w:hAnsi="Cambria" w:cs="Cambria"/>
                  <w:color w:val="0563C1"/>
                  <w:sz w:val="18"/>
                  <w:szCs w:val="18"/>
                  <w:u w:val="single"/>
                </w:rPr>
                <w:t>97/20 - IACHR Calls on States to Respect Families’ Right to Mourn their Dead During COVID-19 Pandemic</w:t>
              </w:r>
            </w:hyperlink>
            <w:r>
              <w:rPr>
                <w:rFonts w:ascii="Cambria" w:eastAsia="Cambria" w:hAnsi="Cambria" w:cs="Cambria"/>
                <w:color w:val="000000"/>
                <w:sz w:val="18"/>
                <w:szCs w:val="18"/>
              </w:rPr>
              <w:t>.</w:t>
            </w:r>
          </w:p>
          <w:p w14:paraId="42ECE03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1, 2020</w:t>
            </w:r>
          </w:p>
        </w:tc>
      </w:tr>
      <w:tr w:rsidR="00A947A0" w14:paraId="5F9C7BF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2E719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98</w:t>
            </w:r>
          </w:p>
        </w:tc>
        <w:tc>
          <w:tcPr>
            <w:tcW w:w="8683" w:type="dxa"/>
            <w:tcBorders>
              <w:top w:val="single" w:sz="4" w:space="0" w:color="1C4DA1"/>
              <w:left w:val="single" w:sz="4" w:space="0" w:color="1C4DA1"/>
              <w:bottom w:val="single" w:sz="4" w:space="0" w:color="1C4DA1"/>
            </w:tcBorders>
            <w:shd w:val="clear" w:color="auto" w:fill="auto"/>
            <w:vAlign w:val="center"/>
          </w:tcPr>
          <w:p w14:paraId="00C8611C" w14:textId="77777777" w:rsidR="00A947A0" w:rsidRDefault="00A947A0" w:rsidP="00A947A0">
            <w:pPr>
              <w:rPr>
                <w:rFonts w:ascii="Cambria" w:eastAsia="Cambria" w:hAnsi="Cambria" w:cs="Cambria"/>
                <w:color w:val="000000"/>
                <w:sz w:val="18"/>
                <w:szCs w:val="18"/>
              </w:rPr>
            </w:pPr>
            <w:hyperlink r:id="rId133">
              <w:r>
                <w:rPr>
                  <w:rFonts w:ascii="Cambria" w:eastAsia="Cambria" w:hAnsi="Cambria" w:cs="Cambria"/>
                  <w:color w:val="0563C1"/>
                  <w:sz w:val="18"/>
                  <w:szCs w:val="18"/>
                  <w:u w:val="single"/>
                </w:rPr>
                <w:t>98/20 - IACHR Announces 176th Period of Sessions in Online Format and Is Receiving Applications for Working Meetings</w:t>
              </w:r>
            </w:hyperlink>
            <w:r>
              <w:rPr>
                <w:rFonts w:ascii="Cambria" w:eastAsia="Cambria" w:hAnsi="Cambria" w:cs="Cambria"/>
                <w:color w:val="000000"/>
                <w:sz w:val="18"/>
                <w:szCs w:val="18"/>
              </w:rPr>
              <w:t>.</w:t>
            </w:r>
          </w:p>
          <w:p w14:paraId="22422BF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1, 2020</w:t>
            </w:r>
          </w:p>
        </w:tc>
      </w:tr>
      <w:tr w:rsidR="00A947A0" w14:paraId="5BC9A52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4BA52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99</w:t>
            </w:r>
          </w:p>
        </w:tc>
        <w:tc>
          <w:tcPr>
            <w:tcW w:w="8683" w:type="dxa"/>
            <w:tcBorders>
              <w:top w:val="single" w:sz="4" w:space="0" w:color="1C4DA1"/>
              <w:left w:val="single" w:sz="4" w:space="0" w:color="1C4DA1"/>
              <w:bottom w:val="single" w:sz="4" w:space="0" w:color="1C4DA1"/>
            </w:tcBorders>
            <w:shd w:val="clear" w:color="auto" w:fill="auto"/>
            <w:vAlign w:val="center"/>
          </w:tcPr>
          <w:p w14:paraId="1E0BAE2C" w14:textId="77777777" w:rsidR="00A947A0" w:rsidRDefault="00A947A0" w:rsidP="00A947A0">
            <w:pPr>
              <w:rPr>
                <w:rFonts w:ascii="Cambria" w:eastAsia="Cambria" w:hAnsi="Cambria" w:cs="Cambria"/>
                <w:color w:val="000000"/>
                <w:sz w:val="18"/>
                <w:szCs w:val="18"/>
              </w:rPr>
            </w:pPr>
            <w:hyperlink r:id="rId134">
              <w:r>
                <w:rPr>
                  <w:rFonts w:ascii="Cambria" w:eastAsia="Cambria" w:hAnsi="Cambria" w:cs="Cambria"/>
                  <w:color w:val="0563C1"/>
                  <w:sz w:val="18"/>
                  <w:szCs w:val="18"/>
                  <w:u w:val="single"/>
                </w:rPr>
                <w:t>99/20 - IACHR Publishes Report No. 21/20 on Case 13,728—Amira Guzmán and Family, Colombia</w:t>
              </w:r>
            </w:hyperlink>
            <w:r>
              <w:rPr>
                <w:rFonts w:ascii="Cambria" w:eastAsia="Cambria" w:hAnsi="Cambria" w:cs="Cambria"/>
                <w:color w:val="000000"/>
                <w:sz w:val="18"/>
                <w:szCs w:val="18"/>
              </w:rPr>
              <w:t>.</w:t>
            </w:r>
          </w:p>
          <w:p w14:paraId="4125A22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4, 2020</w:t>
            </w:r>
          </w:p>
        </w:tc>
      </w:tr>
      <w:tr w:rsidR="00A947A0" w14:paraId="7A856A74"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D1A8D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100</w:t>
            </w:r>
          </w:p>
        </w:tc>
        <w:tc>
          <w:tcPr>
            <w:tcW w:w="8683" w:type="dxa"/>
            <w:tcBorders>
              <w:top w:val="single" w:sz="4" w:space="0" w:color="1C4DA1"/>
              <w:left w:val="single" w:sz="4" w:space="0" w:color="1C4DA1"/>
              <w:bottom w:val="single" w:sz="4" w:space="0" w:color="1C4DA1"/>
            </w:tcBorders>
            <w:shd w:val="clear" w:color="auto" w:fill="auto"/>
            <w:vAlign w:val="center"/>
          </w:tcPr>
          <w:p w14:paraId="43478B50" w14:textId="77777777" w:rsidR="00A947A0" w:rsidRDefault="00A947A0" w:rsidP="00A947A0">
            <w:pPr>
              <w:rPr>
                <w:rFonts w:ascii="Cambria" w:eastAsia="Cambria" w:hAnsi="Cambria" w:cs="Cambria"/>
                <w:color w:val="000000"/>
                <w:sz w:val="18"/>
                <w:szCs w:val="18"/>
              </w:rPr>
            </w:pPr>
            <w:hyperlink r:id="rId135">
              <w:r>
                <w:rPr>
                  <w:rFonts w:ascii="Cambria" w:eastAsia="Cambria" w:hAnsi="Cambria" w:cs="Cambria"/>
                  <w:color w:val="0563C1"/>
                  <w:sz w:val="18"/>
                  <w:szCs w:val="18"/>
                  <w:u w:val="single"/>
                </w:rPr>
                <w:t xml:space="preserve">100/20 - IACHR Grants Precautionary Measures in Favor of Juan Antonio </w:t>
              </w:r>
              <w:proofErr w:type="spellStart"/>
              <w:r>
                <w:rPr>
                  <w:rFonts w:ascii="Cambria" w:eastAsia="Cambria" w:hAnsi="Cambria" w:cs="Cambria"/>
                  <w:color w:val="0563C1"/>
                  <w:sz w:val="18"/>
                  <w:szCs w:val="18"/>
                  <w:u w:val="single"/>
                </w:rPr>
                <w:t>Planchart</w:t>
              </w:r>
              <w:proofErr w:type="spellEnd"/>
              <w:r>
                <w:rPr>
                  <w:rFonts w:ascii="Cambria" w:eastAsia="Cambria" w:hAnsi="Cambria" w:cs="Cambria"/>
                  <w:color w:val="0563C1"/>
                  <w:sz w:val="18"/>
                  <w:szCs w:val="18"/>
                  <w:u w:val="single"/>
                </w:rPr>
                <w:t xml:space="preserve"> Márquez, Held by the Bolivarian National Intelligence Service in Venezuela</w:t>
              </w:r>
            </w:hyperlink>
            <w:r>
              <w:rPr>
                <w:rFonts w:ascii="Cambria" w:eastAsia="Cambria" w:hAnsi="Cambria" w:cs="Cambria"/>
                <w:color w:val="000000"/>
                <w:sz w:val="18"/>
                <w:szCs w:val="18"/>
              </w:rPr>
              <w:t>.</w:t>
            </w:r>
          </w:p>
          <w:p w14:paraId="2AB846E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4, 2020</w:t>
            </w:r>
          </w:p>
        </w:tc>
      </w:tr>
      <w:tr w:rsidR="00A947A0" w14:paraId="3180245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51D01C"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101</w:t>
            </w:r>
          </w:p>
        </w:tc>
        <w:tc>
          <w:tcPr>
            <w:tcW w:w="8683" w:type="dxa"/>
            <w:tcBorders>
              <w:top w:val="single" w:sz="4" w:space="0" w:color="1C4DA1"/>
              <w:left w:val="single" w:sz="4" w:space="0" w:color="1C4DA1"/>
              <w:bottom w:val="single" w:sz="4" w:space="0" w:color="1C4DA1"/>
            </w:tcBorders>
            <w:shd w:val="clear" w:color="auto" w:fill="auto"/>
            <w:vAlign w:val="center"/>
          </w:tcPr>
          <w:p w14:paraId="3CA9B8A2" w14:textId="77777777" w:rsidR="00A947A0" w:rsidRDefault="00A947A0" w:rsidP="00A947A0">
            <w:pPr>
              <w:rPr>
                <w:rFonts w:ascii="Cambria" w:eastAsia="Cambria" w:hAnsi="Cambria" w:cs="Cambria"/>
                <w:color w:val="000000"/>
                <w:sz w:val="18"/>
                <w:szCs w:val="18"/>
              </w:rPr>
            </w:pPr>
            <w:hyperlink r:id="rId136">
              <w:r>
                <w:rPr>
                  <w:rFonts w:ascii="Cambria" w:eastAsia="Cambria" w:hAnsi="Cambria" w:cs="Cambria"/>
                  <w:color w:val="0563C1"/>
                  <w:sz w:val="18"/>
                  <w:szCs w:val="18"/>
                  <w:u w:val="single"/>
                </w:rPr>
                <w:t>101/20 - IACHR Calls on States to Protect and Preserve the Work of Human Rights Defenders During the COVID-19 Pandemic</w:t>
              </w:r>
            </w:hyperlink>
            <w:r>
              <w:rPr>
                <w:rFonts w:ascii="Cambria" w:eastAsia="Cambria" w:hAnsi="Cambria" w:cs="Cambria"/>
                <w:color w:val="000000"/>
                <w:sz w:val="18"/>
                <w:szCs w:val="18"/>
              </w:rPr>
              <w:t>.</w:t>
            </w:r>
          </w:p>
          <w:p w14:paraId="561CFF6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5, 2020</w:t>
            </w:r>
          </w:p>
        </w:tc>
      </w:tr>
      <w:tr w:rsidR="00A947A0" w14:paraId="4A11B27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FEB70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102</w:t>
            </w:r>
          </w:p>
        </w:tc>
        <w:tc>
          <w:tcPr>
            <w:tcW w:w="8683" w:type="dxa"/>
            <w:tcBorders>
              <w:top w:val="single" w:sz="4" w:space="0" w:color="1C4DA1"/>
              <w:left w:val="single" w:sz="4" w:space="0" w:color="1C4DA1"/>
              <w:bottom w:val="single" w:sz="4" w:space="0" w:color="1C4DA1"/>
            </w:tcBorders>
            <w:shd w:val="clear" w:color="auto" w:fill="auto"/>
            <w:vAlign w:val="center"/>
          </w:tcPr>
          <w:p w14:paraId="15BF914F" w14:textId="77777777" w:rsidR="00A947A0" w:rsidRDefault="00A947A0" w:rsidP="00A947A0">
            <w:pPr>
              <w:rPr>
                <w:rFonts w:ascii="Cambria" w:eastAsia="Cambria" w:hAnsi="Cambria" w:cs="Cambria"/>
                <w:color w:val="000000"/>
                <w:sz w:val="18"/>
                <w:szCs w:val="18"/>
              </w:rPr>
            </w:pPr>
            <w:hyperlink r:id="rId137">
              <w:r>
                <w:rPr>
                  <w:rFonts w:ascii="Cambria" w:eastAsia="Cambria" w:hAnsi="Cambria" w:cs="Cambria"/>
                  <w:color w:val="0563C1"/>
                  <w:sz w:val="18"/>
                  <w:szCs w:val="18"/>
                  <w:u w:val="single"/>
                </w:rPr>
                <w:t xml:space="preserve">102/20 - IACHR Congratulates State of Peru for Attaining Full Compliance with Friendly Settlement Agreement Signed in Case 12,078—Ricardo </w:t>
              </w:r>
              <w:proofErr w:type="spellStart"/>
              <w:r>
                <w:rPr>
                  <w:rFonts w:ascii="Cambria" w:eastAsia="Cambria" w:hAnsi="Cambria" w:cs="Cambria"/>
                  <w:color w:val="0563C1"/>
                  <w:sz w:val="18"/>
                  <w:szCs w:val="18"/>
                  <w:u w:val="single"/>
                </w:rPr>
                <w:t>Semoza</w:t>
              </w:r>
              <w:proofErr w:type="spellEnd"/>
              <w:r>
                <w:rPr>
                  <w:rFonts w:ascii="Cambria" w:eastAsia="Cambria" w:hAnsi="Cambria" w:cs="Cambria"/>
                  <w:color w:val="0563C1"/>
                  <w:sz w:val="18"/>
                  <w:szCs w:val="18"/>
                  <w:u w:val="single"/>
                </w:rPr>
                <w:t xml:space="preserve"> Di Carlo</w:t>
              </w:r>
            </w:hyperlink>
            <w:r>
              <w:rPr>
                <w:rFonts w:ascii="Cambria" w:eastAsia="Cambria" w:hAnsi="Cambria" w:cs="Cambria"/>
                <w:color w:val="000000"/>
                <w:sz w:val="18"/>
                <w:szCs w:val="18"/>
              </w:rPr>
              <w:t>.</w:t>
            </w:r>
          </w:p>
          <w:p w14:paraId="7136456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5, 2020</w:t>
            </w:r>
          </w:p>
        </w:tc>
      </w:tr>
      <w:tr w:rsidR="00A947A0" w14:paraId="268DBDF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F7AF6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103</w:t>
            </w:r>
          </w:p>
        </w:tc>
        <w:tc>
          <w:tcPr>
            <w:tcW w:w="8683" w:type="dxa"/>
            <w:tcBorders>
              <w:top w:val="single" w:sz="4" w:space="0" w:color="1C4DA1"/>
              <w:left w:val="single" w:sz="4" w:space="0" w:color="1C4DA1"/>
              <w:bottom w:val="single" w:sz="4" w:space="0" w:color="1C4DA1"/>
            </w:tcBorders>
            <w:shd w:val="clear" w:color="auto" w:fill="auto"/>
            <w:vAlign w:val="center"/>
          </w:tcPr>
          <w:p w14:paraId="7011FE01" w14:textId="77777777" w:rsidR="00A947A0" w:rsidRDefault="00A947A0" w:rsidP="00A947A0">
            <w:pPr>
              <w:rPr>
                <w:rFonts w:ascii="Cambria" w:eastAsia="Cambria" w:hAnsi="Cambria" w:cs="Cambria"/>
                <w:color w:val="000000"/>
                <w:sz w:val="18"/>
                <w:szCs w:val="18"/>
              </w:rPr>
            </w:pPr>
            <w:hyperlink r:id="rId138">
              <w:r>
                <w:rPr>
                  <w:rFonts w:ascii="Cambria" w:eastAsia="Cambria" w:hAnsi="Cambria" w:cs="Cambria"/>
                  <w:color w:val="0563C1"/>
                  <w:sz w:val="18"/>
                  <w:szCs w:val="18"/>
                  <w:u w:val="single"/>
                </w:rPr>
                <w:t>103/20 - IACHR Warns of the Specific Vulnerability of Indigenous Peoples to the COVID-19 Pandemic, Calls on States to Adopt Targeted, Culturally Appropriate Measures that Respect These Peoples’ Land</w:t>
              </w:r>
            </w:hyperlink>
            <w:r>
              <w:rPr>
                <w:rFonts w:ascii="Cambria" w:eastAsia="Cambria" w:hAnsi="Cambria" w:cs="Cambria"/>
                <w:color w:val="000000"/>
                <w:sz w:val="18"/>
                <w:szCs w:val="18"/>
              </w:rPr>
              <w:t>.</w:t>
            </w:r>
          </w:p>
          <w:p w14:paraId="7D4A4D8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6, 2020</w:t>
            </w:r>
          </w:p>
        </w:tc>
      </w:tr>
      <w:tr w:rsidR="00A947A0" w14:paraId="1317E78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BD78E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104</w:t>
            </w:r>
          </w:p>
        </w:tc>
        <w:tc>
          <w:tcPr>
            <w:tcW w:w="8683" w:type="dxa"/>
            <w:tcBorders>
              <w:top w:val="single" w:sz="4" w:space="0" w:color="1C4DA1"/>
              <w:left w:val="single" w:sz="4" w:space="0" w:color="1C4DA1"/>
              <w:bottom w:val="single" w:sz="4" w:space="0" w:color="1C4DA1"/>
            </w:tcBorders>
            <w:shd w:val="clear" w:color="auto" w:fill="auto"/>
            <w:vAlign w:val="center"/>
          </w:tcPr>
          <w:p w14:paraId="4DD5383F" w14:textId="77777777" w:rsidR="00A947A0" w:rsidRDefault="00A947A0" w:rsidP="00A947A0">
            <w:pPr>
              <w:rPr>
                <w:rFonts w:ascii="Cambria" w:eastAsia="Cambria" w:hAnsi="Cambria" w:cs="Cambria"/>
                <w:color w:val="000000"/>
                <w:sz w:val="18"/>
                <w:szCs w:val="18"/>
              </w:rPr>
            </w:pPr>
            <w:hyperlink r:id="rId139">
              <w:r>
                <w:rPr>
                  <w:rFonts w:ascii="Cambria" w:eastAsia="Cambria" w:hAnsi="Cambria" w:cs="Cambria"/>
                  <w:color w:val="0563C1"/>
                  <w:sz w:val="18"/>
                  <w:szCs w:val="18"/>
                  <w:u w:val="single"/>
                </w:rPr>
                <w:t xml:space="preserve">104/20 - IACHR and Mexican State Sign Agreement to Reinstate the Interdisciplinary Group of Independent Experts (GIEI) for the </w:t>
              </w:r>
              <w:proofErr w:type="spellStart"/>
              <w:r>
                <w:rPr>
                  <w:rFonts w:ascii="Cambria" w:eastAsia="Cambria" w:hAnsi="Cambria" w:cs="Cambria"/>
                  <w:color w:val="0563C1"/>
                  <w:sz w:val="18"/>
                  <w:szCs w:val="18"/>
                  <w:u w:val="single"/>
                </w:rPr>
                <w:t>Ayotzinapa</w:t>
              </w:r>
              <w:proofErr w:type="spellEnd"/>
              <w:r>
                <w:rPr>
                  <w:rFonts w:ascii="Cambria" w:eastAsia="Cambria" w:hAnsi="Cambria" w:cs="Cambria"/>
                  <w:color w:val="0563C1"/>
                  <w:sz w:val="18"/>
                  <w:szCs w:val="18"/>
                  <w:u w:val="single"/>
                </w:rPr>
                <w:t xml:space="preserve"> Case</w:t>
              </w:r>
            </w:hyperlink>
            <w:r>
              <w:rPr>
                <w:rFonts w:ascii="Cambria" w:eastAsia="Cambria" w:hAnsi="Cambria" w:cs="Cambria"/>
                <w:color w:val="000000"/>
                <w:sz w:val="18"/>
                <w:szCs w:val="18"/>
              </w:rPr>
              <w:t>.</w:t>
            </w:r>
          </w:p>
          <w:p w14:paraId="07DBB76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7, 2020</w:t>
            </w:r>
          </w:p>
        </w:tc>
      </w:tr>
      <w:tr w:rsidR="00A947A0" w14:paraId="51DE5574"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1ACCBD"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105</w:t>
            </w:r>
          </w:p>
        </w:tc>
        <w:tc>
          <w:tcPr>
            <w:tcW w:w="8683" w:type="dxa"/>
            <w:tcBorders>
              <w:top w:val="single" w:sz="4" w:space="0" w:color="1C4DA1"/>
              <w:left w:val="single" w:sz="4" w:space="0" w:color="1C4DA1"/>
              <w:bottom w:val="single" w:sz="4" w:space="0" w:color="1C4DA1"/>
            </w:tcBorders>
            <w:shd w:val="clear" w:color="auto" w:fill="auto"/>
            <w:vAlign w:val="center"/>
          </w:tcPr>
          <w:p w14:paraId="7A2D3131" w14:textId="77777777" w:rsidR="00A947A0" w:rsidRDefault="00A947A0" w:rsidP="00A947A0">
            <w:pPr>
              <w:rPr>
                <w:rFonts w:ascii="Cambria" w:eastAsia="Cambria" w:hAnsi="Cambria" w:cs="Cambria"/>
                <w:color w:val="000000"/>
                <w:sz w:val="18"/>
                <w:szCs w:val="18"/>
              </w:rPr>
            </w:pPr>
            <w:hyperlink r:id="rId140">
              <w:r>
                <w:rPr>
                  <w:rFonts w:ascii="Cambria" w:eastAsia="Cambria" w:hAnsi="Cambria" w:cs="Cambria"/>
                  <w:color w:val="0563C1"/>
                  <w:sz w:val="18"/>
                  <w:szCs w:val="18"/>
                  <w:u w:val="single"/>
                </w:rPr>
                <w:t xml:space="preserve">105/20 - IACHR Publishes Report No. 20/20, on Case 12,961 F—Miguel </w:t>
              </w:r>
              <w:proofErr w:type="spellStart"/>
              <w:r>
                <w:rPr>
                  <w:rFonts w:ascii="Cambria" w:eastAsia="Cambria" w:hAnsi="Cambria" w:cs="Cambria"/>
                  <w:color w:val="0563C1"/>
                  <w:sz w:val="18"/>
                  <w:szCs w:val="18"/>
                  <w:u w:val="single"/>
                </w:rPr>
                <w:t>Ángel</w:t>
              </w:r>
              <w:proofErr w:type="spellEnd"/>
              <w:r>
                <w:rPr>
                  <w:rFonts w:ascii="Cambria" w:eastAsia="Cambria" w:hAnsi="Cambria" w:cs="Cambria"/>
                  <w:color w:val="0563C1"/>
                  <w:sz w:val="18"/>
                  <w:szCs w:val="18"/>
                  <w:u w:val="single"/>
                </w:rPr>
                <w:t xml:space="preserve"> Chinchilla </w:t>
              </w:r>
              <w:proofErr w:type="spellStart"/>
              <w:r>
                <w:rPr>
                  <w:rFonts w:ascii="Cambria" w:eastAsia="Cambria" w:hAnsi="Cambria" w:cs="Cambria"/>
                  <w:color w:val="0563C1"/>
                  <w:sz w:val="18"/>
                  <w:szCs w:val="18"/>
                  <w:u w:val="single"/>
                </w:rPr>
                <w:t>Erazo</w:t>
              </w:r>
              <w:proofErr w:type="spellEnd"/>
              <w:r>
                <w:rPr>
                  <w:rFonts w:ascii="Cambria" w:eastAsia="Cambria" w:hAnsi="Cambria" w:cs="Cambria"/>
                  <w:color w:val="0563C1"/>
                  <w:sz w:val="18"/>
                  <w:szCs w:val="18"/>
                  <w:u w:val="single"/>
                </w:rPr>
                <w:t xml:space="preserve"> and Others, Honduras</w:t>
              </w:r>
            </w:hyperlink>
            <w:r>
              <w:rPr>
                <w:rFonts w:ascii="Cambria" w:eastAsia="Cambria" w:hAnsi="Cambria" w:cs="Cambria"/>
                <w:color w:val="000000"/>
                <w:sz w:val="18"/>
                <w:szCs w:val="18"/>
              </w:rPr>
              <w:t>.</w:t>
            </w:r>
          </w:p>
          <w:p w14:paraId="32C5306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8, 2020</w:t>
            </w:r>
          </w:p>
        </w:tc>
      </w:tr>
      <w:tr w:rsidR="00A947A0" w14:paraId="10128415"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8116E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106</w:t>
            </w:r>
          </w:p>
        </w:tc>
        <w:tc>
          <w:tcPr>
            <w:tcW w:w="8683" w:type="dxa"/>
            <w:tcBorders>
              <w:top w:val="single" w:sz="4" w:space="0" w:color="1C4DA1"/>
              <w:left w:val="single" w:sz="4" w:space="0" w:color="1C4DA1"/>
              <w:bottom w:val="single" w:sz="4" w:space="0" w:color="1C4DA1"/>
            </w:tcBorders>
            <w:shd w:val="clear" w:color="auto" w:fill="auto"/>
            <w:vAlign w:val="center"/>
          </w:tcPr>
          <w:p w14:paraId="4858C555" w14:textId="77777777" w:rsidR="00A947A0" w:rsidRDefault="00A947A0" w:rsidP="00A947A0">
            <w:pPr>
              <w:rPr>
                <w:rFonts w:ascii="Cambria" w:eastAsia="Cambria" w:hAnsi="Cambria" w:cs="Cambria"/>
                <w:color w:val="000000"/>
                <w:sz w:val="18"/>
                <w:szCs w:val="18"/>
              </w:rPr>
            </w:pPr>
            <w:hyperlink r:id="rId141">
              <w:r>
                <w:rPr>
                  <w:rFonts w:ascii="Cambria" w:eastAsia="Cambria" w:hAnsi="Cambria" w:cs="Cambria"/>
                  <w:color w:val="0563C1"/>
                  <w:sz w:val="18"/>
                  <w:szCs w:val="18"/>
                  <w:u w:val="single"/>
                </w:rPr>
                <w:t>106/20 - IACHR Presents Preliminary Observations and Recommendations Following Historic On-Site Visit to Monitor the Human Rights Situation in Venezuela</w:t>
              </w:r>
            </w:hyperlink>
            <w:r>
              <w:rPr>
                <w:rFonts w:ascii="Cambria" w:eastAsia="Cambria" w:hAnsi="Cambria" w:cs="Cambria"/>
                <w:color w:val="000000"/>
                <w:sz w:val="18"/>
                <w:szCs w:val="18"/>
              </w:rPr>
              <w:t>.</w:t>
            </w:r>
          </w:p>
          <w:p w14:paraId="10971BC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8, 2020</w:t>
            </w:r>
          </w:p>
        </w:tc>
      </w:tr>
      <w:tr w:rsidR="00A947A0" w14:paraId="7A034C39"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61CFB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107</w:t>
            </w:r>
          </w:p>
        </w:tc>
        <w:tc>
          <w:tcPr>
            <w:tcW w:w="8683" w:type="dxa"/>
            <w:tcBorders>
              <w:top w:val="single" w:sz="4" w:space="0" w:color="1C4DA1"/>
              <w:left w:val="single" w:sz="4" w:space="0" w:color="1C4DA1"/>
              <w:bottom w:val="single" w:sz="4" w:space="0" w:color="1C4DA1"/>
            </w:tcBorders>
            <w:shd w:val="clear" w:color="auto" w:fill="auto"/>
            <w:vAlign w:val="center"/>
          </w:tcPr>
          <w:p w14:paraId="106AF1F5" w14:textId="77777777" w:rsidR="00A947A0" w:rsidRDefault="00A947A0" w:rsidP="00A947A0">
            <w:pPr>
              <w:rPr>
                <w:rFonts w:ascii="Cambria" w:eastAsia="Cambria" w:hAnsi="Cambria" w:cs="Cambria"/>
                <w:color w:val="000000"/>
                <w:sz w:val="18"/>
                <w:szCs w:val="18"/>
              </w:rPr>
            </w:pPr>
            <w:hyperlink r:id="rId142">
              <w:r>
                <w:rPr>
                  <w:rFonts w:ascii="Cambria" w:eastAsia="Cambria" w:hAnsi="Cambria" w:cs="Cambria"/>
                  <w:color w:val="0563C1"/>
                  <w:sz w:val="18"/>
                  <w:szCs w:val="18"/>
                  <w:u w:val="single"/>
                </w:rPr>
                <w:t>107/20 - IACHR Condemns Violence in Peruvian Prisons</w:t>
              </w:r>
            </w:hyperlink>
            <w:r>
              <w:rPr>
                <w:rFonts w:ascii="Cambria" w:eastAsia="Cambria" w:hAnsi="Cambria" w:cs="Cambria"/>
                <w:color w:val="000000"/>
                <w:sz w:val="18"/>
                <w:szCs w:val="18"/>
              </w:rPr>
              <w:t>.</w:t>
            </w:r>
          </w:p>
          <w:p w14:paraId="71D1003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8, 2020</w:t>
            </w:r>
          </w:p>
        </w:tc>
      </w:tr>
      <w:tr w:rsidR="00A947A0" w14:paraId="2A7B93E5"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9010B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108</w:t>
            </w:r>
          </w:p>
        </w:tc>
        <w:tc>
          <w:tcPr>
            <w:tcW w:w="8683" w:type="dxa"/>
            <w:tcBorders>
              <w:top w:val="single" w:sz="4" w:space="0" w:color="1C4DA1"/>
              <w:left w:val="single" w:sz="4" w:space="0" w:color="1C4DA1"/>
              <w:bottom w:val="single" w:sz="4" w:space="0" w:color="1C4DA1"/>
            </w:tcBorders>
            <w:shd w:val="clear" w:color="auto" w:fill="auto"/>
            <w:vAlign w:val="center"/>
          </w:tcPr>
          <w:p w14:paraId="10DEB0AD" w14:textId="77777777" w:rsidR="00A947A0" w:rsidRDefault="00A947A0" w:rsidP="00A947A0">
            <w:pPr>
              <w:rPr>
                <w:rFonts w:ascii="Cambria" w:eastAsia="Cambria" w:hAnsi="Cambria" w:cs="Cambria"/>
                <w:color w:val="000000"/>
                <w:sz w:val="18"/>
                <w:szCs w:val="18"/>
              </w:rPr>
            </w:pPr>
            <w:hyperlink r:id="rId143">
              <w:r>
                <w:rPr>
                  <w:rFonts w:ascii="Cambria" w:eastAsia="Cambria" w:hAnsi="Cambria" w:cs="Cambria"/>
                  <w:color w:val="0563C1"/>
                  <w:sz w:val="18"/>
                  <w:szCs w:val="18"/>
                  <w:u w:val="single"/>
                </w:rPr>
                <w:t xml:space="preserve">108/20 - IACHR Decides to Extend Precautionary Measures in Favor of Human Rights Lawyer and Family of Beneficiary Ruth </w:t>
              </w:r>
              <w:proofErr w:type="spellStart"/>
              <w:r>
                <w:rPr>
                  <w:rFonts w:ascii="Cambria" w:eastAsia="Cambria" w:hAnsi="Cambria" w:cs="Cambria"/>
                  <w:color w:val="0563C1"/>
                  <w:sz w:val="18"/>
                  <w:szCs w:val="18"/>
                  <w:u w:val="single"/>
                </w:rPr>
                <w:t>Matute</w:t>
              </w:r>
              <w:proofErr w:type="spellEnd"/>
              <w:r>
                <w:rPr>
                  <w:rFonts w:ascii="Cambria" w:eastAsia="Cambria" w:hAnsi="Cambria" w:cs="Cambria"/>
                  <w:color w:val="0563C1"/>
                  <w:sz w:val="18"/>
                  <w:szCs w:val="18"/>
                  <w:u w:val="single"/>
                </w:rPr>
                <w:t xml:space="preserve"> in Nicaragua</w:t>
              </w:r>
            </w:hyperlink>
            <w:r>
              <w:rPr>
                <w:rFonts w:ascii="Cambria" w:eastAsia="Cambria" w:hAnsi="Cambria" w:cs="Cambria"/>
                <w:color w:val="000000"/>
                <w:sz w:val="18"/>
                <w:szCs w:val="18"/>
              </w:rPr>
              <w:t>.</w:t>
            </w:r>
          </w:p>
          <w:p w14:paraId="4A2C8F2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13, 2020</w:t>
            </w:r>
          </w:p>
        </w:tc>
      </w:tr>
      <w:tr w:rsidR="00A947A0" w14:paraId="67A0575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E586C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109</w:t>
            </w:r>
          </w:p>
        </w:tc>
        <w:tc>
          <w:tcPr>
            <w:tcW w:w="8683" w:type="dxa"/>
            <w:tcBorders>
              <w:top w:val="single" w:sz="4" w:space="0" w:color="1C4DA1"/>
              <w:left w:val="single" w:sz="4" w:space="0" w:color="1C4DA1"/>
              <w:bottom w:val="single" w:sz="4" w:space="0" w:color="1C4DA1"/>
            </w:tcBorders>
            <w:shd w:val="clear" w:color="auto" w:fill="auto"/>
            <w:vAlign w:val="center"/>
          </w:tcPr>
          <w:p w14:paraId="3D70E1FA" w14:textId="77777777" w:rsidR="00A947A0" w:rsidRDefault="00A947A0" w:rsidP="00A947A0">
            <w:pPr>
              <w:rPr>
                <w:rFonts w:ascii="Cambria" w:eastAsia="Cambria" w:hAnsi="Cambria" w:cs="Cambria"/>
                <w:color w:val="000000"/>
                <w:sz w:val="18"/>
                <w:szCs w:val="18"/>
              </w:rPr>
            </w:pPr>
            <w:hyperlink r:id="rId144">
              <w:r>
                <w:rPr>
                  <w:rFonts w:ascii="Cambria" w:eastAsia="Cambria" w:hAnsi="Cambria" w:cs="Cambria"/>
                  <w:color w:val="0563C1"/>
                  <w:sz w:val="18"/>
                  <w:szCs w:val="18"/>
                  <w:u w:val="single"/>
                </w:rPr>
                <w:t>109/20 - IACHR Grants Protection Measures in Favor of Adolescent Victim of Rape and her Family in Colombia, Amid Violence Against Them</w:t>
              </w:r>
            </w:hyperlink>
            <w:r>
              <w:rPr>
                <w:rFonts w:ascii="Cambria" w:eastAsia="Cambria" w:hAnsi="Cambria" w:cs="Cambria"/>
                <w:color w:val="000000"/>
                <w:sz w:val="18"/>
                <w:szCs w:val="18"/>
              </w:rPr>
              <w:t>.</w:t>
            </w:r>
          </w:p>
          <w:p w14:paraId="2E9A118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13, 2020</w:t>
            </w:r>
          </w:p>
        </w:tc>
      </w:tr>
      <w:tr w:rsidR="00A947A0" w14:paraId="0AA64DA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438DE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110</w:t>
            </w:r>
          </w:p>
        </w:tc>
        <w:tc>
          <w:tcPr>
            <w:tcW w:w="8683" w:type="dxa"/>
            <w:tcBorders>
              <w:top w:val="single" w:sz="4" w:space="0" w:color="1C4DA1"/>
              <w:left w:val="single" w:sz="4" w:space="0" w:color="1C4DA1"/>
              <w:bottom w:val="single" w:sz="4" w:space="0" w:color="1C4DA1"/>
            </w:tcBorders>
            <w:shd w:val="clear" w:color="auto" w:fill="auto"/>
            <w:vAlign w:val="center"/>
          </w:tcPr>
          <w:p w14:paraId="73A6D271" w14:textId="77777777" w:rsidR="00A947A0" w:rsidRDefault="00A947A0" w:rsidP="00A947A0">
            <w:pPr>
              <w:rPr>
                <w:rFonts w:ascii="Cambria" w:eastAsia="Cambria" w:hAnsi="Cambria" w:cs="Cambria"/>
                <w:color w:val="000000"/>
                <w:sz w:val="18"/>
                <w:szCs w:val="18"/>
              </w:rPr>
            </w:pPr>
            <w:hyperlink r:id="rId145">
              <w:r>
                <w:rPr>
                  <w:rFonts w:ascii="Cambria" w:eastAsia="Cambria" w:hAnsi="Cambria" w:cs="Cambria"/>
                  <w:color w:val="0563C1"/>
                  <w:sz w:val="18"/>
                  <w:szCs w:val="18"/>
                  <w:u w:val="single"/>
                </w:rPr>
                <w:t>110/20 - On the eve of the International Day against Homophobia, Biphobia and Transphobia, the IACHR and various international experts call attention to the suffering and resilience of LGBT people during the COVID-19 pandemic</w:t>
              </w:r>
            </w:hyperlink>
            <w:r>
              <w:rPr>
                <w:rFonts w:ascii="Cambria" w:eastAsia="Cambria" w:hAnsi="Cambria" w:cs="Cambria"/>
                <w:color w:val="000000"/>
                <w:sz w:val="18"/>
                <w:szCs w:val="18"/>
              </w:rPr>
              <w:t>.</w:t>
            </w:r>
          </w:p>
          <w:p w14:paraId="61E433D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14, 2020</w:t>
            </w:r>
          </w:p>
        </w:tc>
      </w:tr>
      <w:tr w:rsidR="00A947A0" w14:paraId="2CBCB84A"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FE95A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111</w:t>
            </w:r>
          </w:p>
        </w:tc>
        <w:tc>
          <w:tcPr>
            <w:tcW w:w="8683" w:type="dxa"/>
            <w:tcBorders>
              <w:top w:val="single" w:sz="4" w:space="0" w:color="1C4DA1"/>
              <w:left w:val="single" w:sz="4" w:space="0" w:color="1C4DA1"/>
              <w:bottom w:val="single" w:sz="4" w:space="0" w:color="1C4DA1"/>
            </w:tcBorders>
            <w:shd w:val="clear" w:color="auto" w:fill="auto"/>
            <w:vAlign w:val="center"/>
          </w:tcPr>
          <w:p w14:paraId="49BFFD29" w14:textId="77777777" w:rsidR="00A947A0" w:rsidRDefault="00A947A0" w:rsidP="00A947A0">
            <w:pPr>
              <w:rPr>
                <w:rFonts w:ascii="Cambria" w:eastAsia="Cambria" w:hAnsi="Cambria" w:cs="Cambria"/>
                <w:color w:val="000000"/>
                <w:sz w:val="18"/>
                <w:szCs w:val="18"/>
              </w:rPr>
            </w:pPr>
            <w:hyperlink r:id="rId146">
              <w:r>
                <w:rPr>
                  <w:rFonts w:ascii="Cambria" w:eastAsia="Cambria" w:hAnsi="Cambria" w:cs="Cambria"/>
                  <w:color w:val="0563C1"/>
                  <w:sz w:val="18"/>
                  <w:szCs w:val="18"/>
                  <w:u w:val="single"/>
                </w:rPr>
                <w:t xml:space="preserve">111/20 - IACHR Grants Precautionary Measures in Favor of the </w:t>
              </w:r>
              <w:proofErr w:type="spellStart"/>
              <w:r>
                <w:rPr>
                  <w:rFonts w:ascii="Cambria" w:eastAsia="Cambria" w:hAnsi="Cambria" w:cs="Cambria"/>
                  <w:color w:val="0563C1"/>
                  <w:sz w:val="18"/>
                  <w:szCs w:val="18"/>
                  <w:u w:val="single"/>
                </w:rPr>
                <w:t>Lof</w:t>
              </w:r>
              <w:proofErr w:type="spellEnd"/>
              <w:r>
                <w:rPr>
                  <w:rFonts w:ascii="Cambria" w:eastAsia="Cambria" w:hAnsi="Cambria" w:cs="Cambria"/>
                  <w:color w:val="0563C1"/>
                  <w:sz w:val="18"/>
                  <w:szCs w:val="18"/>
                  <w:u w:val="single"/>
                </w:rPr>
                <w:t xml:space="preserve"> </w:t>
              </w:r>
              <w:proofErr w:type="spellStart"/>
              <w:r>
                <w:rPr>
                  <w:rFonts w:ascii="Cambria" w:eastAsia="Cambria" w:hAnsi="Cambria" w:cs="Cambria"/>
                  <w:color w:val="0563C1"/>
                  <w:sz w:val="18"/>
                  <w:szCs w:val="18"/>
                  <w:u w:val="single"/>
                </w:rPr>
                <w:t>Buenuleo</w:t>
              </w:r>
              <w:proofErr w:type="spellEnd"/>
              <w:r>
                <w:rPr>
                  <w:rFonts w:ascii="Cambria" w:eastAsia="Cambria" w:hAnsi="Cambria" w:cs="Cambria"/>
                  <w:color w:val="0563C1"/>
                  <w:sz w:val="18"/>
                  <w:szCs w:val="18"/>
                  <w:u w:val="single"/>
                </w:rPr>
                <w:t xml:space="preserve"> </w:t>
              </w:r>
              <w:proofErr w:type="spellStart"/>
              <w:r>
                <w:rPr>
                  <w:rFonts w:ascii="Cambria" w:eastAsia="Cambria" w:hAnsi="Cambria" w:cs="Cambria"/>
                  <w:color w:val="0563C1"/>
                  <w:sz w:val="18"/>
                  <w:szCs w:val="18"/>
                  <w:u w:val="single"/>
                </w:rPr>
                <w:t>Mapuche</w:t>
              </w:r>
              <w:proofErr w:type="spellEnd"/>
              <w:r>
                <w:rPr>
                  <w:rFonts w:ascii="Cambria" w:eastAsia="Cambria" w:hAnsi="Cambria" w:cs="Cambria"/>
                  <w:color w:val="0563C1"/>
                  <w:sz w:val="18"/>
                  <w:szCs w:val="18"/>
                  <w:u w:val="single"/>
                </w:rPr>
                <w:t xml:space="preserve"> Community in Argentina, Which It Deems to Be at Serious, Urgent Risk</w:t>
              </w:r>
            </w:hyperlink>
            <w:r>
              <w:rPr>
                <w:rFonts w:ascii="Cambria" w:eastAsia="Cambria" w:hAnsi="Cambria" w:cs="Cambria"/>
                <w:color w:val="000000"/>
                <w:sz w:val="18"/>
                <w:szCs w:val="18"/>
              </w:rPr>
              <w:t>.</w:t>
            </w:r>
          </w:p>
          <w:p w14:paraId="655FF166"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14, 2020</w:t>
            </w:r>
          </w:p>
        </w:tc>
      </w:tr>
      <w:tr w:rsidR="00A947A0" w14:paraId="5EA344FB"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F6A76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112</w:t>
            </w:r>
          </w:p>
        </w:tc>
        <w:tc>
          <w:tcPr>
            <w:tcW w:w="8683" w:type="dxa"/>
            <w:tcBorders>
              <w:top w:val="single" w:sz="4" w:space="0" w:color="1C4DA1"/>
              <w:left w:val="single" w:sz="4" w:space="0" w:color="1C4DA1"/>
              <w:bottom w:val="single" w:sz="4" w:space="0" w:color="1C4DA1"/>
            </w:tcBorders>
            <w:shd w:val="clear" w:color="auto" w:fill="auto"/>
            <w:vAlign w:val="center"/>
          </w:tcPr>
          <w:p w14:paraId="37800C6E" w14:textId="77777777" w:rsidR="00A947A0" w:rsidRDefault="00A947A0" w:rsidP="00A947A0">
            <w:pPr>
              <w:rPr>
                <w:rFonts w:ascii="Cambria" w:eastAsia="Cambria" w:hAnsi="Cambria" w:cs="Cambria"/>
                <w:color w:val="000000"/>
                <w:sz w:val="18"/>
                <w:szCs w:val="18"/>
              </w:rPr>
            </w:pPr>
            <w:hyperlink r:id="rId147">
              <w:r>
                <w:rPr>
                  <w:rFonts w:ascii="Cambria" w:eastAsia="Cambria" w:hAnsi="Cambria" w:cs="Cambria"/>
                  <w:color w:val="0563C1"/>
                  <w:sz w:val="18"/>
                  <w:szCs w:val="18"/>
                  <w:u w:val="single"/>
                </w:rPr>
                <w:t>112/20 - IACHR Calls on States to Protect the Rights of Venezuelans Who Return to their Country During the COVID-19 Pandemic</w:t>
              </w:r>
            </w:hyperlink>
            <w:r>
              <w:rPr>
                <w:rFonts w:ascii="Cambria" w:eastAsia="Cambria" w:hAnsi="Cambria" w:cs="Cambria"/>
                <w:color w:val="000000"/>
                <w:sz w:val="18"/>
                <w:szCs w:val="18"/>
              </w:rPr>
              <w:t>.</w:t>
            </w:r>
          </w:p>
          <w:p w14:paraId="4669A9C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16, 2020</w:t>
            </w:r>
          </w:p>
        </w:tc>
      </w:tr>
      <w:tr w:rsidR="00A947A0" w14:paraId="4F6024C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9A3D8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113</w:t>
            </w:r>
          </w:p>
        </w:tc>
        <w:tc>
          <w:tcPr>
            <w:tcW w:w="8683" w:type="dxa"/>
            <w:tcBorders>
              <w:top w:val="single" w:sz="4" w:space="0" w:color="1C4DA1"/>
              <w:left w:val="single" w:sz="4" w:space="0" w:color="1C4DA1"/>
              <w:bottom w:val="single" w:sz="4" w:space="0" w:color="1C4DA1"/>
            </w:tcBorders>
            <w:shd w:val="clear" w:color="auto" w:fill="auto"/>
            <w:vAlign w:val="center"/>
          </w:tcPr>
          <w:p w14:paraId="103756E9" w14:textId="77777777" w:rsidR="00A947A0" w:rsidRDefault="00A947A0" w:rsidP="00A947A0">
            <w:pPr>
              <w:rPr>
                <w:rFonts w:ascii="Cambria" w:eastAsia="Cambria" w:hAnsi="Cambria" w:cs="Cambria"/>
                <w:color w:val="000000"/>
                <w:sz w:val="18"/>
                <w:szCs w:val="18"/>
              </w:rPr>
            </w:pPr>
            <w:hyperlink r:id="rId148">
              <w:r>
                <w:rPr>
                  <w:rFonts w:ascii="Cambria" w:eastAsia="Cambria" w:hAnsi="Cambria" w:cs="Cambria"/>
                  <w:color w:val="0563C1"/>
                  <w:sz w:val="18"/>
                  <w:szCs w:val="18"/>
                  <w:u w:val="single"/>
                </w:rPr>
                <w:t>113/20 - Two Years After Visit to Nicaragua, IACHR Condemns Lack of Compliance with its Recommendations and Calls on the State to Urgently Implement Them</w:t>
              </w:r>
            </w:hyperlink>
            <w:r>
              <w:rPr>
                <w:rFonts w:ascii="Cambria" w:eastAsia="Cambria" w:hAnsi="Cambria" w:cs="Cambria"/>
                <w:color w:val="000000"/>
                <w:sz w:val="18"/>
                <w:szCs w:val="18"/>
              </w:rPr>
              <w:t>.</w:t>
            </w:r>
          </w:p>
          <w:p w14:paraId="360DED94"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16, 2020</w:t>
            </w:r>
          </w:p>
        </w:tc>
      </w:tr>
      <w:tr w:rsidR="00A947A0" w14:paraId="76FC66E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70A4BD"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114</w:t>
            </w:r>
          </w:p>
        </w:tc>
        <w:tc>
          <w:tcPr>
            <w:tcW w:w="8683" w:type="dxa"/>
            <w:tcBorders>
              <w:top w:val="single" w:sz="4" w:space="0" w:color="1C4DA1"/>
              <w:left w:val="single" w:sz="4" w:space="0" w:color="1C4DA1"/>
              <w:bottom w:val="single" w:sz="4" w:space="0" w:color="1C4DA1"/>
            </w:tcBorders>
            <w:shd w:val="clear" w:color="auto" w:fill="auto"/>
            <w:vAlign w:val="center"/>
          </w:tcPr>
          <w:p w14:paraId="1A6CBF74" w14:textId="77777777" w:rsidR="00A947A0" w:rsidRDefault="00A947A0" w:rsidP="00A947A0">
            <w:pPr>
              <w:rPr>
                <w:rFonts w:ascii="Cambria" w:eastAsia="Cambria" w:hAnsi="Cambria" w:cs="Cambria"/>
                <w:color w:val="000000"/>
                <w:sz w:val="18"/>
                <w:szCs w:val="18"/>
              </w:rPr>
            </w:pPr>
            <w:hyperlink r:id="rId149">
              <w:r>
                <w:rPr>
                  <w:rFonts w:ascii="Cambria" w:eastAsia="Cambria" w:hAnsi="Cambria" w:cs="Cambria"/>
                  <w:color w:val="0563C1"/>
                  <w:sz w:val="18"/>
                  <w:szCs w:val="18"/>
                  <w:u w:val="single"/>
                </w:rPr>
                <w:t>114/20 - IACHR presents balance, impacts and results achieved by its Coordination and Timely Integrated Crisis Response Room for the COVID-19 Pandemic</w:t>
              </w:r>
            </w:hyperlink>
            <w:r>
              <w:rPr>
                <w:rFonts w:ascii="Cambria" w:eastAsia="Cambria" w:hAnsi="Cambria" w:cs="Cambria"/>
                <w:color w:val="000000"/>
                <w:sz w:val="18"/>
                <w:szCs w:val="18"/>
              </w:rPr>
              <w:t>.</w:t>
            </w:r>
          </w:p>
          <w:p w14:paraId="58F981F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16, 2020</w:t>
            </w:r>
          </w:p>
        </w:tc>
      </w:tr>
      <w:tr w:rsidR="00A947A0" w14:paraId="40C4265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049B4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115</w:t>
            </w:r>
          </w:p>
        </w:tc>
        <w:tc>
          <w:tcPr>
            <w:tcW w:w="8683" w:type="dxa"/>
            <w:tcBorders>
              <w:top w:val="single" w:sz="4" w:space="0" w:color="1C4DA1"/>
              <w:left w:val="single" w:sz="4" w:space="0" w:color="1C4DA1"/>
              <w:bottom w:val="single" w:sz="4" w:space="0" w:color="1C4DA1"/>
            </w:tcBorders>
            <w:shd w:val="clear" w:color="auto" w:fill="auto"/>
            <w:vAlign w:val="center"/>
          </w:tcPr>
          <w:p w14:paraId="67C5302E" w14:textId="77777777" w:rsidR="00A947A0" w:rsidRDefault="00A947A0" w:rsidP="00A947A0">
            <w:pPr>
              <w:rPr>
                <w:rFonts w:ascii="Cambria" w:eastAsia="Cambria" w:hAnsi="Cambria" w:cs="Cambria"/>
                <w:color w:val="000000"/>
                <w:sz w:val="18"/>
                <w:szCs w:val="18"/>
              </w:rPr>
            </w:pPr>
            <w:hyperlink r:id="rId150">
              <w:r>
                <w:rPr>
                  <w:rFonts w:ascii="Cambria" w:eastAsia="Cambria" w:hAnsi="Cambria" w:cs="Cambria"/>
                  <w:color w:val="0563C1"/>
                  <w:sz w:val="18"/>
                  <w:szCs w:val="18"/>
                  <w:u w:val="single"/>
                </w:rPr>
                <w:t xml:space="preserve">115/20 - IACHR Publishes Report No. 23/20 on Petition 1275-04 A—Juan Luis Rivera </w:t>
              </w:r>
              <w:proofErr w:type="spellStart"/>
              <w:r>
                <w:rPr>
                  <w:rFonts w:ascii="Cambria" w:eastAsia="Cambria" w:hAnsi="Cambria" w:cs="Cambria"/>
                  <w:color w:val="0563C1"/>
                  <w:sz w:val="18"/>
                  <w:szCs w:val="18"/>
                  <w:u w:val="single"/>
                </w:rPr>
                <w:t>Matus</w:t>
              </w:r>
              <w:proofErr w:type="spellEnd"/>
              <w:r>
                <w:rPr>
                  <w:rFonts w:ascii="Cambria" w:eastAsia="Cambria" w:hAnsi="Cambria" w:cs="Cambria"/>
                  <w:color w:val="0563C1"/>
                  <w:sz w:val="18"/>
                  <w:szCs w:val="18"/>
                  <w:u w:val="single"/>
                </w:rPr>
                <w:t>, Chile</w:t>
              </w:r>
            </w:hyperlink>
            <w:r>
              <w:rPr>
                <w:rFonts w:ascii="Cambria" w:eastAsia="Cambria" w:hAnsi="Cambria" w:cs="Cambria"/>
                <w:color w:val="000000"/>
                <w:sz w:val="18"/>
                <w:szCs w:val="18"/>
              </w:rPr>
              <w:t>.</w:t>
            </w:r>
          </w:p>
          <w:p w14:paraId="12D6428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18, 2020</w:t>
            </w:r>
          </w:p>
        </w:tc>
      </w:tr>
      <w:tr w:rsidR="00A947A0" w14:paraId="0B5261B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00A36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116</w:t>
            </w:r>
          </w:p>
        </w:tc>
        <w:tc>
          <w:tcPr>
            <w:tcW w:w="8683" w:type="dxa"/>
            <w:tcBorders>
              <w:top w:val="single" w:sz="4" w:space="0" w:color="1C4DA1"/>
              <w:left w:val="single" w:sz="4" w:space="0" w:color="1C4DA1"/>
              <w:bottom w:val="single" w:sz="4" w:space="0" w:color="1C4DA1"/>
            </w:tcBorders>
            <w:shd w:val="clear" w:color="auto" w:fill="auto"/>
            <w:vAlign w:val="center"/>
          </w:tcPr>
          <w:p w14:paraId="7388F27D" w14:textId="77777777" w:rsidR="00A947A0" w:rsidRDefault="00A947A0" w:rsidP="00A947A0">
            <w:pPr>
              <w:rPr>
                <w:rFonts w:ascii="Cambria" w:eastAsia="Cambria" w:hAnsi="Cambria" w:cs="Cambria"/>
                <w:color w:val="000000"/>
                <w:sz w:val="18"/>
                <w:szCs w:val="18"/>
              </w:rPr>
            </w:pPr>
            <w:hyperlink r:id="rId151">
              <w:r>
                <w:rPr>
                  <w:rFonts w:ascii="Cambria" w:eastAsia="Cambria" w:hAnsi="Cambria" w:cs="Cambria"/>
                  <w:color w:val="0563C1"/>
                  <w:sz w:val="18"/>
                  <w:szCs w:val="18"/>
                  <w:u w:val="single"/>
                </w:rPr>
                <w:t>116/20 - IACHR Stresses Call for Thorough Investigation into the Deaths of 47 Inmates on May 1 at the “</w:t>
              </w:r>
              <w:proofErr w:type="spellStart"/>
              <w:r>
                <w:rPr>
                  <w:rFonts w:ascii="Cambria" w:eastAsia="Cambria" w:hAnsi="Cambria" w:cs="Cambria"/>
                  <w:color w:val="0563C1"/>
                  <w:sz w:val="18"/>
                  <w:szCs w:val="18"/>
                  <w:u w:val="single"/>
                </w:rPr>
                <w:t>Cepello</w:t>
              </w:r>
              <w:proofErr w:type="spellEnd"/>
              <w:r>
                <w:rPr>
                  <w:rFonts w:ascii="Cambria" w:eastAsia="Cambria" w:hAnsi="Cambria" w:cs="Cambria"/>
                  <w:color w:val="0563C1"/>
                  <w:sz w:val="18"/>
                  <w:szCs w:val="18"/>
                  <w:u w:val="single"/>
                </w:rPr>
                <w:t>” Penitentiary in Venezuela</w:t>
              </w:r>
            </w:hyperlink>
            <w:r>
              <w:rPr>
                <w:rFonts w:ascii="Cambria" w:eastAsia="Cambria" w:hAnsi="Cambria" w:cs="Cambria"/>
                <w:color w:val="000000"/>
                <w:sz w:val="18"/>
                <w:szCs w:val="18"/>
              </w:rPr>
              <w:t>.</w:t>
            </w:r>
          </w:p>
          <w:p w14:paraId="67CBAA5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18, 2020</w:t>
            </w:r>
          </w:p>
        </w:tc>
      </w:tr>
      <w:tr w:rsidR="00A947A0" w14:paraId="4EA89924"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7B4CF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117</w:t>
            </w:r>
          </w:p>
        </w:tc>
        <w:tc>
          <w:tcPr>
            <w:tcW w:w="8683" w:type="dxa"/>
            <w:tcBorders>
              <w:top w:val="single" w:sz="4" w:space="0" w:color="1C4DA1"/>
              <w:left w:val="single" w:sz="4" w:space="0" w:color="1C4DA1"/>
              <w:bottom w:val="single" w:sz="4" w:space="0" w:color="1C4DA1"/>
            </w:tcBorders>
            <w:shd w:val="clear" w:color="auto" w:fill="auto"/>
            <w:vAlign w:val="center"/>
          </w:tcPr>
          <w:p w14:paraId="7F45B038" w14:textId="77777777" w:rsidR="00A947A0" w:rsidRDefault="00A947A0" w:rsidP="00A947A0">
            <w:pPr>
              <w:rPr>
                <w:rFonts w:ascii="Cambria" w:eastAsia="Cambria" w:hAnsi="Cambria" w:cs="Cambria"/>
                <w:color w:val="000000"/>
                <w:sz w:val="18"/>
                <w:szCs w:val="18"/>
              </w:rPr>
            </w:pPr>
            <w:hyperlink r:id="rId152">
              <w:r>
                <w:rPr>
                  <w:rFonts w:ascii="Cambria" w:eastAsia="Cambria" w:hAnsi="Cambria" w:cs="Cambria"/>
                  <w:color w:val="0563C1"/>
                  <w:sz w:val="18"/>
                  <w:szCs w:val="18"/>
                  <w:u w:val="single"/>
                </w:rPr>
                <w:t>117/20 - IACHR Publishes Report No. 22/20 on Case 12,909—Gerardo Bedoya Borrero, Colombia</w:t>
              </w:r>
            </w:hyperlink>
            <w:r>
              <w:rPr>
                <w:rFonts w:ascii="Cambria" w:eastAsia="Cambria" w:hAnsi="Cambria" w:cs="Cambria"/>
                <w:color w:val="000000"/>
                <w:sz w:val="18"/>
                <w:szCs w:val="18"/>
              </w:rPr>
              <w:t>.</w:t>
            </w:r>
          </w:p>
          <w:p w14:paraId="2F864F9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19, 2020</w:t>
            </w:r>
          </w:p>
        </w:tc>
      </w:tr>
      <w:tr w:rsidR="00A947A0" w14:paraId="623AA228"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07DDE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118</w:t>
            </w:r>
          </w:p>
        </w:tc>
        <w:tc>
          <w:tcPr>
            <w:tcW w:w="8683" w:type="dxa"/>
            <w:tcBorders>
              <w:top w:val="single" w:sz="4" w:space="0" w:color="1C4DA1"/>
              <w:left w:val="single" w:sz="4" w:space="0" w:color="1C4DA1"/>
              <w:bottom w:val="single" w:sz="4" w:space="0" w:color="1C4DA1"/>
            </w:tcBorders>
            <w:shd w:val="clear" w:color="auto" w:fill="auto"/>
            <w:vAlign w:val="center"/>
          </w:tcPr>
          <w:p w14:paraId="09D7FED9" w14:textId="77777777" w:rsidR="00A947A0" w:rsidRDefault="00A947A0" w:rsidP="00A947A0">
            <w:pPr>
              <w:rPr>
                <w:rFonts w:ascii="Cambria" w:eastAsia="Cambria" w:hAnsi="Cambria" w:cs="Cambria"/>
                <w:color w:val="000000"/>
                <w:sz w:val="18"/>
                <w:szCs w:val="18"/>
              </w:rPr>
            </w:pPr>
            <w:hyperlink r:id="rId153">
              <w:r>
                <w:rPr>
                  <w:rFonts w:ascii="Cambria" w:eastAsia="Cambria" w:hAnsi="Cambria" w:cs="Cambria"/>
                  <w:color w:val="0563C1"/>
                  <w:sz w:val="18"/>
                  <w:szCs w:val="18"/>
                  <w:u w:val="single"/>
                </w:rPr>
                <w:t xml:space="preserve">118/20 - IACHR and its Special </w:t>
              </w:r>
              <w:proofErr w:type="spellStart"/>
              <w:r>
                <w:rPr>
                  <w:rFonts w:ascii="Cambria" w:eastAsia="Cambria" w:hAnsi="Cambria" w:cs="Cambria"/>
                  <w:color w:val="0563C1"/>
                  <w:sz w:val="18"/>
                  <w:szCs w:val="18"/>
                  <w:u w:val="single"/>
                </w:rPr>
                <w:t>Rapporteurship</w:t>
              </w:r>
              <w:proofErr w:type="spellEnd"/>
              <w:r>
                <w:rPr>
                  <w:rFonts w:ascii="Cambria" w:eastAsia="Cambria" w:hAnsi="Cambria" w:cs="Cambria"/>
                  <w:color w:val="0563C1"/>
                  <w:sz w:val="18"/>
                  <w:szCs w:val="18"/>
                  <w:u w:val="single"/>
                </w:rPr>
                <w:t xml:space="preserve"> for Freedom of Expression Urge the State of Colombia to Conduct a Diligent, Timely, and Independent Investigation into Allegations of Illegal Surveillance Against Journalists, Justice Operators, Human Rights Defenders, and Political Leaders</w:t>
              </w:r>
            </w:hyperlink>
            <w:r>
              <w:rPr>
                <w:rFonts w:ascii="Cambria" w:eastAsia="Cambria" w:hAnsi="Cambria" w:cs="Cambria"/>
                <w:color w:val="000000"/>
                <w:sz w:val="18"/>
                <w:szCs w:val="18"/>
              </w:rPr>
              <w:t>.</w:t>
            </w:r>
          </w:p>
          <w:p w14:paraId="3E5872D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21, 2020</w:t>
            </w:r>
          </w:p>
        </w:tc>
      </w:tr>
      <w:tr w:rsidR="00A947A0" w14:paraId="35A1CB54"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6BC2A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119</w:t>
            </w:r>
          </w:p>
        </w:tc>
        <w:tc>
          <w:tcPr>
            <w:tcW w:w="8683" w:type="dxa"/>
            <w:tcBorders>
              <w:top w:val="single" w:sz="4" w:space="0" w:color="1C4DA1"/>
              <w:left w:val="single" w:sz="4" w:space="0" w:color="1C4DA1"/>
              <w:bottom w:val="single" w:sz="4" w:space="0" w:color="1C4DA1"/>
            </w:tcBorders>
            <w:shd w:val="clear" w:color="auto" w:fill="auto"/>
            <w:vAlign w:val="center"/>
          </w:tcPr>
          <w:p w14:paraId="07167C20" w14:textId="77777777" w:rsidR="00A947A0" w:rsidRDefault="00A947A0" w:rsidP="00A947A0">
            <w:pPr>
              <w:rPr>
                <w:rFonts w:ascii="Cambria" w:eastAsia="Cambria" w:hAnsi="Cambria" w:cs="Cambria"/>
                <w:color w:val="000000"/>
                <w:sz w:val="18"/>
                <w:szCs w:val="18"/>
              </w:rPr>
            </w:pPr>
            <w:hyperlink r:id="rId154">
              <w:r>
                <w:rPr>
                  <w:rFonts w:ascii="Cambria" w:eastAsia="Cambria" w:hAnsi="Cambria" w:cs="Cambria"/>
                  <w:color w:val="0563C1"/>
                  <w:sz w:val="18"/>
                  <w:szCs w:val="18"/>
                  <w:u w:val="single"/>
                </w:rPr>
                <w:t>119/20 - IACHR, OSFRE, and OSRESCER Express Serious Concern Over Violations of the Right to Information in Nicaragua and the Impact of These on Access to Health During the COVID-19 Pandemic</w:t>
              </w:r>
            </w:hyperlink>
            <w:r>
              <w:rPr>
                <w:rFonts w:ascii="Cambria" w:eastAsia="Cambria" w:hAnsi="Cambria" w:cs="Cambria"/>
                <w:color w:val="000000"/>
                <w:sz w:val="18"/>
                <w:szCs w:val="18"/>
              </w:rPr>
              <w:t>.</w:t>
            </w:r>
          </w:p>
          <w:p w14:paraId="04A47ED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27, 2020</w:t>
            </w:r>
          </w:p>
        </w:tc>
      </w:tr>
      <w:tr w:rsidR="00A947A0" w14:paraId="4400F76B"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02203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120</w:t>
            </w:r>
          </w:p>
        </w:tc>
        <w:tc>
          <w:tcPr>
            <w:tcW w:w="8683" w:type="dxa"/>
            <w:tcBorders>
              <w:top w:val="single" w:sz="4" w:space="0" w:color="1C4DA1"/>
              <w:left w:val="single" w:sz="4" w:space="0" w:color="1C4DA1"/>
              <w:bottom w:val="single" w:sz="4" w:space="0" w:color="1C4DA1"/>
            </w:tcBorders>
            <w:shd w:val="clear" w:color="auto" w:fill="auto"/>
            <w:vAlign w:val="center"/>
          </w:tcPr>
          <w:p w14:paraId="3B9AE1DB" w14:textId="77777777" w:rsidR="00A947A0" w:rsidRDefault="00A947A0" w:rsidP="00A947A0">
            <w:pPr>
              <w:rPr>
                <w:rFonts w:ascii="Cambria" w:eastAsia="Cambria" w:hAnsi="Cambria" w:cs="Cambria"/>
                <w:color w:val="000000"/>
                <w:sz w:val="18"/>
                <w:szCs w:val="18"/>
              </w:rPr>
            </w:pPr>
            <w:hyperlink r:id="rId155">
              <w:r>
                <w:rPr>
                  <w:rFonts w:ascii="Cambria" w:eastAsia="Cambria" w:hAnsi="Cambria" w:cs="Cambria"/>
                  <w:color w:val="0563C1"/>
                  <w:sz w:val="18"/>
                  <w:szCs w:val="18"/>
                  <w:u w:val="single"/>
                </w:rPr>
                <w:t xml:space="preserve">120/20 - IACHR Warns About Health Crisis in </w:t>
              </w:r>
              <w:proofErr w:type="spellStart"/>
              <w:r>
                <w:rPr>
                  <w:rFonts w:ascii="Cambria" w:eastAsia="Cambria" w:hAnsi="Cambria" w:cs="Cambria"/>
                  <w:color w:val="0563C1"/>
                  <w:sz w:val="18"/>
                  <w:szCs w:val="18"/>
                  <w:u w:val="single"/>
                </w:rPr>
                <w:t>Cantagallo</w:t>
              </w:r>
              <w:proofErr w:type="spellEnd"/>
              <w:r>
                <w:rPr>
                  <w:rFonts w:ascii="Cambria" w:eastAsia="Cambria" w:hAnsi="Cambria" w:cs="Cambria"/>
                  <w:color w:val="0563C1"/>
                  <w:sz w:val="18"/>
                  <w:szCs w:val="18"/>
                  <w:u w:val="single"/>
                </w:rPr>
                <w:t xml:space="preserve"> Urban Indigenous Community, in Peru</w:t>
              </w:r>
            </w:hyperlink>
            <w:r>
              <w:rPr>
                <w:rFonts w:ascii="Cambria" w:eastAsia="Cambria" w:hAnsi="Cambria" w:cs="Cambria"/>
                <w:color w:val="000000"/>
                <w:sz w:val="18"/>
                <w:szCs w:val="18"/>
              </w:rPr>
              <w:t>.</w:t>
            </w:r>
          </w:p>
          <w:p w14:paraId="3FD75C6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27, 2020</w:t>
            </w:r>
          </w:p>
        </w:tc>
      </w:tr>
      <w:tr w:rsidR="00A947A0" w14:paraId="43DCB26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20A47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121</w:t>
            </w:r>
          </w:p>
        </w:tc>
        <w:tc>
          <w:tcPr>
            <w:tcW w:w="8683" w:type="dxa"/>
            <w:tcBorders>
              <w:top w:val="single" w:sz="4" w:space="0" w:color="1C4DA1"/>
              <w:left w:val="single" w:sz="4" w:space="0" w:color="1C4DA1"/>
              <w:bottom w:val="single" w:sz="4" w:space="0" w:color="1C4DA1"/>
            </w:tcBorders>
            <w:shd w:val="clear" w:color="auto" w:fill="auto"/>
            <w:vAlign w:val="center"/>
          </w:tcPr>
          <w:p w14:paraId="2351D527" w14:textId="77777777" w:rsidR="00A947A0" w:rsidRDefault="00A947A0" w:rsidP="00A947A0">
            <w:pPr>
              <w:rPr>
                <w:rFonts w:ascii="Cambria" w:eastAsia="Cambria" w:hAnsi="Cambria" w:cs="Cambria"/>
                <w:color w:val="000000"/>
                <w:sz w:val="18"/>
                <w:szCs w:val="18"/>
              </w:rPr>
            </w:pPr>
            <w:hyperlink r:id="rId156">
              <w:r>
                <w:rPr>
                  <w:rFonts w:ascii="Cambria" w:eastAsia="Cambria" w:hAnsi="Cambria" w:cs="Cambria"/>
                  <w:color w:val="0563C1"/>
                  <w:sz w:val="18"/>
                  <w:szCs w:val="18"/>
                  <w:u w:val="single"/>
                </w:rPr>
                <w:t xml:space="preserve">121/20 - IACHR refers case </w:t>
              </w:r>
              <w:proofErr w:type="gramStart"/>
              <w:r>
                <w:rPr>
                  <w:rFonts w:ascii="Cambria" w:eastAsia="Cambria" w:hAnsi="Cambria" w:cs="Cambria"/>
                  <w:color w:val="0563C1"/>
                  <w:sz w:val="18"/>
                  <w:szCs w:val="18"/>
                  <w:u w:val="single"/>
                </w:rPr>
                <w:t>on</w:t>
              </w:r>
              <w:proofErr w:type="gramEnd"/>
              <w:r>
                <w:rPr>
                  <w:rFonts w:ascii="Cambria" w:eastAsia="Cambria" w:hAnsi="Cambria" w:cs="Cambria"/>
                  <w:color w:val="0563C1"/>
                  <w:sz w:val="18"/>
                  <w:szCs w:val="18"/>
                  <w:u w:val="single"/>
                </w:rPr>
                <w:t xml:space="preserve"> Haiti to the Inter-American Court</w:t>
              </w:r>
            </w:hyperlink>
            <w:r>
              <w:rPr>
                <w:rFonts w:ascii="Cambria" w:eastAsia="Cambria" w:hAnsi="Cambria" w:cs="Cambria"/>
                <w:color w:val="000000"/>
                <w:sz w:val="18"/>
                <w:szCs w:val="18"/>
              </w:rPr>
              <w:t>.</w:t>
            </w:r>
          </w:p>
          <w:p w14:paraId="156AF8E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27, 2020</w:t>
            </w:r>
          </w:p>
        </w:tc>
      </w:tr>
      <w:tr w:rsidR="00A947A0" w14:paraId="55CB126A"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B5017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122</w:t>
            </w:r>
          </w:p>
        </w:tc>
        <w:tc>
          <w:tcPr>
            <w:tcW w:w="8683" w:type="dxa"/>
            <w:tcBorders>
              <w:top w:val="single" w:sz="4" w:space="0" w:color="1C4DA1"/>
              <w:left w:val="single" w:sz="4" w:space="0" w:color="1C4DA1"/>
              <w:bottom w:val="single" w:sz="4" w:space="0" w:color="1C4DA1"/>
            </w:tcBorders>
            <w:shd w:val="clear" w:color="auto" w:fill="auto"/>
            <w:vAlign w:val="center"/>
          </w:tcPr>
          <w:p w14:paraId="2F072414" w14:textId="77777777" w:rsidR="00A947A0" w:rsidRDefault="00A947A0" w:rsidP="00A947A0">
            <w:pPr>
              <w:rPr>
                <w:rFonts w:ascii="Cambria" w:eastAsia="Cambria" w:hAnsi="Cambria" w:cs="Cambria"/>
                <w:color w:val="000000"/>
                <w:sz w:val="18"/>
                <w:szCs w:val="18"/>
              </w:rPr>
            </w:pPr>
            <w:hyperlink r:id="rId157">
              <w:r>
                <w:rPr>
                  <w:rFonts w:ascii="Cambria" w:eastAsia="Cambria" w:hAnsi="Cambria" w:cs="Cambria"/>
                  <w:color w:val="0563C1"/>
                  <w:sz w:val="18"/>
                  <w:szCs w:val="18"/>
                  <w:u w:val="single"/>
                </w:rPr>
                <w:t xml:space="preserve">122/20 - IACHR refers case </w:t>
              </w:r>
              <w:proofErr w:type="gramStart"/>
              <w:r>
                <w:rPr>
                  <w:rFonts w:ascii="Cambria" w:eastAsia="Cambria" w:hAnsi="Cambria" w:cs="Cambria"/>
                  <w:color w:val="0563C1"/>
                  <w:sz w:val="18"/>
                  <w:szCs w:val="18"/>
                  <w:u w:val="single"/>
                </w:rPr>
                <w:t>on</w:t>
              </w:r>
              <w:proofErr w:type="gramEnd"/>
              <w:r>
                <w:rPr>
                  <w:rFonts w:ascii="Cambria" w:eastAsia="Cambria" w:hAnsi="Cambria" w:cs="Cambria"/>
                  <w:color w:val="0563C1"/>
                  <w:sz w:val="18"/>
                  <w:szCs w:val="18"/>
                  <w:u w:val="single"/>
                </w:rPr>
                <w:t xml:space="preserve"> Uruguay to the Inter-American Court</w:t>
              </w:r>
            </w:hyperlink>
            <w:r>
              <w:rPr>
                <w:rFonts w:ascii="Cambria" w:eastAsia="Cambria" w:hAnsi="Cambria" w:cs="Cambria"/>
                <w:color w:val="000000"/>
                <w:sz w:val="18"/>
                <w:szCs w:val="18"/>
              </w:rPr>
              <w:t>.</w:t>
            </w:r>
          </w:p>
          <w:p w14:paraId="3FFFDCE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May 28, 2020</w:t>
            </w:r>
          </w:p>
        </w:tc>
      </w:tr>
      <w:tr w:rsidR="00A947A0" w14:paraId="7C7BD748"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8E4DB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123</w:t>
            </w:r>
          </w:p>
        </w:tc>
        <w:tc>
          <w:tcPr>
            <w:tcW w:w="8683" w:type="dxa"/>
            <w:tcBorders>
              <w:top w:val="single" w:sz="4" w:space="0" w:color="1C4DA1"/>
              <w:left w:val="single" w:sz="4" w:space="0" w:color="1C4DA1"/>
              <w:bottom w:val="single" w:sz="4" w:space="0" w:color="1C4DA1"/>
            </w:tcBorders>
            <w:shd w:val="clear" w:color="auto" w:fill="auto"/>
            <w:vAlign w:val="center"/>
          </w:tcPr>
          <w:p w14:paraId="70474954" w14:textId="77777777" w:rsidR="00A947A0" w:rsidRDefault="00A947A0" w:rsidP="00A947A0">
            <w:pPr>
              <w:rPr>
                <w:rFonts w:ascii="Cambria" w:eastAsia="Cambria" w:hAnsi="Cambria" w:cs="Cambria"/>
                <w:color w:val="000000"/>
                <w:sz w:val="18"/>
                <w:szCs w:val="18"/>
              </w:rPr>
            </w:pPr>
            <w:hyperlink r:id="rId158">
              <w:r>
                <w:rPr>
                  <w:rFonts w:ascii="Cambria" w:eastAsia="Cambria" w:hAnsi="Cambria" w:cs="Cambria"/>
                  <w:color w:val="0563C1"/>
                  <w:sz w:val="18"/>
                  <w:szCs w:val="18"/>
                  <w:u w:val="single"/>
                </w:rPr>
                <w:t>123/20 - IACHR Pays Tribute to the Memory of the Victims of the Mothers of April Demonstration and their Families in Nicaragua</w:t>
              </w:r>
            </w:hyperlink>
            <w:r>
              <w:rPr>
                <w:rFonts w:ascii="Cambria" w:eastAsia="Cambria" w:hAnsi="Cambria" w:cs="Cambria"/>
                <w:color w:val="000000"/>
                <w:sz w:val="18"/>
                <w:szCs w:val="18"/>
              </w:rPr>
              <w:t>.</w:t>
            </w:r>
          </w:p>
          <w:p w14:paraId="79D5070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1, 2020</w:t>
            </w:r>
          </w:p>
        </w:tc>
      </w:tr>
      <w:tr w:rsidR="00A947A0" w14:paraId="21052DA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FEDE7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124</w:t>
            </w:r>
          </w:p>
        </w:tc>
        <w:tc>
          <w:tcPr>
            <w:tcW w:w="8683" w:type="dxa"/>
            <w:tcBorders>
              <w:top w:val="single" w:sz="4" w:space="0" w:color="1C4DA1"/>
              <w:left w:val="single" w:sz="4" w:space="0" w:color="1C4DA1"/>
              <w:bottom w:val="single" w:sz="4" w:space="0" w:color="1C4DA1"/>
            </w:tcBorders>
            <w:shd w:val="clear" w:color="auto" w:fill="auto"/>
            <w:vAlign w:val="center"/>
          </w:tcPr>
          <w:p w14:paraId="0DA95812" w14:textId="77777777" w:rsidR="00A947A0" w:rsidRDefault="00A947A0" w:rsidP="00A947A0">
            <w:pPr>
              <w:rPr>
                <w:rFonts w:ascii="Cambria" w:eastAsia="Cambria" w:hAnsi="Cambria" w:cs="Cambria"/>
                <w:color w:val="000000"/>
                <w:sz w:val="18"/>
                <w:szCs w:val="18"/>
              </w:rPr>
            </w:pPr>
            <w:hyperlink r:id="rId159">
              <w:r>
                <w:rPr>
                  <w:rFonts w:ascii="Cambria" w:eastAsia="Cambria" w:hAnsi="Cambria" w:cs="Cambria"/>
                  <w:color w:val="0563C1"/>
                  <w:sz w:val="18"/>
                  <w:szCs w:val="18"/>
                  <w:u w:val="single"/>
                </w:rPr>
                <w:t>124/20 - IACHR and OSRESCER Urge States to Provide Effective Protection for People Living in Poverty and Extreme Poverty in the Americas during the COVID-19 Pandemic</w:t>
              </w:r>
            </w:hyperlink>
            <w:r>
              <w:rPr>
                <w:rFonts w:ascii="Cambria" w:eastAsia="Cambria" w:hAnsi="Cambria" w:cs="Cambria"/>
                <w:color w:val="000000"/>
                <w:sz w:val="18"/>
                <w:szCs w:val="18"/>
              </w:rPr>
              <w:t>.</w:t>
            </w:r>
          </w:p>
          <w:p w14:paraId="34A4600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2, 2020</w:t>
            </w:r>
          </w:p>
        </w:tc>
      </w:tr>
      <w:tr w:rsidR="00A947A0" w14:paraId="5C12FD2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B47D1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125</w:t>
            </w:r>
          </w:p>
        </w:tc>
        <w:tc>
          <w:tcPr>
            <w:tcW w:w="8683" w:type="dxa"/>
            <w:tcBorders>
              <w:top w:val="single" w:sz="4" w:space="0" w:color="1C4DA1"/>
              <w:left w:val="single" w:sz="4" w:space="0" w:color="1C4DA1"/>
              <w:bottom w:val="single" w:sz="4" w:space="0" w:color="1C4DA1"/>
            </w:tcBorders>
            <w:shd w:val="clear" w:color="auto" w:fill="auto"/>
            <w:vAlign w:val="center"/>
          </w:tcPr>
          <w:p w14:paraId="4D2EA727" w14:textId="77777777" w:rsidR="00A947A0" w:rsidRDefault="00A947A0" w:rsidP="00A947A0">
            <w:pPr>
              <w:rPr>
                <w:rFonts w:ascii="Cambria" w:eastAsia="Cambria" w:hAnsi="Cambria" w:cs="Cambria"/>
                <w:color w:val="000000"/>
                <w:sz w:val="18"/>
                <w:szCs w:val="18"/>
              </w:rPr>
            </w:pPr>
            <w:hyperlink r:id="rId160">
              <w:r>
                <w:rPr>
                  <w:rFonts w:ascii="Cambria" w:eastAsia="Cambria" w:hAnsi="Cambria" w:cs="Cambria"/>
                  <w:color w:val="0563C1"/>
                  <w:sz w:val="18"/>
                  <w:szCs w:val="18"/>
                  <w:u w:val="single"/>
                </w:rPr>
                <w:t>126/20 - Indigenous Peoples of the Amazon Are “At Serious Risk” from COVID-19, Warn UN Human Rights and IACHR</w:t>
              </w:r>
            </w:hyperlink>
            <w:r>
              <w:rPr>
                <w:rFonts w:ascii="Cambria" w:eastAsia="Cambria" w:hAnsi="Cambria" w:cs="Cambria"/>
                <w:color w:val="000000"/>
                <w:sz w:val="18"/>
                <w:szCs w:val="18"/>
              </w:rPr>
              <w:t>.</w:t>
            </w:r>
          </w:p>
          <w:p w14:paraId="11CF62E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4, 2020</w:t>
            </w:r>
          </w:p>
        </w:tc>
      </w:tr>
      <w:tr w:rsidR="00A947A0" w14:paraId="338D2D9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F87BAC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126</w:t>
            </w:r>
          </w:p>
        </w:tc>
        <w:tc>
          <w:tcPr>
            <w:tcW w:w="8683" w:type="dxa"/>
            <w:tcBorders>
              <w:top w:val="single" w:sz="4" w:space="0" w:color="1C4DA1"/>
              <w:left w:val="single" w:sz="4" w:space="0" w:color="1C4DA1"/>
              <w:bottom w:val="single" w:sz="4" w:space="0" w:color="1C4DA1"/>
            </w:tcBorders>
            <w:shd w:val="clear" w:color="auto" w:fill="auto"/>
            <w:vAlign w:val="center"/>
          </w:tcPr>
          <w:p w14:paraId="75165CA8" w14:textId="77777777" w:rsidR="00A947A0" w:rsidRDefault="00A947A0" w:rsidP="00A947A0">
            <w:pPr>
              <w:rPr>
                <w:rFonts w:ascii="Cambria" w:eastAsia="Cambria" w:hAnsi="Cambria" w:cs="Cambria"/>
                <w:color w:val="000000"/>
                <w:sz w:val="18"/>
                <w:szCs w:val="18"/>
              </w:rPr>
            </w:pPr>
            <w:hyperlink r:id="rId161">
              <w:r>
                <w:rPr>
                  <w:rFonts w:ascii="Cambria" w:eastAsia="Cambria" w:hAnsi="Cambria" w:cs="Cambria"/>
                  <w:color w:val="0563C1"/>
                  <w:sz w:val="18"/>
                  <w:szCs w:val="18"/>
                  <w:u w:val="single"/>
                </w:rPr>
                <w:t>127/20 - IACHR Publishes Country Report on Human Rights Situation in Cuba and Expresses Concern over Dissidents and Human Rights Defenders</w:t>
              </w:r>
            </w:hyperlink>
            <w:r>
              <w:rPr>
                <w:rFonts w:ascii="Cambria" w:eastAsia="Cambria" w:hAnsi="Cambria" w:cs="Cambria"/>
                <w:color w:val="000000"/>
                <w:sz w:val="18"/>
                <w:szCs w:val="18"/>
              </w:rPr>
              <w:t>.</w:t>
            </w:r>
          </w:p>
          <w:p w14:paraId="75ED817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4, 2020</w:t>
            </w:r>
          </w:p>
        </w:tc>
      </w:tr>
      <w:tr w:rsidR="00A947A0" w14:paraId="5390072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1BC975"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127</w:t>
            </w:r>
          </w:p>
        </w:tc>
        <w:tc>
          <w:tcPr>
            <w:tcW w:w="8683" w:type="dxa"/>
            <w:tcBorders>
              <w:top w:val="single" w:sz="4" w:space="0" w:color="1C4DA1"/>
              <w:left w:val="single" w:sz="4" w:space="0" w:color="1C4DA1"/>
              <w:bottom w:val="single" w:sz="4" w:space="0" w:color="1C4DA1"/>
            </w:tcBorders>
            <w:shd w:val="clear" w:color="auto" w:fill="auto"/>
            <w:vAlign w:val="center"/>
          </w:tcPr>
          <w:p w14:paraId="270C7D26" w14:textId="77777777" w:rsidR="00A947A0" w:rsidRDefault="00A947A0" w:rsidP="00A947A0">
            <w:pPr>
              <w:rPr>
                <w:rFonts w:ascii="Cambria" w:eastAsia="Cambria" w:hAnsi="Cambria" w:cs="Cambria"/>
                <w:color w:val="000000"/>
                <w:sz w:val="18"/>
                <w:szCs w:val="18"/>
              </w:rPr>
            </w:pPr>
            <w:hyperlink r:id="rId162">
              <w:r>
                <w:rPr>
                  <w:rFonts w:ascii="Cambria" w:eastAsia="Cambria" w:hAnsi="Cambria" w:cs="Cambria"/>
                  <w:color w:val="0563C1"/>
                  <w:sz w:val="18"/>
                  <w:szCs w:val="18"/>
                  <w:u w:val="single"/>
                </w:rPr>
                <w:t>R128/20 - United States: UN and OAS experts condemn use of force against journalists covering protests in the US</w:t>
              </w:r>
            </w:hyperlink>
            <w:r>
              <w:rPr>
                <w:rFonts w:ascii="Cambria" w:eastAsia="Cambria" w:hAnsi="Cambria" w:cs="Cambria"/>
                <w:color w:val="000000"/>
                <w:sz w:val="18"/>
                <w:szCs w:val="18"/>
              </w:rPr>
              <w:t>.</w:t>
            </w:r>
          </w:p>
          <w:p w14:paraId="2529E702"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June 8, 2020</w:t>
            </w:r>
          </w:p>
        </w:tc>
      </w:tr>
      <w:tr w:rsidR="00A947A0" w14:paraId="494F0CC9"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6F2B5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128</w:t>
            </w:r>
          </w:p>
        </w:tc>
        <w:tc>
          <w:tcPr>
            <w:tcW w:w="8683" w:type="dxa"/>
            <w:tcBorders>
              <w:top w:val="single" w:sz="4" w:space="0" w:color="1C4DA1"/>
              <w:left w:val="single" w:sz="4" w:space="0" w:color="1C4DA1"/>
              <w:bottom w:val="single" w:sz="4" w:space="0" w:color="1C4DA1"/>
            </w:tcBorders>
            <w:shd w:val="clear" w:color="auto" w:fill="auto"/>
            <w:vAlign w:val="center"/>
          </w:tcPr>
          <w:p w14:paraId="5EDDE5EB" w14:textId="77777777" w:rsidR="00A947A0" w:rsidRDefault="00A947A0" w:rsidP="00A947A0">
            <w:pPr>
              <w:rPr>
                <w:rFonts w:ascii="Cambria" w:eastAsia="Cambria" w:hAnsi="Cambria" w:cs="Cambria"/>
                <w:color w:val="000000"/>
                <w:sz w:val="18"/>
                <w:szCs w:val="18"/>
              </w:rPr>
            </w:pPr>
            <w:hyperlink r:id="rId163">
              <w:r>
                <w:rPr>
                  <w:rFonts w:ascii="Cambria" w:eastAsia="Cambria" w:hAnsi="Cambria" w:cs="Cambria"/>
                  <w:color w:val="0563C1"/>
                  <w:sz w:val="18"/>
                  <w:szCs w:val="18"/>
                  <w:u w:val="single"/>
                </w:rPr>
                <w:t xml:space="preserve">129/20 - The IACHR expresses strong condemnation for George Floyd's murder, repudiates structural racism, systemic violence against Afro-Americans, </w:t>
              </w:r>
              <w:proofErr w:type="gramStart"/>
              <w:r>
                <w:rPr>
                  <w:rFonts w:ascii="Cambria" w:eastAsia="Cambria" w:hAnsi="Cambria" w:cs="Cambria"/>
                  <w:color w:val="0563C1"/>
                  <w:sz w:val="18"/>
                  <w:szCs w:val="18"/>
                  <w:u w:val="single"/>
                </w:rPr>
                <w:t>impunity</w:t>
              </w:r>
              <w:proofErr w:type="gramEnd"/>
              <w:r>
                <w:rPr>
                  <w:rFonts w:ascii="Cambria" w:eastAsia="Cambria" w:hAnsi="Cambria" w:cs="Cambria"/>
                  <w:color w:val="0563C1"/>
                  <w:sz w:val="18"/>
                  <w:szCs w:val="18"/>
                  <w:u w:val="single"/>
                </w:rPr>
                <w:t xml:space="preserve"> and the disproportionate use of police force, and urges measures to guarantee equality and non-discrimination in the United States</w:t>
              </w:r>
            </w:hyperlink>
            <w:r>
              <w:rPr>
                <w:rFonts w:ascii="Cambria" w:eastAsia="Cambria" w:hAnsi="Cambria" w:cs="Cambria"/>
                <w:color w:val="000000"/>
                <w:sz w:val="18"/>
                <w:szCs w:val="18"/>
              </w:rPr>
              <w:t>.</w:t>
            </w:r>
          </w:p>
          <w:p w14:paraId="01CA4F4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8, 2020</w:t>
            </w:r>
          </w:p>
        </w:tc>
      </w:tr>
      <w:tr w:rsidR="00A947A0" w14:paraId="38E43F0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AA603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129</w:t>
            </w:r>
          </w:p>
        </w:tc>
        <w:tc>
          <w:tcPr>
            <w:tcW w:w="8683" w:type="dxa"/>
            <w:tcBorders>
              <w:top w:val="single" w:sz="4" w:space="0" w:color="1C4DA1"/>
              <w:left w:val="single" w:sz="4" w:space="0" w:color="1C4DA1"/>
              <w:bottom w:val="single" w:sz="4" w:space="0" w:color="1C4DA1"/>
            </w:tcBorders>
            <w:shd w:val="clear" w:color="auto" w:fill="auto"/>
            <w:vAlign w:val="center"/>
          </w:tcPr>
          <w:p w14:paraId="3B3B50F1" w14:textId="77777777" w:rsidR="00A947A0" w:rsidRDefault="00A947A0" w:rsidP="00A947A0">
            <w:pPr>
              <w:rPr>
                <w:rFonts w:ascii="Cambria" w:eastAsia="Cambria" w:hAnsi="Cambria" w:cs="Cambria"/>
                <w:color w:val="000000"/>
                <w:sz w:val="18"/>
                <w:szCs w:val="18"/>
              </w:rPr>
            </w:pPr>
            <w:hyperlink r:id="rId164">
              <w:r>
                <w:rPr>
                  <w:rFonts w:ascii="Cambria" w:eastAsia="Cambria" w:hAnsi="Cambria" w:cs="Cambria"/>
                  <w:color w:val="0563C1"/>
                  <w:sz w:val="18"/>
                  <w:szCs w:val="18"/>
                  <w:u w:val="single"/>
                </w:rPr>
                <w:t>130/20 - IACHR Calls for Guarantees for Democracy and the Rule of Law during the COVID-19 Pandemic</w:t>
              </w:r>
            </w:hyperlink>
            <w:r>
              <w:rPr>
                <w:rFonts w:ascii="Cambria" w:eastAsia="Cambria" w:hAnsi="Cambria" w:cs="Cambria"/>
                <w:color w:val="000000"/>
                <w:sz w:val="18"/>
                <w:szCs w:val="18"/>
              </w:rPr>
              <w:t>.</w:t>
            </w:r>
          </w:p>
          <w:p w14:paraId="6D9CF15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9, 2020</w:t>
            </w:r>
          </w:p>
        </w:tc>
      </w:tr>
      <w:tr w:rsidR="00A947A0" w14:paraId="6DB0661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52928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130</w:t>
            </w:r>
          </w:p>
        </w:tc>
        <w:tc>
          <w:tcPr>
            <w:tcW w:w="8683" w:type="dxa"/>
            <w:tcBorders>
              <w:top w:val="single" w:sz="4" w:space="0" w:color="1C4DA1"/>
              <w:left w:val="single" w:sz="4" w:space="0" w:color="1C4DA1"/>
              <w:bottom w:val="single" w:sz="4" w:space="0" w:color="1C4DA1"/>
            </w:tcBorders>
            <w:shd w:val="clear" w:color="auto" w:fill="auto"/>
            <w:vAlign w:val="center"/>
          </w:tcPr>
          <w:p w14:paraId="25CC64F1" w14:textId="77777777" w:rsidR="00A947A0" w:rsidRDefault="00A947A0" w:rsidP="00A947A0">
            <w:pPr>
              <w:rPr>
                <w:rFonts w:ascii="Cambria" w:eastAsia="Cambria" w:hAnsi="Cambria" w:cs="Cambria"/>
                <w:color w:val="000000"/>
                <w:sz w:val="18"/>
                <w:szCs w:val="18"/>
              </w:rPr>
            </w:pPr>
            <w:hyperlink r:id="rId165">
              <w:r>
                <w:rPr>
                  <w:rFonts w:ascii="Cambria" w:eastAsia="Cambria" w:hAnsi="Cambria" w:cs="Cambria"/>
                  <w:color w:val="0563C1"/>
                  <w:sz w:val="18"/>
                  <w:szCs w:val="18"/>
                  <w:u w:val="single"/>
                </w:rPr>
                <w:t>131/20 - IACHR Grants Precautionary Measures in Favor of Leonardo David Chirinos, Concerning Venezuela</w:t>
              </w:r>
            </w:hyperlink>
            <w:r>
              <w:rPr>
                <w:rFonts w:ascii="Cambria" w:eastAsia="Cambria" w:hAnsi="Cambria" w:cs="Cambria"/>
                <w:color w:val="000000"/>
                <w:sz w:val="18"/>
                <w:szCs w:val="18"/>
              </w:rPr>
              <w:t>.</w:t>
            </w:r>
          </w:p>
          <w:p w14:paraId="2D493CD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9, 2020</w:t>
            </w:r>
          </w:p>
        </w:tc>
      </w:tr>
      <w:tr w:rsidR="00A947A0" w14:paraId="5053E6A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49539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131</w:t>
            </w:r>
          </w:p>
        </w:tc>
        <w:tc>
          <w:tcPr>
            <w:tcW w:w="8683" w:type="dxa"/>
            <w:tcBorders>
              <w:top w:val="single" w:sz="4" w:space="0" w:color="1C4DA1"/>
              <w:left w:val="single" w:sz="4" w:space="0" w:color="1C4DA1"/>
              <w:bottom w:val="single" w:sz="4" w:space="0" w:color="1C4DA1"/>
            </w:tcBorders>
            <w:shd w:val="clear" w:color="auto" w:fill="auto"/>
            <w:vAlign w:val="center"/>
          </w:tcPr>
          <w:p w14:paraId="4F190D4A" w14:textId="77777777" w:rsidR="00A947A0" w:rsidRDefault="00A947A0" w:rsidP="00A947A0">
            <w:pPr>
              <w:rPr>
                <w:rFonts w:ascii="Cambria" w:eastAsia="Cambria" w:hAnsi="Cambria" w:cs="Cambria"/>
                <w:color w:val="000000"/>
                <w:sz w:val="18"/>
                <w:szCs w:val="18"/>
              </w:rPr>
            </w:pPr>
            <w:hyperlink r:id="rId166">
              <w:r>
                <w:rPr>
                  <w:rFonts w:ascii="Cambria" w:eastAsia="Cambria" w:hAnsi="Cambria" w:cs="Cambria"/>
                  <w:color w:val="0563C1"/>
                  <w:sz w:val="18"/>
                  <w:szCs w:val="18"/>
                  <w:u w:val="single"/>
                </w:rPr>
                <w:t>132/20 - IACHR Launches Inter-American SIMORE to Monitor Its Recommendations</w:t>
              </w:r>
            </w:hyperlink>
            <w:r>
              <w:rPr>
                <w:rFonts w:ascii="Cambria" w:eastAsia="Cambria" w:hAnsi="Cambria" w:cs="Cambria"/>
                <w:color w:val="000000"/>
                <w:sz w:val="18"/>
                <w:szCs w:val="18"/>
              </w:rPr>
              <w:t>.</w:t>
            </w:r>
          </w:p>
          <w:p w14:paraId="0F1FC1A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10, 2020</w:t>
            </w:r>
          </w:p>
        </w:tc>
      </w:tr>
      <w:tr w:rsidR="00A947A0" w14:paraId="2A7B506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C3574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132</w:t>
            </w:r>
          </w:p>
        </w:tc>
        <w:tc>
          <w:tcPr>
            <w:tcW w:w="8683" w:type="dxa"/>
            <w:tcBorders>
              <w:top w:val="single" w:sz="4" w:space="0" w:color="1C4DA1"/>
              <w:left w:val="single" w:sz="4" w:space="0" w:color="1C4DA1"/>
              <w:bottom w:val="single" w:sz="4" w:space="0" w:color="1C4DA1"/>
            </w:tcBorders>
            <w:shd w:val="clear" w:color="auto" w:fill="auto"/>
            <w:vAlign w:val="center"/>
          </w:tcPr>
          <w:p w14:paraId="09F704E6" w14:textId="77777777" w:rsidR="00A947A0" w:rsidRDefault="00A947A0" w:rsidP="00A947A0">
            <w:pPr>
              <w:rPr>
                <w:rFonts w:ascii="Cambria" w:eastAsia="Cambria" w:hAnsi="Cambria" w:cs="Cambria"/>
                <w:color w:val="000000"/>
                <w:sz w:val="18"/>
                <w:szCs w:val="18"/>
              </w:rPr>
            </w:pPr>
            <w:hyperlink r:id="rId167">
              <w:r>
                <w:rPr>
                  <w:rFonts w:ascii="Cambria" w:eastAsia="Cambria" w:hAnsi="Cambria" w:cs="Cambria"/>
                  <w:color w:val="0563C1"/>
                  <w:sz w:val="18"/>
                  <w:szCs w:val="18"/>
                  <w:u w:val="single"/>
                </w:rPr>
                <w:t>133/20 - To Mark the Day of Children and Adolescents of the Americas, IACHR Calls Once More on States to Reduce the Inequalities That Affect Children and Adolescents in the Region</w:t>
              </w:r>
            </w:hyperlink>
            <w:r>
              <w:rPr>
                <w:rFonts w:ascii="Cambria" w:eastAsia="Cambria" w:hAnsi="Cambria" w:cs="Cambria"/>
                <w:color w:val="000000"/>
                <w:sz w:val="18"/>
                <w:szCs w:val="18"/>
              </w:rPr>
              <w:t>.</w:t>
            </w:r>
          </w:p>
          <w:p w14:paraId="6483AC7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10, 2020</w:t>
            </w:r>
          </w:p>
        </w:tc>
      </w:tr>
      <w:tr w:rsidR="00A947A0" w14:paraId="52F0D7AA"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C95C95"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133</w:t>
            </w:r>
          </w:p>
        </w:tc>
        <w:tc>
          <w:tcPr>
            <w:tcW w:w="8683" w:type="dxa"/>
            <w:tcBorders>
              <w:top w:val="single" w:sz="4" w:space="0" w:color="1C4DA1"/>
              <w:left w:val="single" w:sz="4" w:space="0" w:color="1C4DA1"/>
              <w:bottom w:val="single" w:sz="4" w:space="0" w:color="1C4DA1"/>
            </w:tcBorders>
            <w:shd w:val="clear" w:color="auto" w:fill="auto"/>
            <w:vAlign w:val="center"/>
          </w:tcPr>
          <w:p w14:paraId="62F1AB0D" w14:textId="77777777" w:rsidR="00A947A0" w:rsidRDefault="00A947A0" w:rsidP="00A947A0">
            <w:pPr>
              <w:rPr>
                <w:rFonts w:ascii="Cambria" w:eastAsia="Cambria" w:hAnsi="Cambria" w:cs="Cambria"/>
                <w:color w:val="000000"/>
                <w:sz w:val="18"/>
                <w:szCs w:val="18"/>
              </w:rPr>
            </w:pPr>
            <w:hyperlink r:id="rId168">
              <w:r>
                <w:rPr>
                  <w:rFonts w:ascii="Cambria" w:eastAsia="Cambria" w:hAnsi="Cambria" w:cs="Cambria"/>
                  <w:color w:val="0563C1"/>
                  <w:sz w:val="18"/>
                  <w:szCs w:val="18"/>
                  <w:u w:val="single"/>
                </w:rPr>
                <w:t xml:space="preserve">134/20 - IACHR Announces Publication of Report No. 85/20 on Case 12.374, Jorge Enrique </w:t>
              </w:r>
              <w:proofErr w:type="spellStart"/>
              <w:r>
                <w:rPr>
                  <w:rFonts w:ascii="Cambria" w:eastAsia="Cambria" w:hAnsi="Cambria" w:cs="Cambria"/>
                  <w:color w:val="0563C1"/>
                  <w:sz w:val="18"/>
                  <w:szCs w:val="18"/>
                  <w:u w:val="single"/>
                </w:rPr>
                <w:t>Patiño</w:t>
              </w:r>
              <w:proofErr w:type="spellEnd"/>
              <w:r>
                <w:rPr>
                  <w:rFonts w:ascii="Cambria" w:eastAsia="Cambria" w:hAnsi="Cambria" w:cs="Cambria"/>
                  <w:color w:val="0563C1"/>
                  <w:sz w:val="18"/>
                  <w:szCs w:val="18"/>
                  <w:u w:val="single"/>
                </w:rPr>
                <w:t xml:space="preserve"> Palacios, Concerning Paraguay</w:t>
              </w:r>
            </w:hyperlink>
            <w:r>
              <w:rPr>
                <w:rFonts w:ascii="Cambria" w:eastAsia="Cambria" w:hAnsi="Cambria" w:cs="Cambria"/>
                <w:color w:val="000000"/>
                <w:sz w:val="18"/>
                <w:szCs w:val="18"/>
              </w:rPr>
              <w:t>.</w:t>
            </w:r>
          </w:p>
          <w:p w14:paraId="6C3BF34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11, 2020</w:t>
            </w:r>
          </w:p>
        </w:tc>
      </w:tr>
      <w:tr w:rsidR="00A947A0" w14:paraId="622404F5"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8E6BB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134</w:t>
            </w:r>
          </w:p>
        </w:tc>
        <w:tc>
          <w:tcPr>
            <w:tcW w:w="8683" w:type="dxa"/>
            <w:tcBorders>
              <w:top w:val="single" w:sz="4" w:space="0" w:color="1C4DA1"/>
              <w:left w:val="single" w:sz="4" w:space="0" w:color="1C4DA1"/>
              <w:bottom w:val="single" w:sz="4" w:space="0" w:color="1C4DA1"/>
            </w:tcBorders>
            <w:shd w:val="clear" w:color="auto" w:fill="auto"/>
            <w:vAlign w:val="center"/>
          </w:tcPr>
          <w:p w14:paraId="7EC87A2A" w14:textId="77777777" w:rsidR="00A947A0" w:rsidRDefault="00A947A0" w:rsidP="00A947A0">
            <w:pPr>
              <w:rPr>
                <w:rFonts w:ascii="Cambria" w:eastAsia="Cambria" w:hAnsi="Cambria" w:cs="Cambria"/>
                <w:color w:val="000000"/>
                <w:sz w:val="18"/>
                <w:szCs w:val="18"/>
              </w:rPr>
            </w:pPr>
            <w:hyperlink r:id="rId169">
              <w:r>
                <w:rPr>
                  <w:rFonts w:ascii="Cambria" w:eastAsia="Cambria" w:hAnsi="Cambria" w:cs="Cambria"/>
                  <w:color w:val="0563C1"/>
                  <w:sz w:val="18"/>
                  <w:szCs w:val="18"/>
                  <w:u w:val="single"/>
                </w:rPr>
                <w:t>135/20 - IACHR Announces Publication of Report No. 84/20 on Petition 595-09, Jorge Alberto Montes Gallego and Family, Concerning Colombia</w:t>
              </w:r>
            </w:hyperlink>
            <w:r>
              <w:rPr>
                <w:rFonts w:ascii="Cambria" w:eastAsia="Cambria" w:hAnsi="Cambria" w:cs="Cambria"/>
                <w:color w:val="000000"/>
                <w:sz w:val="18"/>
                <w:szCs w:val="18"/>
              </w:rPr>
              <w:t>.</w:t>
            </w:r>
          </w:p>
          <w:p w14:paraId="6C03A02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12, 2020</w:t>
            </w:r>
          </w:p>
        </w:tc>
      </w:tr>
      <w:tr w:rsidR="00A947A0" w14:paraId="38D9F38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DF108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135</w:t>
            </w:r>
          </w:p>
        </w:tc>
        <w:tc>
          <w:tcPr>
            <w:tcW w:w="8683" w:type="dxa"/>
            <w:tcBorders>
              <w:top w:val="single" w:sz="4" w:space="0" w:color="1C4DA1"/>
              <w:left w:val="single" w:sz="4" w:space="0" w:color="1C4DA1"/>
              <w:bottom w:val="single" w:sz="4" w:space="0" w:color="1C4DA1"/>
            </w:tcBorders>
            <w:shd w:val="clear" w:color="auto" w:fill="auto"/>
            <w:vAlign w:val="center"/>
          </w:tcPr>
          <w:p w14:paraId="7A8A0FF6" w14:textId="77777777" w:rsidR="00A947A0" w:rsidRDefault="00A947A0" w:rsidP="00A947A0">
            <w:pPr>
              <w:rPr>
                <w:rFonts w:ascii="Cambria" w:eastAsia="Cambria" w:hAnsi="Cambria" w:cs="Cambria"/>
                <w:color w:val="000000"/>
                <w:sz w:val="18"/>
                <w:szCs w:val="18"/>
              </w:rPr>
            </w:pPr>
            <w:hyperlink r:id="rId170">
              <w:r>
                <w:rPr>
                  <w:rFonts w:ascii="Cambria" w:eastAsia="Cambria" w:hAnsi="Cambria" w:cs="Cambria"/>
                  <w:color w:val="0563C1"/>
                  <w:sz w:val="18"/>
                  <w:szCs w:val="18"/>
                  <w:u w:val="single"/>
                </w:rPr>
                <w:t>136/20 - IACHR Grants Precautionary Measures in Favor of Eduardo Rodríguez Torres, Concerning Venezuela</w:t>
              </w:r>
            </w:hyperlink>
            <w:r>
              <w:rPr>
                <w:rFonts w:ascii="Cambria" w:eastAsia="Cambria" w:hAnsi="Cambria" w:cs="Cambria"/>
                <w:color w:val="000000"/>
                <w:sz w:val="18"/>
                <w:szCs w:val="18"/>
              </w:rPr>
              <w:t>.</w:t>
            </w:r>
          </w:p>
          <w:p w14:paraId="1D93596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15, 2020</w:t>
            </w:r>
          </w:p>
        </w:tc>
      </w:tr>
      <w:tr w:rsidR="00A947A0" w14:paraId="28E8728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60487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136</w:t>
            </w:r>
          </w:p>
        </w:tc>
        <w:tc>
          <w:tcPr>
            <w:tcW w:w="8683" w:type="dxa"/>
            <w:tcBorders>
              <w:top w:val="single" w:sz="4" w:space="0" w:color="1C4DA1"/>
              <w:left w:val="single" w:sz="4" w:space="0" w:color="1C4DA1"/>
              <w:bottom w:val="single" w:sz="4" w:space="0" w:color="1C4DA1"/>
            </w:tcBorders>
            <w:shd w:val="clear" w:color="auto" w:fill="auto"/>
            <w:vAlign w:val="center"/>
          </w:tcPr>
          <w:p w14:paraId="34C94045" w14:textId="77777777" w:rsidR="00A947A0" w:rsidRDefault="00A947A0" w:rsidP="00A947A0">
            <w:pPr>
              <w:rPr>
                <w:rFonts w:ascii="Cambria" w:eastAsia="Cambria" w:hAnsi="Cambria" w:cs="Cambria"/>
                <w:color w:val="000000"/>
                <w:sz w:val="18"/>
                <w:szCs w:val="18"/>
              </w:rPr>
            </w:pPr>
            <w:hyperlink r:id="rId171">
              <w:r>
                <w:rPr>
                  <w:rFonts w:ascii="Cambria" w:eastAsia="Cambria" w:hAnsi="Cambria" w:cs="Cambria"/>
                  <w:color w:val="0563C1"/>
                  <w:sz w:val="18"/>
                  <w:szCs w:val="18"/>
                  <w:u w:val="single"/>
                </w:rPr>
                <w:t>137/20 - On World Elder Abuse Awareness Day, IACHR Announces Launch of New Section of its Website for the Office of the Rapporteur on the Rights of Older People</w:t>
              </w:r>
            </w:hyperlink>
            <w:r>
              <w:rPr>
                <w:rFonts w:ascii="Cambria" w:eastAsia="Cambria" w:hAnsi="Cambria" w:cs="Cambria"/>
                <w:color w:val="000000"/>
                <w:sz w:val="18"/>
                <w:szCs w:val="18"/>
              </w:rPr>
              <w:t>.</w:t>
            </w:r>
          </w:p>
          <w:p w14:paraId="27B369A4"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15, 2020</w:t>
            </w:r>
          </w:p>
        </w:tc>
      </w:tr>
      <w:tr w:rsidR="00A947A0" w14:paraId="1C5961C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7D5BA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137</w:t>
            </w:r>
          </w:p>
        </w:tc>
        <w:tc>
          <w:tcPr>
            <w:tcW w:w="8683" w:type="dxa"/>
            <w:tcBorders>
              <w:top w:val="single" w:sz="4" w:space="0" w:color="1C4DA1"/>
              <w:left w:val="single" w:sz="4" w:space="0" w:color="1C4DA1"/>
              <w:bottom w:val="single" w:sz="4" w:space="0" w:color="1C4DA1"/>
            </w:tcBorders>
            <w:shd w:val="clear" w:color="auto" w:fill="auto"/>
            <w:vAlign w:val="center"/>
          </w:tcPr>
          <w:p w14:paraId="7C314C76" w14:textId="77777777" w:rsidR="00A947A0" w:rsidRDefault="00A947A0" w:rsidP="00A947A0">
            <w:pPr>
              <w:rPr>
                <w:rFonts w:ascii="Cambria" w:eastAsia="Cambria" w:hAnsi="Cambria" w:cs="Cambria"/>
                <w:color w:val="000000"/>
                <w:sz w:val="18"/>
                <w:szCs w:val="18"/>
              </w:rPr>
            </w:pPr>
            <w:hyperlink r:id="rId172">
              <w:r>
                <w:rPr>
                  <w:rFonts w:ascii="Cambria" w:eastAsia="Cambria" w:hAnsi="Cambria" w:cs="Cambria"/>
                  <w:color w:val="0563C1"/>
                  <w:sz w:val="18"/>
                  <w:szCs w:val="18"/>
                  <w:u w:val="single"/>
                </w:rPr>
                <w:t>138/20 - IACHR Publishes Report No. 86/20 on Case 12,732—Richard Conrad Solórzano Contreras, Guatemala</w:t>
              </w:r>
            </w:hyperlink>
            <w:r>
              <w:rPr>
                <w:rFonts w:ascii="Cambria" w:eastAsia="Cambria" w:hAnsi="Cambria" w:cs="Cambria"/>
                <w:color w:val="000000"/>
                <w:sz w:val="18"/>
                <w:szCs w:val="18"/>
              </w:rPr>
              <w:t>.</w:t>
            </w:r>
          </w:p>
          <w:p w14:paraId="0A4F3964"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16, 2020</w:t>
            </w:r>
          </w:p>
        </w:tc>
      </w:tr>
      <w:tr w:rsidR="00A947A0" w14:paraId="047CD61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0A09A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138</w:t>
            </w:r>
          </w:p>
        </w:tc>
        <w:tc>
          <w:tcPr>
            <w:tcW w:w="8683" w:type="dxa"/>
            <w:tcBorders>
              <w:top w:val="single" w:sz="4" w:space="0" w:color="1C4DA1"/>
              <w:left w:val="single" w:sz="4" w:space="0" w:color="1C4DA1"/>
              <w:bottom w:val="single" w:sz="4" w:space="0" w:color="1C4DA1"/>
            </w:tcBorders>
            <w:shd w:val="clear" w:color="auto" w:fill="auto"/>
            <w:vAlign w:val="center"/>
          </w:tcPr>
          <w:p w14:paraId="18223CFE" w14:textId="77777777" w:rsidR="00A947A0" w:rsidRDefault="00A947A0" w:rsidP="00A947A0">
            <w:pPr>
              <w:rPr>
                <w:rFonts w:ascii="Cambria" w:eastAsia="Cambria" w:hAnsi="Cambria" w:cs="Cambria"/>
                <w:color w:val="000000"/>
                <w:sz w:val="18"/>
                <w:szCs w:val="18"/>
              </w:rPr>
            </w:pPr>
            <w:hyperlink r:id="rId173">
              <w:r>
                <w:rPr>
                  <w:rFonts w:ascii="Cambria" w:eastAsia="Cambria" w:hAnsi="Cambria" w:cs="Cambria"/>
                  <w:color w:val="0563C1"/>
                  <w:sz w:val="18"/>
                  <w:szCs w:val="18"/>
                  <w:u w:val="single"/>
                </w:rPr>
                <w:t xml:space="preserve">139/20 - IACHR Announces the publication of Friendly Settlement Reports Nos. 81/20, 82/20, and 83/20 on cases 11.626 A, B, and C, </w:t>
              </w:r>
              <w:proofErr w:type="spellStart"/>
              <w:r>
                <w:rPr>
                  <w:rFonts w:ascii="Cambria" w:eastAsia="Cambria" w:hAnsi="Cambria" w:cs="Cambria"/>
                  <w:color w:val="0563C1"/>
                  <w:sz w:val="18"/>
                  <w:szCs w:val="18"/>
                  <w:u w:val="single"/>
                </w:rPr>
                <w:t>Fredy</w:t>
              </w:r>
              <w:proofErr w:type="spellEnd"/>
              <w:r>
                <w:rPr>
                  <w:rFonts w:ascii="Cambria" w:eastAsia="Cambria" w:hAnsi="Cambria" w:cs="Cambria"/>
                  <w:color w:val="0563C1"/>
                  <w:sz w:val="18"/>
                  <w:szCs w:val="18"/>
                  <w:u w:val="single"/>
                </w:rPr>
                <w:t xml:space="preserve"> Oreste </w:t>
              </w:r>
              <w:proofErr w:type="spellStart"/>
              <w:r>
                <w:rPr>
                  <w:rFonts w:ascii="Cambria" w:eastAsia="Cambria" w:hAnsi="Cambria" w:cs="Cambria"/>
                  <w:color w:val="0563C1"/>
                  <w:sz w:val="18"/>
                  <w:szCs w:val="18"/>
                  <w:u w:val="single"/>
                </w:rPr>
                <w:t>Cañola</w:t>
              </w:r>
              <w:proofErr w:type="spellEnd"/>
              <w:r>
                <w:rPr>
                  <w:rFonts w:ascii="Cambria" w:eastAsia="Cambria" w:hAnsi="Cambria" w:cs="Cambria"/>
                  <w:color w:val="0563C1"/>
                  <w:sz w:val="18"/>
                  <w:szCs w:val="18"/>
                  <w:u w:val="single"/>
                </w:rPr>
                <w:t xml:space="preserve"> Valencia, Luis Enrique </w:t>
              </w:r>
              <w:proofErr w:type="spellStart"/>
              <w:r>
                <w:rPr>
                  <w:rFonts w:ascii="Cambria" w:eastAsia="Cambria" w:hAnsi="Cambria" w:cs="Cambria"/>
                  <w:color w:val="0563C1"/>
                  <w:sz w:val="18"/>
                  <w:szCs w:val="18"/>
                  <w:u w:val="single"/>
                </w:rPr>
                <w:t>Cañola</w:t>
              </w:r>
              <w:proofErr w:type="spellEnd"/>
              <w:r>
                <w:rPr>
                  <w:rFonts w:ascii="Cambria" w:eastAsia="Cambria" w:hAnsi="Cambria" w:cs="Cambria"/>
                  <w:color w:val="0563C1"/>
                  <w:sz w:val="18"/>
                  <w:szCs w:val="18"/>
                  <w:u w:val="single"/>
                </w:rPr>
                <w:t xml:space="preserve"> Valencia, and Santo Enrique </w:t>
              </w:r>
              <w:proofErr w:type="spellStart"/>
              <w:r>
                <w:rPr>
                  <w:rFonts w:ascii="Cambria" w:eastAsia="Cambria" w:hAnsi="Cambria" w:cs="Cambria"/>
                  <w:color w:val="0563C1"/>
                  <w:sz w:val="18"/>
                  <w:szCs w:val="18"/>
                  <w:u w:val="single"/>
                </w:rPr>
                <w:t>Cañola</w:t>
              </w:r>
              <w:proofErr w:type="spellEnd"/>
              <w:r>
                <w:rPr>
                  <w:rFonts w:ascii="Cambria" w:eastAsia="Cambria" w:hAnsi="Cambria" w:cs="Cambria"/>
                  <w:color w:val="0563C1"/>
                  <w:sz w:val="18"/>
                  <w:szCs w:val="18"/>
                  <w:u w:val="single"/>
                </w:rPr>
                <w:t xml:space="preserve"> Gonzales, Concerning Ecuador</w:t>
              </w:r>
            </w:hyperlink>
            <w:r>
              <w:rPr>
                <w:rFonts w:ascii="Cambria" w:eastAsia="Cambria" w:hAnsi="Cambria" w:cs="Cambria"/>
                <w:color w:val="000000"/>
                <w:sz w:val="18"/>
                <w:szCs w:val="18"/>
              </w:rPr>
              <w:t>.</w:t>
            </w:r>
          </w:p>
          <w:p w14:paraId="748A9B8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17, 2020</w:t>
            </w:r>
          </w:p>
        </w:tc>
      </w:tr>
      <w:tr w:rsidR="00A947A0" w14:paraId="61B76244"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2F1B8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139</w:t>
            </w:r>
          </w:p>
        </w:tc>
        <w:tc>
          <w:tcPr>
            <w:tcW w:w="8683" w:type="dxa"/>
            <w:tcBorders>
              <w:top w:val="single" w:sz="4" w:space="0" w:color="1C4DA1"/>
              <w:left w:val="single" w:sz="4" w:space="0" w:color="1C4DA1"/>
              <w:bottom w:val="single" w:sz="4" w:space="0" w:color="1C4DA1"/>
            </w:tcBorders>
            <w:shd w:val="clear" w:color="auto" w:fill="auto"/>
            <w:vAlign w:val="center"/>
          </w:tcPr>
          <w:p w14:paraId="5E401A0E" w14:textId="77777777" w:rsidR="00A947A0" w:rsidRDefault="00A947A0" w:rsidP="00A947A0">
            <w:pPr>
              <w:rPr>
                <w:rFonts w:ascii="Cambria" w:eastAsia="Cambria" w:hAnsi="Cambria" w:cs="Cambria"/>
                <w:color w:val="000000"/>
                <w:sz w:val="18"/>
                <w:szCs w:val="18"/>
              </w:rPr>
            </w:pPr>
            <w:hyperlink r:id="rId174">
              <w:r>
                <w:rPr>
                  <w:rFonts w:ascii="Cambria" w:eastAsia="Cambria" w:hAnsi="Cambria" w:cs="Cambria"/>
                  <w:color w:val="0563C1"/>
                  <w:sz w:val="18"/>
                  <w:szCs w:val="18"/>
                  <w:u w:val="single"/>
                </w:rPr>
                <w:t>140/20 - IACHR Announces Calendar of Working Meetings for 176th Period of Sessions and Issues Invitations to Meetings with States and Civil Society</w:t>
              </w:r>
            </w:hyperlink>
            <w:r>
              <w:rPr>
                <w:rFonts w:ascii="Cambria" w:eastAsia="Cambria" w:hAnsi="Cambria" w:cs="Cambria"/>
                <w:color w:val="000000"/>
                <w:sz w:val="18"/>
                <w:szCs w:val="18"/>
              </w:rPr>
              <w:t>.</w:t>
            </w:r>
          </w:p>
          <w:p w14:paraId="5C34694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18, 2020</w:t>
            </w:r>
          </w:p>
        </w:tc>
      </w:tr>
      <w:tr w:rsidR="00A947A0" w14:paraId="613C98F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41C19D"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140</w:t>
            </w:r>
          </w:p>
        </w:tc>
        <w:tc>
          <w:tcPr>
            <w:tcW w:w="8683" w:type="dxa"/>
            <w:tcBorders>
              <w:top w:val="single" w:sz="4" w:space="0" w:color="1C4DA1"/>
              <w:left w:val="single" w:sz="4" w:space="0" w:color="1C4DA1"/>
              <w:bottom w:val="single" w:sz="4" w:space="0" w:color="1C4DA1"/>
            </w:tcBorders>
            <w:shd w:val="clear" w:color="auto" w:fill="auto"/>
            <w:vAlign w:val="center"/>
          </w:tcPr>
          <w:p w14:paraId="1CAD87FE" w14:textId="77777777" w:rsidR="00A947A0" w:rsidRDefault="00A947A0" w:rsidP="00A947A0">
            <w:pPr>
              <w:rPr>
                <w:rFonts w:ascii="Cambria" w:eastAsia="Cambria" w:hAnsi="Cambria" w:cs="Cambria"/>
                <w:color w:val="000000"/>
                <w:sz w:val="18"/>
                <w:szCs w:val="18"/>
              </w:rPr>
            </w:pPr>
            <w:hyperlink r:id="rId175">
              <w:r>
                <w:rPr>
                  <w:rFonts w:ascii="Cambria" w:eastAsia="Cambria" w:hAnsi="Cambria" w:cs="Cambria"/>
                  <w:color w:val="0563C1"/>
                  <w:sz w:val="18"/>
                  <w:szCs w:val="18"/>
                  <w:u w:val="single"/>
                </w:rPr>
                <w:t xml:space="preserve">141/20 - IACHR Announces the Publication of Report No. 80/20 on Case 13.370, Luis Horacio </w:t>
              </w:r>
              <w:proofErr w:type="spellStart"/>
              <w:r>
                <w:rPr>
                  <w:rFonts w:ascii="Cambria" w:eastAsia="Cambria" w:hAnsi="Cambria" w:cs="Cambria"/>
                  <w:color w:val="0563C1"/>
                  <w:sz w:val="18"/>
                  <w:szCs w:val="18"/>
                  <w:u w:val="single"/>
                </w:rPr>
                <w:t>Patiño</w:t>
              </w:r>
              <w:proofErr w:type="spellEnd"/>
              <w:r>
                <w:rPr>
                  <w:rFonts w:ascii="Cambria" w:eastAsia="Cambria" w:hAnsi="Cambria" w:cs="Cambria"/>
                  <w:color w:val="0563C1"/>
                  <w:sz w:val="18"/>
                  <w:szCs w:val="18"/>
                  <w:u w:val="single"/>
                </w:rPr>
                <w:t xml:space="preserve"> and Family, Concerning Colombia</w:t>
              </w:r>
            </w:hyperlink>
            <w:r>
              <w:rPr>
                <w:rFonts w:ascii="Cambria" w:eastAsia="Cambria" w:hAnsi="Cambria" w:cs="Cambria"/>
                <w:color w:val="000000"/>
                <w:sz w:val="18"/>
                <w:szCs w:val="18"/>
              </w:rPr>
              <w:t>.</w:t>
            </w:r>
          </w:p>
          <w:p w14:paraId="4846DA96"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19, 2020</w:t>
            </w:r>
          </w:p>
        </w:tc>
      </w:tr>
      <w:tr w:rsidR="00A947A0" w14:paraId="3C6167B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C5FC5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141</w:t>
            </w:r>
          </w:p>
        </w:tc>
        <w:tc>
          <w:tcPr>
            <w:tcW w:w="8683" w:type="dxa"/>
            <w:tcBorders>
              <w:top w:val="single" w:sz="4" w:space="0" w:color="1C4DA1"/>
              <w:left w:val="single" w:sz="4" w:space="0" w:color="1C4DA1"/>
              <w:bottom w:val="single" w:sz="4" w:space="0" w:color="1C4DA1"/>
            </w:tcBorders>
            <w:shd w:val="clear" w:color="auto" w:fill="auto"/>
            <w:vAlign w:val="center"/>
          </w:tcPr>
          <w:p w14:paraId="026EC564" w14:textId="77777777" w:rsidR="00A947A0" w:rsidRDefault="00A947A0" w:rsidP="00A947A0">
            <w:pPr>
              <w:rPr>
                <w:rFonts w:ascii="Cambria" w:eastAsia="Cambria" w:hAnsi="Cambria" w:cs="Cambria"/>
                <w:color w:val="000000"/>
                <w:sz w:val="18"/>
                <w:szCs w:val="18"/>
              </w:rPr>
            </w:pPr>
            <w:hyperlink r:id="rId176">
              <w:r>
                <w:rPr>
                  <w:rFonts w:ascii="Cambria" w:eastAsia="Cambria" w:hAnsi="Cambria" w:cs="Cambria"/>
                  <w:color w:val="0563C1"/>
                  <w:sz w:val="18"/>
                  <w:szCs w:val="18"/>
                  <w:u w:val="single"/>
                </w:rPr>
                <w:t xml:space="preserve">142/20 - </w:t>
              </w:r>
              <w:proofErr w:type="gramStart"/>
              <w:r>
                <w:rPr>
                  <w:rFonts w:ascii="Cambria" w:eastAsia="Cambria" w:hAnsi="Cambria" w:cs="Cambria"/>
                  <w:color w:val="0563C1"/>
                  <w:sz w:val="18"/>
                  <w:szCs w:val="18"/>
                  <w:u w:val="single"/>
                </w:rPr>
                <w:t>On the occasion of</w:t>
              </w:r>
              <w:proofErr w:type="gramEnd"/>
              <w:r>
                <w:rPr>
                  <w:rFonts w:ascii="Cambria" w:eastAsia="Cambria" w:hAnsi="Cambria" w:cs="Cambria"/>
                  <w:color w:val="0563C1"/>
                  <w:sz w:val="18"/>
                  <w:szCs w:val="18"/>
                  <w:u w:val="single"/>
                </w:rPr>
                <w:t xml:space="preserve"> World Refugee Day, the IACHR observes serious challenges in the comprehensive protection of the rights of refugees and urges States to adopt effective and urgent measures in the context of the COVID-19 pandemic</w:t>
              </w:r>
            </w:hyperlink>
            <w:r>
              <w:rPr>
                <w:rFonts w:ascii="Cambria" w:eastAsia="Cambria" w:hAnsi="Cambria" w:cs="Cambria"/>
                <w:color w:val="000000"/>
                <w:sz w:val="18"/>
                <w:szCs w:val="18"/>
              </w:rPr>
              <w:t>.</w:t>
            </w:r>
          </w:p>
          <w:p w14:paraId="6E9745E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20, 2020</w:t>
            </w:r>
          </w:p>
        </w:tc>
      </w:tr>
      <w:tr w:rsidR="00A947A0" w14:paraId="5FF87FC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D4BC4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142</w:t>
            </w:r>
          </w:p>
        </w:tc>
        <w:tc>
          <w:tcPr>
            <w:tcW w:w="8683" w:type="dxa"/>
            <w:tcBorders>
              <w:top w:val="single" w:sz="4" w:space="0" w:color="1C4DA1"/>
              <w:left w:val="single" w:sz="4" w:space="0" w:color="1C4DA1"/>
              <w:bottom w:val="single" w:sz="4" w:space="0" w:color="1C4DA1"/>
            </w:tcBorders>
            <w:shd w:val="clear" w:color="auto" w:fill="auto"/>
            <w:vAlign w:val="center"/>
          </w:tcPr>
          <w:p w14:paraId="1F471595" w14:textId="77777777" w:rsidR="00A947A0" w:rsidRDefault="00A947A0" w:rsidP="00A947A0">
            <w:pPr>
              <w:rPr>
                <w:rFonts w:ascii="Cambria" w:eastAsia="Cambria" w:hAnsi="Cambria" w:cs="Cambria"/>
                <w:color w:val="000000"/>
                <w:sz w:val="18"/>
                <w:szCs w:val="18"/>
              </w:rPr>
            </w:pPr>
            <w:hyperlink r:id="rId177">
              <w:r>
                <w:rPr>
                  <w:rFonts w:ascii="Cambria" w:eastAsia="Cambria" w:hAnsi="Cambria" w:cs="Cambria"/>
                  <w:color w:val="0563C1"/>
                  <w:sz w:val="18"/>
                  <w:szCs w:val="18"/>
                  <w:u w:val="single"/>
                </w:rPr>
                <w:t xml:space="preserve">143/20 - IACHR Publishes Report No. 29/20, Case 12.865—Djamel </w:t>
              </w:r>
              <w:proofErr w:type="spellStart"/>
              <w:r>
                <w:rPr>
                  <w:rFonts w:ascii="Cambria" w:eastAsia="Cambria" w:hAnsi="Cambria" w:cs="Cambria"/>
                  <w:color w:val="0563C1"/>
                  <w:sz w:val="18"/>
                  <w:szCs w:val="18"/>
                  <w:u w:val="single"/>
                </w:rPr>
                <w:t>Ameziane</w:t>
              </w:r>
              <w:proofErr w:type="spellEnd"/>
              <w:r>
                <w:rPr>
                  <w:rFonts w:ascii="Cambria" w:eastAsia="Cambria" w:hAnsi="Cambria" w:cs="Cambria"/>
                  <w:color w:val="0563C1"/>
                  <w:sz w:val="18"/>
                  <w:szCs w:val="18"/>
                  <w:u w:val="single"/>
                </w:rPr>
                <w:t>, Concerning the United States</w:t>
              </w:r>
            </w:hyperlink>
            <w:r>
              <w:rPr>
                <w:rFonts w:ascii="Cambria" w:eastAsia="Cambria" w:hAnsi="Cambria" w:cs="Cambria"/>
                <w:color w:val="000000"/>
                <w:sz w:val="18"/>
                <w:szCs w:val="18"/>
              </w:rPr>
              <w:t>.</w:t>
            </w:r>
          </w:p>
          <w:p w14:paraId="0513B44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22, 2020</w:t>
            </w:r>
          </w:p>
        </w:tc>
      </w:tr>
      <w:tr w:rsidR="00A947A0" w14:paraId="130BA5E9"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4BE48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143</w:t>
            </w:r>
          </w:p>
        </w:tc>
        <w:tc>
          <w:tcPr>
            <w:tcW w:w="8683" w:type="dxa"/>
            <w:tcBorders>
              <w:top w:val="single" w:sz="4" w:space="0" w:color="1C4DA1"/>
              <w:left w:val="single" w:sz="4" w:space="0" w:color="1C4DA1"/>
              <w:bottom w:val="single" w:sz="4" w:space="0" w:color="1C4DA1"/>
            </w:tcBorders>
            <w:shd w:val="clear" w:color="auto" w:fill="auto"/>
            <w:vAlign w:val="center"/>
          </w:tcPr>
          <w:p w14:paraId="098A7E43" w14:textId="77777777" w:rsidR="00A947A0" w:rsidRDefault="00A947A0" w:rsidP="00A947A0">
            <w:pPr>
              <w:rPr>
                <w:rFonts w:ascii="Cambria" w:eastAsia="Cambria" w:hAnsi="Cambria" w:cs="Cambria"/>
                <w:color w:val="000000"/>
                <w:sz w:val="18"/>
                <w:szCs w:val="18"/>
              </w:rPr>
            </w:pPr>
            <w:hyperlink r:id="rId178">
              <w:r>
                <w:rPr>
                  <w:rFonts w:ascii="Cambria" w:eastAsia="Cambria" w:hAnsi="Cambria" w:cs="Cambria"/>
                  <w:color w:val="0563C1"/>
                  <w:sz w:val="18"/>
                  <w:szCs w:val="18"/>
                  <w:u w:val="single"/>
                </w:rPr>
                <w:t>144/20 - IACHR Expands Precautionary Measures in Favor of Eight People Who are Deprived of Their Freedom in Venezuela</w:t>
              </w:r>
            </w:hyperlink>
            <w:r>
              <w:rPr>
                <w:rFonts w:ascii="Cambria" w:eastAsia="Cambria" w:hAnsi="Cambria" w:cs="Cambria"/>
                <w:color w:val="000000"/>
                <w:sz w:val="18"/>
                <w:szCs w:val="18"/>
              </w:rPr>
              <w:t>.</w:t>
            </w:r>
          </w:p>
          <w:p w14:paraId="211A8FC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23, 2020</w:t>
            </w:r>
          </w:p>
        </w:tc>
      </w:tr>
      <w:tr w:rsidR="00A947A0" w14:paraId="64AD4A8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E8877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144</w:t>
            </w:r>
          </w:p>
        </w:tc>
        <w:tc>
          <w:tcPr>
            <w:tcW w:w="8683" w:type="dxa"/>
            <w:tcBorders>
              <w:top w:val="single" w:sz="4" w:space="0" w:color="1C4DA1"/>
              <w:left w:val="single" w:sz="4" w:space="0" w:color="1C4DA1"/>
              <w:bottom w:val="single" w:sz="4" w:space="0" w:color="1C4DA1"/>
            </w:tcBorders>
            <w:shd w:val="clear" w:color="auto" w:fill="auto"/>
            <w:vAlign w:val="center"/>
          </w:tcPr>
          <w:p w14:paraId="33A23720" w14:textId="77777777" w:rsidR="00A947A0" w:rsidRDefault="00A947A0" w:rsidP="00A947A0">
            <w:pPr>
              <w:rPr>
                <w:rFonts w:ascii="Cambria" w:eastAsia="Cambria" w:hAnsi="Cambria" w:cs="Cambria"/>
                <w:color w:val="000000"/>
                <w:sz w:val="18"/>
                <w:szCs w:val="18"/>
              </w:rPr>
            </w:pPr>
            <w:hyperlink r:id="rId179">
              <w:r>
                <w:rPr>
                  <w:rFonts w:ascii="Cambria" w:eastAsia="Cambria" w:hAnsi="Cambria" w:cs="Cambria"/>
                  <w:color w:val="0563C1"/>
                  <w:sz w:val="18"/>
                  <w:szCs w:val="18"/>
                  <w:u w:val="single"/>
                </w:rPr>
                <w:t>145/20 - IACHR Grants Precautionary Measures in Favor of NOTIMATV Journalists in Nicaragua</w:t>
              </w:r>
            </w:hyperlink>
            <w:r>
              <w:rPr>
                <w:rFonts w:ascii="Cambria" w:eastAsia="Cambria" w:hAnsi="Cambria" w:cs="Cambria"/>
                <w:color w:val="000000"/>
                <w:sz w:val="18"/>
                <w:szCs w:val="18"/>
              </w:rPr>
              <w:t>.</w:t>
            </w:r>
          </w:p>
          <w:p w14:paraId="71299E5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23, 2020</w:t>
            </w:r>
          </w:p>
        </w:tc>
      </w:tr>
      <w:tr w:rsidR="00A947A0" w14:paraId="1608363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10D08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145</w:t>
            </w:r>
          </w:p>
        </w:tc>
        <w:tc>
          <w:tcPr>
            <w:tcW w:w="8683" w:type="dxa"/>
            <w:tcBorders>
              <w:top w:val="single" w:sz="4" w:space="0" w:color="1C4DA1"/>
              <w:left w:val="single" w:sz="4" w:space="0" w:color="1C4DA1"/>
              <w:bottom w:val="single" w:sz="4" w:space="0" w:color="1C4DA1"/>
            </w:tcBorders>
            <w:shd w:val="clear" w:color="auto" w:fill="auto"/>
            <w:vAlign w:val="center"/>
          </w:tcPr>
          <w:p w14:paraId="0B1C4FFE" w14:textId="77777777" w:rsidR="00A947A0" w:rsidRDefault="00A947A0" w:rsidP="00A947A0">
            <w:pPr>
              <w:rPr>
                <w:rFonts w:ascii="Cambria" w:eastAsia="Cambria" w:hAnsi="Cambria" w:cs="Cambria"/>
                <w:color w:val="000000"/>
                <w:sz w:val="18"/>
                <w:szCs w:val="18"/>
              </w:rPr>
            </w:pPr>
            <w:hyperlink r:id="rId180">
              <w:r>
                <w:rPr>
                  <w:rFonts w:ascii="Cambria" w:eastAsia="Cambria" w:hAnsi="Cambria" w:cs="Cambria"/>
                  <w:color w:val="0563C1"/>
                  <w:sz w:val="18"/>
                  <w:szCs w:val="18"/>
                  <w:u w:val="single"/>
                </w:rPr>
                <w:t>146/20 - Two Years After the Creation of MESENI, IACHR Recalls Nicaragua’s Pending Human Rights Obligations</w:t>
              </w:r>
            </w:hyperlink>
            <w:r>
              <w:rPr>
                <w:rFonts w:ascii="Cambria" w:eastAsia="Cambria" w:hAnsi="Cambria" w:cs="Cambria"/>
                <w:color w:val="000000"/>
                <w:sz w:val="18"/>
                <w:szCs w:val="18"/>
              </w:rPr>
              <w:t>.</w:t>
            </w:r>
          </w:p>
          <w:p w14:paraId="5835764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23, 2020</w:t>
            </w:r>
          </w:p>
        </w:tc>
      </w:tr>
      <w:tr w:rsidR="00A947A0" w14:paraId="0E2A535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140E4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146</w:t>
            </w:r>
          </w:p>
        </w:tc>
        <w:tc>
          <w:tcPr>
            <w:tcW w:w="8683" w:type="dxa"/>
            <w:tcBorders>
              <w:top w:val="single" w:sz="4" w:space="0" w:color="1C4DA1"/>
              <w:left w:val="single" w:sz="4" w:space="0" w:color="1C4DA1"/>
              <w:bottom w:val="single" w:sz="4" w:space="0" w:color="1C4DA1"/>
            </w:tcBorders>
            <w:shd w:val="clear" w:color="auto" w:fill="auto"/>
            <w:vAlign w:val="center"/>
          </w:tcPr>
          <w:p w14:paraId="2074AC23" w14:textId="77777777" w:rsidR="00A947A0" w:rsidRDefault="00A947A0" w:rsidP="00A947A0">
            <w:pPr>
              <w:rPr>
                <w:rFonts w:ascii="Cambria" w:eastAsia="Cambria" w:hAnsi="Cambria" w:cs="Cambria"/>
                <w:color w:val="000000"/>
                <w:sz w:val="18"/>
                <w:szCs w:val="18"/>
              </w:rPr>
            </w:pPr>
            <w:hyperlink r:id="rId181">
              <w:r>
                <w:rPr>
                  <w:rFonts w:ascii="Cambria" w:eastAsia="Cambria" w:hAnsi="Cambria" w:cs="Cambria"/>
                  <w:color w:val="0563C1"/>
                  <w:sz w:val="18"/>
                  <w:szCs w:val="18"/>
                  <w:u w:val="single"/>
                </w:rPr>
                <w:t xml:space="preserve">147/20 - IACHR Announces the Publication of Report No. 111/20 on Case 12.674, Marcio </w:t>
              </w:r>
              <w:proofErr w:type="spellStart"/>
              <w:r>
                <w:rPr>
                  <w:rFonts w:ascii="Cambria" w:eastAsia="Cambria" w:hAnsi="Cambria" w:cs="Cambria"/>
                  <w:color w:val="0563C1"/>
                  <w:sz w:val="18"/>
                  <w:szCs w:val="18"/>
                  <w:u w:val="single"/>
                </w:rPr>
                <w:t>Lapoente</w:t>
              </w:r>
              <w:proofErr w:type="spellEnd"/>
              <w:r>
                <w:rPr>
                  <w:rFonts w:ascii="Cambria" w:eastAsia="Cambria" w:hAnsi="Cambria" w:cs="Cambria"/>
                  <w:color w:val="0563C1"/>
                  <w:sz w:val="18"/>
                  <w:szCs w:val="18"/>
                  <w:u w:val="single"/>
                </w:rPr>
                <w:t xml:space="preserve"> Da Silveira, Concerning Brazil</w:t>
              </w:r>
            </w:hyperlink>
            <w:r>
              <w:rPr>
                <w:rFonts w:ascii="Cambria" w:eastAsia="Cambria" w:hAnsi="Cambria" w:cs="Cambria"/>
                <w:color w:val="000000"/>
                <w:sz w:val="18"/>
                <w:szCs w:val="18"/>
              </w:rPr>
              <w:t>.</w:t>
            </w:r>
          </w:p>
          <w:p w14:paraId="36FC753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25, 2020</w:t>
            </w:r>
          </w:p>
        </w:tc>
      </w:tr>
      <w:tr w:rsidR="00A947A0" w14:paraId="11D485A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CB201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147</w:t>
            </w:r>
          </w:p>
        </w:tc>
        <w:tc>
          <w:tcPr>
            <w:tcW w:w="8683" w:type="dxa"/>
            <w:tcBorders>
              <w:top w:val="single" w:sz="4" w:space="0" w:color="1C4DA1"/>
              <w:left w:val="single" w:sz="4" w:space="0" w:color="1C4DA1"/>
              <w:bottom w:val="single" w:sz="4" w:space="0" w:color="1C4DA1"/>
            </w:tcBorders>
            <w:shd w:val="clear" w:color="auto" w:fill="auto"/>
            <w:vAlign w:val="center"/>
          </w:tcPr>
          <w:p w14:paraId="739A1D9D" w14:textId="77777777" w:rsidR="00A947A0" w:rsidRDefault="00A947A0" w:rsidP="00A947A0">
            <w:pPr>
              <w:rPr>
                <w:rFonts w:ascii="Cambria" w:eastAsia="Cambria" w:hAnsi="Cambria" w:cs="Cambria"/>
                <w:color w:val="000000"/>
                <w:sz w:val="18"/>
                <w:szCs w:val="18"/>
              </w:rPr>
            </w:pPr>
            <w:hyperlink r:id="rId182">
              <w:r>
                <w:rPr>
                  <w:rFonts w:ascii="Cambria" w:eastAsia="Cambria" w:hAnsi="Cambria" w:cs="Cambria"/>
                  <w:color w:val="0563C1"/>
                  <w:sz w:val="18"/>
                  <w:szCs w:val="18"/>
                  <w:u w:val="single"/>
                </w:rPr>
                <w:t>148/20 - On the International Day in Support of Victims of Torture, IACHR Calls on States to Guarantee the Work of Mechanisms to Prevent and Combat Torture</w:t>
              </w:r>
            </w:hyperlink>
            <w:r>
              <w:rPr>
                <w:rFonts w:ascii="Cambria" w:eastAsia="Cambria" w:hAnsi="Cambria" w:cs="Cambria"/>
                <w:color w:val="000000"/>
                <w:sz w:val="18"/>
                <w:szCs w:val="18"/>
              </w:rPr>
              <w:t>.</w:t>
            </w:r>
          </w:p>
          <w:p w14:paraId="7A6F1062"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26, 2020</w:t>
            </w:r>
          </w:p>
        </w:tc>
      </w:tr>
      <w:tr w:rsidR="00A947A0" w14:paraId="674A76DC"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18097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148</w:t>
            </w:r>
          </w:p>
        </w:tc>
        <w:tc>
          <w:tcPr>
            <w:tcW w:w="8683" w:type="dxa"/>
            <w:tcBorders>
              <w:top w:val="single" w:sz="4" w:space="0" w:color="1C4DA1"/>
              <w:left w:val="single" w:sz="4" w:space="0" w:color="1C4DA1"/>
              <w:bottom w:val="single" w:sz="4" w:space="0" w:color="1C4DA1"/>
            </w:tcBorders>
            <w:shd w:val="clear" w:color="auto" w:fill="auto"/>
            <w:vAlign w:val="center"/>
          </w:tcPr>
          <w:p w14:paraId="32311EF6" w14:textId="77777777" w:rsidR="00A947A0" w:rsidRDefault="00A947A0" w:rsidP="00A947A0">
            <w:pPr>
              <w:rPr>
                <w:rFonts w:ascii="Cambria" w:eastAsia="Cambria" w:hAnsi="Cambria" w:cs="Cambria"/>
                <w:color w:val="000000"/>
                <w:sz w:val="18"/>
                <w:szCs w:val="18"/>
              </w:rPr>
            </w:pPr>
            <w:hyperlink r:id="rId183">
              <w:r>
                <w:rPr>
                  <w:rFonts w:ascii="Cambria" w:eastAsia="Cambria" w:hAnsi="Cambria" w:cs="Cambria"/>
                  <w:color w:val="0563C1"/>
                  <w:sz w:val="18"/>
                  <w:szCs w:val="18"/>
                  <w:u w:val="single"/>
                </w:rPr>
                <w:t>149/20 - IACHR Condemns Resumed Use of the Death Penalty at the Federal Level in the United States after a 17-Year Lapse</w:t>
              </w:r>
            </w:hyperlink>
            <w:r>
              <w:rPr>
                <w:rFonts w:ascii="Cambria" w:eastAsia="Cambria" w:hAnsi="Cambria" w:cs="Cambria"/>
                <w:color w:val="000000"/>
                <w:sz w:val="18"/>
                <w:szCs w:val="18"/>
              </w:rPr>
              <w:t>.</w:t>
            </w:r>
          </w:p>
          <w:p w14:paraId="217D845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26, 2020</w:t>
            </w:r>
          </w:p>
        </w:tc>
      </w:tr>
      <w:tr w:rsidR="00A947A0" w14:paraId="0880A62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BEC8C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149</w:t>
            </w:r>
          </w:p>
        </w:tc>
        <w:tc>
          <w:tcPr>
            <w:tcW w:w="8683" w:type="dxa"/>
            <w:tcBorders>
              <w:top w:val="single" w:sz="4" w:space="0" w:color="1C4DA1"/>
              <w:left w:val="single" w:sz="4" w:space="0" w:color="1C4DA1"/>
              <w:bottom w:val="single" w:sz="4" w:space="0" w:color="1C4DA1"/>
            </w:tcBorders>
            <w:shd w:val="clear" w:color="auto" w:fill="auto"/>
            <w:vAlign w:val="center"/>
          </w:tcPr>
          <w:p w14:paraId="6829B251" w14:textId="77777777" w:rsidR="00A947A0" w:rsidRDefault="00A947A0" w:rsidP="00A947A0">
            <w:pPr>
              <w:rPr>
                <w:rFonts w:ascii="Cambria" w:eastAsia="Cambria" w:hAnsi="Cambria" w:cs="Cambria"/>
                <w:color w:val="000000"/>
                <w:sz w:val="18"/>
                <w:szCs w:val="18"/>
              </w:rPr>
            </w:pPr>
            <w:hyperlink r:id="rId184">
              <w:r>
                <w:rPr>
                  <w:rFonts w:ascii="Cambria" w:eastAsia="Cambria" w:hAnsi="Cambria" w:cs="Cambria"/>
                  <w:color w:val="0563C1"/>
                  <w:sz w:val="18"/>
                  <w:szCs w:val="18"/>
                  <w:u w:val="single"/>
                </w:rPr>
                <w:t xml:space="preserve">150/20 - IACHR Announces the Publication of Report No. 110/20 on Petition 735-07, Ismael </w:t>
              </w:r>
              <w:proofErr w:type="spellStart"/>
              <w:r>
                <w:rPr>
                  <w:rFonts w:ascii="Cambria" w:eastAsia="Cambria" w:hAnsi="Cambria" w:cs="Cambria"/>
                  <w:color w:val="0563C1"/>
                  <w:sz w:val="18"/>
                  <w:szCs w:val="18"/>
                  <w:u w:val="single"/>
                </w:rPr>
                <w:t>Mondragón</w:t>
              </w:r>
              <w:proofErr w:type="spellEnd"/>
              <w:r>
                <w:rPr>
                  <w:rFonts w:ascii="Cambria" w:eastAsia="Cambria" w:hAnsi="Cambria" w:cs="Cambria"/>
                  <w:color w:val="0563C1"/>
                  <w:sz w:val="18"/>
                  <w:szCs w:val="18"/>
                  <w:u w:val="single"/>
                </w:rPr>
                <w:t>, Concerning Mexico</w:t>
              </w:r>
            </w:hyperlink>
            <w:r>
              <w:rPr>
                <w:rFonts w:ascii="Cambria" w:eastAsia="Cambria" w:hAnsi="Cambria" w:cs="Cambria"/>
                <w:color w:val="000000"/>
                <w:sz w:val="18"/>
                <w:szCs w:val="18"/>
              </w:rPr>
              <w:t>.</w:t>
            </w:r>
          </w:p>
          <w:p w14:paraId="22AAAB7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26, 2020</w:t>
            </w:r>
          </w:p>
        </w:tc>
      </w:tr>
      <w:tr w:rsidR="00A947A0" w14:paraId="12C561B9"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723F2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150</w:t>
            </w:r>
          </w:p>
        </w:tc>
        <w:tc>
          <w:tcPr>
            <w:tcW w:w="8683" w:type="dxa"/>
            <w:tcBorders>
              <w:top w:val="single" w:sz="4" w:space="0" w:color="1C4DA1"/>
              <w:left w:val="single" w:sz="4" w:space="0" w:color="1C4DA1"/>
              <w:bottom w:val="single" w:sz="4" w:space="0" w:color="1C4DA1"/>
            </w:tcBorders>
            <w:shd w:val="clear" w:color="auto" w:fill="auto"/>
            <w:vAlign w:val="center"/>
          </w:tcPr>
          <w:p w14:paraId="1BED2B49" w14:textId="77777777" w:rsidR="00A947A0" w:rsidRDefault="00A947A0" w:rsidP="00A947A0">
            <w:pPr>
              <w:rPr>
                <w:rFonts w:ascii="Cambria" w:eastAsia="Cambria" w:hAnsi="Cambria" w:cs="Cambria"/>
                <w:color w:val="000000"/>
                <w:sz w:val="18"/>
                <w:szCs w:val="18"/>
              </w:rPr>
            </w:pPr>
            <w:hyperlink r:id="rId185">
              <w:r>
                <w:rPr>
                  <w:rFonts w:ascii="Cambria" w:eastAsia="Cambria" w:hAnsi="Cambria" w:cs="Cambria"/>
                  <w:color w:val="0563C1"/>
                  <w:sz w:val="18"/>
                  <w:szCs w:val="18"/>
                  <w:u w:val="single"/>
                </w:rPr>
                <w:t>151/20 - IACHR Rejects a Set of Recent Decisions by the Supreme Court of Justice of Venezuela That Threaten Democratic Institutions and Fundamental Freedoms</w:t>
              </w:r>
            </w:hyperlink>
            <w:r>
              <w:rPr>
                <w:rFonts w:ascii="Cambria" w:eastAsia="Cambria" w:hAnsi="Cambria" w:cs="Cambria"/>
                <w:color w:val="000000"/>
                <w:sz w:val="18"/>
                <w:szCs w:val="18"/>
              </w:rPr>
              <w:t>.</w:t>
            </w:r>
          </w:p>
          <w:p w14:paraId="74A255E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27, 2020</w:t>
            </w:r>
          </w:p>
        </w:tc>
      </w:tr>
      <w:tr w:rsidR="00A947A0" w14:paraId="145BBBE9"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42A6B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151</w:t>
            </w:r>
          </w:p>
        </w:tc>
        <w:tc>
          <w:tcPr>
            <w:tcW w:w="8683" w:type="dxa"/>
            <w:tcBorders>
              <w:top w:val="single" w:sz="4" w:space="0" w:color="1C4DA1"/>
              <w:left w:val="single" w:sz="4" w:space="0" w:color="1C4DA1"/>
              <w:bottom w:val="single" w:sz="4" w:space="0" w:color="1C4DA1"/>
            </w:tcBorders>
            <w:shd w:val="clear" w:color="auto" w:fill="auto"/>
            <w:vAlign w:val="center"/>
          </w:tcPr>
          <w:p w14:paraId="4D01756B" w14:textId="77777777" w:rsidR="00A947A0" w:rsidRDefault="00A947A0" w:rsidP="00A947A0">
            <w:pPr>
              <w:rPr>
                <w:rFonts w:ascii="Cambria" w:eastAsia="Cambria" w:hAnsi="Cambria" w:cs="Cambria"/>
                <w:color w:val="000000"/>
                <w:sz w:val="18"/>
                <w:szCs w:val="18"/>
              </w:rPr>
            </w:pPr>
            <w:hyperlink r:id="rId186">
              <w:r>
                <w:rPr>
                  <w:rFonts w:ascii="Cambria" w:eastAsia="Cambria" w:hAnsi="Cambria" w:cs="Cambria"/>
                  <w:color w:val="0563C1"/>
                  <w:sz w:val="18"/>
                  <w:szCs w:val="18"/>
                  <w:u w:val="single"/>
                </w:rPr>
                <w:t xml:space="preserve">R152/20 - The Office of the Special Rapporteur for Freedom of Expression expresses concern over criminal investigation initiated in Chile against members of Las </w:t>
              </w:r>
              <w:proofErr w:type="spellStart"/>
              <w:r>
                <w:rPr>
                  <w:rFonts w:ascii="Cambria" w:eastAsia="Cambria" w:hAnsi="Cambria" w:cs="Cambria"/>
                  <w:color w:val="0563C1"/>
                  <w:sz w:val="18"/>
                  <w:szCs w:val="18"/>
                  <w:u w:val="single"/>
                </w:rPr>
                <w:t>Tesis</w:t>
              </w:r>
              <w:proofErr w:type="spellEnd"/>
            </w:hyperlink>
            <w:r>
              <w:rPr>
                <w:rFonts w:ascii="Cambria" w:eastAsia="Cambria" w:hAnsi="Cambria" w:cs="Cambria"/>
                <w:color w:val="000000"/>
                <w:sz w:val="18"/>
                <w:szCs w:val="18"/>
              </w:rPr>
              <w:t>.</w:t>
            </w:r>
          </w:p>
          <w:p w14:paraId="4C026EA6"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29, 2020</w:t>
            </w:r>
          </w:p>
        </w:tc>
      </w:tr>
      <w:tr w:rsidR="00A947A0" w14:paraId="42D214D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4498D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152</w:t>
            </w:r>
          </w:p>
        </w:tc>
        <w:tc>
          <w:tcPr>
            <w:tcW w:w="8683" w:type="dxa"/>
            <w:tcBorders>
              <w:top w:val="single" w:sz="4" w:space="0" w:color="1C4DA1"/>
              <w:left w:val="single" w:sz="4" w:space="0" w:color="1C4DA1"/>
              <w:bottom w:val="single" w:sz="4" w:space="0" w:color="1C4DA1"/>
            </w:tcBorders>
            <w:shd w:val="clear" w:color="auto" w:fill="auto"/>
            <w:vAlign w:val="center"/>
          </w:tcPr>
          <w:p w14:paraId="48A71BC2" w14:textId="77777777" w:rsidR="00A947A0" w:rsidRDefault="00A947A0" w:rsidP="00A947A0">
            <w:pPr>
              <w:rPr>
                <w:rFonts w:ascii="Cambria" w:eastAsia="Cambria" w:hAnsi="Cambria" w:cs="Cambria"/>
                <w:color w:val="000000"/>
                <w:sz w:val="18"/>
                <w:szCs w:val="18"/>
              </w:rPr>
            </w:pPr>
            <w:hyperlink r:id="rId187">
              <w:r>
                <w:rPr>
                  <w:rFonts w:ascii="Cambria" w:eastAsia="Cambria" w:hAnsi="Cambria" w:cs="Cambria"/>
                  <w:color w:val="0563C1"/>
                  <w:sz w:val="18"/>
                  <w:szCs w:val="18"/>
                  <w:u w:val="single"/>
                </w:rPr>
                <w:t>153/20 - IACHR Condemns the Kidnapping and Gang Rape of a 12-Year-Old Indigenous Girl in Colombia and the Lack of an Adequate Investigation into This Crime</w:t>
              </w:r>
            </w:hyperlink>
            <w:r>
              <w:rPr>
                <w:rFonts w:ascii="Cambria" w:eastAsia="Cambria" w:hAnsi="Cambria" w:cs="Cambria"/>
                <w:color w:val="000000"/>
                <w:sz w:val="18"/>
                <w:szCs w:val="18"/>
              </w:rPr>
              <w:t>.</w:t>
            </w:r>
          </w:p>
          <w:p w14:paraId="4DE0C42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29, 2020</w:t>
            </w:r>
          </w:p>
        </w:tc>
      </w:tr>
      <w:tr w:rsidR="00A947A0" w14:paraId="4129B1F4"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763B9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153</w:t>
            </w:r>
          </w:p>
        </w:tc>
        <w:tc>
          <w:tcPr>
            <w:tcW w:w="8683" w:type="dxa"/>
            <w:tcBorders>
              <w:top w:val="single" w:sz="4" w:space="0" w:color="1C4DA1"/>
              <w:left w:val="single" w:sz="4" w:space="0" w:color="1C4DA1"/>
              <w:bottom w:val="single" w:sz="4" w:space="0" w:color="1C4DA1"/>
            </w:tcBorders>
            <w:shd w:val="clear" w:color="auto" w:fill="auto"/>
            <w:vAlign w:val="center"/>
          </w:tcPr>
          <w:p w14:paraId="22D8241C" w14:textId="77777777" w:rsidR="00A947A0" w:rsidRDefault="00A947A0" w:rsidP="00A947A0">
            <w:pPr>
              <w:rPr>
                <w:rFonts w:ascii="Cambria" w:eastAsia="Cambria" w:hAnsi="Cambria" w:cs="Cambria"/>
                <w:color w:val="000000"/>
                <w:sz w:val="18"/>
                <w:szCs w:val="18"/>
              </w:rPr>
            </w:pPr>
            <w:hyperlink r:id="rId188">
              <w:r>
                <w:rPr>
                  <w:rFonts w:ascii="Cambria" w:eastAsia="Cambria" w:hAnsi="Cambria" w:cs="Cambria"/>
                  <w:color w:val="0563C1"/>
                  <w:sz w:val="18"/>
                  <w:szCs w:val="18"/>
                  <w:u w:val="single"/>
                </w:rPr>
                <w:t>154/20 - IACHR Announces 177th Period of Sessions in Online Format and Is Receiving Applications for public hearings</w:t>
              </w:r>
            </w:hyperlink>
            <w:r>
              <w:rPr>
                <w:rFonts w:ascii="Cambria" w:eastAsia="Cambria" w:hAnsi="Cambria" w:cs="Cambria"/>
                <w:color w:val="000000"/>
                <w:sz w:val="18"/>
                <w:szCs w:val="18"/>
              </w:rPr>
              <w:t>.</w:t>
            </w:r>
          </w:p>
          <w:p w14:paraId="58EE185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30, 2020</w:t>
            </w:r>
          </w:p>
        </w:tc>
      </w:tr>
      <w:tr w:rsidR="00A947A0" w14:paraId="3DA2E31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9CB56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154</w:t>
            </w:r>
          </w:p>
        </w:tc>
        <w:tc>
          <w:tcPr>
            <w:tcW w:w="8683" w:type="dxa"/>
            <w:tcBorders>
              <w:top w:val="single" w:sz="4" w:space="0" w:color="1C4DA1"/>
              <w:left w:val="single" w:sz="4" w:space="0" w:color="1C4DA1"/>
              <w:bottom w:val="single" w:sz="4" w:space="0" w:color="1C4DA1"/>
            </w:tcBorders>
            <w:shd w:val="clear" w:color="auto" w:fill="auto"/>
            <w:vAlign w:val="center"/>
          </w:tcPr>
          <w:p w14:paraId="51E73EFA" w14:textId="77777777" w:rsidR="00A947A0" w:rsidRDefault="00A947A0" w:rsidP="00A947A0">
            <w:pPr>
              <w:rPr>
                <w:rFonts w:ascii="Cambria" w:eastAsia="Cambria" w:hAnsi="Cambria" w:cs="Cambria"/>
                <w:color w:val="000000"/>
                <w:sz w:val="18"/>
                <w:szCs w:val="18"/>
              </w:rPr>
            </w:pPr>
            <w:hyperlink r:id="rId189">
              <w:r>
                <w:rPr>
                  <w:rFonts w:ascii="Cambria" w:eastAsia="Cambria" w:hAnsi="Cambria" w:cs="Cambria"/>
                  <w:color w:val="0563C1"/>
                  <w:sz w:val="18"/>
                  <w:szCs w:val="18"/>
                  <w:u w:val="single"/>
                </w:rPr>
                <w:t xml:space="preserve">155/20 - </w:t>
              </w:r>
              <w:proofErr w:type="gramStart"/>
              <w:r>
                <w:rPr>
                  <w:rFonts w:ascii="Cambria" w:eastAsia="Cambria" w:hAnsi="Cambria" w:cs="Cambria"/>
                  <w:color w:val="0563C1"/>
                  <w:sz w:val="18"/>
                  <w:szCs w:val="18"/>
                  <w:u w:val="single"/>
                </w:rPr>
                <w:t>On the Occasion of</w:t>
              </w:r>
              <w:proofErr w:type="gramEnd"/>
              <w:r>
                <w:rPr>
                  <w:rFonts w:ascii="Cambria" w:eastAsia="Cambria" w:hAnsi="Cambria" w:cs="Cambria"/>
                  <w:color w:val="0563C1"/>
                  <w:sz w:val="18"/>
                  <w:szCs w:val="18"/>
                  <w:u w:val="single"/>
                </w:rPr>
                <w:t xml:space="preserve"> the 50th Anniversary of Pride Celebrations, the IACHR Welcomes Progress Regarding the Rights of LGBTI People in the Americas</w:t>
              </w:r>
            </w:hyperlink>
            <w:r>
              <w:rPr>
                <w:rFonts w:ascii="Cambria" w:eastAsia="Cambria" w:hAnsi="Cambria" w:cs="Cambria"/>
                <w:color w:val="000000"/>
                <w:sz w:val="18"/>
                <w:szCs w:val="18"/>
              </w:rPr>
              <w:t>.</w:t>
            </w:r>
          </w:p>
          <w:p w14:paraId="2F67D6A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30, 2020</w:t>
            </w:r>
          </w:p>
        </w:tc>
      </w:tr>
      <w:tr w:rsidR="00A947A0" w14:paraId="51FFCB7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EDDC9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155</w:t>
            </w:r>
          </w:p>
        </w:tc>
        <w:tc>
          <w:tcPr>
            <w:tcW w:w="8683" w:type="dxa"/>
            <w:tcBorders>
              <w:top w:val="single" w:sz="4" w:space="0" w:color="1C4DA1"/>
              <w:left w:val="single" w:sz="4" w:space="0" w:color="1C4DA1"/>
              <w:bottom w:val="single" w:sz="4" w:space="0" w:color="1C4DA1"/>
            </w:tcBorders>
            <w:shd w:val="clear" w:color="auto" w:fill="auto"/>
            <w:vAlign w:val="center"/>
          </w:tcPr>
          <w:p w14:paraId="3C3374E7" w14:textId="77777777" w:rsidR="00A947A0" w:rsidRDefault="00A947A0" w:rsidP="00A947A0">
            <w:pPr>
              <w:rPr>
                <w:rFonts w:ascii="Cambria" w:eastAsia="Cambria" w:hAnsi="Cambria" w:cs="Cambria"/>
                <w:color w:val="000000"/>
                <w:sz w:val="18"/>
                <w:szCs w:val="18"/>
              </w:rPr>
            </w:pPr>
            <w:hyperlink r:id="rId190">
              <w:r>
                <w:rPr>
                  <w:rFonts w:ascii="Cambria" w:eastAsia="Cambria" w:hAnsi="Cambria" w:cs="Cambria"/>
                  <w:color w:val="0563C1"/>
                  <w:sz w:val="18"/>
                  <w:szCs w:val="18"/>
                  <w:u w:val="single"/>
                </w:rPr>
                <w:t>156/20 - IACHR expresses concern for impeachment proceedings against four judges of the Guatemalan Constitutional Court</w:t>
              </w:r>
            </w:hyperlink>
            <w:r>
              <w:rPr>
                <w:rFonts w:ascii="Cambria" w:eastAsia="Cambria" w:hAnsi="Cambria" w:cs="Cambria"/>
                <w:color w:val="000000"/>
                <w:sz w:val="18"/>
                <w:szCs w:val="18"/>
              </w:rPr>
              <w:t>.</w:t>
            </w:r>
          </w:p>
          <w:p w14:paraId="1D188DA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June 30, 2020</w:t>
            </w:r>
          </w:p>
        </w:tc>
      </w:tr>
      <w:tr w:rsidR="00A947A0" w14:paraId="54497D3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2D4EB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156</w:t>
            </w:r>
          </w:p>
        </w:tc>
        <w:tc>
          <w:tcPr>
            <w:tcW w:w="8683" w:type="dxa"/>
            <w:tcBorders>
              <w:top w:val="single" w:sz="4" w:space="0" w:color="1C4DA1"/>
              <w:left w:val="single" w:sz="4" w:space="0" w:color="1C4DA1"/>
              <w:bottom w:val="single" w:sz="4" w:space="0" w:color="1C4DA1"/>
            </w:tcBorders>
            <w:shd w:val="clear" w:color="auto" w:fill="auto"/>
            <w:vAlign w:val="center"/>
          </w:tcPr>
          <w:p w14:paraId="2E32F045" w14:textId="77777777" w:rsidR="00A947A0" w:rsidRDefault="00A947A0" w:rsidP="00A947A0">
            <w:pPr>
              <w:rPr>
                <w:rFonts w:ascii="Cambria" w:eastAsia="Cambria" w:hAnsi="Cambria" w:cs="Cambria"/>
                <w:color w:val="000000"/>
                <w:sz w:val="18"/>
                <w:szCs w:val="18"/>
              </w:rPr>
            </w:pPr>
            <w:hyperlink r:id="rId191">
              <w:r>
                <w:rPr>
                  <w:rFonts w:ascii="Cambria" w:eastAsia="Cambria" w:hAnsi="Cambria" w:cs="Cambria"/>
                  <w:color w:val="0563C1"/>
                  <w:sz w:val="18"/>
                  <w:szCs w:val="18"/>
                  <w:u w:val="single"/>
                </w:rPr>
                <w:t xml:space="preserve">157/20 - IACHR Grants Precautionary Measures in Favor of José Javier </w:t>
              </w:r>
              <w:proofErr w:type="spellStart"/>
              <w:r>
                <w:rPr>
                  <w:rFonts w:ascii="Cambria" w:eastAsia="Cambria" w:hAnsi="Cambria" w:cs="Cambria"/>
                  <w:color w:val="0563C1"/>
                  <w:sz w:val="18"/>
                  <w:szCs w:val="18"/>
                  <w:u w:val="single"/>
                </w:rPr>
                <w:t>Tarazona</w:t>
              </w:r>
              <w:proofErr w:type="spellEnd"/>
              <w:r>
                <w:rPr>
                  <w:rFonts w:ascii="Cambria" w:eastAsia="Cambria" w:hAnsi="Cambria" w:cs="Cambria"/>
                  <w:color w:val="0563C1"/>
                  <w:sz w:val="18"/>
                  <w:szCs w:val="18"/>
                  <w:u w:val="single"/>
                </w:rPr>
                <w:t xml:space="preserve"> Sánchez and His Family in Venezuela</w:t>
              </w:r>
            </w:hyperlink>
            <w:r>
              <w:rPr>
                <w:rFonts w:ascii="Cambria" w:eastAsia="Cambria" w:hAnsi="Cambria" w:cs="Cambria"/>
                <w:color w:val="000000"/>
                <w:sz w:val="18"/>
                <w:szCs w:val="18"/>
              </w:rPr>
              <w:t>.</w:t>
            </w:r>
          </w:p>
          <w:p w14:paraId="73385CB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1, 2020</w:t>
            </w:r>
          </w:p>
        </w:tc>
      </w:tr>
      <w:tr w:rsidR="00A947A0" w14:paraId="65A2096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54C14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157</w:t>
            </w:r>
          </w:p>
        </w:tc>
        <w:tc>
          <w:tcPr>
            <w:tcW w:w="8683" w:type="dxa"/>
            <w:tcBorders>
              <w:top w:val="single" w:sz="4" w:space="0" w:color="1C4DA1"/>
              <w:left w:val="single" w:sz="4" w:space="0" w:color="1C4DA1"/>
              <w:bottom w:val="single" w:sz="4" w:space="0" w:color="1C4DA1"/>
            </w:tcBorders>
            <w:shd w:val="clear" w:color="auto" w:fill="auto"/>
            <w:vAlign w:val="center"/>
          </w:tcPr>
          <w:p w14:paraId="28889485" w14:textId="77777777" w:rsidR="00A947A0" w:rsidRDefault="00A947A0" w:rsidP="00A947A0">
            <w:pPr>
              <w:rPr>
                <w:rFonts w:ascii="Cambria" w:eastAsia="Cambria" w:hAnsi="Cambria" w:cs="Cambria"/>
                <w:color w:val="000000"/>
                <w:sz w:val="18"/>
                <w:szCs w:val="18"/>
              </w:rPr>
            </w:pPr>
            <w:hyperlink r:id="rId192">
              <w:r>
                <w:rPr>
                  <w:rFonts w:ascii="Cambria" w:eastAsia="Cambria" w:hAnsi="Cambria" w:cs="Cambria"/>
                  <w:color w:val="0563C1"/>
                  <w:sz w:val="18"/>
                  <w:szCs w:val="18"/>
                  <w:u w:val="single"/>
                </w:rPr>
                <w:t xml:space="preserve">158/20 - IACHR Welcomes Progress on Investigations into the </w:t>
              </w:r>
              <w:proofErr w:type="spellStart"/>
              <w:r>
                <w:rPr>
                  <w:rFonts w:ascii="Cambria" w:eastAsia="Cambria" w:hAnsi="Cambria" w:cs="Cambria"/>
                  <w:color w:val="0563C1"/>
                  <w:sz w:val="18"/>
                  <w:szCs w:val="18"/>
                  <w:u w:val="single"/>
                </w:rPr>
                <w:t>Ayotzinapa</w:t>
              </w:r>
              <w:proofErr w:type="spellEnd"/>
              <w:r>
                <w:rPr>
                  <w:rFonts w:ascii="Cambria" w:eastAsia="Cambria" w:hAnsi="Cambria" w:cs="Cambria"/>
                  <w:color w:val="0563C1"/>
                  <w:sz w:val="18"/>
                  <w:szCs w:val="18"/>
                  <w:u w:val="single"/>
                </w:rPr>
                <w:t xml:space="preserve"> Case</w:t>
              </w:r>
            </w:hyperlink>
            <w:r>
              <w:rPr>
                <w:rFonts w:ascii="Cambria" w:eastAsia="Cambria" w:hAnsi="Cambria" w:cs="Cambria"/>
                <w:color w:val="000000"/>
                <w:sz w:val="18"/>
                <w:szCs w:val="18"/>
              </w:rPr>
              <w:t>.</w:t>
            </w:r>
          </w:p>
          <w:p w14:paraId="1AB67B3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3, 2020</w:t>
            </w:r>
          </w:p>
        </w:tc>
      </w:tr>
      <w:tr w:rsidR="00A947A0" w14:paraId="2832054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50A4F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158</w:t>
            </w:r>
          </w:p>
        </w:tc>
        <w:tc>
          <w:tcPr>
            <w:tcW w:w="8683" w:type="dxa"/>
            <w:tcBorders>
              <w:top w:val="single" w:sz="4" w:space="0" w:color="1C4DA1"/>
              <w:left w:val="single" w:sz="4" w:space="0" w:color="1C4DA1"/>
              <w:bottom w:val="single" w:sz="4" w:space="0" w:color="1C4DA1"/>
            </w:tcBorders>
            <w:shd w:val="clear" w:color="auto" w:fill="auto"/>
            <w:vAlign w:val="center"/>
          </w:tcPr>
          <w:p w14:paraId="74D66A8E" w14:textId="77777777" w:rsidR="00A947A0" w:rsidRDefault="00A947A0" w:rsidP="00A947A0">
            <w:pPr>
              <w:rPr>
                <w:rFonts w:ascii="Cambria" w:eastAsia="Cambria" w:hAnsi="Cambria" w:cs="Cambria"/>
                <w:color w:val="000000"/>
                <w:sz w:val="18"/>
                <w:szCs w:val="18"/>
              </w:rPr>
            </w:pPr>
            <w:hyperlink r:id="rId193">
              <w:r>
                <w:rPr>
                  <w:rFonts w:ascii="Cambria" w:eastAsia="Cambria" w:hAnsi="Cambria" w:cs="Cambria"/>
                  <w:color w:val="0563C1"/>
                  <w:sz w:val="18"/>
                  <w:szCs w:val="18"/>
                  <w:u w:val="single"/>
                </w:rPr>
                <w:t>159/20 - IACHR Expresses Concern over the Rights of Young Venezuelans and Calls for Comprehensive Protection Measures to Be Adopted for This Population</w:t>
              </w:r>
            </w:hyperlink>
            <w:r>
              <w:rPr>
                <w:rFonts w:ascii="Cambria" w:eastAsia="Cambria" w:hAnsi="Cambria" w:cs="Cambria"/>
                <w:color w:val="000000"/>
                <w:sz w:val="18"/>
                <w:szCs w:val="18"/>
              </w:rPr>
              <w:t>.</w:t>
            </w:r>
          </w:p>
          <w:p w14:paraId="60C2B1F6"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3, 2020</w:t>
            </w:r>
          </w:p>
        </w:tc>
      </w:tr>
      <w:tr w:rsidR="00A947A0" w14:paraId="06C6D82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00751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159</w:t>
            </w:r>
          </w:p>
        </w:tc>
        <w:tc>
          <w:tcPr>
            <w:tcW w:w="8683" w:type="dxa"/>
            <w:tcBorders>
              <w:top w:val="single" w:sz="4" w:space="0" w:color="1C4DA1"/>
              <w:left w:val="single" w:sz="4" w:space="0" w:color="1C4DA1"/>
              <w:bottom w:val="single" w:sz="4" w:space="0" w:color="1C4DA1"/>
            </w:tcBorders>
            <w:shd w:val="clear" w:color="auto" w:fill="auto"/>
            <w:vAlign w:val="center"/>
          </w:tcPr>
          <w:p w14:paraId="0699C5F6" w14:textId="77777777" w:rsidR="00A947A0" w:rsidRDefault="00A947A0" w:rsidP="00A947A0">
            <w:pPr>
              <w:rPr>
                <w:rFonts w:ascii="Cambria" w:eastAsia="Cambria" w:hAnsi="Cambria" w:cs="Cambria"/>
                <w:color w:val="000000"/>
                <w:sz w:val="18"/>
                <w:szCs w:val="18"/>
              </w:rPr>
            </w:pPr>
            <w:hyperlink r:id="rId194">
              <w:r>
                <w:rPr>
                  <w:rFonts w:ascii="Cambria" w:eastAsia="Cambria" w:hAnsi="Cambria" w:cs="Cambria"/>
                  <w:color w:val="0563C1"/>
                  <w:sz w:val="18"/>
                  <w:szCs w:val="18"/>
                  <w:u w:val="single"/>
                </w:rPr>
                <w:t>160/20 - IACHR Presents Report on the State and Results of Efforts to Implement its Strategic Plan 2017–2021 During the First Half of 2020</w:t>
              </w:r>
            </w:hyperlink>
            <w:r>
              <w:rPr>
                <w:rFonts w:ascii="Cambria" w:eastAsia="Cambria" w:hAnsi="Cambria" w:cs="Cambria"/>
                <w:color w:val="000000"/>
                <w:sz w:val="18"/>
                <w:szCs w:val="18"/>
              </w:rPr>
              <w:t>.</w:t>
            </w:r>
          </w:p>
          <w:p w14:paraId="544C1B7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7, 2020</w:t>
            </w:r>
          </w:p>
        </w:tc>
      </w:tr>
      <w:tr w:rsidR="00A947A0" w14:paraId="1F8DB2E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5E6EC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160</w:t>
            </w:r>
          </w:p>
        </w:tc>
        <w:tc>
          <w:tcPr>
            <w:tcW w:w="8683" w:type="dxa"/>
            <w:tcBorders>
              <w:top w:val="single" w:sz="4" w:space="0" w:color="1C4DA1"/>
              <w:left w:val="single" w:sz="4" w:space="0" w:color="1C4DA1"/>
              <w:bottom w:val="single" w:sz="4" w:space="0" w:color="1C4DA1"/>
            </w:tcBorders>
            <w:shd w:val="clear" w:color="auto" w:fill="auto"/>
            <w:vAlign w:val="center"/>
          </w:tcPr>
          <w:p w14:paraId="62CC0395" w14:textId="77777777" w:rsidR="00A947A0" w:rsidRPr="00A67CDD" w:rsidRDefault="00A947A0" w:rsidP="00A947A0">
            <w:pPr>
              <w:rPr>
                <w:rFonts w:ascii="Cambria" w:eastAsia="Cambria" w:hAnsi="Cambria" w:cs="Cambria"/>
                <w:color w:val="000000"/>
                <w:sz w:val="18"/>
                <w:szCs w:val="18"/>
                <w:lang w:val="es-US"/>
              </w:rPr>
            </w:pPr>
            <w:hyperlink r:id="rId195">
              <w:r w:rsidRPr="00A67CDD">
                <w:rPr>
                  <w:rFonts w:ascii="Cambria" w:eastAsia="Cambria" w:hAnsi="Cambria" w:cs="Cambria"/>
                  <w:color w:val="0563C1"/>
                  <w:sz w:val="18"/>
                  <w:szCs w:val="18"/>
                  <w:u w:val="single"/>
                  <w:lang w:val="es-US"/>
                </w:rPr>
                <w:t>R161/20 - Relatoría Especial condena doble asesinato de comunicadores Germán Vallecillo y Jorge Posas en Honduras; urge continuar la investigación en línea con la actividad periodística (</w:t>
              </w:r>
              <w:proofErr w:type="spellStart"/>
              <w:r w:rsidRPr="00A67CDD">
                <w:rPr>
                  <w:rFonts w:ascii="Cambria" w:eastAsia="Cambria" w:hAnsi="Cambria" w:cs="Cambria"/>
                  <w:color w:val="0563C1"/>
                  <w:sz w:val="18"/>
                  <w:szCs w:val="18"/>
                  <w:u w:val="single"/>
                  <w:lang w:val="es-US"/>
                </w:rPr>
                <w:t>available</w:t>
              </w:r>
              <w:proofErr w:type="spellEnd"/>
              <w:r w:rsidRPr="00A67CDD">
                <w:rPr>
                  <w:rFonts w:ascii="Cambria" w:eastAsia="Cambria" w:hAnsi="Cambria" w:cs="Cambria"/>
                  <w:color w:val="0563C1"/>
                  <w:sz w:val="18"/>
                  <w:szCs w:val="18"/>
                  <w:u w:val="single"/>
                  <w:lang w:val="es-US"/>
                </w:rPr>
                <w:t xml:space="preserve"> </w:t>
              </w:r>
              <w:proofErr w:type="spellStart"/>
              <w:r w:rsidRPr="00A67CDD">
                <w:rPr>
                  <w:rFonts w:ascii="Cambria" w:eastAsia="Cambria" w:hAnsi="Cambria" w:cs="Cambria"/>
                  <w:color w:val="0563C1"/>
                  <w:sz w:val="18"/>
                  <w:szCs w:val="18"/>
                  <w:u w:val="single"/>
                  <w:lang w:val="es-US"/>
                </w:rPr>
                <w:t>only</w:t>
              </w:r>
              <w:proofErr w:type="spellEnd"/>
              <w:r w:rsidRPr="00A67CDD">
                <w:rPr>
                  <w:rFonts w:ascii="Cambria" w:eastAsia="Cambria" w:hAnsi="Cambria" w:cs="Cambria"/>
                  <w:color w:val="0563C1"/>
                  <w:sz w:val="18"/>
                  <w:szCs w:val="18"/>
                  <w:u w:val="single"/>
                  <w:lang w:val="es-US"/>
                </w:rPr>
                <w:t xml:space="preserve"> in </w:t>
              </w:r>
              <w:proofErr w:type="spellStart"/>
              <w:r w:rsidRPr="00A67CDD">
                <w:rPr>
                  <w:rFonts w:ascii="Cambria" w:eastAsia="Cambria" w:hAnsi="Cambria" w:cs="Cambria"/>
                  <w:color w:val="0563C1"/>
                  <w:sz w:val="18"/>
                  <w:szCs w:val="18"/>
                  <w:u w:val="single"/>
                  <w:lang w:val="es-US"/>
                </w:rPr>
                <w:t>Spanish</w:t>
              </w:r>
              <w:proofErr w:type="spellEnd"/>
              <w:r w:rsidRPr="00A67CDD">
                <w:rPr>
                  <w:rFonts w:ascii="Cambria" w:eastAsia="Cambria" w:hAnsi="Cambria" w:cs="Cambria"/>
                  <w:color w:val="0563C1"/>
                  <w:sz w:val="18"/>
                  <w:szCs w:val="18"/>
                  <w:u w:val="single"/>
                  <w:lang w:val="es-US"/>
                </w:rPr>
                <w:t>)</w:t>
              </w:r>
            </w:hyperlink>
            <w:r w:rsidRPr="00A67CDD">
              <w:rPr>
                <w:rFonts w:ascii="Cambria" w:eastAsia="Cambria" w:hAnsi="Cambria" w:cs="Cambria"/>
                <w:color w:val="000000"/>
                <w:sz w:val="18"/>
                <w:szCs w:val="18"/>
                <w:lang w:val="es-US"/>
              </w:rPr>
              <w:t>.</w:t>
            </w:r>
          </w:p>
          <w:p w14:paraId="47B255A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9, 2020</w:t>
            </w:r>
          </w:p>
        </w:tc>
      </w:tr>
      <w:tr w:rsidR="00A947A0" w14:paraId="11B036B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16093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161</w:t>
            </w:r>
          </w:p>
        </w:tc>
        <w:tc>
          <w:tcPr>
            <w:tcW w:w="8683" w:type="dxa"/>
            <w:tcBorders>
              <w:top w:val="single" w:sz="4" w:space="0" w:color="1C4DA1"/>
              <w:left w:val="single" w:sz="4" w:space="0" w:color="1C4DA1"/>
              <w:bottom w:val="single" w:sz="4" w:space="0" w:color="1C4DA1"/>
            </w:tcBorders>
            <w:shd w:val="clear" w:color="auto" w:fill="auto"/>
            <w:vAlign w:val="center"/>
          </w:tcPr>
          <w:p w14:paraId="5A6C31A9" w14:textId="77777777" w:rsidR="00A947A0" w:rsidRDefault="00A947A0" w:rsidP="00A947A0">
            <w:pPr>
              <w:rPr>
                <w:rFonts w:ascii="Cambria" w:eastAsia="Cambria" w:hAnsi="Cambria" w:cs="Cambria"/>
                <w:color w:val="000000"/>
                <w:sz w:val="18"/>
                <w:szCs w:val="18"/>
              </w:rPr>
            </w:pPr>
            <w:hyperlink r:id="rId196">
              <w:r>
                <w:rPr>
                  <w:rFonts w:ascii="Cambria" w:eastAsia="Cambria" w:hAnsi="Cambria" w:cs="Cambria"/>
                  <w:color w:val="0563C1"/>
                  <w:sz w:val="18"/>
                  <w:szCs w:val="18"/>
                  <w:u w:val="single"/>
                </w:rPr>
                <w:t xml:space="preserve">162/20 - IACHR refers case </w:t>
              </w:r>
              <w:proofErr w:type="gramStart"/>
              <w:r>
                <w:rPr>
                  <w:rFonts w:ascii="Cambria" w:eastAsia="Cambria" w:hAnsi="Cambria" w:cs="Cambria"/>
                  <w:color w:val="0563C1"/>
                  <w:sz w:val="18"/>
                  <w:szCs w:val="18"/>
                  <w:u w:val="single"/>
                </w:rPr>
                <w:t>on</w:t>
              </w:r>
              <w:proofErr w:type="gramEnd"/>
              <w:r>
                <w:rPr>
                  <w:rFonts w:ascii="Cambria" w:eastAsia="Cambria" w:hAnsi="Cambria" w:cs="Cambria"/>
                  <w:color w:val="0563C1"/>
                  <w:sz w:val="18"/>
                  <w:szCs w:val="18"/>
                  <w:u w:val="single"/>
                </w:rPr>
                <w:t xml:space="preserve"> Ecuador to the Inter-American Court</w:t>
              </w:r>
            </w:hyperlink>
            <w:r>
              <w:rPr>
                <w:rFonts w:ascii="Cambria" w:eastAsia="Cambria" w:hAnsi="Cambria" w:cs="Cambria"/>
                <w:color w:val="000000"/>
                <w:sz w:val="18"/>
                <w:szCs w:val="18"/>
              </w:rPr>
              <w:t>.</w:t>
            </w:r>
          </w:p>
          <w:p w14:paraId="03BA007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10, 2020</w:t>
            </w:r>
          </w:p>
        </w:tc>
      </w:tr>
      <w:tr w:rsidR="00A947A0" w14:paraId="2E3C5FCA"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30A6E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162</w:t>
            </w:r>
          </w:p>
        </w:tc>
        <w:tc>
          <w:tcPr>
            <w:tcW w:w="8683" w:type="dxa"/>
            <w:tcBorders>
              <w:top w:val="single" w:sz="4" w:space="0" w:color="1C4DA1"/>
              <w:left w:val="single" w:sz="4" w:space="0" w:color="1C4DA1"/>
              <w:bottom w:val="single" w:sz="4" w:space="0" w:color="1C4DA1"/>
            </w:tcBorders>
            <w:shd w:val="clear" w:color="auto" w:fill="auto"/>
            <w:vAlign w:val="center"/>
          </w:tcPr>
          <w:p w14:paraId="557FFF9A" w14:textId="77777777" w:rsidR="00A947A0" w:rsidRDefault="00A947A0" w:rsidP="00A947A0">
            <w:pPr>
              <w:rPr>
                <w:rFonts w:ascii="Cambria" w:eastAsia="Cambria" w:hAnsi="Cambria" w:cs="Cambria"/>
                <w:color w:val="000000"/>
                <w:sz w:val="18"/>
                <w:szCs w:val="18"/>
              </w:rPr>
            </w:pPr>
            <w:hyperlink r:id="rId197">
              <w:r>
                <w:rPr>
                  <w:rFonts w:ascii="Cambria" w:eastAsia="Cambria" w:hAnsi="Cambria" w:cs="Cambria"/>
                  <w:color w:val="0563C1"/>
                  <w:sz w:val="18"/>
                  <w:szCs w:val="18"/>
                  <w:u w:val="single"/>
                </w:rPr>
                <w:t xml:space="preserve">163/20 - IACHR refers case </w:t>
              </w:r>
              <w:proofErr w:type="gramStart"/>
              <w:r>
                <w:rPr>
                  <w:rFonts w:ascii="Cambria" w:eastAsia="Cambria" w:hAnsi="Cambria" w:cs="Cambria"/>
                  <w:color w:val="0563C1"/>
                  <w:sz w:val="18"/>
                  <w:szCs w:val="18"/>
                  <w:u w:val="single"/>
                </w:rPr>
                <w:t>on</w:t>
              </w:r>
              <w:proofErr w:type="gramEnd"/>
              <w:r>
                <w:rPr>
                  <w:rFonts w:ascii="Cambria" w:eastAsia="Cambria" w:hAnsi="Cambria" w:cs="Cambria"/>
                  <w:color w:val="0563C1"/>
                  <w:sz w:val="18"/>
                  <w:szCs w:val="18"/>
                  <w:u w:val="single"/>
                </w:rPr>
                <w:t xml:space="preserve"> Ecuador to the Inter-American Court</w:t>
              </w:r>
            </w:hyperlink>
            <w:r>
              <w:rPr>
                <w:rFonts w:ascii="Cambria" w:eastAsia="Cambria" w:hAnsi="Cambria" w:cs="Cambria"/>
                <w:color w:val="000000"/>
                <w:sz w:val="18"/>
                <w:szCs w:val="18"/>
              </w:rPr>
              <w:t>.</w:t>
            </w:r>
          </w:p>
          <w:p w14:paraId="2A7D914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10, 2020</w:t>
            </w:r>
          </w:p>
        </w:tc>
      </w:tr>
      <w:tr w:rsidR="00A947A0" w14:paraId="56586F6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3384EC"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163</w:t>
            </w:r>
          </w:p>
        </w:tc>
        <w:tc>
          <w:tcPr>
            <w:tcW w:w="8683" w:type="dxa"/>
            <w:tcBorders>
              <w:top w:val="single" w:sz="4" w:space="0" w:color="1C4DA1"/>
              <w:left w:val="single" w:sz="4" w:space="0" w:color="1C4DA1"/>
              <w:bottom w:val="single" w:sz="4" w:space="0" w:color="1C4DA1"/>
            </w:tcBorders>
            <w:shd w:val="clear" w:color="auto" w:fill="auto"/>
            <w:vAlign w:val="center"/>
          </w:tcPr>
          <w:p w14:paraId="1C7F48F3" w14:textId="77777777" w:rsidR="00A947A0" w:rsidRDefault="00A947A0" w:rsidP="00A947A0">
            <w:pPr>
              <w:rPr>
                <w:rFonts w:ascii="Cambria" w:eastAsia="Cambria" w:hAnsi="Cambria" w:cs="Cambria"/>
                <w:color w:val="000000"/>
                <w:sz w:val="18"/>
                <w:szCs w:val="18"/>
              </w:rPr>
            </w:pPr>
            <w:hyperlink r:id="rId198">
              <w:r>
                <w:rPr>
                  <w:rFonts w:ascii="Cambria" w:eastAsia="Cambria" w:hAnsi="Cambria" w:cs="Cambria"/>
                  <w:color w:val="0563C1"/>
                  <w:sz w:val="18"/>
                  <w:szCs w:val="18"/>
                  <w:u w:val="single"/>
                </w:rPr>
                <w:t>164/20 - IACHR Unveils Shortlist for Interviewing for the Position of Special Rapporteur for Freedom of Expression</w:t>
              </w:r>
            </w:hyperlink>
            <w:r>
              <w:rPr>
                <w:rFonts w:ascii="Cambria" w:eastAsia="Cambria" w:hAnsi="Cambria" w:cs="Cambria"/>
                <w:color w:val="000000"/>
                <w:sz w:val="18"/>
                <w:szCs w:val="18"/>
              </w:rPr>
              <w:t>.</w:t>
            </w:r>
          </w:p>
          <w:p w14:paraId="5A1E456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13, 2020</w:t>
            </w:r>
          </w:p>
        </w:tc>
      </w:tr>
      <w:tr w:rsidR="00A947A0" w14:paraId="06CAF62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9B7BCF5"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164</w:t>
            </w:r>
          </w:p>
        </w:tc>
        <w:tc>
          <w:tcPr>
            <w:tcW w:w="8683" w:type="dxa"/>
            <w:tcBorders>
              <w:top w:val="single" w:sz="4" w:space="0" w:color="1C4DA1"/>
              <w:left w:val="single" w:sz="4" w:space="0" w:color="1C4DA1"/>
              <w:bottom w:val="single" w:sz="4" w:space="0" w:color="1C4DA1"/>
            </w:tcBorders>
            <w:shd w:val="clear" w:color="auto" w:fill="auto"/>
            <w:vAlign w:val="center"/>
          </w:tcPr>
          <w:p w14:paraId="38D8CF5B" w14:textId="77777777" w:rsidR="00A947A0" w:rsidRDefault="00A947A0" w:rsidP="00A947A0">
            <w:pPr>
              <w:rPr>
                <w:rFonts w:ascii="Cambria" w:eastAsia="Cambria" w:hAnsi="Cambria" w:cs="Cambria"/>
                <w:color w:val="000000"/>
                <w:sz w:val="18"/>
                <w:szCs w:val="18"/>
              </w:rPr>
            </w:pPr>
            <w:hyperlink r:id="rId199">
              <w:r>
                <w:rPr>
                  <w:rFonts w:ascii="Cambria" w:eastAsia="Cambria" w:hAnsi="Cambria" w:cs="Cambria"/>
                  <w:color w:val="0563C1"/>
                  <w:sz w:val="18"/>
                  <w:szCs w:val="18"/>
                  <w:u w:val="single"/>
                </w:rPr>
                <w:t>165/20 - IACHR Expresses Concern over Ongoing Acts of Harassment and Stigmatization of Human Rights Defenders in Venezuela</w:t>
              </w:r>
            </w:hyperlink>
            <w:r>
              <w:rPr>
                <w:rFonts w:ascii="Cambria" w:eastAsia="Cambria" w:hAnsi="Cambria" w:cs="Cambria"/>
                <w:color w:val="000000"/>
                <w:sz w:val="18"/>
                <w:szCs w:val="18"/>
              </w:rPr>
              <w:t>.</w:t>
            </w:r>
          </w:p>
          <w:p w14:paraId="7097B36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July 15, 2020</w:t>
            </w:r>
          </w:p>
        </w:tc>
      </w:tr>
      <w:tr w:rsidR="00A947A0" w14:paraId="415D4DB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51E76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165</w:t>
            </w:r>
          </w:p>
        </w:tc>
        <w:tc>
          <w:tcPr>
            <w:tcW w:w="8683" w:type="dxa"/>
            <w:tcBorders>
              <w:top w:val="single" w:sz="4" w:space="0" w:color="1C4DA1"/>
              <w:left w:val="single" w:sz="4" w:space="0" w:color="1C4DA1"/>
              <w:bottom w:val="single" w:sz="4" w:space="0" w:color="1C4DA1"/>
            </w:tcBorders>
            <w:shd w:val="clear" w:color="auto" w:fill="auto"/>
            <w:vAlign w:val="center"/>
          </w:tcPr>
          <w:p w14:paraId="6826F47E" w14:textId="77777777" w:rsidR="00A947A0" w:rsidRDefault="00A947A0" w:rsidP="00A947A0">
            <w:pPr>
              <w:rPr>
                <w:rFonts w:ascii="Cambria" w:eastAsia="Cambria" w:hAnsi="Cambria" w:cs="Cambria"/>
                <w:color w:val="000000"/>
                <w:sz w:val="18"/>
                <w:szCs w:val="18"/>
              </w:rPr>
            </w:pPr>
            <w:hyperlink r:id="rId200">
              <w:r>
                <w:rPr>
                  <w:rFonts w:ascii="Cambria" w:eastAsia="Cambria" w:hAnsi="Cambria" w:cs="Cambria"/>
                  <w:color w:val="0563C1"/>
                  <w:sz w:val="18"/>
                  <w:szCs w:val="18"/>
                  <w:u w:val="single"/>
                </w:rPr>
                <w:t>166/20 - IACHR Vehemently Condemns Rape of Indigenous Girls and Adolescents and Calls on Colombia to Investigate Events with Due Diligence</w:t>
              </w:r>
            </w:hyperlink>
            <w:r>
              <w:rPr>
                <w:rFonts w:ascii="Cambria" w:eastAsia="Cambria" w:hAnsi="Cambria" w:cs="Cambria"/>
                <w:color w:val="000000"/>
                <w:sz w:val="18"/>
                <w:szCs w:val="18"/>
              </w:rPr>
              <w:t>.</w:t>
            </w:r>
          </w:p>
          <w:p w14:paraId="397E67B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17, 2020</w:t>
            </w:r>
          </w:p>
        </w:tc>
      </w:tr>
      <w:tr w:rsidR="00A947A0" w14:paraId="4A6BFF3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7C345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166</w:t>
            </w:r>
          </w:p>
        </w:tc>
        <w:tc>
          <w:tcPr>
            <w:tcW w:w="8683" w:type="dxa"/>
            <w:tcBorders>
              <w:top w:val="single" w:sz="4" w:space="0" w:color="1C4DA1"/>
              <w:left w:val="single" w:sz="4" w:space="0" w:color="1C4DA1"/>
              <w:bottom w:val="single" w:sz="4" w:space="0" w:color="1C4DA1"/>
            </w:tcBorders>
            <w:shd w:val="clear" w:color="auto" w:fill="auto"/>
            <w:vAlign w:val="center"/>
          </w:tcPr>
          <w:p w14:paraId="3EF09791" w14:textId="77777777" w:rsidR="00A947A0" w:rsidRDefault="00A947A0" w:rsidP="00A947A0">
            <w:pPr>
              <w:rPr>
                <w:rFonts w:ascii="Cambria" w:eastAsia="Cambria" w:hAnsi="Cambria" w:cs="Cambria"/>
                <w:color w:val="000000"/>
                <w:sz w:val="18"/>
                <w:szCs w:val="18"/>
              </w:rPr>
            </w:pPr>
            <w:hyperlink r:id="rId201">
              <w:r>
                <w:rPr>
                  <w:rFonts w:ascii="Cambria" w:eastAsia="Cambria" w:hAnsi="Cambria" w:cs="Cambria"/>
                  <w:color w:val="0563C1"/>
                  <w:sz w:val="18"/>
                  <w:szCs w:val="18"/>
                  <w:u w:val="single"/>
                </w:rPr>
                <w:t>167/20 - IACHR Concludes 176th Period of Sessions</w:t>
              </w:r>
            </w:hyperlink>
            <w:r>
              <w:rPr>
                <w:rFonts w:ascii="Cambria" w:eastAsia="Cambria" w:hAnsi="Cambria" w:cs="Cambria"/>
                <w:color w:val="000000"/>
                <w:sz w:val="18"/>
                <w:szCs w:val="18"/>
              </w:rPr>
              <w:t>.</w:t>
            </w:r>
          </w:p>
          <w:p w14:paraId="2EF364B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18, 2020</w:t>
            </w:r>
          </w:p>
        </w:tc>
      </w:tr>
      <w:tr w:rsidR="00A947A0" w14:paraId="30D17FA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2BFF4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167</w:t>
            </w:r>
          </w:p>
        </w:tc>
        <w:tc>
          <w:tcPr>
            <w:tcW w:w="8683" w:type="dxa"/>
            <w:tcBorders>
              <w:top w:val="single" w:sz="4" w:space="0" w:color="1C4DA1"/>
              <w:left w:val="single" w:sz="4" w:space="0" w:color="1C4DA1"/>
              <w:bottom w:val="single" w:sz="4" w:space="0" w:color="1C4DA1"/>
            </w:tcBorders>
            <w:shd w:val="clear" w:color="auto" w:fill="auto"/>
            <w:vAlign w:val="center"/>
          </w:tcPr>
          <w:p w14:paraId="2EEC6BFB" w14:textId="77777777" w:rsidR="00A947A0" w:rsidRDefault="00A947A0" w:rsidP="00A947A0">
            <w:pPr>
              <w:rPr>
                <w:rFonts w:ascii="Cambria" w:eastAsia="Cambria" w:hAnsi="Cambria" w:cs="Cambria"/>
                <w:color w:val="000000"/>
                <w:sz w:val="18"/>
                <w:szCs w:val="18"/>
              </w:rPr>
            </w:pPr>
            <w:hyperlink r:id="rId202">
              <w:r>
                <w:rPr>
                  <w:rFonts w:ascii="Cambria" w:eastAsia="Cambria" w:hAnsi="Cambria" w:cs="Cambria"/>
                  <w:color w:val="0563C1"/>
                  <w:sz w:val="18"/>
                  <w:szCs w:val="18"/>
                  <w:u w:val="single"/>
                </w:rPr>
                <w:t xml:space="preserve">168/20 - IACHR Grants Precautionary Measures in Favor of Members of the Yanomami and </w:t>
              </w:r>
              <w:proofErr w:type="spellStart"/>
              <w:r>
                <w:rPr>
                  <w:rFonts w:ascii="Cambria" w:eastAsia="Cambria" w:hAnsi="Cambria" w:cs="Cambria"/>
                  <w:color w:val="0563C1"/>
                  <w:sz w:val="18"/>
                  <w:szCs w:val="18"/>
                  <w:u w:val="single"/>
                </w:rPr>
                <w:t>Ye’kwana</w:t>
              </w:r>
              <w:proofErr w:type="spellEnd"/>
              <w:r>
                <w:rPr>
                  <w:rFonts w:ascii="Cambria" w:eastAsia="Cambria" w:hAnsi="Cambria" w:cs="Cambria"/>
                  <w:color w:val="0563C1"/>
                  <w:sz w:val="18"/>
                  <w:szCs w:val="18"/>
                  <w:u w:val="single"/>
                </w:rPr>
                <w:t xml:space="preserve"> Indigenous Peoples</w:t>
              </w:r>
            </w:hyperlink>
            <w:r>
              <w:rPr>
                <w:rFonts w:ascii="Cambria" w:eastAsia="Cambria" w:hAnsi="Cambria" w:cs="Cambria"/>
                <w:color w:val="000000"/>
                <w:sz w:val="18"/>
                <w:szCs w:val="18"/>
              </w:rPr>
              <w:t>.</w:t>
            </w:r>
          </w:p>
          <w:p w14:paraId="3EF75054"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20, 2020</w:t>
            </w:r>
          </w:p>
        </w:tc>
      </w:tr>
      <w:tr w:rsidR="00A947A0" w14:paraId="4B3B23AC"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1C15E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168</w:t>
            </w:r>
          </w:p>
        </w:tc>
        <w:tc>
          <w:tcPr>
            <w:tcW w:w="8683" w:type="dxa"/>
            <w:tcBorders>
              <w:top w:val="single" w:sz="4" w:space="0" w:color="1C4DA1"/>
              <w:left w:val="single" w:sz="4" w:space="0" w:color="1C4DA1"/>
              <w:bottom w:val="single" w:sz="4" w:space="0" w:color="1C4DA1"/>
            </w:tcBorders>
            <w:shd w:val="clear" w:color="auto" w:fill="auto"/>
            <w:vAlign w:val="center"/>
          </w:tcPr>
          <w:p w14:paraId="0080CA50" w14:textId="77777777" w:rsidR="00A947A0" w:rsidRDefault="00A947A0" w:rsidP="00A947A0">
            <w:pPr>
              <w:rPr>
                <w:rFonts w:ascii="Cambria" w:eastAsia="Cambria" w:hAnsi="Cambria" w:cs="Cambria"/>
                <w:color w:val="000000"/>
                <w:sz w:val="18"/>
                <w:szCs w:val="18"/>
              </w:rPr>
            </w:pPr>
            <w:hyperlink r:id="rId203">
              <w:r>
                <w:rPr>
                  <w:rFonts w:ascii="Cambria" w:eastAsia="Cambria" w:hAnsi="Cambria" w:cs="Cambria"/>
                  <w:color w:val="0563C1"/>
                  <w:sz w:val="18"/>
                  <w:szCs w:val="18"/>
                  <w:u w:val="single"/>
                </w:rPr>
                <w:t>169/20 - IACHR Welcomes Advance of Bill to Declare a National Day of Afro-Peruvian Women, Stresses the Importance of Further Bill Against Racism in Peru</w:t>
              </w:r>
            </w:hyperlink>
            <w:r>
              <w:rPr>
                <w:rFonts w:ascii="Cambria" w:eastAsia="Cambria" w:hAnsi="Cambria" w:cs="Cambria"/>
                <w:color w:val="000000"/>
                <w:sz w:val="18"/>
                <w:szCs w:val="18"/>
              </w:rPr>
              <w:t>.</w:t>
            </w:r>
          </w:p>
          <w:p w14:paraId="67DE038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20, 2020</w:t>
            </w:r>
          </w:p>
        </w:tc>
      </w:tr>
      <w:tr w:rsidR="00A947A0" w14:paraId="2814208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D44E8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169</w:t>
            </w:r>
          </w:p>
        </w:tc>
        <w:tc>
          <w:tcPr>
            <w:tcW w:w="8683" w:type="dxa"/>
            <w:tcBorders>
              <w:top w:val="single" w:sz="4" w:space="0" w:color="1C4DA1"/>
              <w:left w:val="single" w:sz="4" w:space="0" w:color="1C4DA1"/>
              <w:bottom w:val="single" w:sz="4" w:space="0" w:color="1C4DA1"/>
            </w:tcBorders>
            <w:shd w:val="clear" w:color="auto" w:fill="auto"/>
            <w:vAlign w:val="center"/>
          </w:tcPr>
          <w:p w14:paraId="09D68BF5" w14:textId="77777777" w:rsidR="00A947A0" w:rsidRDefault="00A947A0" w:rsidP="00A947A0">
            <w:pPr>
              <w:rPr>
                <w:rFonts w:ascii="Cambria" w:eastAsia="Cambria" w:hAnsi="Cambria" w:cs="Cambria"/>
                <w:color w:val="000000"/>
                <w:sz w:val="18"/>
                <w:szCs w:val="18"/>
              </w:rPr>
            </w:pPr>
            <w:hyperlink r:id="rId204">
              <w:r>
                <w:rPr>
                  <w:rFonts w:ascii="Cambria" w:eastAsia="Cambria" w:hAnsi="Cambria" w:cs="Cambria"/>
                  <w:color w:val="0563C1"/>
                  <w:sz w:val="18"/>
                  <w:szCs w:val="18"/>
                  <w:u w:val="single"/>
                </w:rPr>
                <w:t xml:space="preserve">170/20 - IACHR Grants Precautionary Measures in Favor of Maury Carolina </w:t>
              </w:r>
              <w:proofErr w:type="spellStart"/>
              <w:r>
                <w:rPr>
                  <w:rFonts w:ascii="Cambria" w:eastAsia="Cambria" w:hAnsi="Cambria" w:cs="Cambria"/>
                  <w:color w:val="0563C1"/>
                  <w:sz w:val="18"/>
                  <w:szCs w:val="18"/>
                  <w:u w:val="single"/>
                </w:rPr>
                <w:t>Carrero</w:t>
              </w:r>
              <w:proofErr w:type="spellEnd"/>
              <w:r>
                <w:rPr>
                  <w:rFonts w:ascii="Cambria" w:eastAsia="Cambria" w:hAnsi="Cambria" w:cs="Cambria"/>
                  <w:color w:val="0563C1"/>
                  <w:sz w:val="18"/>
                  <w:szCs w:val="18"/>
                  <w:u w:val="single"/>
                </w:rPr>
                <w:t xml:space="preserve"> Mendoza in Venezuela</w:t>
              </w:r>
            </w:hyperlink>
            <w:r>
              <w:rPr>
                <w:rFonts w:ascii="Cambria" w:eastAsia="Cambria" w:hAnsi="Cambria" w:cs="Cambria"/>
                <w:color w:val="000000"/>
                <w:sz w:val="18"/>
                <w:szCs w:val="18"/>
              </w:rPr>
              <w:t>.</w:t>
            </w:r>
          </w:p>
          <w:p w14:paraId="06C3FED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21, 2020</w:t>
            </w:r>
          </w:p>
        </w:tc>
      </w:tr>
      <w:tr w:rsidR="00A947A0" w14:paraId="06A3EC3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2F904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170</w:t>
            </w:r>
          </w:p>
        </w:tc>
        <w:tc>
          <w:tcPr>
            <w:tcW w:w="8683" w:type="dxa"/>
            <w:tcBorders>
              <w:top w:val="single" w:sz="4" w:space="0" w:color="1C4DA1"/>
              <w:left w:val="single" w:sz="4" w:space="0" w:color="1C4DA1"/>
              <w:bottom w:val="single" w:sz="4" w:space="0" w:color="1C4DA1"/>
            </w:tcBorders>
            <w:shd w:val="clear" w:color="auto" w:fill="auto"/>
            <w:vAlign w:val="center"/>
          </w:tcPr>
          <w:p w14:paraId="66BF2CCA" w14:textId="77777777" w:rsidR="00A947A0" w:rsidRDefault="00A947A0" w:rsidP="00A947A0">
            <w:pPr>
              <w:rPr>
                <w:rFonts w:ascii="Cambria" w:eastAsia="Cambria" w:hAnsi="Cambria" w:cs="Cambria"/>
                <w:color w:val="000000"/>
                <w:sz w:val="18"/>
                <w:szCs w:val="18"/>
              </w:rPr>
            </w:pPr>
            <w:hyperlink r:id="rId205">
              <w:r>
                <w:rPr>
                  <w:rFonts w:ascii="Cambria" w:eastAsia="Cambria" w:hAnsi="Cambria" w:cs="Cambria"/>
                  <w:color w:val="0563C1"/>
                  <w:sz w:val="18"/>
                  <w:szCs w:val="18"/>
                  <w:u w:val="single"/>
                </w:rPr>
                <w:t>171/20 - IACHR Issues Protection Measures in Favor of “</w:t>
              </w:r>
              <w:proofErr w:type="spellStart"/>
              <w:r>
                <w:rPr>
                  <w:rFonts w:ascii="Cambria" w:eastAsia="Cambria" w:hAnsi="Cambria" w:cs="Cambria"/>
                  <w:color w:val="0563C1"/>
                  <w:sz w:val="18"/>
                  <w:szCs w:val="18"/>
                  <w:u w:val="single"/>
                </w:rPr>
                <w:t>Ángel</w:t>
              </w:r>
              <w:proofErr w:type="spellEnd"/>
              <w:r>
                <w:rPr>
                  <w:rFonts w:ascii="Cambria" w:eastAsia="Cambria" w:hAnsi="Cambria" w:cs="Cambria"/>
                  <w:color w:val="0563C1"/>
                  <w:sz w:val="18"/>
                  <w:szCs w:val="18"/>
                  <w:u w:val="single"/>
                </w:rPr>
                <w:t>,” a Victim of Police Violence in Mexico</w:t>
              </w:r>
            </w:hyperlink>
            <w:r>
              <w:rPr>
                <w:rFonts w:ascii="Cambria" w:eastAsia="Cambria" w:hAnsi="Cambria" w:cs="Cambria"/>
                <w:color w:val="000000"/>
                <w:sz w:val="18"/>
                <w:szCs w:val="18"/>
              </w:rPr>
              <w:t>.</w:t>
            </w:r>
          </w:p>
          <w:p w14:paraId="4F262D4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21, 2020</w:t>
            </w:r>
          </w:p>
        </w:tc>
      </w:tr>
      <w:tr w:rsidR="00A947A0" w14:paraId="41A4013A"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A9B14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171</w:t>
            </w:r>
          </w:p>
        </w:tc>
        <w:tc>
          <w:tcPr>
            <w:tcW w:w="8683" w:type="dxa"/>
            <w:tcBorders>
              <w:top w:val="single" w:sz="4" w:space="0" w:color="1C4DA1"/>
              <w:left w:val="single" w:sz="4" w:space="0" w:color="1C4DA1"/>
              <w:bottom w:val="single" w:sz="4" w:space="0" w:color="1C4DA1"/>
            </w:tcBorders>
            <w:shd w:val="clear" w:color="auto" w:fill="auto"/>
            <w:vAlign w:val="center"/>
          </w:tcPr>
          <w:p w14:paraId="5E02CC94" w14:textId="77777777" w:rsidR="00A947A0" w:rsidRDefault="00A947A0" w:rsidP="00A947A0">
            <w:pPr>
              <w:rPr>
                <w:rFonts w:ascii="Cambria" w:eastAsia="Cambria" w:hAnsi="Cambria" w:cs="Cambria"/>
                <w:color w:val="000000"/>
                <w:sz w:val="18"/>
                <w:szCs w:val="18"/>
              </w:rPr>
            </w:pPr>
            <w:hyperlink r:id="rId206">
              <w:r>
                <w:rPr>
                  <w:rFonts w:ascii="Cambria" w:eastAsia="Cambria" w:hAnsi="Cambria" w:cs="Cambria"/>
                  <w:color w:val="0563C1"/>
                  <w:sz w:val="18"/>
                  <w:szCs w:val="18"/>
                  <w:u w:val="single"/>
                </w:rPr>
                <w:t>172/20 - The IACHR Updates the Goals of Its Specialized Academic Network, Continues to Work on Impact Observatory</w:t>
              </w:r>
            </w:hyperlink>
            <w:r>
              <w:rPr>
                <w:rFonts w:ascii="Cambria" w:eastAsia="Cambria" w:hAnsi="Cambria" w:cs="Cambria"/>
                <w:color w:val="000000"/>
                <w:sz w:val="18"/>
                <w:szCs w:val="18"/>
              </w:rPr>
              <w:t>.</w:t>
            </w:r>
          </w:p>
          <w:p w14:paraId="2C6F372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22, 2020</w:t>
            </w:r>
          </w:p>
        </w:tc>
      </w:tr>
      <w:tr w:rsidR="00A947A0" w14:paraId="7D01F615"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CFE60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172</w:t>
            </w:r>
          </w:p>
        </w:tc>
        <w:tc>
          <w:tcPr>
            <w:tcW w:w="8683" w:type="dxa"/>
            <w:tcBorders>
              <w:top w:val="single" w:sz="4" w:space="0" w:color="1C4DA1"/>
              <w:left w:val="single" w:sz="4" w:space="0" w:color="1C4DA1"/>
              <w:bottom w:val="single" w:sz="4" w:space="0" w:color="1C4DA1"/>
            </w:tcBorders>
            <w:shd w:val="clear" w:color="auto" w:fill="auto"/>
            <w:vAlign w:val="center"/>
          </w:tcPr>
          <w:p w14:paraId="01B8CA8E" w14:textId="77777777" w:rsidR="00A947A0" w:rsidRDefault="00A947A0" w:rsidP="00A947A0">
            <w:pPr>
              <w:rPr>
                <w:rFonts w:ascii="Cambria" w:eastAsia="Cambria" w:hAnsi="Cambria" w:cs="Cambria"/>
                <w:color w:val="000000"/>
                <w:sz w:val="18"/>
                <w:szCs w:val="18"/>
              </w:rPr>
            </w:pPr>
            <w:hyperlink r:id="rId207">
              <w:r>
                <w:rPr>
                  <w:rFonts w:ascii="Cambria" w:eastAsia="Cambria" w:hAnsi="Cambria" w:cs="Cambria"/>
                  <w:color w:val="0563C1"/>
                  <w:sz w:val="18"/>
                  <w:szCs w:val="18"/>
                  <w:u w:val="single"/>
                </w:rPr>
                <w:t>173/20 - IACHR Grants Precautionary Measures in Favor of Silverio Portal Contreras in Cuba</w:t>
              </w:r>
            </w:hyperlink>
            <w:r>
              <w:rPr>
                <w:rFonts w:ascii="Cambria" w:eastAsia="Cambria" w:hAnsi="Cambria" w:cs="Cambria"/>
                <w:color w:val="000000"/>
                <w:sz w:val="18"/>
                <w:szCs w:val="18"/>
              </w:rPr>
              <w:t>.</w:t>
            </w:r>
          </w:p>
          <w:p w14:paraId="293F508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22, 2020</w:t>
            </w:r>
          </w:p>
        </w:tc>
      </w:tr>
      <w:tr w:rsidR="00A947A0" w14:paraId="0E51CF9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4A71B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173</w:t>
            </w:r>
          </w:p>
        </w:tc>
        <w:tc>
          <w:tcPr>
            <w:tcW w:w="8683" w:type="dxa"/>
            <w:tcBorders>
              <w:top w:val="single" w:sz="4" w:space="0" w:color="1C4DA1"/>
              <w:left w:val="single" w:sz="4" w:space="0" w:color="1C4DA1"/>
              <w:bottom w:val="single" w:sz="4" w:space="0" w:color="1C4DA1"/>
            </w:tcBorders>
            <w:shd w:val="clear" w:color="auto" w:fill="auto"/>
            <w:vAlign w:val="center"/>
          </w:tcPr>
          <w:p w14:paraId="75F8B36B" w14:textId="77777777" w:rsidR="00A947A0" w:rsidRDefault="00A947A0" w:rsidP="00A947A0">
            <w:pPr>
              <w:rPr>
                <w:rFonts w:ascii="Cambria" w:eastAsia="Cambria" w:hAnsi="Cambria" w:cs="Cambria"/>
                <w:color w:val="000000"/>
                <w:sz w:val="18"/>
                <w:szCs w:val="18"/>
              </w:rPr>
            </w:pPr>
            <w:hyperlink r:id="rId208">
              <w:r>
                <w:rPr>
                  <w:rFonts w:ascii="Cambria" w:eastAsia="Cambria" w:hAnsi="Cambria" w:cs="Cambria"/>
                  <w:color w:val="0563C1"/>
                  <w:sz w:val="18"/>
                  <w:szCs w:val="18"/>
                  <w:u w:val="single"/>
                </w:rPr>
                <w:t>174/20 - IACHR Concerned about Murders of Human Rights Defenders and Social Leaders During First Half of 2020 in Colombia</w:t>
              </w:r>
            </w:hyperlink>
            <w:r>
              <w:rPr>
                <w:rFonts w:ascii="Cambria" w:eastAsia="Cambria" w:hAnsi="Cambria" w:cs="Cambria"/>
                <w:color w:val="000000"/>
                <w:sz w:val="18"/>
                <w:szCs w:val="18"/>
              </w:rPr>
              <w:t>.</w:t>
            </w:r>
          </w:p>
          <w:p w14:paraId="6108167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23, 2020</w:t>
            </w:r>
          </w:p>
        </w:tc>
      </w:tr>
      <w:tr w:rsidR="00A947A0" w14:paraId="6781E18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955B7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174</w:t>
            </w:r>
          </w:p>
        </w:tc>
        <w:tc>
          <w:tcPr>
            <w:tcW w:w="8683" w:type="dxa"/>
            <w:tcBorders>
              <w:top w:val="single" w:sz="4" w:space="0" w:color="1C4DA1"/>
              <w:left w:val="single" w:sz="4" w:space="0" w:color="1C4DA1"/>
              <w:bottom w:val="single" w:sz="4" w:space="0" w:color="1C4DA1"/>
            </w:tcBorders>
            <w:shd w:val="clear" w:color="auto" w:fill="auto"/>
            <w:vAlign w:val="center"/>
          </w:tcPr>
          <w:p w14:paraId="43E40535" w14:textId="77777777" w:rsidR="00A947A0" w:rsidRDefault="00A947A0" w:rsidP="00A947A0">
            <w:pPr>
              <w:rPr>
                <w:rFonts w:ascii="Cambria" w:eastAsia="Cambria" w:hAnsi="Cambria" w:cs="Cambria"/>
                <w:color w:val="000000"/>
                <w:sz w:val="18"/>
                <w:szCs w:val="18"/>
              </w:rPr>
            </w:pPr>
            <w:hyperlink r:id="rId209">
              <w:r>
                <w:rPr>
                  <w:rFonts w:ascii="Cambria" w:eastAsia="Cambria" w:hAnsi="Cambria" w:cs="Cambria"/>
                  <w:color w:val="0563C1"/>
                  <w:sz w:val="18"/>
                  <w:szCs w:val="18"/>
                  <w:u w:val="single"/>
                </w:rPr>
                <w:t xml:space="preserve">175/20 - IACHR Grants Precautionary Measures in Favor of </w:t>
              </w:r>
              <w:proofErr w:type="spellStart"/>
              <w:r>
                <w:rPr>
                  <w:rFonts w:ascii="Cambria" w:eastAsia="Cambria" w:hAnsi="Cambria" w:cs="Cambria"/>
                  <w:color w:val="0563C1"/>
                  <w:sz w:val="18"/>
                  <w:szCs w:val="18"/>
                  <w:u w:val="single"/>
                </w:rPr>
                <w:t>Keilylli</w:t>
              </w:r>
              <w:proofErr w:type="spellEnd"/>
              <w:r>
                <w:rPr>
                  <w:rFonts w:ascii="Cambria" w:eastAsia="Cambria" w:hAnsi="Cambria" w:cs="Cambria"/>
                  <w:color w:val="0563C1"/>
                  <w:sz w:val="18"/>
                  <w:szCs w:val="18"/>
                  <w:u w:val="single"/>
                </w:rPr>
                <w:t xml:space="preserve"> de la Mora Valle in Cuba</w:t>
              </w:r>
            </w:hyperlink>
            <w:r>
              <w:rPr>
                <w:rFonts w:ascii="Cambria" w:eastAsia="Cambria" w:hAnsi="Cambria" w:cs="Cambria"/>
                <w:color w:val="000000"/>
                <w:sz w:val="18"/>
                <w:szCs w:val="18"/>
              </w:rPr>
              <w:t>.</w:t>
            </w:r>
          </w:p>
          <w:p w14:paraId="1DA895A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24, 2020</w:t>
            </w:r>
          </w:p>
        </w:tc>
      </w:tr>
      <w:tr w:rsidR="00A947A0" w14:paraId="03115D04"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B5411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175</w:t>
            </w:r>
          </w:p>
        </w:tc>
        <w:tc>
          <w:tcPr>
            <w:tcW w:w="8683" w:type="dxa"/>
            <w:tcBorders>
              <w:top w:val="single" w:sz="4" w:space="0" w:color="1C4DA1"/>
              <w:left w:val="single" w:sz="4" w:space="0" w:color="1C4DA1"/>
              <w:bottom w:val="single" w:sz="4" w:space="0" w:color="1C4DA1"/>
            </w:tcBorders>
            <w:shd w:val="clear" w:color="auto" w:fill="auto"/>
            <w:vAlign w:val="center"/>
          </w:tcPr>
          <w:p w14:paraId="509016A1" w14:textId="77777777" w:rsidR="00A947A0" w:rsidRDefault="00A947A0" w:rsidP="00A947A0">
            <w:pPr>
              <w:rPr>
                <w:rFonts w:ascii="Cambria" w:eastAsia="Cambria" w:hAnsi="Cambria" w:cs="Cambria"/>
                <w:color w:val="000000"/>
                <w:sz w:val="18"/>
                <w:szCs w:val="18"/>
              </w:rPr>
            </w:pPr>
            <w:hyperlink r:id="rId210">
              <w:r>
                <w:rPr>
                  <w:rFonts w:ascii="Cambria" w:eastAsia="Cambria" w:hAnsi="Cambria" w:cs="Cambria"/>
                  <w:color w:val="0563C1"/>
                  <w:sz w:val="18"/>
                  <w:szCs w:val="18"/>
                  <w:u w:val="single"/>
                </w:rPr>
                <w:t xml:space="preserve">176/20 - IACHR Grants Precautionary Measures in Favor of </w:t>
              </w:r>
              <w:proofErr w:type="spellStart"/>
              <w:r>
                <w:rPr>
                  <w:rFonts w:ascii="Cambria" w:eastAsia="Cambria" w:hAnsi="Cambria" w:cs="Cambria"/>
                  <w:color w:val="0563C1"/>
                  <w:sz w:val="18"/>
                  <w:szCs w:val="18"/>
                  <w:u w:val="single"/>
                </w:rPr>
                <w:t>Yirley</w:t>
              </w:r>
              <w:proofErr w:type="spellEnd"/>
              <w:r>
                <w:rPr>
                  <w:rFonts w:ascii="Cambria" w:eastAsia="Cambria" w:hAnsi="Cambria" w:cs="Cambria"/>
                  <w:color w:val="0563C1"/>
                  <w:sz w:val="18"/>
                  <w:szCs w:val="18"/>
                  <w:u w:val="single"/>
                </w:rPr>
                <w:t xml:space="preserve"> Judith Velasco Garrido and her Family in Colombia</w:t>
              </w:r>
            </w:hyperlink>
            <w:r>
              <w:rPr>
                <w:rFonts w:ascii="Cambria" w:eastAsia="Cambria" w:hAnsi="Cambria" w:cs="Cambria"/>
                <w:color w:val="000000"/>
                <w:sz w:val="18"/>
                <w:szCs w:val="18"/>
              </w:rPr>
              <w:t>.</w:t>
            </w:r>
          </w:p>
          <w:p w14:paraId="42C10CB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24, 2020</w:t>
            </w:r>
          </w:p>
        </w:tc>
      </w:tr>
      <w:tr w:rsidR="00A947A0" w14:paraId="6D91199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2A0D1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176</w:t>
            </w:r>
          </w:p>
        </w:tc>
        <w:tc>
          <w:tcPr>
            <w:tcW w:w="8683" w:type="dxa"/>
            <w:tcBorders>
              <w:top w:val="single" w:sz="4" w:space="0" w:color="1C4DA1"/>
              <w:left w:val="single" w:sz="4" w:space="0" w:color="1C4DA1"/>
              <w:bottom w:val="single" w:sz="4" w:space="0" w:color="1C4DA1"/>
            </w:tcBorders>
            <w:shd w:val="clear" w:color="auto" w:fill="auto"/>
            <w:vAlign w:val="center"/>
          </w:tcPr>
          <w:p w14:paraId="0444EC66" w14:textId="77777777" w:rsidR="00A947A0" w:rsidRDefault="00A947A0" w:rsidP="00A947A0">
            <w:pPr>
              <w:rPr>
                <w:rFonts w:ascii="Cambria" w:eastAsia="Cambria" w:hAnsi="Cambria" w:cs="Cambria"/>
                <w:color w:val="000000"/>
                <w:sz w:val="18"/>
                <w:szCs w:val="18"/>
              </w:rPr>
            </w:pPr>
            <w:hyperlink r:id="rId211">
              <w:r>
                <w:rPr>
                  <w:rFonts w:ascii="Cambria" w:eastAsia="Cambria" w:hAnsi="Cambria" w:cs="Cambria"/>
                  <w:color w:val="0563C1"/>
                  <w:sz w:val="18"/>
                  <w:szCs w:val="18"/>
                  <w:u w:val="single"/>
                </w:rPr>
                <w:t>177/20 - Ahead of the International Day of Afro-Latin, Afro-Caribbean, and Diaspora Women, the IACHR Calls on States to Adopt Specific Measures to End the Multiple Discrimination Faced by Afro-Descendant Women in the Context of the COVID-19 Pandemic</w:t>
              </w:r>
            </w:hyperlink>
            <w:r>
              <w:rPr>
                <w:rFonts w:ascii="Cambria" w:eastAsia="Cambria" w:hAnsi="Cambria" w:cs="Cambria"/>
                <w:color w:val="000000"/>
                <w:sz w:val="18"/>
                <w:szCs w:val="18"/>
              </w:rPr>
              <w:t>.</w:t>
            </w:r>
          </w:p>
          <w:p w14:paraId="632DC2A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24, 2020</w:t>
            </w:r>
          </w:p>
        </w:tc>
      </w:tr>
      <w:tr w:rsidR="00A947A0" w14:paraId="6493D32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90AEE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177</w:t>
            </w:r>
          </w:p>
        </w:tc>
        <w:tc>
          <w:tcPr>
            <w:tcW w:w="8683" w:type="dxa"/>
            <w:tcBorders>
              <w:top w:val="single" w:sz="4" w:space="0" w:color="1C4DA1"/>
              <w:left w:val="single" w:sz="4" w:space="0" w:color="1C4DA1"/>
              <w:bottom w:val="single" w:sz="4" w:space="0" w:color="1C4DA1"/>
            </w:tcBorders>
            <w:shd w:val="clear" w:color="auto" w:fill="auto"/>
            <w:vAlign w:val="center"/>
          </w:tcPr>
          <w:p w14:paraId="339261A2" w14:textId="77777777" w:rsidR="00A947A0" w:rsidRDefault="00A947A0" w:rsidP="00A947A0">
            <w:pPr>
              <w:rPr>
                <w:rFonts w:ascii="Cambria" w:eastAsia="Cambria" w:hAnsi="Cambria" w:cs="Cambria"/>
                <w:color w:val="000000"/>
                <w:sz w:val="18"/>
                <w:szCs w:val="18"/>
              </w:rPr>
            </w:pPr>
            <w:hyperlink r:id="rId212">
              <w:r>
                <w:rPr>
                  <w:rFonts w:ascii="Cambria" w:eastAsia="Cambria" w:hAnsi="Cambria" w:cs="Cambria"/>
                  <w:color w:val="0563C1"/>
                  <w:sz w:val="18"/>
                  <w:szCs w:val="18"/>
                  <w:u w:val="single"/>
                </w:rPr>
                <w:t>178/20 - IACHR Reminds Mexico of Its International Human Rights Commitments Concerning Citizen Security</w:t>
              </w:r>
            </w:hyperlink>
            <w:r>
              <w:rPr>
                <w:rFonts w:ascii="Cambria" w:eastAsia="Cambria" w:hAnsi="Cambria" w:cs="Cambria"/>
                <w:color w:val="000000"/>
                <w:sz w:val="18"/>
                <w:szCs w:val="18"/>
              </w:rPr>
              <w:t>.</w:t>
            </w:r>
          </w:p>
          <w:p w14:paraId="11B8409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July 25, 2020</w:t>
            </w:r>
          </w:p>
        </w:tc>
      </w:tr>
      <w:tr w:rsidR="00A947A0" w14:paraId="0E29462C"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184C4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178</w:t>
            </w:r>
          </w:p>
        </w:tc>
        <w:tc>
          <w:tcPr>
            <w:tcW w:w="8683" w:type="dxa"/>
            <w:tcBorders>
              <w:top w:val="single" w:sz="4" w:space="0" w:color="1C4DA1"/>
              <w:left w:val="single" w:sz="4" w:space="0" w:color="1C4DA1"/>
              <w:bottom w:val="single" w:sz="4" w:space="0" w:color="1C4DA1"/>
            </w:tcBorders>
            <w:shd w:val="clear" w:color="auto" w:fill="auto"/>
            <w:vAlign w:val="center"/>
          </w:tcPr>
          <w:p w14:paraId="3D32C962" w14:textId="77777777" w:rsidR="00A947A0" w:rsidRDefault="00A947A0" w:rsidP="00A947A0">
            <w:pPr>
              <w:rPr>
                <w:rFonts w:ascii="Cambria" w:eastAsia="Cambria" w:hAnsi="Cambria" w:cs="Cambria"/>
                <w:color w:val="000000"/>
                <w:sz w:val="18"/>
                <w:szCs w:val="18"/>
              </w:rPr>
            </w:pPr>
            <w:hyperlink r:id="rId213">
              <w:r>
                <w:rPr>
                  <w:rFonts w:ascii="Cambria" w:eastAsia="Cambria" w:hAnsi="Cambria" w:cs="Cambria"/>
                  <w:color w:val="0563C1"/>
                  <w:sz w:val="18"/>
                  <w:szCs w:val="18"/>
                  <w:u w:val="single"/>
                </w:rPr>
                <w:t>179/20 - IACHR Concerned About Restrictions of the Rights of Migrants and &gt;&gt; Refugees in the United States During COVID-19 Pandemic</w:t>
              </w:r>
            </w:hyperlink>
            <w:r>
              <w:rPr>
                <w:rFonts w:ascii="Cambria" w:eastAsia="Cambria" w:hAnsi="Cambria" w:cs="Cambria"/>
                <w:color w:val="000000"/>
                <w:sz w:val="18"/>
                <w:szCs w:val="18"/>
              </w:rPr>
              <w:t>.</w:t>
            </w:r>
          </w:p>
          <w:p w14:paraId="6064980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25, 2020</w:t>
            </w:r>
          </w:p>
        </w:tc>
      </w:tr>
      <w:tr w:rsidR="00A947A0" w14:paraId="27FE43A5"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75C29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179</w:t>
            </w:r>
          </w:p>
        </w:tc>
        <w:tc>
          <w:tcPr>
            <w:tcW w:w="8683" w:type="dxa"/>
            <w:tcBorders>
              <w:top w:val="single" w:sz="4" w:space="0" w:color="1C4DA1"/>
              <w:left w:val="single" w:sz="4" w:space="0" w:color="1C4DA1"/>
              <w:bottom w:val="single" w:sz="4" w:space="0" w:color="1C4DA1"/>
            </w:tcBorders>
            <w:shd w:val="clear" w:color="auto" w:fill="auto"/>
            <w:vAlign w:val="center"/>
          </w:tcPr>
          <w:p w14:paraId="20B765C3" w14:textId="77777777" w:rsidR="00A947A0" w:rsidRDefault="00A947A0" w:rsidP="00A947A0">
            <w:pPr>
              <w:rPr>
                <w:rFonts w:ascii="Cambria" w:eastAsia="Cambria" w:hAnsi="Cambria" w:cs="Cambria"/>
                <w:color w:val="000000"/>
                <w:sz w:val="18"/>
                <w:szCs w:val="18"/>
              </w:rPr>
            </w:pPr>
            <w:hyperlink r:id="rId214">
              <w:r>
                <w:rPr>
                  <w:rFonts w:ascii="Cambria" w:eastAsia="Cambria" w:hAnsi="Cambria" w:cs="Cambria"/>
                  <w:color w:val="0563C1"/>
                  <w:sz w:val="18"/>
                  <w:szCs w:val="18"/>
                  <w:u w:val="single"/>
                </w:rPr>
                <w:t>180/20 - IACHR Adopts Resolution 4/20 Establishing Inter-American Guidelines on Human Rights of People with COVID-19</w:t>
              </w:r>
            </w:hyperlink>
            <w:r>
              <w:rPr>
                <w:rFonts w:ascii="Cambria" w:eastAsia="Cambria" w:hAnsi="Cambria" w:cs="Cambria"/>
                <w:color w:val="000000"/>
                <w:sz w:val="18"/>
                <w:szCs w:val="18"/>
              </w:rPr>
              <w:t>.</w:t>
            </w:r>
          </w:p>
          <w:p w14:paraId="36C7BF2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27, 2020</w:t>
            </w:r>
          </w:p>
        </w:tc>
      </w:tr>
      <w:tr w:rsidR="00A947A0" w14:paraId="7E4C36B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75D50D"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180</w:t>
            </w:r>
          </w:p>
        </w:tc>
        <w:tc>
          <w:tcPr>
            <w:tcW w:w="8683" w:type="dxa"/>
            <w:tcBorders>
              <w:top w:val="single" w:sz="4" w:space="0" w:color="1C4DA1"/>
              <w:left w:val="single" w:sz="4" w:space="0" w:color="1C4DA1"/>
              <w:bottom w:val="single" w:sz="4" w:space="0" w:color="1C4DA1"/>
            </w:tcBorders>
            <w:shd w:val="clear" w:color="auto" w:fill="auto"/>
            <w:vAlign w:val="center"/>
          </w:tcPr>
          <w:p w14:paraId="237B31D6" w14:textId="77777777" w:rsidR="00A947A0" w:rsidRDefault="00A947A0" w:rsidP="00A947A0">
            <w:pPr>
              <w:rPr>
                <w:rFonts w:ascii="Cambria" w:eastAsia="Cambria" w:hAnsi="Cambria" w:cs="Cambria"/>
                <w:color w:val="000000"/>
                <w:sz w:val="18"/>
                <w:szCs w:val="18"/>
              </w:rPr>
            </w:pPr>
            <w:hyperlink r:id="rId215">
              <w:r>
                <w:rPr>
                  <w:rFonts w:ascii="Cambria" w:eastAsia="Cambria" w:hAnsi="Cambria" w:cs="Cambria"/>
                  <w:color w:val="0563C1"/>
                  <w:sz w:val="18"/>
                  <w:szCs w:val="18"/>
                  <w:u w:val="single"/>
                </w:rPr>
                <w:t xml:space="preserve">181/20 - ACHR Welcomes Senate’s Approval of the Land Expropriation Bill in the First Instance as Part of the Friendly Settlement Process in the Case of the </w:t>
              </w:r>
              <w:proofErr w:type="spellStart"/>
              <w:r>
                <w:rPr>
                  <w:rFonts w:ascii="Cambria" w:eastAsia="Cambria" w:hAnsi="Cambria" w:cs="Cambria"/>
                  <w:color w:val="0563C1"/>
                  <w:sz w:val="18"/>
                  <w:szCs w:val="18"/>
                  <w:u w:val="single"/>
                </w:rPr>
                <w:t>Y’akâ</w:t>
              </w:r>
              <w:proofErr w:type="spellEnd"/>
              <w:r>
                <w:rPr>
                  <w:rFonts w:ascii="Cambria" w:eastAsia="Cambria" w:hAnsi="Cambria" w:cs="Cambria"/>
                  <w:color w:val="0563C1"/>
                  <w:sz w:val="18"/>
                  <w:szCs w:val="18"/>
                  <w:u w:val="single"/>
                </w:rPr>
                <w:t xml:space="preserve"> </w:t>
              </w:r>
              <w:proofErr w:type="spellStart"/>
              <w:r>
                <w:rPr>
                  <w:rFonts w:ascii="Cambria" w:eastAsia="Cambria" w:hAnsi="Cambria" w:cs="Cambria"/>
                  <w:color w:val="0563C1"/>
                  <w:sz w:val="18"/>
                  <w:szCs w:val="18"/>
                  <w:u w:val="single"/>
                </w:rPr>
                <w:t>Marangatú</w:t>
              </w:r>
              <w:proofErr w:type="spellEnd"/>
              <w:r>
                <w:rPr>
                  <w:rFonts w:ascii="Cambria" w:eastAsia="Cambria" w:hAnsi="Cambria" w:cs="Cambria"/>
                  <w:color w:val="0563C1"/>
                  <w:sz w:val="18"/>
                  <w:szCs w:val="18"/>
                  <w:u w:val="single"/>
                </w:rPr>
                <w:t xml:space="preserve"> Indigenous Community of Paraguay</w:t>
              </w:r>
            </w:hyperlink>
            <w:r>
              <w:rPr>
                <w:rFonts w:ascii="Cambria" w:eastAsia="Cambria" w:hAnsi="Cambria" w:cs="Cambria"/>
                <w:color w:val="000000"/>
                <w:sz w:val="18"/>
                <w:szCs w:val="18"/>
              </w:rPr>
              <w:t>.</w:t>
            </w:r>
          </w:p>
          <w:p w14:paraId="4833979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29, 2020</w:t>
            </w:r>
          </w:p>
        </w:tc>
      </w:tr>
      <w:tr w:rsidR="00A947A0" w14:paraId="7994AE0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DB7AF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181</w:t>
            </w:r>
          </w:p>
        </w:tc>
        <w:tc>
          <w:tcPr>
            <w:tcW w:w="8683" w:type="dxa"/>
            <w:tcBorders>
              <w:top w:val="single" w:sz="4" w:space="0" w:color="1C4DA1"/>
              <w:left w:val="single" w:sz="4" w:space="0" w:color="1C4DA1"/>
              <w:bottom w:val="single" w:sz="4" w:space="0" w:color="1C4DA1"/>
            </w:tcBorders>
            <w:shd w:val="clear" w:color="auto" w:fill="auto"/>
            <w:vAlign w:val="center"/>
          </w:tcPr>
          <w:p w14:paraId="1B09655F" w14:textId="77777777" w:rsidR="00A947A0" w:rsidRDefault="00A947A0" w:rsidP="00A947A0">
            <w:pPr>
              <w:rPr>
                <w:rFonts w:ascii="Cambria" w:eastAsia="Cambria" w:hAnsi="Cambria" w:cs="Cambria"/>
                <w:color w:val="000000"/>
                <w:sz w:val="18"/>
                <w:szCs w:val="18"/>
              </w:rPr>
            </w:pPr>
            <w:hyperlink r:id="rId216">
              <w:r>
                <w:rPr>
                  <w:rFonts w:ascii="Cambria" w:eastAsia="Cambria" w:hAnsi="Cambria" w:cs="Cambria"/>
                  <w:color w:val="0563C1"/>
                  <w:sz w:val="18"/>
                  <w:szCs w:val="18"/>
                  <w:u w:val="single"/>
                </w:rPr>
                <w:t>182/20 - IACHR grants precautionary measures in favor of migrants detained at Northwest Detention Center in the United States</w:t>
              </w:r>
            </w:hyperlink>
            <w:r>
              <w:rPr>
                <w:rFonts w:ascii="Cambria" w:eastAsia="Cambria" w:hAnsi="Cambria" w:cs="Cambria"/>
                <w:color w:val="000000"/>
                <w:sz w:val="18"/>
                <w:szCs w:val="18"/>
              </w:rPr>
              <w:t>.</w:t>
            </w:r>
          </w:p>
          <w:p w14:paraId="5282A8D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29, 2020</w:t>
            </w:r>
          </w:p>
        </w:tc>
      </w:tr>
      <w:tr w:rsidR="00A947A0" w14:paraId="65F9102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E42B0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182</w:t>
            </w:r>
          </w:p>
        </w:tc>
        <w:tc>
          <w:tcPr>
            <w:tcW w:w="8683" w:type="dxa"/>
            <w:tcBorders>
              <w:top w:val="single" w:sz="4" w:space="0" w:color="1C4DA1"/>
              <w:left w:val="single" w:sz="4" w:space="0" w:color="1C4DA1"/>
              <w:bottom w:val="single" w:sz="4" w:space="0" w:color="1C4DA1"/>
            </w:tcBorders>
            <w:shd w:val="clear" w:color="auto" w:fill="auto"/>
            <w:vAlign w:val="center"/>
          </w:tcPr>
          <w:p w14:paraId="6753EDFB" w14:textId="77777777" w:rsidR="00A947A0" w:rsidRDefault="00A947A0" w:rsidP="00A947A0">
            <w:pPr>
              <w:rPr>
                <w:rFonts w:ascii="Cambria" w:eastAsia="Cambria" w:hAnsi="Cambria" w:cs="Cambria"/>
                <w:color w:val="000000"/>
                <w:sz w:val="18"/>
                <w:szCs w:val="18"/>
              </w:rPr>
            </w:pPr>
            <w:hyperlink r:id="rId217">
              <w:r>
                <w:rPr>
                  <w:rFonts w:ascii="Cambria" w:eastAsia="Cambria" w:hAnsi="Cambria" w:cs="Cambria"/>
                  <w:color w:val="0563C1"/>
                  <w:sz w:val="18"/>
                  <w:szCs w:val="18"/>
                  <w:u w:val="single"/>
                </w:rPr>
                <w:t>183/20 - On World Day Against Trafficking in Persons and in the Context of the COVID-19 Pandemic, the IACHR Urges States to Identify and Protect Victims of Human Trafficking, Particularly Women and Girls</w:t>
              </w:r>
            </w:hyperlink>
            <w:r>
              <w:rPr>
                <w:rFonts w:ascii="Cambria" w:eastAsia="Cambria" w:hAnsi="Cambria" w:cs="Cambria"/>
                <w:color w:val="000000"/>
                <w:sz w:val="18"/>
                <w:szCs w:val="18"/>
              </w:rPr>
              <w:t>.</w:t>
            </w:r>
          </w:p>
          <w:p w14:paraId="19DD9DB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29, 2020</w:t>
            </w:r>
          </w:p>
        </w:tc>
      </w:tr>
      <w:tr w:rsidR="00A947A0" w14:paraId="306C867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EEC19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183</w:t>
            </w:r>
          </w:p>
        </w:tc>
        <w:tc>
          <w:tcPr>
            <w:tcW w:w="8683" w:type="dxa"/>
            <w:tcBorders>
              <w:top w:val="single" w:sz="4" w:space="0" w:color="1C4DA1"/>
              <w:left w:val="single" w:sz="4" w:space="0" w:color="1C4DA1"/>
              <w:bottom w:val="single" w:sz="4" w:space="0" w:color="1C4DA1"/>
            </w:tcBorders>
            <w:shd w:val="clear" w:color="auto" w:fill="auto"/>
            <w:vAlign w:val="center"/>
          </w:tcPr>
          <w:p w14:paraId="488510D3" w14:textId="77777777" w:rsidR="00A947A0" w:rsidRDefault="00A947A0" w:rsidP="00A947A0">
            <w:pPr>
              <w:rPr>
                <w:rFonts w:ascii="Cambria" w:eastAsia="Cambria" w:hAnsi="Cambria" w:cs="Cambria"/>
                <w:color w:val="000000"/>
                <w:sz w:val="18"/>
                <w:szCs w:val="18"/>
              </w:rPr>
            </w:pPr>
            <w:hyperlink r:id="rId218">
              <w:r>
                <w:rPr>
                  <w:rFonts w:ascii="Cambria" w:eastAsia="Cambria" w:hAnsi="Cambria" w:cs="Cambria"/>
                  <w:color w:val="0563C1"/>
                  <w:sz w:val="18"/>
                  <w:szCs w:val="18"/>
                  <w:u w:val="single"/>
                </w:rPr>
                <w:t>184/20 - IACHR Launches Questionnaire About Guidelines and Recommendations to Mitigate and/or Eliminate Risks for Human Rights Defenders</w:t>
              </w:r>
            </w:hyperlink>
            <w:r>
              <w:rPr>
                <w:rFonts w:ascii="Cambria" w:eastAsia="Cambria" w:hAnsi="Cambria" w:cs="Cambria"/>
                <w:color w:val="000000"/>
                <w:sz w:val="18"/>
                <w:szCs w:val="18"/>
              </w:rPr>
              <w:t>.</w:t>
            </w:r>
          </w:p>
          <w:p w14:paraId="33E3422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30, 2020</w:t>
            </w:r>
          </w:p>
        </w:tc>
      </w:tr>
      <w:tr w:rsidR="00A947A0" w14:paraId="09B262C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E6E551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184</w:t>
            </w:r>
          </w:p>
        </w:tc>
        <w:tc>
          <w:tcPr>
            <w:tcW w:w="8683" w:type="dxa"/>
            <w:tcBorders>
              <w:top w:val="single" w:sz="4" w:space="0" w:color="1C4DA1"/>
              <w:left w:val="single" w:sz="4" w:space="0" w:color="1C4DA1"/>
              <w:bottom w:val="single" w:sz="4" w:space="0" w:color="1C4DA1"/>
            </w:tcBorders>
            <w:shd w:val="clear" w:color="auto" w:fill="auto"/>
            <w:vAlign w:val="center"/>
          </w:tcPr>
          <w:p w14:paraId="79C374D3" w14:textId="77777777" w:rsidR="00A947A0" w:rsidRDefault="00A947A0" w:rsidP="00A947A0">
            <w:pPr>
              <w:rPr>
                <w:rFonts w:ascii="Cambria" w:eastAsia="Cambria" w:hAnsi="Cambria" w:cs="Cambria"/>
                <w:color w:val="000000"/>
                <w:sz w:val="18"/>
                <w:szCs w:val="18"/>
              </w:rPr>
            </w:pPr>
            <w:hyperlink r:id="rId219">
              <w:r>
                <w:rPr>
                  <w:rFonts w:ascii="Cambria" w:eastAsia="Cambria" w:hAnsi="Cambria" w:cs="Cambria"/>
                  <w:color w:val="0563C1"/>
                  <w:sz w:val="18"/>
                  <w:szCs w:val="18"/>
                  <w:u w:val="single"/>
                </w:rPr>
                <w:t>185/20 - IACHR Asks Colombia to Step Up its Efforts to Comprehensively Implement the Final Peace Agreement</w:t>
              </w:r>
            </w:hyperlink>
            <w:r>
              <w:rPr>
                <w:rFonts w:ascii="Cambria" w:eastAsia="Cambria" w:hAnsi="Cambria" w:cs="Cambria"/>
                <w:color w:val="000000"/>
                <w:sz w:val="18"/>
                <w:szCs w:val="18"/>
              </w:rPr>
              <w:t>.</w:t>
            </w:r>
          </w:p>
          <w:p w14:paraId="5A65AD3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31, 2020</w:t>
            </w:r>
          </w:p>
        </w:tc>
      </w:tr>
      <w:tr w:rsidR="00A947A0" w14:paraId="2654548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836F2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185</w:t>
            </w:r>
          </w:p>
        </w:tc>
        <w:tc>
          <w:tcPr>
            <w:tcW w:w="8683" w:type="dxa"/>
            <w:tcBorders>
              <w:top w:val="single" w:sz="4" w:space="0" w:color="1C4DA1"/>
              <w:left w:val="single" w:sz="4" w:space="0" w:color="1C4DA1"/>
              <w:bottom w:val="single" w:sz="4" w:space="0" w:color="1C4DA1"/>
            </w:tcBorders>
            <w:shd w:val="clear" w:color="auto" w:fill="auto"/>
            <w:vAlign w:val="center"/>
          </w:tcPr>
          <w:p w14:paraId="1C4C6B10" w14:textId="77777777" w:rsidR="00A947A0" w:rsidRDefault="00A947A0" w:rsidP="00A947A0">
            <w:pPr>
              <w:rPr>
                <w:rFonts w:ascii="Cambria" w:eastAsia="Cambria" w:hAnsi="Cambria" w:cs="Cambria"/>
                <w:color w:val="000000"/>
                <w:sz w:val="18"/>
                <w:szCs w:val="18"/>
              </w:rPr>
            </w:pPr>
            <w:hyperlink r:id="rId220">
              <w:r>
                <w:rPr>
                  <w:rFonts w:ascii="Cambria" w:eastAsia="Cambria" w:hAnsi="Cambria" w:cs="Cambria"/>
                  <w:color w:val="0563C1"/>
                  <w:sz w:val="18"/>
                  <w:szCs w:val="18"/>
                  <w:u w:val="single"/>
                </w:rPr>
                <w:t>186/20 - The IACHR Urges the State of Nicaragua to Protect the Rights of Nicaraguans Who Return to the Country in the Context of the COVID-19 Pandemic</w:t>
              </w:r>
            </w:hyperlink>
            <w:r>
              <w:rPr>
                <w:rFonts w:ascii="Cambria" w:eastAsia="Cambria" w:hAnsi="Cambria" w:cs="Cambria"/>
                <w:color w:val="000000"/>
                <w:sz w:val="18"/>
                <w:szCs w:val="18"/>
              </w:rPr>
              <w:t>.</w:t>
            </w:r>
          </w:p>
          <w:p w14:paraId="3AB3FF42"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July 31, 2020</w:t>
            </w:r>
          </w:p>
        </w:tc>
      </w:tr>
      <w:tr w:rsidR="00A947A0" w14:paraId="39C177D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3B98D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186</w:t>
            </w:r>
          </w:p>
        </w:tc>
        <w:tc>
          <w:tcPr>
            <w:tcW w:w="8683" w:type="dxa"/>
            <w:tcBorders>
              <w:top w:val="single" w:sz="4" w:space="0" w:color="1C4DA1"/>
              <w:left w:val="single" w:sz="4" w:space="0" w:color="1C4DA1"/>
              <w:bottom w:val="single" w:sz="4" w:space="0" w:color="1C4DA1"/>
            </w:tcBorders>
            <w:shd w:val="clear" w:color="auto" w:fill="auto"/>
            <w:vAlign w:val="center"/>
          </w:tcPr>
          <w:p w14:paraId="656207E7" w14:textId="77777777" w:rsidR="00A947A0" w:rsidRDefault="00A947A0" w:rsidP="00A947A0">
            <w:pPr>
              <w:rPr>
                <w:rFonts w:ascii="Cambria" w:eastAsia="Cambria" w:hAnsi="Cambria" w:cs="Cambria"/>
                <w:color w:val="000000"/>
                <w:sz w:val="18"/>
                <w:szCs w:val="18"/>
              </w:rPr>
            </w:pPr>
            <w:hyperlink r:id="rId221">
              <w:r>
                <w:rPr>
                  <w:rFonts w:ascii="Cambria" w:eastAsia="Cambria" w:hAnsi="Cambria" w:cs="Cambria"/>
                  <w:color w:val="0563C1"/>
                  <w:sz w:val="18"/>
                  <w:szCs w:val="18"/>
                  <w:u w:val="single"/>
                </w:rPr>
                <w:t>187/20 - IACHR condemns violent police actions in Brazil and urges it to adopt measures to combat social and racial discrimination</w:t>
              </w:r>
            </w:hyperlink>
            <w:r>
              <w:rPr>
                <w:rFonts w:ascii="Cambria" w:eastAsia="Cambria" w:hAnsi="Cambria" w:cs="Cambria"/>
                <w:color w:val="000000"/>
                <w:sz w:val="18"/>
                <w:szCs w:val="18"/>
              </w:rPr>
              <w:t>.</w:t>
            </w:r>
          </w:p>
          <w:p w14:paraId="7CD6066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2, 2020</w:t>
            </w:r>
          </w:p>
        </w:tc>
      </w:tr>
      <w:tr w:rsidR="00A947A0" w14:paraId="1A3E194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E1E35E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187</w:t>
            </w:r>
          </w:p>
        </w:tc>
        <w:tc>
          <w:tcPr>
            <w:tcW w:w="8683" w:type="dxa"/>
            <w:tcBorders>
              <w:top w:val="single" w:sz="4" w:space="0" w:color="1C4DA1"/>
              <w:left w:val="single" w:sz="4" w:space="0" w:color="1C4DA1"/>
              <w:bottom w:val="single" w:sz="4" w:space="0" w:color="1C4DA1"/>
            </w:tcBorders>
            <w:shd w:val="clear" w:color="auto" w:fill="auto"/>
            <w:vAlign w:val="center"/>
          </w:tcPr>
          <w:p w14:paraId="78071331" w14:textId="77777777" w:rsidR="00A947A0" w:rsidRDefault="00A947A0" w:rsidP="00A947A0">
            <w:pPr>
              <w:rPr>
                <w:rFonts w:ascii="Cambria" w:eastAsia="Cambria" w:hAnsi="Cambria" w:cs="Cambria"/>
                <w:color w:val="000000"/>
                <w:sz w:val="18"/>
                <w:szCs w:val="18"/>
              </w:rPr>
            </w:pPr>
            <w:hyperlink r:id="rId222">
              <w:r>
                <w:rPr>
                  <w:rFonts w:ascii="Cambria" w:eastAsia="Cambria" w:hAnsi="Cambria" w:cs="Cambria"/>
                  <w:color w:val="0563C1"/>
                  <w:sz w:val="18"/>
                  <w:szCs w:val="18"/>
                  <w:u w:val="single"/>
                </w:rPr>
                <w:t xml:space="preserve">188/20 - IACHR Issues Precautionary Measures in Favor of Facundo José </w:t>
              </w:r>
              <w:proofErr w:type="spellStart"/>
              <w:r>
                <w:rPr>
                  <w:rFonts w:ascii="Cambria" w:eastAsia="Cambria" w:hAnsi="Cambria" w:cs="Cambria"/>
                  <w:color w:val="0563C1"/>
                  <w:sz w:val="18"/>
                  <w:szCs w:val="18"/>
                  <w:u w:val="single"/>
                </w:rPr>
                <w:t>Astudillo</w:t>
              </w:r>
              <w:proofErr w:type="spellEnd"/>
              <w:r>
                <w:rPr>
                  <w:rFonts w:ascii="Cambria" w:eastAsia="Cambria" w:hAnsi="Cambria" w:cs="Cambria"/>
                  <w:color w:val="0563C1"/>
                  <w:sz w:val="18"/>
                  <w:szCs w:val="18"/>
                  <w:u w:val="single"/>
                </w:rPr>
                <w:t xml:space="preserve"> Castro, Who Is Missing in Argentina</w:t>
              </w:r>
            </w:hyperlink>
            <w:r>
              <w:rPr>
                <w:rFonts w:ascii="Cambria" w:eastAsia="Cambria" w:hAnsi="Cambria" w:cs="Cambria"/>
                <w:color w:val="000000"/>
                <w:sz w:val="18"/>
                <w:szCs w:val="18"/>
              </w:rPr>
              <w:t>.</w:t>
            </w:r>
          </w:p>
          <w:p w14:paraId="4278400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3, 2020</w:t>
            </w:r>
          </w:p>
        </w:tc>
      </w:tr>
      <w:tr w:rsidR="00A947A0" w14:paraId="44D984F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5D6BF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188</w:t>
            </w:r>
          </w:p>
        </w:tc>
        <w:tc>
          <w:tcPr>
            <w:tcW w:w="8683" w:type="dxa"/>
            <w:tcBorders>
              <w:top w:val="single" w:sz="4" w:space="0" w:color="1C4DA1"/>
              <w:left w:val="single" w:sz="4" w:space="0" w:color="1C4DA1"/>
              <w:bottom w:val="single" w:sz="4" w:space="0" w:color="1C4DA1"/>
            </w:tcBorders>
            <w:shd w:val="clear" w:color="auto" w:fill="auto"/>
            <w:vAlign w:val="center"/>
          </w:tcPr>
          <w:p w14:paraId="2A050B5A" w14:textId="77777777" w:rsidR="00A947A0" w:rsidRDefault="00A947A0" w:rsidP="00A947A0">
            <w:pPr>
              <w:rPr>
                <w:rFonts w:ascii="Cambria" w:eastAsia="Cambria" w:hAnsi="Cambria" w:cs="Cambria"/>
                <w:color w:val="000000"/>
                <w:sz w:val="18"/>
                <w:szCs w:val="18"/>
              </w:rPr>
            </w:pPr>
            <w:hyperlink r:id="rId223">
              <w:r>
                <w:rPr>
                  <w:rFonts w:ascii="Cambria" w:eastAsia="Cambria" w:hAnsi="Cambria" w:cs="Cambria"/>
                  <w:color w:val="0563C1"/>
                  <w:sz w:val="18"/>
                  <w:szCs w:val="18"/>
                  <w:u w:val="single"/>
                </w:rPr>
                <w:t>189/20 - IACHR Welcomes Signing of Friendly Settlement Agreement in Case 13,642–Edgar José Sánchez Duarte, Colombia</w:t>
              </w:r>
            </w:hyperlink>
            <w:r>
              <w:rPr>
                <w:rFonts w:ascii="Cambria" w:eastAsia="Cambria" w:hAnsi="Cambria" w:cs="Cambria"/>
                <w:color w:val="000000"/>
                <w:sz w:val="18"/>
                <w:szCs w:val="18"/>
              </w:rPr>
              <w:t>.</w:t>
            </w:r>
          </w:p>
          <w:p w14:paraId="1E913CE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3, 2020</w:t>
            </w:r>
          </w:p>
        </w:tc>
      </w:tr>
      <w:tr w:rsidR="00A947A0" w14:paraId="456AC49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7CFC46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189</w:t>
            </w:r>
          </w:p>
        </w:tc>
        <w:tc>
          <w:tcPr>
            <w:tcW w:w="8683" w:type="dxa"/>
            <w:tcBorders>
              <w:top w:val="single" w:sz="4" w:space="0" w:color="1C4DA1"/>
              <w:left w:val="single" w:sz="4" w:space="0" w:color="1C4DA1"/>
              <w:bottom w:val="single" w:sz="4" w:space="0" w:color="1C4DA1"/>
            </w:tcBorders>
            <w:shd w:val="clear" w:color="auto" w:fill="auto"/>
            <w:vAlign w:val="center"/>
          </w:tcPr>
          <w:p w14:paraId="28AEDC91" w14:textId="77777777" w:rsidR="00A947A0" w:rsidRDefault="00A947A0" w:rsidP="00A947A0">
            <w:pPr>
              <w:rPr>
                <w:rFonts w:ascii="Cambria" w:eastAsia="Cambria" w:hAnsi="Cambria" w:cs="Cambria"/>
                <w:color w:val="000000"/>
                <w:sz w:val="18"/>
                <w:szCs w:val="18"/>
              </w:rPr>
            </w:pPr>
            <w:hyperlink r:id="rId224">
              <w:r>
                <w:rPr>
                  <w:rFonts w:ascii="Cambria" w:eastAsia="Cambria" w:hAnsi="Cambria" w:cs="Cambria"/>
                  <w:color w:val="0563C1"/>
                  <w:sz w:val="18"/>
                  <w:szCs w:val="18"/>
                  <w:u w:val="single"/>
                </w:rPr>
                <w:t>190/20 - IACHR Brings Peru Case before the IA Court</w:t>
              </w:r>
            </w:hyperlink>
            <w:r>
              <w:rPr>
                <w:rFonts w:ascii="Cambria" w:eastAsia="Cambria" w:hAnsi="Cambria" w:cs="Cambria"/>
                <w:color w:val="000000"/>
                <w:sz w:val="18"/>
                <w:szCs w:val="18"/>
              </w:rPr>
              <w:t>.</w:t>
            </w:r>
          </w:p>
          <w:p w14:paraId="57507A2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August 4, 2020</w:t>
            </w:r>
          </w:p>
        </w:tc>
      </w:tr>
      <w:tr w:rsidR="00A947A0" w14:paraId="2507A85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05BFC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190</w:t>
            </w:r>
          </w:p>
        </w:tc>
        <w:tc>
          <w:tcPr>
            <w:tcW w:w="8683" w:type="dxa"/>
            <w:tcBorders>
              <w:top w:val="single" w:sz="4" w:space="0" w:color="1C4DA1"/>
              <w:left w:val="single" w:sz="4" w:space="0" w:color="1C4DA1"/>
              <w:bottom w:val="single" w:sz="4" w:space="0" w:color="1C4DA1"/>
            </w:tcBorders>
            <w:shd w:val="clear" w:color="auto" w:fill="auto"/>
            <w:vAlign w:val="center"/>
          </w:tcPr>
          <w:p w14:paraId="739C3CF1" w14:textId="77777777" w:rsidR="00A947A0" w:rsidRDefault="00A947A0" w:rsidP="00A947A0">
            <w:pPr>
              <w:rPr>
                <w:rFonts w:ascii="Cambria" w:eastAsia="Cambria" w:hAnsi="Cambria" w:cs="Cambria"/>
                <w:color w:val="000000"/>
                <w:sz w:val="18"/>
                <w:szCs w:val="18"/>
              </w:rPr>
            </w:pPr>
            <w:hyperlink r:id="rId225">
              <w:r>
                <w:rPr>
                  <w:rFonts w:ascii="Cambria" w:eastAsia="Cambria" w:hAnsi="Cambria" w:cs="Cambria"/>
                  <w:color w:val="0563C1"/>
                  <w:sz w:val="18"/>
                  <w:szCs w:val="18"/>
                  <w:u w:val="single"/>
                </w:rPr>
                <w:t>191/20 - IACHR Publishes Report No. 197/20 on Case 13,011—Graciela Ramos Rocha and Family, Argentina</w:t>
              </w:r>
            </w:hyperlink>
            <w:r>
              <w:rPr>
                <w:rFonts w:ascii="Cambria" w:eastAsia="Cambria" w:hAnsi="Cambria" w:cs="Cambria"/>
                <w:color w:val="000000"/>
                <w:sz w:val="18"/>
                <w:szCs w:val="18"/>
              </w:rPr>
              <w:t>.</w:t>
            </w:r>
          </w:p>
          <w:p w14:paraId="4BDAD41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6, 2020</w:t>
            </w:r>
          </w:p>
        </w:tc>
      </w:tr>
      <w:tr w:rsidR="00A947A0" w14:paraId="0EAE3F7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D0C7C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191</w:t>
            </w:r>
          </w:p>
        </w:tc>
        <w:tc>
          <w:tcPr>
            <w:tcW w:w="8683" w:type="dxa"/>
            <w:tcBorders>
              <w:top w:val="single" w:sz="4" w:space="0" w:color="1C4DA1"/>
              <w:left w:val="single" w:sz="4" w:space="0" w:color="1C4DA1"/>
              <w:bottom w:val="single" w:sz="4" w:space="0" w:color="1C4DA1"/>
            </w:tcBorders>
            <w:shd w:val="clear" w:color="auto" w:fill="auto"/>
            <w:vAlign w:val="center"/>
          </w:tcPr>
          <w:p w14:paraId="318BDD8D" w14:textId="77777777" w:rsidR="00A947A0" w:rsidRDefault="00A947A0" w:rsidP="00A947A0">
            <w:pPr>
              <w:rPr>
                <w:rFonts w:ascii="Cambria" w:eastAsia="Cambria" w:hAnsi="Cambria" w:cs="Cambria"/>
                <w:color w:val="000000"/>
                <w:sz w:val="18"/>
                <w:szCs w:val="18"/>
              </w:rPr>
            </w:pPr>
            <w:hyperlink r:id="rId226">
              <w:r>
                <w:rPr>
                  <w:rFonts w:ascii="Cambria" w:eastAsia="Cambria" w:hAnsi="Cambria" w:cs="Cambria"/>
                  <w:color w:val="0563C1"/>
                  <w:sz w:val="18"/>
                  <w:szCs w:val="18"/>
                  <w:u w:val="single"/>
                </w:rPr>
                <w:t>192/20 - The IACHR Calls on the State of Bolivia to Step Up Efforts to Establish a National Dialogue and to Prevent the Escalation of Violence in the Context of Recent Demonstrations</w:t>
              </w:r>
            </w:hyperlink>
            <w:r>
              <w:rPr>
                <w:rFonts w:ascii="Cambria" w:eastAsia="Cambria" w:hAnsi="Cambria" w:cs="Cambria"/>
                <w:color w:val="000000"/>
                <w:sz w:val="18"/>
                <w:szCs w:val="18"/>
              </w:rPr>
              <w:t>.</w:t>
            </w:r>
          </w:p>
          <w:p w14:paraId="5DBF4B0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7, 2020</w:t>
            </w:r>
          </w:p>
        </w:tc>
      </w:tr>
      <w:tr w:rsidR="00A947A0" w14:paraId="3D70061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C5454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192</w:t>
            </w:r>
          </w:p>
        </w:tc>
        <w:tc>
          <w:tcPr>
            <w:tcW w:w="8683" w:type="dxa"/>
            <w:tcBorders>
              <w:top w:val="single" w:sz="4" w:space="0" w:color="1C4DA1"/>
              <w:left w:val="single" w:sz="4" w:space="0" w:color="1C4DA1"/>
              <w:bottom w:val="single" w:sz="4" w:space="0" w:color="1C4DA1"/>
            </w:tcBorders>
            <w:shd w:val="clear" w:color="auto" w:fill="auto"/>
            <w:vAlign w:val="center"/>
          </w:tcPr>
          <w:p w14:paraId="23FF32C6" w14:textId="77777777" w:rsidR="00A947A0" w:rsidRDefault="00A947A0" w:rsidP="00A947A0">
            <w:pPr>
              <w:rPr>
                <w:rFonts w:ascii="Cambria" w:eastAsia="Cambria" w:hAnsi="Cambria" w:cs="Cambria"/>
                <w:color w:val="000000"/>
                <w:sz w:val="18"/>
                <w:szCs w:val="18"/>
              </w:rPr>
            </w:pPr>
            <w:hyperlink r:id="rId227">
              <w:r>
                <w:rPr>
                  <w:rFonts w:ascii="Cambria" w:eastAsia="Cambria" w:hAnsi="Cambria" w:cs="Cambria"/>
                  <w:color w:val="0563C1"/>
                  <w:sz w:val="18"/>
                  <w:szCs w:val="18"/>
                  <w:u w:val="single"/>
                </w:rPr>
                <w:t xml:space="preserve">193/20 - IACHR Extends Protection Measures in Favor of Katherine Martínez, Head of </w:t>
              </w:r>
              <w:proofErr w:type="spellStart"/>
              <w:r>
                <w:rPr>
                  <w:rFonts w:ascii="Cambria" w:eastAsia="Cambria" w:hAnsi="Cambria" w:cs="Cambria"/>
                  <w:color w:val="0563C1"/>
                  <w:sz w:val="18"/>
                  <w:szCs w:val="18"/>
                  <w:u w:val="single"/>
                </w:rPr>
                <w:t>Prepara</w:t>
              </w:r>
              <w:proofErr w:type="spellEnd"/>
              <w:r>
                <w:rPr>
                  <w:rFonts w:ascii="Cambria" w:eastAsia="Cambria" w:hAnsi="Cambria" w:cs="Cambria"/>
                  <w:color w:val="0563C1"/>
                  <w:sz w:val="18"/>
                  <w:szCs w:val="18"/>
                  <w:u w:val="single"/>
                </w:rPr>
                <w:t xml:space="preserve"> Familia, in Venezuela</w:t>
              </w:r>
            </w:hyperlink>
            <w:r>
              <w:rPr>
                <w:rFonts w:ascii="Cambria" w:eastAsia="Cambria" w:hAnsi="Cambria" w:cs="Cambria"/>
                <w:color w:val="000000"/>
                <w:sz w:val="18"/>
                <w:szCs w:val="18"/>
              </w:rPr>
              <w:t>.</w:t>
            </w:r>
          </w:p>
          <w:p w14:paraId="104B8D1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7, 2020</w:t>
            </w:r>
          </w:p>
        </w:tc>
      </w:tr>
      <w:tr w:rsidR="00A947A0" w14:paraId="147558B4"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A77C2D"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193</w:t>
            </w:r>
          </w:p>
        </w:tc>
        <w:tc>
          <w:tcPr>
            <w:tcW w:w="8683" w:type="dxa"/>
            <w:tcBorders>
              <w:top w:val="single" w:sz="4" w:space="0" w:color="1C4DA1"/>
              <w:left w:val="single" w:sz="4" w:space="0" w:color="1C4DA1"/>
              <w:bottom w:val="single" w:sz="4" w:space="0" w:color="1C4DA1"/>
            </w:tcBorders>
            <w:shd w:val="clear" w:color="auto" w:fill="auto"/>
            <w:vAlign w:val="center"/>
          </w:tcPr>
          <w:p w14:paraId="6D538491" w14:textId="77777777" w:rsidR="00A947A0" w:rsidRDefault="00A947A0" w:rsidP="00A947A0">
            <w:pPr>
              <w:rPr>
                <w:rFonts w:ascii="Cambria" w:eastAsia="Cambria" w:hAnsi="Cambria" w:cs="Cambria"/>
                <w:color w:val="000000"/>
                <w:sz w:val="18"/>
                <w:szCs w:val="18"/>
              </w:rPr>
            </w:pPr>
            <w:hyperlink r:id="rId228">
              <w:r>
                <w:rPr>
                  <w:rFonts w:ascii="Cambria" w:eastAsia="Cambria" w:hAnsi="Cambria" w:cs="Cambria"/>
                  <w:color w:val="0563C1"/>
                  <w:sz w:val="18"/>
                  <w:szCs w:val="18"/>
                  <w:u w:val="single"/>
                </w:rPr>
                <w:t>194/20 - IACHR Brings Guatemala Case before the IA Court</w:t>
              </w:r>
            </w:hyperlink>
            <w:r>
              <w:rPr>
                <w:rFonts w:ascii="Cambria" w:eastAsia="Cambria" w:hAnsi="Cambria" w:cs="Cambria"/>
                <w:color w:val="000000"/>
                <w:sz w:val="18"/>
                <w:szCs w:val="18"/>
              </w:rPr>
              <w:t>.</w:t>
            </w:r>
          </w:p>
          <w:p w14:paraId="38118DB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7, 2020</w:t>
            </w:r>
          </w:p>
        </w:tc>
      </w:tr>
      <w:tr w:rsidR="00A947A0" w14:paraId="77232F9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4D8BAF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194</w:t>
            </w:r>
          </w:p>
        </w:tc>
        <w:tc>
          <w:tcPr>
            <w:tcW w:w="8683" w:type="dxa"/>
            <w:tcBorders>
              <w:top w:val="single" w:sz="4" w:space="0" w:color="1C4DA1"/>
              <w:left w:val="single" w:sz="4" w:space="0" w:color="1C4DA1"/>
              <w:bottom w:val="single" w:sz="4" w:space="0" w:color="1C4DA1"/>
            </w:tcBorders>
            <w:shd w:val="clear" w:color="auto" w:fill="auto"/>
            <w:vAlign w:val="center"/>
          </w:tcPr>
          <w:p w14:paraId="3989A42B" w14:textId="77777777" w:rsidR="00A947A0" w:rsidRDefault="00A947A0" w:rsidP="00A947A0">
            <w:pPr>
              <w:rPr>
                <w:rFonts w:ascii="Cambria" w:eastAsia="Cambria" w:hAnsi="Cambria" w:cs="Cambria"/>
                <w:color w:val="000000"/>
                <w:sz w:val="18"/>
                <w:szCs w:val="18"/>
              </w:rPr>
            </w:pPr>
            <w:hyperlink r:id="rId229">
              <w:r>
                <w:rPr>
                  <w:rFonts w:ascii="Cambria" w:eastAsia="Cambria" w:hAnsi="Cambria" w:cs="Cambria"/>
                  <w:color w:val="0563C1"/>
                  <w:sz w:val="18"/>
                  <w:szCs w:val="18"/>
                  <w:u w:val="single"/>
                </w:rPr>
                <w:t>195/20 - IACHR Expresses Concern over the Situation of People Deprived of Their Freedom in Brazil during the COVID-19 Pandemic</w:t>
              </w:r>
            </w:hyperlink>
            <w:r>
              <w:rPr>
                <w:rFonts w:ascii="Cambria" w:eastAsia="Cambria" w:hAnsi="Cambria" w:cs="Cambria"/>
                <w:color w:val="000000"/>
                <w:sz w:val="18"/>
                <w:szCs w:val="18"/>
              </w:rPr>
              <w:t>.</w:t>
            </w:r>
          </w:p>
          <w:p w14:paraId="706BEAF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8, 2020</w:t>
            </w:r>
          </w:p>
        </w:tc>
      </w:tr>
      <w:tr w:rsidR="00A947A0" w14:paraId="7D5326BA"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E6D1B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195</w:t>
            </w:r>
          </w:p>
        </w:tc>
        <w:tc>
          <w:tcPr>
            <w:tcW w:w="8683" w:type="dxa"/>
            <w:tcBorders>
              <w:top w:val="single" w:sz="4" w:space="0" w:color="1C4DA1"/>
              <w:left w:val="single" w:sz="4" w:space="0" w:color="1C4DA1"/>
              <w:bottom w:val="single" w:sz="4" w:space="0" w:color="1C4DA1"/>
            </w:tcBorders>
            <w:shd w:val="clear" w:color="auto" w:fill="auto"/>
            <w:vAlign w:val="center"/>
          </w:tcPr>
          <w:p w14:paraId="01070836" w14:textId="77777777" w:rsidR="00A947A0" w:rsidRDefault="00A947A0" w:rsidP="00A947A0">
            <w:pPr>
              <w:rPr>
                <w:rFonts w:ascii="Cambria" w:eastAsia="Cambria" w:hAnsi="Cambria" w:cs="Cambria"/>
                <w:color w:val="000000"/>
                <w:sz w:val="18"/>
                <w:szCs w:val="18"/>
              </w:rPr>
            </w:pPr>
            <w:hyperlink r:id="rId230">
              <w:r>
                <w:rPr>
                  <w:rFonts w:ascii="Cambria" w:eastAsia="Cambria" w:hAnsi="Cambria" w:cs="Cambria"/>
                  <w:color w:val="0563C1"/>
                  <w:sz w:val="18"/>
                  <w:szCs w:val="18"/>
                  <w:u w:val="single"/>
                </w:rPr>
                <w:t>196/20 - IACHR calls on the United States to implement structural reforms in the institutional systems of security and justice to counter historical racial discrimination and institutional racism</w:t>
              </w:r>
            </w:hyperlink>
            <w:r>
              <w:rPr>
                <w:rFonts w:ascii="Cambria" w:eastAsia="Cambria" w:hAnsi="Cambria" w:cs="Cambria"/>
                <w:color w:val="000000"/>
                <w:sz w:val="18"/>
                <w:szCs w:val="18"/>
              </w:rPr>
              <w:t>.</w:t>
            </w:r>
          </w:p>
          <w:p w14:paraId="05D2A6B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8, 2020</w:t>
            </w:r>
          </w:p>
        </w:tc>
      </w:tr>
      <w:tr w:rsidR="00A947A0" w14:paraId="19DE75B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01AE4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196</w:t>
            </w:r>
          </w:p>
        </w:tc>
        <w:tc>
          <w:tcPr>
            <w:tcW w:w="8683" w:type="dxa"/>
            <w:tcBorders>
              <w:top w:val="single" w:sz="4" w:space="0" w:color="1C4DA1"/>
              <w:left w:val="single" w:sz="4" w:space="0" w:color="1C4DA1"/>
              <w:bottom w:val="single" w:sz="4" w:space="0" w:color="1C4DA1"/>
            </w:tcBorders>
            <w:shd w:val="clear" w:color="auto" w:fill="auto"/>
            <w:vAlign w:val="center"/>
          </w:tcPr>
          <w:p w14:paraId="2D86D7CB" w14:textId="77777777" w:rsidR="00A947A0" w:rsidRDefault="00A947A0" w:rsidP="00A947A0">
            <w:pPr>
              <w:rPr>
                <w:rFonts w:ascii="Cambria" w:eastAsia="Cambria" w:hAnsi="Cambria" w:cs="Cambria"/>
                <w:color w:val="000000"/>
                <w:sz w:val="18"/>
                <w:szCs w:val="18"/>
              </w:rPr>
            </w:pPr>
            <w:hyperlink r:id="rId231">
              <w:r>
                <w:rPr>
                  <w:rFonts w:ascii="Cambria" w:eastAsia="Cambria" w:hAnsi="Cambria" w:cs="Cambria"/>
                  <w:color w:val="0563C1"/>
                  <w:sz w:val="18"/>
                  <w:szCs w:val="18"/>
                  <w:u w:val="single"/>
                </w:rPr>
                <w:t xml:space="preserve">197/20 - IACHR Expresses Concern over the State of Health of </w:t>
              </w:r>
              <w:proofErr w:type="spellStart"/>
              <w:r>
                <w:rPr>
                  <w:rFonts w:ascii="Cambria" w:eastAsia="Cambria" w:hAnsi="Cambria" w:cs="Cambria"/>
                  <w:color w:val="0563C1"/>
                  <w:sz w:val="18"/>
                  <w:szCs w:val="18"/>
                  <w:u w:val="single"/>
                </w:rPr>
                <w:t>Mapuche</w:t>
              </w:r>
              <w:proofErr w:type="spellEnd"/>
              <w:r>
                <w:rPr>
                  <w:rFonts w:ascii="Cambria" w:eastAsia="Cambria" w:hAnsi="Cambria" w:cs="Cambria"/>
                  <w:color w:val="0563C1"/>
                  <w:sz w:val="18"/>
                  <w:szCs w:val="18"/>
                  <w:u w:val="single"/>
                </w:rPr>
                <w:t xml:space="preserve"> Prisoners on Hunger Strike in Chile, Calls for Greater, More Timely Dialogue to Address Their Demands, and Condemns All Forms of Violence in </w:t>
              </w:r>
              <w:proofErr w:type="spellStart"/>
              <w:r>
                <w:rPr>
                  <w:rFonts w:ascii="Cambria" w:eastAsia="Cambria" w:hAnsi="Cambria" w:cs="Cambria"/>
                  <w:color w:val="0563C1"/>
                  <w:sz w:val="18"/>
                  <w:szCs w:val="18"/>
                  <w:u w:val="single"/>
                </w:rPr>
                <w:t>Araucania</w:t>
              </w:r>
              <w:proofErr w:type="spellEnd"/>
            </w:hyperlink>
            <w:r>
              <w:rPr>
                <w:rFonts w:ascii="Cambria" w:eastAsia="Cambria" w:hAnsi="Cambria" w:cs="Cambria"/>
                <w:color w:val="000000"/>
                <w:sz w:val="18"/>
                <w:szCs w:val="18"/>
              </w:rPr>
              <w:t>.</w:t>
            </w:r>
          </w:p>
          <w:p w14:paraId="29115B0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12, 2020</w:t>
            </w:r>
          </w:p>
        </w:tc>
      </w:tr>
      <w:tr w:rsidR="00A947A0" w14:paraId="73C530CB"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5784B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197</w:t>
            </w:r>
          </w:p>
        </w:tc>
        <w:tc>
          <w:tcPr>
            <w:tcW w:w="8683" w:type="dxa"/>
            <w:tcBorders>
              <w:top w:val="single" w:sz="4" w:space="0" w:color="1C4DA1"/>
              <w:left w:val="single" w:sz="4" w:space="0" w:color="1C4DA1"/>
              <w:bottom w:val="single" w:sz="4" w:space="0" w:color="1C4DA1"/>
            </w:tcBorders>
            <w:shd w:val="clear" w:color="auto" w:fill="auto"/>
            <w:vAlign w:val="center"/>
          </w:tcPr>
          <w:p w14:paraId="668C1F86" w14:textId="77777777" w:rsidR="00A947A0" w:rsidRDefault="00A947A0" w:rsidP="00A947A0">
            <w:pPr>
              <w:rPr>
                <w:rFonts w:ascii="Cambria" w:eastAsia="Cambria" w:hAnsi="Cambria" w:cs="Cambria"/>
                <w:color w:val="000000"/>
                <w:sz w:val="18"/>
                <w:szCs w:val="18"/>
              </w:rPr>
            </w:pPr>
            <w:hyperlink r:id="rId232">
              <w:r>
                <w:rPr>
                  <w:rFonts w:ascii="Cambria" w:eastAsia="Cambria" w:hAnsi="Cambria" w:cs="Cambria"/>
                  <w:color w:val="0563C1"/>
                  <w:sz w:val="18"/>
                  <w:szCs w:val="18"/>
                  <w:u w:val="single"/>
                </w:rPr>
                <w:t>198/20 - The Americas: Governments should strengthen, not weaken, environmental protection during COVID-19 pandemic</w:t>
              </w:r>
            </w:hyperlink>
            <w:r>
              <w:rPr>
                <w:rFonts w:ascii="Cambria" w:eastAsia="Cambria" w:hAnsi="Cambria" w:cs="Cambria"/>
                <w:color w:val="000000"/>
                <w:sz w:val="18"/>
                <w:szCs w:val="18"/>
              </w:rPr>
              <w:t>.</w:t>
            </w:r>
          </w:p>
          <w:p w14:paraId="28A241D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13, 2020</w:t>
            </w:r>
          </w:p>
        </w:tc>
      </w:tr>
      <w:tr w:rsidR="00A947A0" w14:paraId="1AA5BC8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EDCB7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198</w:t>
            </w:r>
          </w:p>
        </w:tc>
        <w:tc>
          <w:tcPr>
            <w:tcW w:w="8683" w:type="dxa"/>
            <w:tcBorders>
              <w:top w:val="single" w:sz="4" w:space="0" w:color="1C4DA1"/>
              <w:left w:val="single" w:sz="4" w:space="0" w:color="1C4DA1"/>
              <w:bottom w:val="single" w:sz="4" w:space="0" w:color="1C4DA1"/>
            </w:tcBorders>
            <w:shd w:val="clear" w:color="auto" w:fill="auto"/>
            <w:vAlign w:val="center"/>
          </w:tcPr>
          <w:p w14:paraId="33A3677A" w14:textId="77777777" w:rsidR="00A947A0" w:rsidRDefault="00A947A0" w:rsidP="00A947A0">
            <w:pPr>
              <w:rPr>
                <w:rFonts w:ascii="Cambria" w:eastAsia="Cambria" w:hAnsi="Cambria" w:cs="Cambria"/>
                <w:color w:val="000000"/>
                <w:sz w:val="18"/>
                <w:szCs w:val="18"/>
              </w:rPr>
            </w:pPr>
            <w:hyperlink r:id="rId233">
              <w:r>
                <w:rPr>
                  <w:rFonts w:ascii="Cambria" w:eastAsia="Cambria" w:hAnsi="Cambria" w:cs="Cambria"/>
                  <w:color w:val="0563C1"/>
                  <w:sz w:val="18"/>
                  <w:szCs w:val="18"/>
                  <w:u w:val="single"/>
                </w:rPr>
                <w:t>199/20 - IACHR Urges Threats to the Independence of Constitutional Court Judges in Guatemala to Cease</w:t>
              </w:r>
            </w:hyperlink>
            <w:r>
              <w:rPr>
                <w:rFonts w:ascii="Cambria" w:eastAsia="Cambria" w:hAnsi="Cambria" w:cs="Cambria"/>
                <w:color w:val="000000"/>
                <w:sz w:val="18"/>
                <w:szCs w:val="18"/>
              </w:rPr>
              <w:t>.</w:t>
            </w:r>
          </w:p>
          <w:p w14:paraId="1EC585A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14, 2020</w:t>
            </w:r>
          </w:p>
        </w:tc>
      </w:tr>
      <w:tr w:rsidR="00A947A0" w14:paraId="00D59D5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3D49F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199</w:t>
            </w:r>
          </w:p>
        </w:tc>
        <w:tc>
          <w:tcPr>
            <w:tcW w:w="8683" w:type="dxa"/>
            <w:tcBorders>
              <w:top w:val="single" w:sz="4" w:space="0" w:color="1C4DA1"/>
              <w:left w:val="single" w:sz="4" w:space="0" w:color="1C4DA1"/>
              <w:bottom w:val="single" w:sz="4" w:space="0" w:color="1C4DA1"/>
            </w:tcBorders>
            <w:shd w:val="clear" w:color="auto" w:fill="auto"/>
            <w:vAlign w:val="center"/>
          </w:tcPr>
          <w:p w14:paraId="414CB120" w14:textId="77777777" w:rsidR="00A947A0" w:rsidRDefault="00A947A0" w:rsidP="00A947A0">
            <w:pPr>
              <w:rPr>
                <w:rFonts w:ascii="Cambria" w:eastAsia="Cambria" w:hAnsi="Cambria" w:cs="Cambria"/>
                <w:color w:val="000000"/>
                <w:sz w:val="18"/>
                <w:szCs w:val="18"/>
              </w:rPr>
            </w:pPr>
            <w:hyperlink r:id="rId234">
              <w:r>
                <w:rPr>
                  <w:rFonts w:ascii="Cambria" w:eastAsia="Cambria" w:hAnsi="Cambria" w:cs="Cambria"/>
                  <w:color w:val="0563C1"/>
                  <w:sz w:val="18"/>
                  <w:szCs w:val="18"/>
                  <w:u w:val="single"/>
                </w:rPr>
                <w:t>200/20 - IACHR Urges States of Pan-Amazon Region and Gran Chaco to Adopt Urgent Measures to Address Critical Predicament of Indigenous Peoples Resulting from COVID-19 Pandemic</w:t>
              </w:r>
            </w:hyperlink>
            <w:r>
              <w:rPr>
                <w:rFonts w:ascii="Cambria" w:eastAsia="Cambria" w:hAnsi="Cambria" w:cs="Cambria"/>
                <w:color w:val="000000"/>
                <w:sz w:val="18"/>
                <w:szCs w:val="18"/>
              </w:rPr>
              <w:t>.</w:t>
            </w:r>
          </w:p>
          <w:p w14:paraId="3633EB46"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17, 2020</w:t>
            </w:r>
          </w:p>
        </w:tc>
      </w:tr>
      <w:tr w:rsidR="00A947A0" w14:paraId="10C4F64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0111C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200</w:t>
            </w:r>
          </w:p>
        </w:tc>
        <w:tc>
          <w:tcPr>
            <w:tcW w:w="8683" w:type="dxa"/>
            <w:tcBorders>
              <w:top w:val="single" w:sz="4" w:space="0" w:color="1C4DA1"/>
              <w:left w:val="single" w:sz="4" w:space="0" w:color="1C4DA1"/>
              <w:bottom w:val="single" w:sz="4" w:space="0" w:color="1C4DA1"/>
            </w:tcBorders>
            <w:shd w:val="clear" w:color="auto" w:fill="auto"/>
            <w:vAlign w:val="center"/>
          </w:tcPr>
          <w:p w14:paraId="2A14DC76" w14:textId="77777777" w:rsidR="00A947A0" w:rsidRDefault="00A947A0" w:rsidP="00A947A0">
            <w:pPr>
              <w:rPr>
                <w:rFonts w:ascii="Cambria" w:eastAsia="Cambria" w:hAnsi="Cambria" w:cs="Cambria"/>
                <w:color w:val="000000"/>
                <w:sz w:val="18"/>
                <w:szCs w:val="18"/>
              </w:rPr>
            </w:pPr>
            <w:hyperlink r:id="rId235">
              <w:r>
                <w:rPr>
                  <w:rFonts w:ascii="Cambria" w:eastAsia="Cambria" w:hAnsi="Cambria" w:cs="Cambria"/>
                  <w:color w:val="0563C1"/>
                  <w:sz w:val="18"/>
                  <w:szCs w:val="18"/>
                  <w:u w:val="single"/>
                </w:rPr>
                <w:t>201/20 - IACHR Reports Implementation of Resolution 2/2020 on Strengthening of the Monitoring of Precautionary Measures in Force</w:t>
              </w:r>
            </w:hyperlink>
            <w:r>
              <w:rPr>
                <w:rFonts w:ascii="Cambria" w:eastAsia="Cambria" w:hAnsi="Cambria" w:cs="Cambria"/>
                <w:color w:val="000000"/>
                <w:sz w:val="18"/>
                <w:szCs w:val="18"/>
              </w:rPr>
              <w:t>.</w:t>
            </w:r>
          </w:p>
          <w:p w14:paraId="7D5A6AE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17, 2020</w:t>
            </w:r>
          </w:p>
        </w:tc>
      </w:tr>
      <w:tr w:rsidR="00A947A0" w14:paraId="795FB91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29D54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201</w:t>
            </w:r>
          </w:p>
        </w:tc>
        <w:tc>
          <w:tcPr>
            <w:tcW w:w="8683" w:type="dxa"/>
            <w:tcBorders>
              <w:top w:val="single" w:sz="4" w:space="0" w:color="1C4DA1"/>
              <w:left w:val="single" w:sz="4" w:space="0" w:color="1C4DA1"/>
              <w:bottom w:val="single" w:sz="4" w:space="0" w:color="1C4DA1"/>
            </w:tcBorders>
            <w:shd w:val="clear" w:color="auto" w:fill="auto"/>
            <w:vAlign w:val="center"/>
          </w:tcPr>
          <w:p w14:paraId="32E8789C" w14:textId="77777777" w:rsidR="00A947A0" w:rsidRDefault="00A947A0" w:rsidP="00A947A0">
            <w:pPr>
              <w:rPr>
                <w:rFonts w:ascii="Cambria" w:eastAsia="Cambria" w:hAnsi="Cambria" w:cs="Cambria"/>
                <w:color w:val="000000"/>
                <w:sz w:val="18"/>
                <w:szCs w:val="18"/>
              </w:rPr>
            </w:pPr>
            <w:hyperlink r:id="rId236">
              <w:r>
                <w:rPr>
                  <w:rFonts w:ascii="Cambria" w:eastAsia="Cambria" w:hAnsi="Cambria" w:cs="Cambria"/>
                  <w:color w:val="0563C1"/>
                  <w:sz w:val="18"/>
                  <w:szCs w:val="18"/>
                  <w:u w:val="single"/>
                </w:rPr>
                <w:t xml:space="preserve">202/20 - The Inter-American Commission on Human </w:t>
              </w:r>
              <w:proofErr w:type="gramStart"/>
              <w:r>
                <w:rPr>
                  <w:rFonts w:ascii="Cambria" w:eastAsia="Cambria" w:hAnsi="Cambria" w:cs="Cambria"/>
                  <w:color w:val="0563C1"/>
                  <w:sz w:val="18"/>
                  <w:szCs w:val="18"/>
                  <w:u w:val="single"/>
                </w:rPr>
                <w:t>Rights  repudiates</w:t>
              </w:r>
              <w:proofErr w:type="gramEnd"/>
              <w:r>
                <w:rPr>
                  <w:rFonts w:ascii="Cambria" w:eastAsia="Cambria" w:hAnsi="Cambria" w:cs="Cambria"/>
                  <w:color w:val="0563C1"/>
                  <w:sz w:val="18"/>
                  <w:szCs w:val="18"/>
                  <w:u w:val="single"/>
                </w:rPr>
                <w:t xml:space="preserve"> a severe attack against its autonomy and independence, as a principal organ of the Organization of American States</w:t>
              </w:r>
            </w:hyperlink>
            <w:r>
              <w:rPr>
                <w:rFonts w:ascii="Cambria" w:eastAsia="Cambria" w:hAnsi="Cambria" w:cs="Cambria"/>
                <w:color w:val="000000"/>
                <w:sz w:val="18"/>
                <w:szCs w:val="18"/>
              </w:rPr>
              <w:t>.</w:t>
            </w:r>
          </w:p>
          <w:p w14:paraId="1B67D4E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25, 2020</w:t>
            </w:r>
          </w:p>
        </w:tc>
      </w:tr>
      <w:tr w:rsidR="00A947A0" w14:paraId="4E2AD32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4DC93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202</w:t>
            </w:r>
          </w:p>
        </w:tc>
        <w:tc>
          <w:tcPr>
            <w:tcW w:w="8683" w:type="dxa"/>
            <w:tcBorders>
              <w:top w:val="single" w:sz="4" w:space="0" w:color="1C4DA1"/>
              <w:left w:val="single" w:sz="4" w:space="0" w:color="1C4DA1"/>
              <w:bottom w:val="single" w:sz="4" w:space="0" w:color="1C4DA1"/>
            </w:tcBorders>
            <w:shd w:val="clear" w:color="auto" w:fill="auto"/>
            <w:vAlign w:val="center"/>
          </w:tcPr>
          <w:p w14:paraId="0B2DB6BA" w14:textId="77777777" w:rsidR="00A947A0" w:rsidRDefault="00A947A0" w:rsidP="00A947A0">
            <w:pPr>
              <w:rPr>
                <w:rFonts w:ascii="Cambria" w:eastAsia="Cambria" w:hAnsi="Cambria" w:cs="Cambria"/>
                <w:color w:val="000000"/>
                <w:sz w:val="18"/>
                <w:szCs w:val="18"/>
              </w:rPr>
            </w:pPr>
            <w:hyperlink r:id="rId237">
              <w:r>
                <w:rPr>
                  <w:rFonts w:ascii="Cambria" w:eastAsia="Cambria" w:hAnsi="Cambria" w:cs="Cambria"/>
                  <w:color w:val="0563C1"/>
                  <w:sz w:val="18"/>
                  <w:szCs w:val="18"/>
                  <w:u w:val="single"/>
                </w:rPr>
                <w:t xml:space="preserve">203/20 - IACHR Urges the United States to Stay the Execution of </w:t>
              </w:r>
              <w:proofErr w:type="spellStart"/>
              <w:r>
                <w:rPr>
                  <w:rFonts w:ascii="Cambria" w:eastAsia="Cambria" w:hAnsi="Cambria" w:cs="Cambria"/>
                  <w:color w:val="0563C1"/>
                  <w:sz w:val="18"/>
                  <w:szCs w:val="18"/>
                  <w:u w:val="single"/>
                </w:rPr>
                <w:t>Lezmond</w:t>
              </w:r>
              <w:proofErr w:type="spellEnd"/>
              <w:r>
                <w:rPr>
                  <w:rFonts w:ascii="Cambria" w:eastAsia="Cambria" w:hAnsi="Cambria" w:cs="Cambria"/>
                  <w:color w:val="0563C1"/>
                  <w:sz w:val="18"/>
                  <w:szCs w:val="18"/>
                  <w:u w:val="single"/>
                </w:rPr>
                <w:t xml:space="preserve"> Mitchell</w:t>
              </w:r>
            </w:hyperlink>
            <w:r>
              <w:rPr>
                <w:rFonts w:ascii="Cambria" w:eastAsia="Cambria" w:hAnsi="Cambria" w:cs="Cambria"/>
                <w:color w:val="000000"/>
                <w:sz w:val="18"/>
                <w:szCs w:val="18"/>
              </w:rPr>
              <w:t>.</w:t>
            </w:r>
          </w:p>
          <w:p w14:paraId="73C7AC5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25, 2020</w:t>
            </w:r>
          </w:p>
        </w:tc>
      </w:tr>
      <w:tr w:rsidR="00A947A0" w14:paraId="4789863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F45C4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203</w:t>
            </w:r>
          </w:p>
        </w:tc>
        <w:tc>
          <w:tcPr>
            <w:tcW w:w="8683" w:type="dxa"/>
            <w:tcBorders>
              <w:top w:val="single" w:sz="4" w:space="0" w:color="1C4DA1"/>
              <w:left w:val="single" w:sz="4" w:space="0" w:color="1C4DA1"/>
              <w:bottom w:val="single" w:sz="4" w:space="0" w:color="1C4DA1"/>
            </w:tcBorders>
            <w:shd w:val="clear" w:color="auto" w:fill="auto"/>
            <w:vAlign w:val="center"/>
          </w:tcPr>
          <w:p w14:paraId="488433EE" w14:textId="77777777" w:rsidR="00A947A0" w:rsidRDefault="00A947A0" w:rsidP="00A947A0">
            <w:pPr>
              <w:rPr>
                <w:rFonts w:ascii="Cambria" w:eastAsia="Cambria" w:hAnsi="Cambria" w:cs="Cambria"/>
                <w:color w:val="000000"/>
                <w:sz w:val="18"/>
                <w:szCs w:val="18"/>
              </w:rPr>
            </w:pPr>
            <w:hyperlink r:id="rId238">
              <w:r>
                <w:rPr>
                  <w:rFonts w:ascii="Cambria" w:eastAsia="Cambria" w:hAnsi="Cambria" w:cs="Cambria"/>
                  <w:color w:val="0563C1"/>
                  <w:sz w:val="18"/>
                  <w:szCs w:val="18"/>
                  <w:u w:val="single"/>
                </w:rPr>
                <w:t xml:space="preserve">204/20 - IACHR Welcomes Signing of Friendly Settlement Agreement Regarding Case No. 12.908, Jorge Adolfo </w:t>
              </w:r>
              <w:proofErr w:type="spellStart"/>
              <w:r>
                <w:rPr>
                  <w:rFonts w:ascii="Cambria" w:eastAsia="Cambria" w:hAnsi="Cambria" w:cs="Cambria"/>
                  <w:color w:val="0563C1"/>
                  <w:sz w:val="18"/>
                  <w:szCs w:val="18"/>
                  <w:u w:val="single"/>
                </w:rPr>
                <w:t>Freytter</w:t>
              </w:r>
              <w:proofErr w:type="spellEnd"/>
              <w:r>
                <w:rPr>
                  <w:rFonts w:ascii="Cambria" w:eastAsia="Cambria" w:hAnsi="Cambria" w:cs="Cambria"/>
                  <w:color w:val="0563C1"/>
                  <w:sz w:val="18"/>
                  <w:szCs w:val="18"/>
                  <w:u w:val="single"/>
                </w:rPr>
                <w:t>, Concerning Colombia</w:t>
              </w:r>
            </w:hyperlink>
            <w:r>
              <w:rPr>
                <w:rFonts w:ascii="Cambria" w:eastAsia="Cambria" w:hAnsi="Cambria" w:cs="Cambria"/>
                <w:color w:val="000000"/>
                <w:sz w:val="18"/>
                <w:szCs w:val="18"/>
              </w:rPr>
              <w:t>.</w:t>
            </w:r>
          </w:p>
          <w:p w14:paraId="12C91724"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28, 2020</w:t>
            </w:r>
          </w:p>
        </w:tc>
      </w:tr>
      <w:tr w:rsidR="00A947A0" w14:paraId="503B598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EEA00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204</w:t>
            </w:r>
          </w:p>
        </w:tc>
        <w:tc>
          <w:tcPr>
            <w:tcW w:w="8683" w:type="dxa"/>
            <w:tcBorders>
              <w:top w:val="single" w:sz="4" w:space="0" w:color="1C4DA1"/>
              <w:left w:val="single" w:sz="4" w:space="0" w:color="1C4DA1"/>
              <w:bottom w:val="single" w:sz="4" w:space="0" w:color="1C4DA1"/>
            </w:tcBorders>
            <w:shd w:val="clear" w:color="auto" w:fill="auto"/>
            <w:vAlign w:val="center"/>
          </w:tcPr>
          <w:p w14:paraId="3A7F1C24" w14:textId="77777777" w:rsidR="00A947A0" w:rsidRDefault="00A947A0" w:rsidP="00A947A0">
            <w:pPr>
              <w:rPr>
                <w:rFonts w:ascii="Cambria" w:eastAsia="Cambria" w:hAnsi="Cambria" w:cs="Cambria"/>
                <w:color w:val="000000"/>
                <w:sz w:val="18"/>
                <w:szCs w:val="18"/>
              </w:rPr>
            </w:pPr>
            <w:hyperlink r:id="rId239">
              <w:r>
                <w:rPr>
                  <w:rFonts w:ascii="Cambria" w:eastAsia="Cambria" w:hAnsi="Cambria" w:cs="Cambria"/>
                  <w:color w:val="0563C1"/>
                  <w:sz w:val="18"/>
                  <w:szCs w:val="18"/>
                  <w:u w:val="single"/>
                </w:rPr>
                <w:t>205/20 - The IACHR calls for a respectful and truthful institutional dialogue between the Main Organs of the OAS</w:t>
              </w:r>
            </w:hyperlink>
            <w:r>
              <w:rPr>
                <w:rFonts w:ascii="Cambria" w:eastAsia="Cambria" w:hAnsi="Cambria" w:cs="Cambria"/>
                <w:color w:val="000000"/>
                <w:sz w:val="18"/>
                <w:szCs w:val="18"/>
              </w:rPr>
              <w:t>.</w:t>
            </w:r>
          </w:p>
          <w:p w14:paraId="39676FD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30, 2020</w:t>
            </w:r>
          </w:p>
        </w:tc>
      </w:tr>
      <w:tr w:rsidR="00A947A0" w14:paraId="68980AAB"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E5C37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205</w:t>
            </w:r>
          </w:p>
        </w:tc>
        <w:tc>
          <w:tcPr>
            <w:tcW w:w="8683" w:type="dxa"/>
            <w:tcBorders>
              <w:top w:val="single" w:sz="4" w:space="0" w:color="1C4DA1"/>
              <w:left w:val="single" w:sz="4" w:space="0" w:color="1C4DA1"/>
              <w:bottom w:val="single" w:sz="4" w:space="0" w:color="1C4DA1"/>
            </w:tcBorders>
            <w:shd w:val="clear" w:color="auto" w:fill="auto"/>
            <w:vAlign w:val="center"/>
          </w:tcPr>
          <w:p w14:paraId="7C889401" w14:textId="77777777" w:rsidR="00A947A0" w:rsidRDefault="00A947A0" w:rsidP="00A947A0">
            <w:pPr>
              <w:rPr>
                <w:rFonts w:ascii="Cambria" w:eastAsia="Cambria" w:hAnsi="Cambria" w:cs="Cambria"/>
                <w:color w:val="000000"/>
                <w:sz w:val="18"/>
                <w:szCs w:val="18"/>
              </w:rPr>
            </w:pPr>
            <w:hyperlink r:id="rId240">
              <w:r>
                <w:rPr>
                  <w:rFonts w:ascii="Cambria" w:eastAsia="Cambria" w:hAnsi="Cambria" w:cs="Cambria"/>
                  <w:color w:val="0563C1"/>
                  <w:sz w:val="18"/>
                  <w:szCs w:val="18"/>
                  <w:u w:val="single"/>
                </w:rPr>
                <w:t>R206/20 - States of the Region must Accelerate Universal Internet Access Policies during the COVID-19 Pandemic and Adopt Differentiated Measures to Incorporate Groups in Vulnerable Situations</w:t>
              </w:r>
            </w:hyperlink>
            <w:r>
              <w:rPr>
                <w:rFonts w:ascii="Cambria" w:eastAsia="Cambria" w:hAnsi="Cambria" w:cs="Cambria"/>
                <w:color w:val="000000"/>
                <w:sz w:val="18"/>
                <w:szCs w:val="18"/>
              </w:rPr>
              <w:t>.</w:t>
            </w:r>
          </w:p>
          <w:p w14:paraId="1EA2DA2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31, 2020</w:t>
            </w:r>
          </w:p>
        </w:tc>
      </w:tr>
      <w:tr w:rsidR="00A947A0" w14:paraId="2E845CBC"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DE2FA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206</w:t>
            </w:r>
          </w:p>
        </w:tc>
        <w:tc>
          <w:tcPr>
            <w:tcW w:w="8683" w:type="dxa"/>
            <w:tcBorders>
              <w:top w:val="single" w:sz="4" w:space="0" w:color="1C4DA1"/>
              <w:left w:val="single" w:sz="4" w:space="0" w:color="1C4DA1"/>
              <w:bottom w:val="single" w:sz="4" w:space="0" w:color="1C4DA1"/>
            </w:tcBorders>
            <w:shd w:val="clear" w:color="auto" w:fill="auto"/>
            <w:vAlign w:val="center"/>
          </w:tcPr>
          <w:p w14:paraId="05D77C08" w14:textId="77777777" w:rsidR="00A947A0" w:rsidRDefault="00A947A0" w:rsidP="00A947A0">
            <w:pPr>
              <w:rPr>
                <w:rFonts w:ascii="Cambria" w:eastAsia="Cambria" w:hAnsi="Cambria" w:cs="Cambria"/>
                <w:color w:val="000000"/>
                <w:sz w:val="18"/>
                <w:szCs w:val="18"/>
              </w:rPr>
            </w:pPr>
            <w:hyperlink r:id="rId241">
              <w:r>
                <w:rPr>
                  <w:rFonts w:ascii="Cambria" w:eastAsia="Cambria" w:hAnsi="Cambria" w:cs="Cambria"/>
                  <w:color w:val="0563C1"/>
                  <w:sz w:val="18"/>
                  <w:szCs w:val="18"/>
                  <w:u w:val="single"/>
                </w:rPr>
                <w:t xml:space="preserve">207/20 - IACHR adopts precautionary measures in favor of members of the Quilombo Rio dos </w:t>
              </w:r>
              <w:proofErr w:type="spellStart"/>
              <w:r>
                <w:rPr>
                  <w:rFonts w:ascii="Cambria" w:eastAsia="Cambria" w:hAnsi="Cambria" w:cs="Cambria"/>
                  <w:color w:val="0563C1"/>
                  <w:sz w:val="18"/>
                  <w:szCs w:val="18"/>
                  <w:u w:val="single"/>
                </w:rPr>
                <w:t>Macacos</w:t>
              </w:r>
              <w:proofErr w:type="spellEnd"/>
              <w:r>
                <w:rPr>
                  <w:rFonts w:ascii="Cambria" w:eastAsia="Cambria" w:hAnsi="Cambria" w:cs="Cambria"/>
                  <w:color w:val="0563C1"/>
                  <w:sz w:val="18"/>
                  <w:szCs w:val="18"/>
                  <w:u w:val="single"/>
                </w:rPr>
                <w:t xml:space="preserve"> Community in Brazil</w:t>
              </w:r>
            </w:hyperlink>
            <w:r>
              <w:rPr>
                <w:rFonts w:ascii="Cambria" w:eastAsia="Cambria" w:hAnsi="Cambria" w:cs="Cambria"/>
                <w:color w:val="000000"/>
                <w:sz w:val="18"/>
                <w:szCs w:val="18"/>
              </w:rPr>
              <w:t>.</w:t>
            </w:r>
          </w:p>
          <w:p w14:paraId="36BDE844"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August 31, 2020</w:t>
            </w:r>
          </w:p>
        </w:tc>
      </w:tr>
      <w:tr w:rsidR="00A947A0" w14:paraId="7BE4095C"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E65E95"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207</w:t>
            </w:r>
          </w:p>
        </w:tc>
        <w:tc>
          <w:tcPr>
            <w:tcW w:w="8683" w:type="dxa"/>
            <w:tcBorders>
              <w:top w:val="single" w:sz="4" w:space="0" w:color="1C4DA1"/>
              <w:left w:val="single" w:sz="4" w:space="0" w:color="1C4DA1"/>
              <w:bottom w:val="single" w:sz="4" w:space="0" w:color="1C4DA1"/>
            </w:tcBorders>
            <w:shd w:val="clear" w:color="auto" w:fill="auto"/>
            <w:vAlign w:val="center"/>
          </w:tcPr>
          <w:p w14:paraId="6EC73C23" w14:textId="77777777" w:rsidR="00A947A0" w:rsidRDefault="00A947A0" w:rsidP="00A947A0">
            <w:pPr>
              <w:rPr>
                <w:rFonts w:ascii="Cambria" w:eastAsia="Cambria" w:hAnsi="Cambria" w:cs="Cambria"/>
                <w:color w:val="000000"/>
                <w:sz w:val="18"/>
                <w:szCs w:val="18"/>
              </w:rPr>
            </w:pPr>
            <w:hyperlink r:id="rId242">
              <w:r>
                <w:rPr>
                  <w:rFonts w:ascii="Cambria" w:eastAsia="Cambria" w:hAnsi="Cambria" w:cs="Cambria"/>
                  <w:color w:val="0563C1"/>
                  <w:sz w:val="18"/>
                  <w:szCs w:val="18"/>
                  <w:u w:val="single"/>
                </w:rPr>
                <w:t>208/20 - On the International Day of the Disappeared, the IACHR Urges States to Step Up Their Efforts to Search for Missing Victims</w:t>
              </w:r>
            </w:hyperlink>
            <w:r>
              <w:rPr>
                <w:rFonts w:ascii="Cambria" w:eastAsia="Cambria" w:hAnsi="Cambria" w:cs="Cambria"/>
                <w:color w:val="000000"/>
                <w:sz w:val="18"/>
                <w:szCs w:val="18"/>
              </w:rPr>
              <w:t>.</w:t>
            </w:r>
          </w:p>
          <w:p w14:paraId="6C5B0BE4"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1, 2020</w:t>
            </w:r>
          </w:p>
        </w:tc>
      </w:tr>
      <w:tr w:rsidR="00A947A0" w14:paraId="3F2AA45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47FF0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208</w:t>
            </w:r>
          </w:p>
        </w:tc>
        <w:tc>
          <w:tcPr>
            <w:tcW w:w="8683" w:type="dxa"/>
            <w:tcBorders>
              <w:top w:val="single" w:sz="4" w:space="0" w:color="1C4DA1"/>
              <w:left w:val="single" w:sz="4" w:space="0" w:color="1C4DA1"/>
              <w:bottom w:val="single" w:sz="4" w:space="0" w:color="1C4DA1"/>
            </w:tcBorders>
            <w:shd w:val="clear" w:color="auto" w:fill="auto"/>
            <w:vAlign w:val="center"/>
          </w:tcPr>
          <w:p w14:paraId="430FFCC6" w14:textId="77777777" w:rsidR="00A947A0" w:rsidRDefault="00A947A0" w:rsidP="00A947A0">
            <w:pPr>
              <w:rPr>
                <w:rFonts w:ascii="Cambria" w:eastAsia="Cambria" w:hAnsi="Cambria" w:cs="Cambria"/>
                <w:color w:val="000000"/>
                <w:sz w:val="18"/>
                <w:szCs w:val="18"/>
              </w:rPr>
            </w:pPr>
            <w:hyperlink r:id="rId243">
              <w:r>
                <w:rPr>
                  <w:rFonts w:ascii="Cambria" w:eastAsia="Cambria" w:hAnsi="Cambria" w:cs="Cambria"/>
                  <w:color w:val="0563C1"/>
                  <w:sz w:val="18"/>
                  <w:szCs w:val="18"/>
                  <w:u w:val="single"/>
                </w:rPr>
                <w:t>209/20 - IACHR Calls for Participation in Ex Officio Hearing Concerning Bolivia</w:t>
              </w:r>
            </w:hyperlink>
            <w:r>
              <w:rPr>
                <w:rFonts w:ascii="Cambria" w:eastAsia="Cambria" w:hAnsi="Cambria" w:cs="Cambria"/>
                <w:color w:val="000000"/>
                <w:sz w:val="18"/>
                <w:szCs w:val="18"/>
              </w:rPr>
              <w:t>.</w:t>
            </w:r>
          </w:p>
          <w:p w14:paraId="5760FF2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1, 2020</w:t>
            </w:r>
          </w:p>
        </w:tc>
      </w:tr>
      <w:tr w:rsidR="00A947A0" w14:paraId="011B439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EE5CA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209</w:t>
            </w:r>
          </w:p>
        </w:tc>
        <w:tc>
          <w:tcPr>
            <w:tcW w:w="8683" w:type="dxa"/>
            <w:tcBorders>
              <w:top w:val="single" w:sz="4" w:space="0" w:color="1C4DA1"/>
              <w:left w:val="single" w:sz="4" w:space="0" w:color="1C4DA1"/>
              <w:bottom w:val="single" w:sz="4" w:space="0" w:color="1C4DA1"/>
            </w:tcBorders>
            <w:shd w:val="clear" w:color="auto" w:fill="auto"/>
            <w:vAlign w:val="center"/>
          </w:tcPr>
          <w:p w14:paraId="1065CA2A" w14:textId="77777777" w:rsidR="00A947A0" w:rsidRDefault="00A947A0" w:rsidP="00A947A0">
            <w:pPr>
              <w:rPr>
                <w:rFonts w:ascii="Cambria" w:eastAsia="Cambria" w:hAnsi="Cambria" w:cs="Cambria"/>
                <w:color w:val="000000"/>
                <w:sz w:val="18"/>
                <w:szCs w:val="18"/>
              </w:rPr>
            </w:pPr>
            <w:hyperlink r:id="rId244">
              <w:r>
                <w:rPr>
                  <w:rFonts w:ascii="Cambria" w:eastAsia="Cambria" w:hAnsi="Cambria" w:cs="Cambria"/>
                  <w:color w:val="0563C1"/>
                  <w:sz w:val="18"/>
                  <w:szCs w:val="18"/>
                  <w:u w:val="single"/>
                </w:rPr>
                <w:t>210/20 - IACHR Announces 178th Period of Sessions in Online Format and Is Receiving Applications for public hearings</w:t>
              </w:r>
            </w:hyperlink>
            <w:r>
              <w:rPr>
                <w:rFonts w:ascii="Cambria" w:eastAsia="Cambria" w:hAnsi="Cambria" w:cs="Cambria"/>
                <w:color w:val="000000"/>
                <w:sz w:val="18"/>
                <w:szCs w:val="18"/>
              </w:rPr>
              <w:t>.</w:t>
            </w:r>
          </w:p>
          <w:p w14:paraId="2C09700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1, 2020</w:t>
            </w:r>
          </w:p>
        </w:tc>
      </w:tr>
      <w:tr w:rsidR="00A947A0" w14:paraId="3413201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FCAE2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210</w:t>
            </w:r>
          </w:p>
        </w:tc>
        <w:tc>
          <w:tcPr>
            <w:tcW w:w="8683" w:type="dxa"/>
            <w:tcBorders>
              <w:top w:val="single" w:sz="4" w:space="0" w:color="1C4DA1"/>
              <w:left w:val="single" w:sz="4" w:space="0" w:color="1C4DA1"/>
              <w:bottom w:val="single" w:sz="4" w:space="0" w:color="1C4DA1"/>
            </w:tcBorders>
            <w:shd w:val="clear" w:color="auto" w:fill="auto"/>
            <w:vAlign w:val="center"/>
          </w:tcPr>
          <w:p w14:paraId="31B2E8A4" w14:textId="77777777" w:rsidR="00A947A0" w:rsidRDefault="00A947A0" w:rsidP="00A947A0">
            <w:pPr>
              <w:rPr>
                <w:rFonts w:ascii="Cambria" w:eastAsia="Cambria" w:hAnsi="Cambria" w:cs="Cambria"/>
                <w:color w:val="000000"/>
                <w:sz w:val="18"/>
                <w:szCs w:val="18"/>
              </w:rPr>
            </w:pPr>
            <w:hyperlink r:id="rId245">
              <w:r>
                <w:rPr>
                  <w:rFonts w:ascii="Cambria" w:eastAsia="Cambria" w:hAnsi="Cambria" w:cs="Cambria"/>
                  <w:color w:val="0563C1"/>
                  <w:sz w:val="18"/>
                  <w:szCs w:val="18"/>
                  <w:u w:val="single"/>
                </w:rPr>
                <w:t xml:space="preserve">211/20 - IACHR refers case </w:t>
              </w:r>
              <w:proofErr w:type="gramStart"/>
              <w:r>
                <w:rPr>
                  <w:rFonts w:ascii="Cambria" w:eastAsia="Cambria" w:hAnsi="Cambria" w:cs="Cambria"/>
                  <w:color w:val="0563C1"/>
                  <w:sz w:val="18"/>
                  <w:szCs w:val="18"/>
                  <w:u w:val="single"/>
                </w:rPr>
                <w:t>on</w:t>
              </w:r>
              <w:proofErr w:type="gramEnd"/>
              <w:r>
                <w:rPr>
                  <w:rFonts w:ascii="Cambria" w:eastAsia="Cambria" w:hAnsi="Cambria" w:cs="Cambria"/>
                  <w:color w:val="0563C1"/>
                  <w:sz w:val="18"/>
                  <w:szCs w:val="18"/>
                  <w:u w:val="single"/>
                </w:rPr>
                <w:t xml:space="preserve"> Guatemala to the Inter-American Court</w:t>
              </w:r>
            </w:hyperlink>
            <w:r>
              <w:rPr>
                <w:rFonts w:ascii="Cambria" w:eastAsia="Cambria" w:hAnsi="Cambria" w:cs="Cambria"/>
                <w:color w:val="000000"/>
                <w:sz w:val="18"/>
                <w:szCs w:val="18"/>
              </w:rPr>
              <w:t>.</w:t>
            </w:r>
          </w:p>
          <w:p w14:paraId="379396F6"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8, 2020</w:t>
            </w:r>
          </w:p>
        </w:tc>
      </w:tr>
      <w:tr w:rsidR="00A947A0" w14:paraId="0C08177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CC3D84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211</w:t>
            </w:r>
          </w:p>
        </w:tc>
        <w:tc>
          <w:tcPr>
            <w:tcW w:w="8683" w:type="dxa"/>
            <w:tcBorders>
              <w:top w:val="single" w:sz="4" w:space="0" w:color="1C4DA1"/>
              <w:left w:val="single" w:sz="4" w:space="0" w:color="1C4DA1"/>
              <w:bottom w:val="single" w:sz="4" w:space="0" w:color="1C4DA1"/>
            </w:tcBorders>
            <w:shd w:val="clear" w:color="auto" w:fill="auto"/>
            <w:vAlign w:val="center"/>
          </w:tcPr>
          <w:p w14:paraId="604D9454" w14:textId="77777777" w:rsidR="00A947A0" w:rsidRDefault="00A947A0" w:rsidP="00A947A0">
            <w:pPr>
              <w:rPr>
                <w:rFonts w:ascii="Cambria" w:eastAsia="Cambria" w:hAnsi="Cambria" w:cs="Cambria"/>
                <w:color w:val="000000"/>
                <w:sz w:val="18"/>
                <w:szCs w:val="18"/>
              </w:rPr>
            </w:pPr>
            <w:hyperlink r:id="rId246">
              <w:r>
                <w:rPr>
                  <w:rFonts w:ascii="Cambria" w:eastAsia="Cambria" w:hAnsi="Cambria" w:cs="Cambria"/>
                  <w:color w:val="0563C1"/>
                  <w:sz w:val="18"/>
                  <w:szCs w:val="18"/>
                  <w:u w:val="single"/>
                </w:rPr>
                <w:t>212/20 - IACHR concerned about specific risks faced by Persons Deprived of Liberty in the Americas during the COVID-19 pandemic</w:t>
              </w:r>
            </w:hyperlink>
            <w:r>
              <w:rPr>
                <w:rFonts w:ascii="Cambria" w:eastAsia="Cambria" w:hAnsi="Cambria" w:cs="Cambria"/>
                <w:color w:val="000000"/>
                <w:sz w:val="18"/>
                <w:szCs w:val="18"/>
              </w:rPr>
              <w:t>.</w:t>
            </w:r>
          </w:p>
          <w:p w14:paraId="1B40479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9, 2020</w:t>
            </w:r>
          </w:p>
        </w:tc>
      </w:tr>
      <w:tr w:rsidR="00A947A0" w14:paraId="1DC26C35"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7A253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212</w:t>
            </w:r>
          </w:p>
        </w:tc>
        <w:tc>
          <w:tcPr>
            <w:tcW w:w="8683" w:type="dxa"/>
            <w:tcBorders>
              <w:top w:val="single" w:sz="4" w:space="0" w:color="1C4DA1"/>
              <w:left w:val="single" w:sz="4" w:space="0" w:color="1C4DA1"/>
              <w:bottom w:val="single" w:sz="4" w:space="0" w:color="1C4DA1"/>
            </w:tcBorders>
            <w:shd w:val="clear" w:color="auto" w:fill="auto"/>
            <w:vAlign w:val="center"/>
          </w:tcPr>
          <w:p w14:paraId="41F2DD7D" w14:textId="77777777" w:rsidR="00A947A0" w:rsidRDefault="00A947A0" w:rsidP="00A947A0">
            <w:pPr>
              <w:rPr>
                <w:rFonts w:ascii="Cambria" w:eastAsia="Cambria" w:hAnsi="Cambria" w:cs="Cambria"/>
                <w:color w:val="000000"/>
                <w:sz w:val="18"/>
                <w:szCs w:val="18"/>
              </w:rPr>
            </w:pPr>
            <w:hyperlink r:id="rId247">
              <w:r>
                <w:rPr>
                  <w:rFonts w:ascii="Cambria" w:eastAsia="Cambria" w:hAnsi="Cambria" w:cs="Cambria"/>
                  <w:color w:val="0563C1"/>
                  <w:sz w:val="18"/>
                  <w:szCs w:val="18"/>
                  <w:u w:val="single"/>
                </w:rPr>
                <w:t>213/20 - IACHR Grants Precautionary Measures in Favor of Two Detainees and One Person Whose Whereabouts Are Officially Unknown Following Arrest in Venezuela</w:t>
              </w:r>
            </w:hyperlink>
            <w:r>
              <w:rPr>
                <w:rFonts w:ascii="Cambria" w:eastAsia="Cambria" w:hAnsi="Cambria" w:cs="Cambria"/>
                <w:color w:val="000000"/>
                <w:sz w:val="18"/>
                <w:szCs w:val="18"/>
              </w:rPr>
              <w:t>.</w:t>
            </w:r>
          </w:p>
          <w:p w14:paraId="1D27DFD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9, 2020</w:t>
            </w:r>
          </w:p>
        </w:tc>
      </w:tr>
      <w:tr w:rsidR="00A947A0" w14:paraId="625F334A"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BDFCD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213</w:t>
            </w:r>
          </w:p>
        </w:tc>
        <w:tc>
          <w:tcPr>
            <w:tcW w:w="8683" w:type="dxa"/>
            <w:tcBorders>
              <w:top w:val="single" w:sz="4" w:space="0" w:color="1C4DA1"/>
              <w:left w:val="single" w:sz="4" w:space="0" w:color="1C4DA1"/>
              <w:bottom w:val="single" w:sz="4" w:space="0" w:color="1C4DA1"/>
            </w:tcBorders>
            <w:shd w:val="clear" w:color="auto" w:fill="auto"/>
            <w:vAlign w:val="center"/>
          </w:tcPr>
          <w:p w14:paraId="0199271D" w14:textId="77777777" w:rsidR="00A947A0" w:rsidRDefault="00A947A0" w:rsidP="00A947A0">
            <w:pPr>
              <w:rPr>
                <w:rFonts w:ascii="Cambria" w:eastAsia="Cambria" w:hAnsi="Cambria" w:cs="Cambria"/>
                <w:color w:val="000000"/>
                <w:sz w:val="18"/>
                <w:szCs w:val="18"/>
              </w:rPr>
            </w:pPr>
            <w:hyperlink r:id="rId248">
              <w:r>
                <w:rPr>
                  <w:rFonts w:ascii="Cambria" w:eastAsia="Cambria" w:hAnsi="Cambria" w:cs="Cambria"/>
                  <w:color w:val="0563C1"/>
                  <w:sz w:val="18"/>
                  <w:szCs w:val="18"/>
                  <w:u w:val="single"/>
                </w:rPr>
                <w:t xml:space="preserve">214/20 - IACHR Extends Precautionary Measures in Favor of Two Mothers and One Sister from Nicaragua’s </w:t>
              </w:r>
              <w:proofErr w:type="spellStart"/>
              <w:r>
                <w:rPr>
                  <w:rFonts w:ascii="Cambria" w:eastAsia="Cambria" w:hAnsi="Cambria" w:cs="Cambria"/>
                  <w:color w:val="0563C1"/>
                  <w:sz w:val="18"/>
                  <w:szCs w:val="18"/>
                  <w:u w:val="single"/>
                </w:rPr>
                <w:t>Asociación</w:t>
              </w:r>
              <w:proofErr w:type="spellEnd"/>
              <w:r>
                <w:rPr>
                  <w:rFonts w:ascii="Cambria" w:eastAsia="Cambria" w:hAnsi="Cambria" w:cs="Cambria"/>
                  <w:color w:val="0563C1"/>
                  <w:sz w:val="18"/>
                  <w:szCs w:val="18"/>
                  <w:u w:val="single"/>
                </w:rPr>
                <w:t xml:space="preserve"> Madres de Abril</w:t>
              </w:r>
            </w:hyperlink>
            <w:r>
              <w:rPr>
                <w:rFonts w:ascii="Cambria" w:eastAsia="Cambria" w:hAnsi="Cambria" w:cs="Cambria"/>
                <w:color w:val="000000"/>
                <w:sz w:val="18"/>
                <w:szCs w:val="18"/>
              </w:rPr>
              <w:t>.</w:t>
            </w:r>
          </w:p>
          <w:p w14:paraId="6B7E2BB2"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9, 2020</w:t>
            </w:r>
          </w:p>
        </w:tc>
      </w:tr>
      <w:tr w:rsidR="00A947A0" w14:paraId="03882F58"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3F8B5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214</w:t>
            </w:r>
          </w:p>
        </w:tc>
        <w:tc>
          <w:tcPr>
            <w:tcW w:w="8683" w:type="dxa"/>
            <w:tcBorders>
              <w:top w:val="single" w:sz="4" w:space="0" w:color="1C4DA1"/>
              <w:left w:val="single" w:sz="4" w:space="0" w:color="1C4DA1"/>
              <w:bottom w:val="single" w:sz="4" w:space="0" w:color="1C4DA1"/>
            </w:tcBorders>
            <w:shd w:val="clear" w:color="auto" w:fill="auto"/>
            <w:vAlign w:val="center"/>
          </w:tcPr>
          <w:p w14:paraId="15D1E400" w14:textId="77777777" w:rsidR="00A947A0" w:rsidRDefault="00A947A0" w:rsidP="00A947A0">
            <w:pPr>
              <w:rPr>
                <w:rFonts w:ascii="Cambria" w:eastAsia="Cambria" w:hAnsi="Cambria" w:cs="Cambria"/>
                <w:color w:val="000000"/>
                <w:sz w:val="18"/>
                <w:szCs w:val="18"/>
              </w:rPr>
            </w:pPr>
            <w:hyperlink r:id="rId249">
              <w:r>
                <w:rPr>
                  <w:rFonts w:ascii="Cambria" w:eastAsia="Cambria" w:hAnsi="Cambria" w:cs="Cambria"/>
                  <w:color w:val="0563C1"/>
                  <w:sz w:val="18"/>
                  <w:szCs w:val="18"/>
                  <w:u w:val="single"/>
                </w:rPr>
                <w:t>215/20 - The IACHR Condemns Murders and Attacks Against Defenders in Guatemala</w:t>
              </w:r>
            </w:hyperlink>
            <w:r>
              <w:rPr>
                <w:rFonts w:ascii="Cambria" w:eastAsia="Cambria" w:hAnsi="Cambria" w:cs="Cambria"/>
                <w:color w:val="000000"/>
                <w:sz w:val="18"/>
                <w:szCs w:val="18"/>
              </w:rPr>
              <w:t>.</w:t>
            </w:r>
          </w:p>
          <w:p w14:paraId="3024817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September 11, 2020</w:t>
            </w:r>
          </w:p>
        </w:tc>
      </w:tr>
      <w:tr w:rsidR="00A947A0" w14:paraId="31A2107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8CE66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215</w:t>
            </w:r>
          </w:p>
        </w:tc>
        <w:tc>
          <w:tcPr>
            <w:tcW w:w="8683" w:type="dxa"/>
            <w:tcBorders>
              <w:top w:val="single" w:sz="4" w:space="0" w:color="1C4DA1"/>
              <w:left w:val="single" w:sz="4" w:space="0" w:color="1C4DA1"/>
              <w:bottom w:val="single" w:sz="4" w:space="0" w:color="1C4DA1"/>
            </w:tcBorders>
            <w:shd w:val="clear" w:color="auto" w:fill="auto"/>
            <w:vAlign w:val="center"/>
          </w:tcPr>
          <w:p w14:paraId="2A7020C3" w14:textId="77777777" w:rsidR="00A947A0" w:rsidRDefault="00A947A0" w:rsidP="00A947A0">
            <w:pPr>
              <w:rPr>
                <w:rFonts w:ascii="Cambria" w:eastAsia="Cambria" w:hAnsi="Cambria" w:cs="Cambria"/>
                <w:color w:val="000000"/>
                <w:sz w:val="18"/>
                <w:szCs w:val="18"/>
              </w:rPr>
            </w:pPr>
            <w:hyperlink r:id="rId250">
              <w:r>
                <w:rPr>
                  <w:rFonts w:ascii="Cambria" w:eastAsia="Cambria" w:hAnsi="Cambria" w:cs="Cambria"/>
                  <w:color w:val="0563C1"/>
                  <w:sz w:val="18"/>
                  <w:szCs w:val="18"/>
                  <w:u w:val="single"/>
                </w:rPr>
                <w:t>216/20 - IACHR calls on the States of the region to eliminate all forms of racial discrimination, promote cultural change and adopt comprehensive reparation measures for people of Afro-descendant</w:t>
              </w:r>
            </w:hyperlink>
            <w:r>
              <w:rPr>
                <w:rFonts w:ascii="Cambria" w:eastAsia="Cambria" w:hAnsi="Cambria" w:cs="Cambria"/>
                <w:color w:val="000000"/>
                <w:sz w:val="18"/>
                <w:szCs w:val="18"/>
              </w:rPr>
              <w:t>.</w:t>
            </w:r>
          </w:p>
          <w:p w14:paraId="2AA5B1C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12, 2020</w:t>
            </w:r>
          </w:p>
        </w:tc>
      </w:tr>
      <w:tr w:rsidR="00A947A0" w14:paraId="4373053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5D56C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216</w:t>
            </w:r>
          </w:p>
        </w:tc>
        <w:tc>
          <w:tcPr>
            <w:tcW w:w="8683" w:type="dxa"/>
            <w:tcBorders>
              <w:top w:val="single" w:sz="4" w:space="0" w:color="1C4DA1"/>
              <w:left w:val="single" w:sz="4" w:space="0" w:color="1C4DA1"/>
              <w:bottom w:val="single" w:sz="4" w:space="0" w:color="1C4DA1"/>
            </w:tcBorders>
            <w:shd w:val="clear" w:color="auto" w:fill="auto"/>
            <w:vAlign w:val="center"/>
          </w:tcPr>
          <w:p w14:paraId="64D7E690" w14:textId="77777777" w:rsidR="00A947A0" w:rsidRDefault="00A947A0" w:rsidP="00A947A0">
            <w:pPr>
              <w:rPr>
                <w:rFonts w:ascii="Cambria" w:eastAsia="Cambria" w:hAnsi="Cambria" w:cs="Cambria"/>
                <w:color w:val="000000"/>
                <w:sz w:val="18"/>
                <w:szCs w:val="18"/>
              </w:rPr>
            </w:pPr>
            <w:hyperlink r:id="rId251">
              <w:r>
                <w:rPr>
                  <w:rFonts w:ascii="Cambria" w:eastAsia="Cambria" w:hAnsi="Cambria" w:cs="Cambria"/>
                  <w:color w:val="0563C1"/>
                  <w:sz w:val="18"/>
                  <w:szCs w:val="18"/>
                  <w:u w:val="single"/>
                </w:rPr>
                <w:t>217/20 - The IACHR Urges States to Ensure Adequate Services to Preserve the Sexual and Reproductive Health of Women and Girls During the COVID-19 Pandemic</w:t>
              </w:r>
            </w:hyperlink>
            <w:r>
              <w:rPr>
                <w:rFonts w:ascii="Cambria" w:eastAsia="Cambria" w:hAnsi="Cambria" w:cs="Cambria"/>
                <w:color w:val="000000"/>
                <w:sz w:val="18"/>
                <w:szCs w:val="18"/>
              </w:rPr>
              <w:t>.</w:t>
            </w:r>
          </w:p>
          <w:p w14:paraId="49B5185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14, 2020</w:t>
            </w:r>
          </w:p>
        </w:tc>
      </w:tr>
      <w:tr w:rsidR="00A947A0" w14:paraId="22CA4DE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9BD96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217</w:t>
            </w:r>
          </w:p>
        </w:tc>
        <w:tc>
          <w:tcPr>
            <w:tcW w:w="8683" w:type="dxa"/>
            <w:tcBorders>
              <w:top w:val="single" w:sz="4" w:space="0" w:color="1C4DA1"/>
              <w:left w:val="single" w:sz="4" w:space="0" w:color="1C4DA1"/>
              <w:bottom w:val="single" w:sz="4" w:space="0" w:color="1C4DA1"/>
            </w:tcBorders>
            <w:shd w:val="clear" w:color="auto" w:fill="auto"/>
            <w:vAlign w:val="center"/>
          </w:tcPr>
          <w:p w14:paraId="2BEF6C9B" w14:textId="77777777" w:rsidR="00A947A0" w:rsidRDefault="00A947A0" w:rsidP="00A947A0">
            <w:pPr>
              <w:rPr>
                <w:rFonts w:ascii="Cambria" w:eastAsia="Cambria" w:hAnsi="Cambria" w:cs="Cambria"/>
                <w:color w:val="000000"/>
                <w:sz w:val="18"/>
                <w:szCs w:val="18"/>
              </w:rPr>
            </w:pPr>
            <w:hyperlink r:id="rId252">
              <w:r>
                <w:rPr>
                  <w:rFonts w:ascii="Cambria" w:eastAsia="Cambria" w:hAnsi="Cambria" w:cs="Cambria"/>
                  <w:color w:val="0563C1"/>
                  <w:sz w:val="18"/>
                  <w:szCs w:val="18"/>
                  <w:u w:val="single"/>
                </w:rPr>
                <w:t xml:space="preserve">218/20 - IACHR Chooses Pedro José </w:t>
              </w:r>
              <w:proofErr w:type="spellStart"/>
              <w:r>
                <w:rPr>
                  <w:rFonts w:ascii="Cambria" w:eastAsia="Cambria" w:hAnsi="Cambria" w:cs="Cambria"/>
                  <w:color w:val="0563C1"/>
                  <w:sz w:val="18"/>
                  <w:szCs w:val="18"/>
                  <w:u w:val="single"/>
                </w:rPr>
                <w:t>Vaca</w:t>
              </w:r>
              <w:proofErr w:type="spellEnd"/>
              <w:r>
                <w:rPr>
                  <w:rFonts w:ascii="Cambria" w:eastAsia="Cambria" w:hAnsi="Cambria" w:cs="Cambria"/>
                  <w:color w:val="0563C1"/>
                  <w:sz w:val="18"/>
                  <w:szCs w:val="18"/>
                  <w:u w:val="single"/>
                </w:rPr>
                <w:t xml:space="preserve"> Villarreal As Special Rapporteur for Freedom of Expression</w:t>
              </w:r>
            </w:hyperlink>
            <w:r>
              <w:rPr>
                <w:rFonts w:ascii="Cambria" w:eastAsia="Cambria" w:hAnsi="Cambria" w:cs="Cambria"/>
                <w:color w:val="000000"/>
                <w:sz w:val="18"/>
                <w:szCs w:val="18"/>
              </w:rPr>
              <w:t>.</w:t>
            </w:r>
          </w:p>
          <w:p w14:paraId="1B262E4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15, 2020</w:t>
            </w:r>
          </w:p>
        </w:tc>
      </w:tr>
      <w:tr w:rsidR="00A947A0" w14:paraId="6DF5EE78"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1C922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218</w:t>
            </w:r>
          </w:p>
        </w:tc>
        <w:tc>
          <w:tcPr>
            <w:tcW w:w="8683" w:type="dxa"/>
            <w:tcBorders>
              <w:top w:val="single" w:sz="4" w:space="0" w:color="1C4DA1"/>
              <w:left w:val="single" w:sz="4" w:space="0" w:color="1C4DA1"/>
              <w:bottom w:val="single" w:sz="4" w:space="0" w:color="1C4DA1"/>
            </w:tcBorders>
            <w:shd w:val="clear" w:color="auto" w:fill="auto"/>
            <w:vAlign w:val="center"/>
          </w:tcPr>
          <w:p w14:paraId="511EE0B1" w14:textId="77777777" w:rsidR="00A947A0" w:rsidRDefault="00A947A0" w:rsidP="00A947A0">
            <w:pPr>
              <w:rPr>
                <w:rFonts w:ascii="Cambria" w:eastAsia="Cambria" w:hAnsi="Cambria" w:cs="Cambria"/>
                <w:color w:val="000000"/>
                <w:sz w:val="18"/>
                <w:szCs w:val="18"/>
              </w:rPr>
            </w:pPr>
            <w:hyperlink r:id="rId253">
              <w:r>
                <w:rPr>
                  <w:rFonts w:ascii="Cambria" w:eastAsia="Cambria" w:hAnsi="Cambria" w:cs="Cambria"/>
                  <w:color w:val="0563C1"/>
                  <w:sz w:val="18"/>
                  <w:szCs w:val="18"/>
                  <w:u w:val="single"/>
                </w:rPr>
                <w:t>219/20 - IACHR Condemns Excessive Use of Police Force, Expresses Concern about Violence During Public Demonstrations in Colombia</w:t>
              </w:r>
            </w:hyperlink>
            <w:r>
              <w:rPr>
                <w:rFonts w:ascii="Cambria" w:eastAsia="Cambria" w:hAnsi="Cambria" w:cs="Cambria"/>
                <w:color w:val="000000"/>
                <w:sz w:val="18"/>
                <w:szCs w:val="18"/>
              </w:rPr>
              <w:t>.</w:t>
            </w:r>
          </w:p>
          <w:p w14:paraId="289EC4F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16, 2020</w:t>
            </w:r>
          </w:p>
        </w:tc>
      </w:tr>
      <w:tr w:rsidR="00A947A0" w14:paraId="51BD6A3C"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CA7625"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219</w:t>
            </w:r>
          </w:p>
        </w:tc>
        <w:tc>
          <w:tcPr>
            <w:tcW w:w="8683" w:type="dxa"/>
            <w:tcBorders>
              <w:top w:val="single" w:sz="4" w:space="0" w:color="1C4DA1"/>
              <w:left w:val="single" w:sz="4" w:space="0" w:color="1C4DA1"/>
              <w:bottom w:val="single" w:sz="4" w:space="0" w:color="1C4DA1"/>
            </w:tcBorders>
            <w:shd w:val="clear" w:color="auto" w:fill="auto"/>
            <w:vAlign w:val="center"/>
          </w:tcPr>
          <w:p w14:paraId="0823295C" w14:textId="77777777" w:rsidR="00A947A0" w:rsidRDefault="00A947A0" w:rsidP="00A947A0">
            <w:pPr>
              <w:rPr>
                <w:rFonts w:ascii="Cambria" w:eastAsia="Cambria" w:hAnsi="Cambria" w:cs="Cambria"/>
                <w:color w:val="000000"/>
                <w:sz w:val="18"/>
                <w:szCs w:val="18"/>
              </w:rPr>
            </w:pPr>
            <w:hyperlink r:id="rId254">
              <w:r>
                <w:rPr>
                  <w:rFonts w:ascii="Cambria" w:eastAsia="Cambria" w:hAnsi="Cambria" w:cs="Cambria"/>
                  <w:color w:val="0563C1"/>
                  <w:sz w:val="18"/>
                  <w:szCs w:val="18"/>
                  <w:u w:val="single"/>
                </w:rPr>
                <w:t>220/20 - IACHR Announces Calendar of Public Hearings for 177th Period of Sessions and Issues Invitations to Meetings with States and Civil Society</w:t>
              </w:r>
            </w:hyperlink>
            <w:r>
              <w:rPr>
                <w:rFonts w:ascii="Cambria" w:eastAsia="Cambria" w:hAnsi="Cambria" w:cs="Cambria"/>
                <w:color w:val="000000"/>
                <w:sz w:val="18"/>
                <w:szCs w:val="18"/>
              </w:rPr>
              <w:t>.</w:t>
            </w:r>
          </w:p>
          <w:p w14:paraId="47F65F9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16, 2020</w:t>
            </w:r>
          </w:p>
        </w:tc>
      </w:tr>
      <w:tr w:rsidR="00A947A0" w14:paraId="184B64D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A165D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220</w:t>
            </w:r>
          </w:p>
        </w:tc>
        <w:tc>
          <w:tcPr>
            <w:tcW w:w="8683" w:type="dxa"/>
            <w:tcBorders>
              <w:top w:val="single" w:sz="4" w:space="0" w:color="1C4DA1"/>
              <w:left w:val="single" w:sz="4" w:space="0" w:color="1C4DA1"/>
              <w:bottom w:val="single" w:sz="4" w:space="0" w:color="1C4DA1"/>
            </w:tcBorders>
            <w:shd w:val="clear" w:color="auto" w:fill="auto"/>
            <w:vAlign w:val="center"/>
          </w:tcPr>
          <w:p w14:paraId="4CCD1ECE" w14:textId="77777777" w:rsidR="00A947A0" w:rsidRDefault="00A947A0" w:rsidP="00A947A0">
            <w:pPr>
              <w:rPr>
                <w:rFonts w:ascii="Cambria" w:eastAsia="Cambria" w:hAnsi="Cambria" w:cs="Cambria"/>
                <w:color w:val="000000"/>
                <w:sz w:val="18"/>
                <w:szCs w:val="18"/>
              </w:rPr>
            </w:pPr>
            <w:hyperlink r:id="rId255">
              <w:r>
                <w:rPr>
                  <w:rFonts w:ascii="Cambria" w:eastAsia="Cambria" w:hAnsi="Cambria" w:cs="Cambria"/>
                  <w:color w:val="0563C1"/>
                  <w:sz w:val="18"/>
                  <w:szCs w:val="18"/>
                  <w:u w:val="single"/>
                </w:rPr>
                <w:t>221/20 - OHCHR and IACHR Concerned about the Situation of Persons Who Are Deprived of Liberty in Honduras</w:t>
              </w:r>
            </w:hyperlink>
            <w:r>
              <w:rPr>
                <w:rFonts w:ascii="Cambria" w:eastAsia="Cambria" w:hAnsi="Cambria" w:cs="Cambria"/>
                <w:color w:val="000000"/>
                <w:sz w:val="18"/>
                <w:szCs w:val="18"/>
              </w:rPr>
              <w:t>.</w:t>
            </w:r>
          </w:p>
          <w:p w14:paraId="7423B10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16, 2020</w:t>
            </w:r>
          </w:p>
        </w:tc>
      </w:tr>
      <w:tr w:rsidR="00A947A0" w14:paraId="1E9D3F8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6832F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221</w:t>
            </w:r>
          </w:p>
        </w:tc>
        <w:tc>
          <w:tcPr>
            <w:tcW w:w="8683" w:type="dxa"/>
            <w:tcBorders>
              <w:top w:val="single" w:sz="4" w:space="0" w:color="1C4DA1"/>
              <w:left w:val="single" w:sz="4" w:space="0" w:color="1C4DA1"/>
              <w:bottom w:val="single" w:sz="4" w:space="0" w:color="1C4DA1"/>
            </w:tcBorders>
            <w:shd w:val="clear" w:color="auto" w:fill="auto"/>
            <w:vAlign w:val="center"/>
          </w:tcPr>
          <w:p w14:paraId="7B791E86" w14:textId="77777777" w:rsidR="00A947A0" w:rsidRDefault="00A947A0" w:rsidP="00A947A0">
            <w:pPr>
              <w:rPr>
                <w:rFonts w:ascii="Cambria" w:eastAsia="Cambria" w:hAnsi="Cambria" w:cs="Cambria"/>
                <w:color w:val="000000"/>
                <w:sz w:val="18"/>
                <w:szCs w:val="18"/>
              </w:rPr>
            </w:pPr>
            <w:hyperlink r:id="rId256">
              <w:r>
                <w:rPr>
                  <w:rFonts w:ascii="Cambria" w:eastAsia="Cambria" w:hAnsi="Cambria" w:cs="Cambria"/>
                  <w:color w:val="0563C1"/>
                  <w:sz w:val="18"/>
                  <w:szCs w:val="18"/>
                  <w:u w:val="single"/>
                </w:rPr>
                <w:t>222/20 - New Report IACHR: 60 Years Promoting and Protecting Human Rights, in Photos (1959–2019)</w:t>
              </w:r>
            </w:hyperlink>
            <w:r>
              <w:rPr>
                <w:rFonts w:ascii="Cambria" w:eastAsia="Cambria" w:hAnsi="Cambria" w:cs="Cambria"/>
                <w:color w:val="000000"/>
                <w:sz w:val="18"/>
                <w:szCs w:val="18"/>
              </w:rPr>
              <w:t>.</w:t>
            </w:r>
          </w:p>
          <w:p w14:paraId="7094FC3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16, 2020</w:t>
            </w:r>
          </w:p>
        </w:tc>
      </w:tr>
      <w:tr w:rsidR="00A947A0" w14:paraId="08400C3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9AB44D"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222</w:t>
            </w:r>
          </w:p>
        </w:tc>
        <w:tc>
          <w:tcPr>
            <w:tcW w:w="8683" w:type="dxa"/>
            <w:tcBorders>
              <w:top w:val="single" w:sz="4" w:space="0" w:color="1C4DA1"/>
              <w:left w:val="single" w:sz="4" w:space="0" w:color="1C4DA1"/>
              <w:bottom w:val="single" w:sz="4" w:space="0" w:color="1C4DA1"/>
            </w:tcBorders>
            <w:shd w:val="clear" w:color="auto" w:fill="auto"/>
            <w:vAlign w:val="center"/>
          </w:tcPr>
          <w:p w14:paraId="77039F6C" w14:textId="77777777" w:rsidR="00A947A0" w:rsidRDefault="00A947A0" w:rsidP="00A947A0">
            <w:pPr>
              <w:rPr>
                <w:rFonts w:ascii="Cambria" w:eastAsia="Cambria" w:hAnsi="Cambria" w:cs="Cambria"/>
                <w:color w:val="000000"/>
                <w:sz w:val="18"/>
                <w:szCs w:val="18"/>
              </w:rPr>
            </w:pPr>
            <w:hyperlink r:id="rId257">
              <w:r>
                <w:rPr>
                  <w:rFonts w:ascii="Cambria" w:eastAsia="Cambria" w:hAnsi="Cambria" w:cs="Cambria"/>
                  <w:color w:val="0563C1"/>
                  <w:sz w:val="18"/>
                  <w:szCs w:val="18"/>
                  <w:u w:val="single"/>
                </w:rPr>
                <w:t>223/20 - IACHR Calls on Countries to Combat Corruption and Guarantee Human Rights Through Public-Sector Transparency and Accountability During the COVID-19 Pandemic</w:t>
              </w:r>
            </w:hyperlink>
            <w:r>
              <w:rPr>
                <w:rFonts w:ascii="Cambria" w:eastAsia="Cambria" w:hAnsi="Cambria" w:cs="Cambria"/>
                <w:color w:val="000000"/>
                <w:sz w:val="18"/>
                <w:szCs w:val="18"/>
              </w:rPr>
              <w:t>.</w:t>
            </w:r>
          </w:p>
          <w:p w14:paraId="6107EDF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16, 2020</w:t>
            </w:r>
          </w:p>
        </w:tc>
      </w:tr>
      <w:tr w:rsidR="00A947A0" w14:paraId="4E8ACFA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20A53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223</w:t>
            </w:r>
          </w:p>
        </w:tc>
        <w:tc>
          <w:tcPr>
            <w:tcW w:w="8683" w:type="dxa"/>
            <w:tcBorders>
              <w:top w:val="single" w:sz="4" w:space="0" w:color="1C4DA1"/>
              <w:left w:val="single" w:sz="4" w:space="0" w:color="1C4DA1"/>
              <w:bottom w:val="single" w:sz="4" w:space="0" w:color="1C4DA1"/>
            </w:tcBorders>
            <w:shd w:val="clear" w:color="auto" w:fill="auto"/>
            <w:vAlign w:val="center"/>
          </w:tcPr>
          <w:p w14:paraId="2B701584" w14:textId="77777777" w:rsidR="00A947A0" w:rsidRDefault="00A947A0" w:rsidP="00A947A0">
            <w:pPr>
              <w:rPr>
                <w:rFonts w:ascii="Cambria" w:eastAsia="Cambria" w:hAnsi="Cambria" w:cs="Cambria"/>
                <w:color w:val="000000"/>
                <w:sz w:val="18"/>
                <w:szCs w:val="18"/>
              </w:rPr>
            </w:pPr>
            <w:hyperlink r:id="rId258">
              <w:r>
                <w:rPr>
                  <w:rFonts w:ascii="Cambria" w:eastAsia="Cambria" w:hAnsi="Cambria" w:cs="Cambria"/>
                  <w:color w:val="0563C1"/>
                  <w:sz w:val="18"/>
                  <w:szCs w:val="18"/>
                  <w:u w:val="single"/>
                </w:rPr>
                <w:t xml:space="preserve">224/20 - IACHR Announces Decision to Open Selection Process for the Executive Secretary Position and Thanks Secretary Paulo </w:t>
              </w:r>
              <w:proofErr w:type="spellStart"/>
              <w:r>
                <w:rPr>
                  <w:rFonts w:ascii="Cambria" w:eastAsia="Cambria" w:hAnsi="Cambria" w:cs="Cambria"/>
                  <w:color w:val="0563C1"/>
                  <w:sz w:val="18"/>
                  <w:szCs w:val="18"/>
                  <w:u w:val="single"/>
                </w:rPr>
                <w:t>Abrão’s</w:t>
              </w:r>
              <w:proofErr w:type="spellEnd"/>
              <w:r>
                <w:rPr>
                  <w:rFonts w:ascii="Cambria" w:eastAsia="Cambria" w:hAnsi="Cambria" w:cs="Cambria"/>
                  <w:color w:val="0563C1"/>
                  <w:sz w:val="18"/>
                  <w:szCs w:val="18"/>
                  <w:u w:val="single"/>
                </w:rPr>
                <w:t xml:space="preserve"> Administration</w:t>
              </w:r>
            </w:hyperlink>
            <w:r>
              <w:rPr>
                <w:rFonts w:ascii="Cambria" w:eastAsia="Cambria" w:hAnsi="Cambria" w:cs="Cambria"/>
                <w:color w:val="000000"/>
                <w:sz w:val="18"/>
                <w:szCs w:val="18"/>
              </w:rPr>
              <w:t>.</w:t>
            </w:r>
          </w:p>
          <w:p w14:paraId="05F62234"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17, 2020</w:t>
            </w:r>
          </w:p>
        </w:tc>
      </w:tr>
      <w:tr w:rsidR="00A947A0" w14:paraId="269B2EA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4DEED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224</w:t>
            </w:r>
          </w:p>
        </w:tc>
        <w:tc>
          <w:tcPr>
            <w:tcW w:w="8683" w:type="dxa"/>
            <w:tcBorders>
              <w:top w:val="single" w:sz="4" w:space="0" w:color="1C4DA1"/>
              <w:left w:val="single" w:sz="4" w:space="0" w:color="1C4DA1"/>
              <w:bottom w:val="single" w:sz="4" w:space="0" w:color="1C4DA1"/>
            </w:tcBorders>
            <w:shd w:val="clear" w:color="auto" w:fill="auto"/>
            <w:vAlign w:val="center"/>
          </w:tcPr>
          <w:p w14:paraId="4ECFD95C" w14:textId="77777777" w:rsidR="00A947A0" w:rsidRDefault="00A947A0" w:rsidP="00A947A0">
            <w:pPr>
              <w:rPr>
                <w:rFonts w:ascii="Cambria" w:eastAsia="Cambria" w:hAnsi="Cambria" w:cs="Cambria"/>
                <w:color w:val="000000"/>
                <w:sz w:val="18"/>
                <w:szCs w:val="18"/>
              </w:rPr>
            </w:pPr>
            <w:hyperlink r:id="rId259">
              <w:r>
                <w:rPr>
                  <w:rFonts w:ascii="Cambria" w:eastAsia="Cambria" w:hAnsi="Cambria" w:cs="Cambria"/>
                  <w:color w:val="0563C1"/>
                  <w:sz w:val="18"/>
                  <w:szCs w:val="18"/>
                  <w:u w:val="single"/>
                </w:rPr>
                <w:t>R225/20 - Office of the Special Rapporteur condemns the murder of journalist Julio Valdivia in Mexico and reiterates concern on the persistence of attacks against the life and integrity of communicators</w:t>
              </w:r>
            </w:hyperlink>
            <w:r>
              <w:rPr>
                <w:rFonts w:ascii="Cambria" w:eastAsia="Cambria" w:hAnsi="Cambria" w:cs="Cambria"/>
                <w:color w:val="000000"/>
                <w:sz w:val="18"/>
                <w:szCs w:val="18"/>
              </w:rPr>
              <w:t>.</w:t>
            </w:r>
          </w:p>
          <w:p w14:paraId="16D28DE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21, 2020</w:t>
            </w:r>
          </w:p>
        </w:tc>
      </w:tr>
      <w:tr w:rsidR="00A947A0" w14:paraId="0A8206F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58FAE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225</w:t>
            </w:r>
          </w:p>
        </w:tc>
        <w:tc>
          <w:tcPr>
            <w:tcW w:w="8683" w:type="dxa"/>
            <w:tcBorders>
              <w:top w:val="single" w:sz="4" w:space="0" w:color="1C4DA1"/>
              <w:left w:val="single" w:sz="4" w:space="0" w:color="1C4DA1"/>
              <w:bottom w:val="single" w:sz="4" w:space="0" w:color="1C4DA1"/>
            </w:tcBorders>
            <w:shd w:val="clear" w:color="auto" w:fill="auto"/>
            <w:vAlign w:val="center"/>
          </w:tcPr>
          <w:p w14:paraId="329D7782" w14:textId="77777777" w:rsidR="00A947A0" w:rsidRDefault="00A947A0" w:rsidP="00A947A0">
            <w:pPr>
              <w:rPr>
                <w:rFonts w:ascii="Cambria" w:eastAsia="Cambria" w:hAnsi="Cambria" w:cs="Cambria"/>
                <w:color w:val="000000"/>
                <w:sz w:val="18"/>
                <w:szCs w:val="18"/>
              </w:rPr>
            </w:pPr>
            <w:hyperlink r:id="rId260">
              <w:r>
                <w:rPr>
                  <w:rFonts w:ascii="Cambria" w:eastAsia="Cambria" w:hAnsi="Cambria" w:cs="Cambria"/>
                  <w:color w:val="0563C1"/>
                  <w:sz w:val="18"/>
                  <w:szCs w:val="18"/>
                  <w:u w:val="single"/>
                </w:rPr>
                <w:t>226/20 - On International Bisexual Visibility Day, the IACHR calls on States to guarantee the right to mental health of bisexual persons</w:t>
              </w:r>
            </w:hyperlink>
            <w:r>
              <w:rPr>
                <w:rFonts w:ascii="Cambria" w:eastAsia="Cambria" w:hAnsi="Cambria" w:cs="Cambria"/>
                <w:color w:val="000000"/>
                <w:sz w:val="18"/>
                <w:szCs w:val="18"/>
              </w:rPr>
              <w:t>.</w:t>
            </w:r>
          </w:p>
          <w:p w14:paraId="5DFE940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23, 2020</w:t>
            </w:r>
          </w:p>
        </w:tc>
      </w:tr>
      <w:tr w:rsidR="00A947A0" w14:paraId="0D8DAACA"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53236D"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226</w:t>
            </w:r>
          </w:p>
        </w:tc>
        <w:tc>
          <w:tcPr>
            <w:tcW w:w="8683" w:type="dxa"/>
            <w:tcBorders>
              <w:top w:val="single" w:sz="4" w:space="0" w:color="1C4DA1"/>
              <w:left w:val="single" w:sz="4" w:space="0" w:color="1C4DA1"/>
              <w:bottom w:val="single" w:sz="4" w:space="0" w:color="1C4DA1"/>
            </w:tcBorders>
            <w:shd w:val="clear" w:color="auto" w:fill="auto"/>
            <w:vAlign w:val="center"/>
          </w:tcPr>
          <w:p w14:paraId="4582EEAE" w14:textId="77777777" w:rsidR="00A947A0" w:rsidRDefault="00A947A0" w:rsidP="00A947A0">
            <w:pPr>
              <w:rPr>
                <w:rFonts w:ascii="Cambria" w:eastAsia="Cambria" w:hAnsi="Cambria" w:cs="Cambria"/>
                <w:color w:val="000000"/>
                <w:sz w:val="18"/>
                <w:szCs w:val="18"/>
              </w:rPr>
            </w:pPr>
            <w:hyperlink r:id="rId261">
              <w:r>
                <w:rPr>
                  <w:rFonts w:ascii="Cambria" w:eastAsia="Cambria" w:hAnsi="Cambria" w:cs="Cambria"/>
                  <w:color w:val="0563C1"/>
                  <w:sz w:val="18"/>
                  <w:szCs w:val="18"/>
                  <w:u w:val="single"/>
                </w:rPr>
                <w:t xml:space="preserve">227/20 - IACHR Announces the publication of Friendly Settlement Reports Nos. 214/20 and 215/20 on the Cases of Silvia Maria </w:t>
              </w:r>
              <w:proofErr w:type="spellStart"/>
              <w:r>
                <w:rPr>
                  <w:rFonts w:ascii="Cambria" w:eastAsia="Cambria" w:hAnsi="Cambria" w:cs="Cambria"/>
                  <w:color w:val="0563C1"/>
                  <w:sz w:val="18"/>
                  <w:szCs w:val="18"/>
                  <w:u w:val="single"/>
                </w:rPr>
                <w:t>Azurdia</w:t>
              </w:r>
              <w:proofErr w:type="spellEnd"/>
              <w:r>
                <w:rPr>
                  <w:rFonts w:ascii="Cambria" w:eastAsia="Cambria" w:hAnsi="Cambria" w:cs="Cambria"/>
                  <w:color w:val="0563C1"/>
                  <w:sz w:val="18"/>
                  <w:szCs w:val="18"/>
                  <w:u w:val="single"/>
                </w:rPr>
                <w:t xml:space="preserve"> Utrera and Carlos Humberto Cabrera Rivera, concerning Guatemala</w:t>
              </w:r>
            </w:hyperlink>
            <w:r>
              <w:rPr>
                <w:rFonts w:ascii="Cambria" w:eastAsia="Cambria" w:hAnsi="Cambria" w:cs="Cambria"/>
                <w:color w:val="000000"/>
                <w:sz w:val="18"/>
                <w:szCs w:val="18"/>
              </w:rPr>
              <w:t>.</w:t>
            </w:r>
          </w:p>
          <w:p w14:paraId="4B0B5A22"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23, 2020</w:t>
            </w:r>
          </w:p>
        </w:tc>
      </w:tr>
      <w:tr w:rsidR="00A947A0" w14:paraId="2BF11A2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DDB21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227</w:t>
            </w:r>
          </w:p>
        </w:tc>
        <w:tc>
          <w:tcPr>
            <w:tcW w:w="8683" w:type="dxa"/>
            <w:tcBorders>
              <w:top w:val="single" w:sz="4" w:space="0" w:color="1C4DA1"/>
              <w:left w:val="single" w:sz="4" w:space="0" w:color="1C4DA1"/>
              <w:bottom w:val="single" w:sz="4" w:space="0" w:color="1C4DA1"/>
            </w:tcBorders>
            <w:shd w:val="clear" w:color="auto" w:fill="auto"/>
            <w:vAlign w:val="center"/>
          </w:tcPr>
          <w:p w14:paraId="6A060AB9" w14:textId="77777777" w:rsidR="00A947A0" w:rsidRDefault="00A947A0" w:rsidP="00A947A0">
            <w:pPr>
              <w:rPr>
                <w:rFonts w:ascii="Cambria" w:eastAsia="Cambria" w:hAnsi="Cambria" w:cs="Cambria"/>
                <w:color w:val="000000"/>
                <w:sz w:val="18"/>
                <w:szCs w:val="18"/>
              </w:rPr>
            </w:pPr>
            <w:hyperlink r:id="rId262">
              <w:r>
                <w:rPr>
                  <w:rFonts w:ascii="Cambria" w:eastAsia="Cambria" w:hAnsi="Cambria" w:cs="Cambria"/>
                  <w:color w:val="0563C1"/>
                  <w:sz w:val="18"/>
                  <w:szCs w:val="18"/>
                  <w:u w:val="single"/>
                </w:rPr>
                <w:t>228/20 - IACHR Condemns Acts of Violence during the Eviction and Arrest of Protesters at the Office of the Human Rights Commission of the State of México</w:t>
              </w:r>
            </w:hyperlink>
            <w:r>
              <w:rPr>
                <w:rFonts w:ascii="Cambria" w:eastAsia="Cambria" w:hAnsi="Cambria" w:cs="Cambria"/>
                <w:color w:val="000000"/>
                <w:sz w:val="18"/>
                <w:szCs w:val="18"/>
              </w:rPr>
              <w:t>.</w:t>
            </w:r>
          </w:p>
          <w:p w14:paraId="04D64A6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23, 2020</w:t>
            </w:r>
          </w:p>
        </w:tc>
      </w:tr>
      <w:tr w:rsidR="00A947A0" w14:paraId="5AA05D7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85F22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228</w:t>
            </w:r>
          </w:p>
        </w:tc>
        <w:tc>
          <w:tcPr>
            <w:tcW w:w="8683" w:type="dxa"/>
            <w:tcBorders>
              <w:top w:val="single" w:sz="4" w:space="0" w:color="1C4DA1"/>
              <w:left w:val="single" w:sz="4" w:space="0" w:color="1C4DA1"/>
              <w:bottom w:val="single" w:sz="4" w:space="0" w:color="1C4DA1"/>
            </w:tcBorders>
            <w:shd w:val="clear" w:color="auto" w:fill="auto"/>
            <w:vAlign w:val="center"/>
          </w:tcPr>
          <w:p w14:paraId="3CA6EEA0" w14:textId="77777777" w:rsidR="00A947A0" w:rsidRDefault="00A947A0" w:rsidP="00A947A0">
            <w:pPr>
              <w:rPr>
                <w:rFonts w:ascii="Cambria" w:eastAsia="Cambria" w:hAnsi="Cambria" w:cs="Cambria"/>
                <w:color w:val="000000"/>
                <w:sz w:val="18"/>
                <w:szCs w:val="18"/>
              </w:rPr>
            </w:pPr>
            <w:hyperlink r:id="rId263">
              <w:r>
                <w:rPr>
                  <w:rFonts w:ascii="Cambria" w:eastAsia="Cambria" w:hAnsi="Cambria" w:cs="Cambria"/>
                  <w:color w:val="0563C1"/>
                  <w:sz w:val="18"/>
                  <w:szCs w:val="18"/>
                  <w:u w:val="single"/>
                </w:rPr>
                <w:t xml:space="preserve">229/20 - IACHR Condemns Execution of </w:t>
              </w:r>
              <w:proofErr w:type="spellStart"/>
              <w:r>
                <w:rPr>
                  <w:rFonts w:ascii="Cambria" w:eastAsia="Cambria" w:hAnsi="Cambria" w:cs="Cambria"/>
                  <w:color w:val="0563C1"/>
                  <w:sz w:val="18"/>
                  <w:szCs w:val="18"/>
                  <w:u w:val="single"/>
                </w:rPr>
                <w:t>Lezmond</w:t>
              </w:r>
              <w:proofErr w:type="spellEnd"/>
              <w:r>
                <w:rPr>
                  <w:rFonts w:ascii="Cambria" w:eastAsia="Cambria" w:hAnsi="Cambria" w:cs="Cambria"/>
                  <w:color w:val="0563C1"/>
                  <w:sz w:val="18"/>
                  <w:szCs w:val="18"/>
                  <w:u w:val="single"/>
                </w:rPr>
                <w:t xml:space="preserve"> Mitchell, Only Native American on Federal Death Row in the United States</w:t>
              </w:r>
            </w:hyperlink>
            <w:r>
              <w:rPr>
                <w:rFonts w:ascii="Cambria" w:eastAsia="Cambria" w:hAnsi="Cambria" w:cs="Cambria"/>
                <w:color w:val="000000"/>
                <w:sz w:val="18"/>
                <w:szCs w:val="18"/>
              </w:rPr>
              <w:t>.</w:t>
            </w:r>
          </w:p>
          <w:p w14:paraId="6B1D35A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24, 2020</w:t>
            </w:r>
          </w:p>
        </w:tc>
      </w:tr>
      <w:tr w:rsidR="00A947A0" w14:paraId="65B84F3A"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2DE28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229</w:t>
            </w:r>
          </w:p>
        </w:tc>
        <w:tc>
          <w:tcPr>
            <w:tcW w:w="8683" w:type="dxa"/>
            <w:tcBorders>
              <w:top w:val="single" w:sz="4" w:space="0" w:color="1C4DA1"/>
              <w:left w:val="single" w:sz="4" w:space="0" w:color="1C4DA1"/>
              <w:bottom w:val="single" w:sz="4" w:space="0" w:color="1C4DA1"/>
            </w:tcBorders>
            <w:shd w:val="clear" w:color="auto" w:fill="auto"/>
            <w:vAlign w:val="center"/>
          </w:tcPr>
          <w:p w14:paraId="5C579E58" w14:textId="77777777" w:rsidR="00A947A0" w:rsidRDefault="00A947A0" w:rsidP="00A947A0">
            <w:pPr>
              <w:rPr>
                <w:rFonts w:ascii="Cambria" w:eastAsia="Cambria" w:hAnsi="Cambria" w:cs="Cambria"/>
                <w:color w:val="000000"/>
                <w:sz w:val="18"/>
                <w:szCs w:val="18"/>
              </w:rPr>
            </w:pPr>
            <w:hyperlink r:id="rId264">
              <w:r>
                <w:rPr>
                  <w:rFonts w:ascii="Cambria" w:eastAsia="Cambria" w:hAnsi="Cambria" w:cs="Cambria"/>
                  <w:color w:val="0563C1"/>
                  <w:sz w:val="18"/>
                  <w:szCs w:val="18"/>
                  <w:u w:val="single"/>
                </w:rPr>
                <w:t xml:space="preserve">230/20 - IACHR Announces the Publication of Report No. 212/20 on Case 12.981, </w:t>
              </w:r>
              <w:proofErr w:type="spellStart"/>
              <w:r>
                <w:rPr>
                  <w:rFonts w:ascii="Cambria" w:eastAsia="Cambria" w:hAnsi="Cambria" w:cs="Cambria"/>
                  <w:color w:val="0563C1"/>
                  <w:sz w:val="18"/>
                  <w:szCs w:val="18"/>
                  <w:u w:val="single"/>
                </w:rPr>
                <w:t>Adán</w:t>
              </w:r>
              <w:proofErr w:type="spellEnd"/>
              <w:r>
                <w:rPr>
                  <w:rFonts w:ascii="Cambria" w:eastAsia="Cambria" w:hAnsi="Cambria" w:cs="Cambria"/>
                  <w:color w:val="0563C1"/>
                  <w:sz w:val="18"/>
                  <w:szCs w:val="18"/>
                  <w:u w:val="single"/>
                </w:rPr>
                <w:t xml:space="preserve"> Guillermo López Lone and Others, Concerning Honduras</w:t>
              </w:r>
            </w:hyperlink>
            <w:r>
              <w:rPr>
                <w:rFonts w:ascii="Cambria" w:eastAsia="Cambria" w:hAnsi="Cambria" w:cs="Cambria"/>
                <w:color w:val="000000"/>
                <w:sz w:val="18"/>
                <w:szCs w:val="18"/>
              </w:rPr>
              <w:t>.</w:t>
            </w:r>
          </w:p>
          <w:p w14:paraId="28627F3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24, 2020</w:t>
            </w:r>
          </w:p>
        </w:tc>
      </w:tr>
      <w:tr w:rsidR="00A947A0" w14:paraId="5A95525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C45EE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230</w:t>
            </w:r>
          </w:p>
        </w:tc>
        <w:tc>
          <w:tcPr>
            <w:tcW w:w="8683" w:type="dxa"/>
            <w:tcBorders>
              <w:top w:val="single" w:sz="4" w:space="0" w:color="1C4DA1"/>
              <w:left w:val="single" w:sz="4" w:space="0" w:color="1C4DA1"/>
              <w:bottom w:val="single" w:sz="4" w:space="0" w:color="1C4DA1"/>
            </w:tcBorders>
            <w:shd w:val="clear" w:color="auto" w:fill="auto"/>
            <w:vAlign w:val="center"/>
          </w:tcPr>
          <w:p w14:paraId="0A78AC6B" w14:textId="77777777" w:rsidR="00A947A0" w:rsidRDefault="00A947A0" w:rsidP="00A947A0">
            <w:pPr>
              <w:rPr>
                <w:rFonts w:ascii="Cambria" w:eastAsia="Cambria" w:hAnsi="Cambria" w:cs="Cambria"/>
                <w:color w:val="000000"/>
                <w:sz w:val="18"/>
                <w:szCs w:val="18"/>
              </w:rPr>
            </w:pPr>
            <w:hyperlink r:id="rId265">
              <w:r>
                <w:rPr>
                  <w:rFonts w:ascii="Cambria" w:eastAsia="Cambria" w:hAnsi="Cambria" w:cs="Cambria"/>
                  <w:color w:val="0563C1"/>
                  <w:sz w:val="18"/>
                  <w:szCs w:val="18"/>
                  <w:u w:val="single"/>
                </w:rPr>
                <w:t>231/20 - IACHR Calls on States in the Americas to Implement Democratic, Participatory Citizen Security Policies That Center on Protecting the Individual</w:t>
              </w:r>
            </w:hyperlink>
            <w:r>
              <w:rPr>
                <w:rFonts w:ascii="Cambria" w:eastAsia="Cambria" w:hAnsi="Cambria" w:cs="Cambria"/>
                <w:color w:val="000000"/>
                <w:sz w:val="18"/>
                <w:szCs w:val="18"/>
              </w:rPr>
              <w:t>.</w:t>
            </w:r>
          </w:p>
          <w:p w14:paraId="527B2DB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25, 2020</w:t>
            </w:r>
          </w:p>
        </w:tc>
      </w:tr>
      <w:tr w:rsidR="00A947A0" w14:paraId="73955EC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85C34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231</w:t>
            </w:r>
          </w:p>
        </w:tc>
        <w:tc>
          <w:tcPr>
            <w:tcW w:w="8683" w:type="dxa"/>
            <w:tcBorders>
              <w:top w:val="single" w:sz="4" w:space="0" w:color="1C4DA1"/>
              <w:left w:val="single" w:sz="4" w:space="0" w:color="1C4DA1"/>
              <w:bottom w:val="single" w:sz="4" w:space="0" w:color="1C4DA1"/>
            </w:tcBorders>
            <w:shd w:val="clear" w:color="auto" w:fill="auto"/>
            <w:vAlign w:val="center"/>
          </w:tcPr>
          <w:p w14:paraId="7FA1608B" w14:textId="77777777" w:rsidR="00A947A0" w:rsidRDefault="00A947A0" w:rsidP="00A947A0">
            <w:pPr>
              <w:rPr>
                <w:rFonts w:ascii="Cambria" w:eastAsia="Cambria" w:hAnsi="Cambria" w:cs="Cambria"/>
                <w:color w:val="000000"/>
                <w:sz w:val="18"/>
                <w:szCs w:val="18"/>
              </w:rPr>
            </w:pPr>
            <w:hyperlink r:id="rId266">
              <w:r>
                <w:rPr>
                  <w:rFonts w:ascii="Cambria" w:eastAsia="Cambria" w:hAnsi="Cambria" w:cs="Cambria"/>
                  <w:color w:val="0563C1"/>
                  <w:sz w:val="18"/>
                  <w:szCs w:val="18"/>
                  <w:u w:val="single"/>
                </w:rPr>
                <w:t>232/20 - IACHR Brings Guatemala Case before the IA Court</w:t>
              </w:r>
            </w:hyperlink>
            <w:r>
              <w:rPr>
                <w:rFonts w:ascii="Cambria" w:eastAsia="Cambria" w:hAnsi="Cambria" w:cs="Cambria"/>
                <w:color w:val="000000"/>
                <w:sz w:val="18"/>
                <w:szCs w:val="18"/>
              </w:rPr>
              <w:t>.</w:t>
            </w:r>
          </w:p>
          <w:p w14:paraId="6D01A7F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25, 2020</w:t>
            </w:r>
          </w:p>
        </w:tc>
      </w:tr>
      <w:tr w:rsidR="00A947A0" w14:paraId="3198D61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6122F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232</w:t>
            </w:r>
          </w:p>
        </w:tc>
        <w:tc>
          <w:tcPr>
            <w:tcW w:w="8683" w:type="dxa"/>
            <w:tcBorders>
              <w:top w:val="single" w:sz="4" w:space="0" w:color="1C4DA1"/>
              <w:left w:val="single" w:sz="4" w:space="0" w:color="1C4DA1"/>
              <w:bottom w:val="single" w:sz="4" w:space="0" w:color="1C4DA1"/>
            </w:tcBorders>
            <w:shd w:val="clear" w:color="auto" w:fill="auto"/>
            <w:vAlign w:val="center"/>
          </w:tcPr>
          <w:p w14:paraId="5D86A276" w14:textId="77777777" w:rsidR="00A947A0" w:rsidRDefault="00A947A0" w:rsidP="00A947A0">
            <w:pPr>
              <w:rPr>
                <w:rFonts w:ascii="Cambria" w:eastAsia="Cambria" w:hAnsi="Cambria" w:cs="Cambria"/>
                <w:color w:val="000000"/>
                <w:sz w:val="18"/>
                <w:szCs w:val="18"/>
              </w:rPr>
            </w:pPr>
            <w:hyperlink r:id="rId267">
              <w:r>
                <w:rPr>
                  <w:rFonts w:ascii="Cambria" w:eastAsia="Cambria" w:hAnsi="Cambria" w:cs="Cambria"/>
                  <w:color w:val="0563C1"/>
                  <w:sz w:val="18"/>
                  <w:szCs w:val="18"/>
                  <w:u w:val="single"/>
                </w:rPr>
                <w:t>233/20 - IACHR Opens Selection Process for the Executive Secretary Position</w:t>
              </w:r>
            </w:hyperlink>
            <w:r>
              <w:rPr>
                <w:rFonts w:ascii="Cambria" w:eastAsia="Cambria" w:hAnsi="Cambria" w:cs="Cambria"/>
                <w:color w:val="000000"/>
                <w:sz w:val="18"/>
                <w:szCs w:val="18"/>
              </w:rPr>
              <w:t>.</w:t>
            </w:r>
          </w:p>
          <w:p w14:paraId="11136F1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25, 2020</w:t>
            </w:r>
          </w:p>
        </w:tc>
      </w:tr>
      <w:tr w:rsidR="00A947A0" w14:paraId="1EBA622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59EDF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233</w:t>
            </w:r>
          </w:p>
        </w:tc>
        <w:tc>
          <w:tcPr>
            <w:tcW w:w="8683" w:type="dxa"/>
            <w:tcBorders>
              <w:top w:val="single" w:sz="4" w:space="0" w:color="1C4DA1"/>
              <w:left w:val="single" w:sz="4" w:space="0" w:color="1C4DA1"/>
              <w:bottom w:val="single" w:sz="4" w:space="0" w:color="1C4DA1"/>
            </w:tcBorders>
            <w:shd w:val="clear" w:color="auto" w:fill="auto"/>
            <w:vAlign w:val="center"/>
          </w:tcPr>
          <w:p w14:paraId="480A4297" w14:textId="77777777" w:rsidR="00A947A0" w:rsidRDefault="00A947A0" w:rsidP="00A947A0">
            <w:pPr>
              <w:rPr>
                <w:rFonts w:ascii="Cambria" w:eastAsia="Cambria" w:hAnsi="Cambria" w:cs="Cambria"/>
                <w:color w:val="000000"/>
                <w:sz w:val="18"/>
                <w:szCs w:val="18"/>
              </w:rPr>
            </w:pPr>
            <w:hyperlink r:id="rId268">
              <w:r>
                <w:rPr>
                  <w:rFonts w:ascii="Cambria" w:eastAsia="Cambria" w:hAnsi="Cambria" w:cs="Cambria"/>
                  <w:color w:val="0563C1"/>
                  <w:sz w:val="18"/>
                  <w:szCs w:val="18"/>
                  <w:u w:val="single"/>
                </w:rPr>
                <w:t xml:space="preserve">234/20 - Six Years On, the IACHR Acknowledges Progress in the Investigation and the Search for 43 Missing Students from </w:t>
              </w:r>
              <w:proofErr w:type="spellStart"/>
              <w:r>
                <w:rPr>
                  <w:rFonts w:ascii="Cambria" w:eastAsia="Cambria" w:hAnsi="Cambria" w:cs="Cambria"/>
                  <w:color w:val="0563C1"/>
                  <w:sz w:val="18"/>
                  <w:szCs w:val="18"/>
                  <w:u w:val="single"/>
                </w:rPr>
                <w:t>Ayotzinapa</w:t>
              </w:r>
              <w:proofErr w:type="spellEnd"/>
              <w:r>
                <w:rPr>
                  <w:rFonts w:ascii="Cambria" w:eastAsia="Cambria" w:hAnsi="Cambria" w:cs="Cambria"/>
                  <w:color w:val="0563C1"/>
                  <w:sz w:val="18"/>
                  <w:szCs w:val="18"/>
                  <w:u w:val="single"/>
                </w:rPr>
                <w:t xml:space="preserve"> and Stresses Its Commitment to the Students’ Families</w:t>
              </w:r>
            </w:hyperlink>
            <w:r>
              <w:rPr>
                <w:rFonts w:ascii="Cambria" w:eastAsia="Cambria" w:hAnsi="Cambria" w:cs="Cambria"/>
                <w:color w:val="000000"/>
                <w:sz w:val="18"/>
                <w:szCs w:val="18"/>
              </w:rPr>
              <w:t>.</w:t>
            </w:r>
          </w:p>
          <w:p w14:paraId="4CA9875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26, 2020</w:t>
            </w:r>
          </w:p>
        </w:tc>
      </w:tr>
      <w:tr w:rsidR="00A947A0" w14:paraId="3665A97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53956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234</w:t>
            </w:r>
          </w:p>
        </w:tc>
        <w:tc>
          <w:tcPr>
            <w:tcW w:w="8683" w:type="dxa"/>
            <w:tcBorders>
              <w:top w:val="single" w:sz="4" w:space="0" w:color="1C4DA1"/>
              <w:left w:val="single" w:sz="4" w:space="0" w:color="1C4DA1"/>
              <w:bottom w:val="single" w:sz="4" w:space="0" w:color="1C4DA1"/>
            </w:tcBorders>
            <w:shd w:val="clear" w:color="auto" w:fill="auto"/>
            <w:vAlign w:val="center"/>
          </w:tcPr>
          <w:p w14:paraId="74979590" w14:textId="77777777" w:rsidR="00A947A0" w:rsidRPr="00A67CDD" w:rsidRDefault="00A947A0" w:rsidP="00A947A0">
            <w:pPr>
              <w:rPr>
                <w:rFonts w:ascii="Cambria" w:eastAsia="Cambria" w:hAnsi="Cambria" w:cs="Cambria"/>
                <w:color w:val="000000"/>
                <w:sz w:val="18"/>
                <w:szCs w:val="18"/>
                <w:lang w:val="es-US"/>
              </w:rPr>
            </w:pPr>
            <w:hyperlink r:id="rId269">
              <w:r w:rsidRPr="00A67CDD">
                <w:rPr>
                  <w:rFonts w:ascii="Cambria" w:eastAsia="Cambria" w:hAnsi="Cambria" w:cs="Cambria"/>
                  <w:color w:val="0563C1"/>
                  <w:sz w:val="18"/>
                  <w:szCs w:val="18"/>
                  <w:u w:val="single"/>
                  <w:lang w:val="es-US"/>
                </w:rPr>
                <w:t xml:space="preserve">R235/20 - En el Día Internacional del Acceso Universal a la Información, la Relatoría Especia para la Libertad de Expresión </w:t>
              </w:r>
              <w:proofErr w:type="spellStart"/>
              <w:r w:rsidRPr="00A67CDD">
                <w:rPr>
                  <w:rFonts w:ascii="Cambria" w:eastAsia="Cambria" w:hAnsi="Cambria" w:cs="Cambria"/>
                  <w:color w:val="0563C1"/>
                  <w:sz w:val="18"/>
                  <w:szCs w:val="18"/>
                  <w:u w:val="single"/>
                  <w:lang w:val="es-US"/>
                </w:rPr>
                <w:t>publica</w:t>
              </w:r>
              <w:proofErr w:type="spellEnd"/>
              <w:r w:rsidRPr="00A67CDD">
                <w:rPr>
                  <w:rFonts w:ascii="Cambria" w:eastAsia="Cambria" w:hAnsi="Cambria" w:cs="Cambria"/>
                  <w:color w:val="0563C1"/>
                  <w:sz w:val="18"/>
                  <w:szCs w:val="18"/>
                  <w:u w:val="single"/>
                  <w:lang w:val="es-US"/>
                </w:rPr>
                <w:t xml:space="preserve"> nuevo informe temático "Derecho a la Información y Seguridad Nacional" (</w:t>
              </w:r>
              <w:proofErr w:type="spellStart"/>
              <w:r w:rsidRPr="00A67CDD">
                <w:rPr>
                  <w:rFonts w:ascii="Cambria" w:eastAsia="Cambria" w:hAnsi="Cambria" w:cs="Cambria"/>
                  <w:color w:val="0563C1"/>
                  <w:sz w:val="18"/>
                  <w:szCs w:val="18"/>
                  <w:u w:val="single"/>
                  <w:lang w:val="es-US"/>
                </w:rPr>
                <w:t>available</w:t>
              </w:r>
              <w:proofErr w:type="spellEnd"/>
              <w:r w:rsidRPr="00A67CDD">
                <w:rPr>
                  <w:rFonts w:ascii="Cambria" w:eastAsia="Cambria" w:hAnsi="Cambria" w:cs="Cambria"/>
                  <w:color w:val="0563C1"/>
                  <w:sz w:val="18"/>
                  <w:szCs w:val="18"/>
                  <w:u w:val="single"/>
                  <w:lang w:val="es-US"/>
                </w:rPr>
                <w:t xml:space="preserve"> </w:t>
              </w:r>
              <w:proofErr w:type="spellStart"/>
              <w:r w:rsidRPr="00A67CDD">
                <w:rPr>
                  <w:rFonts w:ascii="Cambria" w:eastAsia="Cambria" w:hAnsi="Cambria" w:cs="Cambria"/>
                  <w:color w:val="0563C1"/>
                  <w:sz w:val="18"/>
                  <w:szCs w:val="18"/>
                  <w:u w:val="single"/>
                  <w:lang w:val="es-US"/>
                </w:rPr>
                <w:t>only</w:t>
              </w:r>
              <w:proofErr w:type="spellEnd"/>
              <w:r w:rsidRPr="00A67CDD">
                <w:rPr>
                  <w:rFonts w:ascii="Cambria" w:eastAsia="Cambria" w:hAnsi="Cambria" w:cs="Cambria"/>
                  <w:color w:val="0563C1"/>
                  <w:sz w:val="18"/>
                  <w:szCs w:val="18"/>
                  <w:u w:val="single"/>
                  <w:lang w:val="es-US"/>
                </w:rPr>
                <w:t xml:space="preserve"> in </w:t>
              </w:r>
              <w:proofErr w:type="spellStart"/>
              <w:r w:rsidRPr="00A67CDD">
                <w:rPr>
                  <w:rFonts w:ascii="Cambria" w:eastAsia="Cambria" w:hAnsi="Cambria" w:cs="Cambria"/>
                  <w:color w:val="0563C1"/>
                  <w:sz w:val="18"/>
                  <w:szCs w:val="18"/>
                  <w:u w:val="single"/>
                  <w:lang w:val="es-US"/>
                </w:rPr>
                <w:t>Spanish</w:t>
              </w:r>
              <w:proofErr w:type="spellEnd"/>
              <w:r w:rsidRPr="00A67CDD">
                <w:rPr>
                  <w:rFonts w:ascii="Cambria" w:eastAsia="Cambria" w:hAnsi="Cambria" w:cs="Cambria"/>
                  <w:color w:val="0563C1"/>
                  <w:sz w:val="18"/>
                  <w:szCs w:val="18"/>
                  <w:u w:val="single"/>
                  <w:lang w:val="es-US"/>
                </w:rPr>
                <w:t>)</w:t>
              </w:r>
            </w:hyperlink>
            <w:r w:rsidRPr="00A67CDD">
              <w:rPr>
                <w:rFonts w:ascii="Cambria" w:eastAsia="Cambria" w:hAnsi="Cambria" w:cs="Cambria"/>
                <w:color w:val="000000"/>
                <w:sz w:val="18"/>
                <w:szCs w:val="18"/>
                <w:lang w:val="es-US"/>
              </w:rPr>
              <w:t>.</w:t>
            </w:r>
          </w:p>
          <w:p w14:paraId="7651ACF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28, 2020</w:t>
            </w:r>
          </w:p>
        </w:tc>
      </w:tr>
      <w:tr w:rsidR="00A947A0" w14:paraId="18694C7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223DEC"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235</w:t>
            </w:r>
          </w:p>
        </w:tc>
        <w:tc>
          <w:tcPr>
            <w:tcW w:w="8683" w:type="dxa"/>
            <w:tcBorders>
              <w:top w:val="single" w:sz="4" w:space="0" w:color="1C4DA1"/>
              <w:left w:val="single" w:sz="4" w:space="0" w:color="1C4DA1"/>
              <w:bottom w:val="single" w:sz="4" w:space="0" w:color="1C4DA1"/>
            </w:tcBorders>
            <w:shd w:val="clear" w:color="auto" w:fill="auto"/>
            <w:vAlign w:val="center"/>
          </w:tcPr>
          <w:p w14:paraId="3DAE79D3" w14:textId="77777777" w:rsidR="00A947A0" w:rsidRDefault="00A947A0" w:rsidP="00A947A0">
            <w:pPr>
              <w:rPr>
                <w:rFonts w:ascii="Cambria" w:eastAsia="Cambria" w:hAnsi="Cambria" w:cs="Cambria"/>
                <w:color w:val="000000"/>
                <w:sz w:val="18"/>
                <w:szCs w:val="18"/>
              </w:rPr>
            </w:pPr>
            <w:hyperlink r:id="rId270">
              <w:r>
                <w:rPr>
                  <w:rFonts w:ascii="Cambria" w:eastAsia="Cambria" w:hAnsi="Cambria" w:cs="Cambria"/>
                  <w:color w:val="0563C1"/>
                  <w:sz w:val="18"/>
                  <w:szCs w:val="18"/>
                  <w:u w:val="single"/>
                </w:rPr>
                <w:t>236/20 - IACHR Publishes Report No. 213/20 on Case 13,319—William Fernández Becerra and Family, Colombia</w:t>
              </w:r>
            </w:hyperlink>
            <w:r>
              <w:rPr>
                <w:rFonts w:ascii="Cambria" w:eastAsia="Cambria" w:hAnsi="Cambria" w:cs="Cambria"/>
                <w:color w:val="000000"/>
                <w:sz w:val="18"/>
                <w:szCs w:val="18"/>
              </w:rPr>
              <w:t>.</w:t>
            </w:r>
          </w:p>
          <w:p w14:paraId="69846D7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28, 2020</w:t>
            </w:r>
          </w:p>
        </w:tc>
      </w:tr>
      <w:tr w:rsidR="00A947A0" w14:paraId="3701DAA8"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A68AC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236</w:t>
            </w:r>
          </w:p>
        </w:tc>
        <w:tc>
          <w:tcPr>
            <w:tcW w:w="8683" w:type="dxa"/>
            <w:tcBorders>
              <w:top w:val="single" w:sz="4" w:space="0" w:color="1C4DA1"/>
              <w:left w:val="single" w:sz="4" w:space="0" w:color="1C4DA1"/>
              <w:bottom w:val="single" w:sz="4" w:space="0" w:color="1C4DA1"/>
            </w:tcBorders>
            <w:shd w:val="clear" w:color="auto" w:fill="auto"/>
            <w:vAlign w:val="center"/>
          </w:tcPr>
          <w:p w14:paraId="0227CF11" w14:textId="77777777" w:rsidR="00A947A0" w:rsidRPr="00A67CDD" w:rsidRDefault="00A947A0" w:rsidP="00A947A0">
            <w:pPr>
              <w:rPr>
                <w:rFonts w:ascii="Cambria" w:eastAsia="Cambria" w:hAnsi="Cambria" w:cs="Cambria"/>
                <w:color w:val="000000"/>
                <w:sz w:val="18"/>
                <w:szCs w:val="18"/>
                <w:lang w:val="es-US"/>
              </w:rPr>
            </w:pPr>
            <w:hyperlink r:id="rId271">
              <w:r w:rsidRPr="00A67CDD">
                <w:rPr>
                  <w:rFonts w:ascii="Cambria" w:eastAsia="Cambria" w:hAnsi="Cambria" w:cs="Cambria"/>
                  <w:color w:val="0563C1"/>
                  <w:sz w:val="18"/>
                  <w:szCs w:val="18"/>
                  <w:u w:val="single"/>
                  <w:lang w:val="es-US"/>
                </w:rPr>
                <w:t xml:space="preserve">237/20 - IACHR </w:t>
              </w:r>
              <w:proofErr w:type="spellStart"/>
              <w:r w:rsidRPr="00A67CDD">
                <w:rPr>
                  <w:rFonts w:ascii="Cambria" w:eastAsia="Cambria" w:hAnsi="Cambria" w:cs="Cambria"/>
                  <w:color w:val="0563C1"/>
                  <w:sz w:val="18"/>
                  <w:szCs w:val="18"/>
                  <w:u w:val="single"/>
                  <w:lang w:val="es-US"/>
                </w:rPr>
                <w:t>Publishes</w:t>
              </w:r>
              <w:proofErr w:type="spellEnd"/>
              <w:r w:rsidRPr="00A67CDD">
                <w:rPr>
                  <w:rFonts w:ascii="Cambria" w:eastAsia="Cambria" w:hAnsi="Cambria" w:cs="Cambria"/>
                  <w:color w:val="0563C1"/>
                  <w:sz w:val="18"/>
                  <w:szCs w:val="18"/>
                  <w:u w:val="single"/>
                  <w:lang w:val="es-US"/>
                </w:rPr>
                <w:t xml:space="preserve"> </w:t>
              </w:r>
              <w:proofErr w:type="spellStart"/>
              <w:r w:rsidRPr="00A67CDD">
                <w:rPr>
                  <w:rFonts w:ascii="Cambria" w:eastAsia="Cambria" w:hAnsi="Cambria" w:cs="Cambria"/>
                  <w:color w:val="0563C1"/>
                  <w:sz w:val="18"/>
                  <w:szCs w:val="18"/>
                  <w:u w:val="single"/>
                  <w:lang w:val="es-US"/>
                </w:rPr>
                <w:t>Report</w:t>
              </w:r>
              <w:proofErr w:type="spellEnd"/>
              <w:r w:rsidRPr="00A67CDD">
                <w:rPr>
                  <w:rFonts w:ascii="Cambria" w:eastAsia="Cambria" w:hAnsi="Cambria" w:cs="Cambria"/>
                  <w:color w:val="0563C1"/>
                  <w:sz w:val="18"/>
                  <w:szCs w:val="18"/>
                  <w:u w:val="single"/>
                  <w:lang w:val="es-US"/>
                </w:rPr>
                <w:t xml:space="preserve"> 216/20 </w:t>
              </w:r>
              <w:proofErr w:type="spellStart"/>
              <w:r w:rsidRPr="00A67CDD">
                <w:rPr>
                  <w:rFonts w:ascii="Cambria" w:eastAsia="Cambria" w:hAnsi="Cambria" w:cs="Cambria"/>
                  <w:color w:val="0563C1"/>
                  <w:sz w:val="18"/>
                  <w:szCs w:val="18"/>
                  <w:u w:val="single"/>
                  <w:lang w:val="es-US"/>
                </w:rPr>
                <w:t>on</w:t>
              </w:r>
              <w:proofErr w:type="spellEnd"/>
              <w:r w:rsidRPr="00A67CDD">
                <w:rPr>
                  <w:rFonts w:ascii="Cambria" w:eastAsia="Cambria" w:hAnsi="Cambria" w:cs="Cambria"/>
                  <w:color w:val="0563C1"/>
                  <w:sz w:val="18"/>
                  <w:szCs w:val="18"/>
                  <w:u w:val="single"/>
                  <w:lang w:val="es-US"/>
                </w:rPr>
                <w:t xml:space="preserve"> Case 11,824—Sabino Díaz Osorio and Rodrigo Gómez Zamorano, </w:t>
              </w:r>
              <w:proofErr w:type="spellStart"/>
              <w:r w:rsidRPr="00A67CDD">
                <w:rPr>
                  <w:rFonts w:ascii="Cambria" w:eastAsia="Cambria" w:hAnsi="Cambria" w:cs="Cambria"/>
                  <w:color w:val="0563C1"/>
                  <w:sz w:val="18"/>
                  <w:szCs w:val="18"/>
                  <w:u w:val="single"/>
                  <w:lang w:val="es-US"/>
                </w:rPr>
                <w:t>Mexico</w:t>
              </w:r>
              <w:proofErr w:type="spellEnd"/>
            </w:hyperlink>
            <w:r w:rsidRPr="00A67CDD">
              <w:rPr>
                <w:rFonts w:ascii="Cambria" w:eastAsia="Cambria" w:hAnsi="Cambria" w:cs="Cambria"/>
                <w:color w:val="000000"/>
                <w:sz w:val="18"/>
                <w:szCs w:val="18"/>
                <w:lang w:val="es-US"/>
              </w:rPr>
              <w:t>.</w:t>
            </w:r>
          </w:p>
          <w:p w14:paraId="4C3F649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29, 2020</w:t>
            </w:r>
          </w:p>
        </w:tc>
      </w:tr>
      <w:tr w:rsidR="00A947A0" w14:paraId="2A38C97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2E308D"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237</w:t>
            </w:r>
          </w:p>
        </w:tc>
        <w:tc>
          <w:tcPr>
            <w:tcW w:w="8683" w:type="dxa"/>
            <w:tcBorders>
              <w:top w:val="single" w:sz="4" w:space="0" w:color="1C4DA1"/>
              <w:left w:val="single" w:sz="4" w:space="0" w:color="1C4DA1"/>
              <w:bottom w:val="single" w:sz="4" w:space="0" w:color="1C4DA1"/>
            </w:tcBorders>
            <w:shd w:val="clear" w:color="auto" w:fill="auto"/>
            <w:vAlign w:val="center"/>
          </w:tcPr>
          <w:p w14:paraId="5009830A" w14:textId="77777777" w:rsidR="00A947A0" w:rsidRDefault="00A947A0" w:rsidP="00A947A0">
            <w:pPr>
              <w:rPr>
                <w:rFonts w:ascii="Cambria" w:eastAsia="Cambria" w:hAnsi="Cambria" w:cs="Cambria"/>
                <w:color w:val="000000"/>
                <w:sz w:val="18"/>
                <w:szCs w:val="18"/>
              </w:rPr>
            </w:pPr>
            <w:hyperlink r:id="rId272">
              <w:r>
                <w:rPr>
                  <w:rFonts w:ascii="Cambria" w:eastAsia="Cambria" w:hAnsi="Cambria" w:cs="Cambria"/>
                  <w:color w:val="0563C1"/>
                  <w:sz w:val="18"/>
                  <w:szCs w:val="18"/>
                  <w:u w:val="single"/>
                </w:rPr>
                <w:t xml:space="preserve">238/20 - </w:t>
              </w:r>
              <w:proofErr w:type="gramStart"/>
              <w:r>
                <w:rPr>
                  <w:rFonts w:ascii="Cambria" w:eastAsia="Cambria" w:hAnsi="Cambria" w:cs="Cambria"/>
                  <w:color w:val="0563C1"/>
                  <w:sz w:val="18"/>
                  <w:szCs w:val="18"/>
                  <w:u w:val="single"/>
                </w:rPr>
                <w:t>On the occasion of</w:t>
              </w:r>
              <w:proofErr w:type="gramEnd"/>
              <w:r>
                <w:rPr>
                  <w:rFonts w:ascii="Cambria" w:eastAsia="Cambria" w:hAnsi="Cambria" w:cs="Cambria"/>
                  <w:color w:val="0563C1"/>
                  <w:sz w:val="18"/>
                  <w:szCs w:val="18"/>
                  <w:u w:val="single"/>
                </w:rPr>
                <w:t xml:space="preserve"> the 66th anniversary of the adoption of the Convention relating to the Status of Stateless Persons, the IACHR urges States to redouble efforts to reduce the phenomenon and protect all stateless persons in the region</w:t>
              </w:r>
            </w:hyperlink>
            <w:r>
              <w:rPr>
                <w:rFonts w:ascii="Cambria" w:eastAsia="Cambria" w:hAnsi="Cambria" w:cs="Cambria"/>
                <w:color w:val="000000"/>
                <w:sz w:val="18"/>
                <w:szCs w:val="18"/>
              </w:rPr>
              <w:t>.</w:t>
            </w:r>
          </w:p>
          <w:p w14:paraId="17F4ED1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30, 2020</w:t>
            </w:r>
          </w:p>
        </w:tc>
      </w:tr>
      <w:tr w:rsidR="00A947A0" w14:paraId="5CFBAE6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F9513CC"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238</w:t>
            </w:r>
          </w:p>
        </w:tc>
        <w:tc>
          <w:tcPr>
            <w:tcW w:w="8683" w:type="dxa"/>
            <w:tcBorders>
              <w:top w:val="single" w:sz="4" w:space="0" w:color="1C4DA1"/>
              <w:left w:val="single" w:sz="4" w:space="0" w:color="1C4DA1"/>
              <w:bottom w:val="single" w:sz="4" w:space="0" w:color="1C4DA1"/>
            </w:tcBorders>
            <w:shd w:val="clear" w:color="auto" w:fill="auto"/>
            <w:vAlign w:val="center"/>
          </w:tcPr>
          <w:p w14:paraId="75255CD6" w14:textId="77777777" w:rsidR="00A947A0" w:rsidRDefault="00A947A0" w:rsidP="00A947A0">
            <w:pPr>
              <w:rPr>
                <w:rFonts w:ascii="Cambria" w:eastAsia="Cambria" w:hAnsi="Cambria" w:cs="Cambria"/>
                <w:color w:val="000000"/>
                <w:sz w:val="18"/>
                <w:szCs w:val="18"/>
              </w:rPr>
            </w:pPr>
            <w:hyperlink r:id="rId273">
              <w:r>
                <w:rPr>
                  <w:rFonts w:ascii="Cambria" w:eastAsia="Cambria" w:hAnsi="Cambria" w:cs="Cambria"/>
                  <w:color w:val="0563C1"/>
                  <w:sz w:val="18"/>
                  <w:szCs w:val="18"/>
                  <w:u w:val="single"/>
                </w:rPr>
                <w:t xml:space="preserve">239/20 - IACHR refers case </w:t>
              </w:r>
              <w:proofErr w:type="gramStart"/>
              <w:r>
                <w:rPr>
                  <w:rFonts w:ascii="Cambria" w:eastAsia="Cambria" w:hAnsi="Cambria" w:cs="Cambria"/>
                  <w:color w:val="0563C1"/>
                  <w:sz w:val="18"/>
                  <w:szCs w:val="18"/>
                  <w:u w:val="single"/>
                </w:rPr>
                <w:t>on</w:t>
              </w:r>
              <w:proofErr w:type="gramEnd"/>
              <w:r>
                <w:rPr>
                  <w:rFonts w:ascii="Cambria" w:eastAsia="Cambria" w:hAnsi="Cambria" w:cs="Cambria"/>
                  <w:color w:val="0563C1"/>
                  <w:sz w:val="18"/>
                  <w:szCs w:val="18"/>
                  <w:u w:val="single"/>
                </w:rPr>
                <w:t xml:space="preserve"> Honduras to the Inter-American Court</w:t>
              </w:r>
            </w:hyperlink>
            <w:r>
              <w:rPr>
                <w:rFonts w:ascii="Cambria" w:eastAsia="Cambria" w:hAnsi="Cambria" w:cs="Cambria"/>
                <w:color w:val="000000"/>
                <w:sz w:val="18"/>
                <w:szCs w:val="18"/>
              </w:rPr>
              <w:t>.</w:t>
            </w:r>
          </w:p>
          <w:p w14:paraId="356774E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September 30, 2020</w:t>
            </w:r>
          </w:p>
        </w:tc>
      </w:tr>
      <w:tr w:rsidR="00A947A0" w14:paraId="3011551B"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5DCCD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239</w:t>
            </w:r>
          </w:p>
        </w:tc>
        <w:tc>
          <w:tcPr>
            <w:tcW w:w="8683" w:type="dxa"/>
            <w:tcBorders>
              <w:top w:val="single" w:sz="4" w:space="0" w:color="1C4DA1"/>
              <w:left w:val="single" w:sz="4" w:space="0" w:color="1C4DA1"/>
              <w:bottom w:val="single" w:sz="4" w:space="0" w:color="1C4DA1"/>
            </w:tcBorders>
            <w:shd w:val="clear" w:color="auto" w:fill="auto"/>
            <w:vAlign w:val="center"/>
          </w:tcPr>
          <w:p w14:paraId="2F88AC93" w14:textId="77777777" w:rsidR="00A947A0" w:rsidRDefault="00A947A0" w:rsidP="00A947A0">
            <w:pPr>
              <w:rPr>
                <w:rFonts w:ascii="Cambria" w:eastAsia="Cambria" w:hAnsi="Cambria" w:cs="Cambria"/>
                <w:color w:val="000000"/>
                <w:sz w:val="18"/>
                <w:szCs w:val="18"/>
              </w:rPr>
            </w:pPr>
            <w:hyperlink r:id="rId274">
              <w:r>
                <w:rPr>
                  <w:rFonts w:ascii="Cambria" w:eastAsia="Cambria" w:hAnsi="Cambria" w:cs="Cambria"/>
                  <w:color w:val="0563C1"/>
                  <w:sz w:val="18"/>
                  <w:szCs w:val="18"/>
                  <w:u w:val="single"/>
                </w:rPr>
                <w:t>240/20 - On the International Day for Older Persons, the IACHR Calls for Safeguards of the Rights of Older Persons and for the Eradication of Violence and Discrimination Against Older Women</w:t>
              </w:r>
            </w:hyperlink>
            <w:r>
              <w:rPr>
                <w:rFonts w:ascii="Cambria" w:eastAsia="Cambria" w:hAnsi="Cambria" w:cs="Cambria"/>
                <w:color w:val="000000"/>
                <w:sz w:val="18"/>
                <w:szCs w:val="18"/>
              </w:rPr>
              <w:t>.</w:t>
            </w:r>
          </w:p>
          <w:p w14:paraId="2951540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1, 2020</w:t>
            </w:r>
          </w:p>
        </w:tc>
      </w:tr>
      <w:tr w:rsidR="00A947A0" w14:paraId="332AA9E9"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FAA80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240</w:t>
            </w:r>
          </w:p>
        </w:tc>
        <w:tc>
          <w:tcPr>
            <w:tcW w:w="8683" w:type="dxa"/>
            <w:tcBorders>
              <w:top w:val="single" w:sz="4" w:space="0" w:color="1C4DA1"/>
              <w:left w:val="single" w:sz="4" w:space="0" w:color="1C4DA1"/>
              <w:bottom w:val="single" w:sz="4" w:space="0" w:color="1C4DA1"/>
            </w:tcBorders>
            <w:shd w:val="clear" w:color="auto" w:fill="auto"/>
            <w:vAlign w:val="center"/>
          </w:tcPr>
          <w:p w14:paraId="620BF4DE" w14:textId="77777777" w:rsidR="00A947A0" w:rsidRDefault="00A947A0" w:rsidP="00A947A0">
            <w:pPr>
              <w:rPr>
                <w:rFonts w:ascii="Cambria" w:eastAsia="Cambria" w:hAnsi="Cambria" w:cs="Cambria"/>
                <w:color w:val="000000"/>
                <w:sz w:val="18"/>
                <w:szCs w:val="18"/>
              </w:rPr>
            </w:pPr>
            <w:hyperlink r:id="rId275">
              <w:r>
                <w:rPr>
                  <w:rFonts w:ascii="Cambria" w:eastAsia="Cambria" w:hAnsi="Cambria" w:cs="Cambria"/>
                  <w:color w:val="0563C1"/>
                  <w:sz w:val="18"/>
                  <w:szCs w:val="18"/>
                  <w:u w:val="single"/>
                </w:rPr>
                <w:t xml:space="preserve">241/20 - IACHR refers case </w:t>
              </w:r>
              <w:proofErr w:type="gramStart"/>
              <w:r>
                <w:rPr>
                  <w:rFonts w:ascii="Cambria" w:eastAsia="Cambria" w:hAnsi="Cambria" w:cs="Cambria"/>
                  <w:color w:val="0563C1"/>
                  <w:sz w:val="18"/>
                  <w:szCs w:val="18"/>
                  <w:u w:val="single"/>
                </w:rPr>
                <w:t>on</w:t>
              </w:r>
              <w:proofErr w:type="gramEnd"/>
              <w:r>
                <w:rPr>
                  <w:rFonts w:ascii="Cambria" w:eastAsia="Cambria" w:hAnsi="Cambria" w:cs="Cambria"/>
                  <w:color w:val="0563C1"/>
                  <w:sz w:val="18"/>
                  <w:szCs w:val="18"/>
                  <w:u w:val="single"/>
                </w:rPr>
                <w:t xml:space="preserve"> Honduras to the Inter-American Court</w:t>
              </w:r>
            </w:hyperlink>
            <w:r>
              <w:rPr>
                <w:rFonts w:ascii="Cambria" w:eastAsia="Cambria" w:hAnsi="Cambria" w:cs="Cambria"/>
                <w:color w:val="000000"/>
                <w:sz w:val="18"/>
                <w:szCs w:val="18"/>
              </w:rPr>
              <w:t>.</w:t>
            </w:r>
          </w:p>
          <w:p w14:paraId="7FBDE5E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1, 2020</w:t>
            </w:r>
          </w:p>
        </w:tc>
      </w:tr>
      <w:tr w:rsidR="00A947A0" w14:paraId="3110BDA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C5306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241</w:t>
            </w:r>
          </w:p>
        </w:tc>
        <w:tc>
          <w:tcPr>
            <w:tcW w:w="8683" w:type="dxa"/>
            <w:tcBorders>
              <w:top w:val="single" w:sz="4" w:space="0" w:color="1C4DA1"/>
              <w:left w:val="single" w:sz="4" w:space="0" w:color="1C4DA1"/>
              <w:bottom w:val="single" w:sz="4" w:space="0" w:color="1C4DA1"/>
            </w:tcBorders>
            <w:shd w:val="clear" w:color="auto" w:fill="auto"/>
            <w:vAlign w:val="center"/>
          </w:tcPr>
          <w:p w14:paraId="55DDBFD2" w14:textId="77777777" w:rsidR="00A947A0" w:rsidRDefault="00A947A0" w:rsidP="00A947A0">
            <w:pPr>
              <w:rPr>
                <w:rFonts w:ascii="Cambria" w:eastAsia="Cambria" w:hAnsi="Cambria" w:cs="Cambria"/>
                <w:color w:val="000000"/>
                <w:sz w:val="18"/>
                <w:szCs w:val="18"/>
              </w:rPr>
            </w:pPr>
            <w:hyperlink r:id="rId276">
              <w:r>
                <w:rPr>
                  <w:rFonts w:ascii="Cambria" w:eastAsia="Cambria" w:hAnsi="Cambria" w:cs="Cambria"/>
                  <w:color w:val="0563C1"/>
                  <w:sz w:val="18"/>
                  <w:szCs w:val="18"/>
                  <w:u w:val="single"/>
                </w:rPr>
                <w:t xml:space="preserve">R242/20 - Office of the Special Rapporteur condemns the murder of journalist Luis Alonso </w:t>
              </w:r>
              <w:proofErr w:type="spellStart"/>
              <w:r>
                <w:rPr>
                  <w:rFonts w:ascii="Cambria" w:eastAsia="Cambria" w:hAnsi="Cambria" w:cs="Cambria"/>
                  <w:color w:val="0563C1"/>
                  <w:sz w:val="18"/>
                  <w:szCs w:val="18"/>
                  <w:u w:val="single"/>
                </w:rPr>
                <w:t>Almendares</w:t>
              </w:r>
              <w:proofErr w:type="spellEnd"/>
              <w:r>
                <w:rPr>
                  <w:rFonts w:ascii="Cambria" w:eastAsia="Cambria" w:hAnsi="Cambria" w:cs="Cambria"/>
                  <w:color w:val="0563C1"/>
                  <w:sz w:val="18"/>
                  <w:szCs w:val="18"/>
                  <w:u w:val="single"/>
                </w:rPr>
                <w:t xml:space="preserve"> in Honduras and urges to investigate the relation to his journalistic work</w:t>
              </w:r>
            </w:hyperlink>
            <w:r>
              <w:rPr>
                <w:rFonts w:ascii="Cambria" w:eastAsia="Cambria" w:hAnsi="Cambria" w:cs="Cambria"/>
                <w:color w:val="000000"/>
                <w:sz w:val="18"/>
                <w:szCs w:val="18"/>
              </w:rPr>
              <w:t>.</w:t>
            </w:r>
          </w:p>
          <w:p w14:paraId="3714B92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2, 2020</w:t>
            </w:r>
          </w:p>
        </w:tc>
      </w:tr>
      <w:tr w:rsidR="00A947A0" w14:paraId="538BFD8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4976E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242</w:t>
            </w:r>
          </w:p>
        </w:tc>
        <w:tc>
          <w:tcPr>
            <w:tcW w:w="8683" w:type="dxa"/>
            <w:tcBorders>
              <w:top w:val="single" w:sz="4" w:space="0" w:color="1C4DA1"/>
              <w:left w:val="single" w:sz="4" w:space="0" w:color="1C4DA1"/>
              <w:bottom w:val="single" w:sz="4" w:space="0" w:color="1C4DA1"/>
            </w:tcBorders>
            <w:shd w:val="clear" w:color="auto" w:fill="auto"/>
            <w:vAlign w:val="center"/>
          </w:tcPr>
          <w:p w14:paraId="1F627832" w14:textId="77777777" w:rsidR="00A947A0" w:rsidRDefault="00A947A0" w:rsidP="00A947A0">
            <w:pPr>
              <w:rPr>
                <w:rFonts w:ascii="Cambria" w:eastAsia="Cambria" w:hAnsi="Cambria" w:cs="Cambria"/>
                <w:color w:val="000000"/>
                <w:sz w:val="18"/>
                <w:szCs w:val="18"/>
              </w:rPr>
            </w:pPr>
            <w:hyperlink r:id="rId277">
              <w:r>
                <w:rPr>
                  <w:rFonts w:ascii="Cambria" w:eastAsia="Cambria" w:hAnsi="Cambria" w:cs="Cambria"/>
                  <w:color w:val="0563C1"/>
                  <w:sz w:val="18"/>
                  <w:szCs w:val="18"/>
                  <w:u w:val="single"/>
                </w:rPr>
                <w:t>243/20 - States in the Americas Must Take Urgent Action to Effectively Protect Mental Health and Ensure Universal Access to It in the Context of the COVID-19 Pandemic</w:t>
              </w:r>
            </w:hyperlink>
            <w:r>
              <w:rPr>
                <w:rFonts w:ascii="Cambria" w:eastAsia="Cambria" w:hAnsi="Cambria" w:cs="Cambria"/>
                <w:color w:val="000000"/>
                <w:sz w:val="18"/>
                <w:szCs w:val="18"/>
              </w:rPr>
              <w:t>.</w:t>
            </w:r>
          </w:p>
          <w:p w14:paraId="1FA9E39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2, 2020</w:t>
            </w:r>
          </w:p>
        </w:tc>
      </w:tr>
      <w:tr w:rsidR="00A947A0" w14:paraId="694E7F89"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8910C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243</w:t>
            </w:r>
          </w:p>
        </w:tc>
        <w:tc>
          <w:tcPr>
            <w:tcW w:w="8683" w:type="dxa"/>
            <w:tcBorders>
              <w:top w:val="single" w:sz="4" w:space="0" w:color="1C4DA1"/>
              <w:left w:val="single" w:sz="4" w:space="0" w:color="1C4DA1"/>
              <w:bottom w:val="single" w:sz="4" w:space="0" w:color="1C4DA1"/>
            </w:tcBorders>
            <w:shd w:val="clear" w:color="auto" w:fill="auto"/>
            <w:vAlign w:val="center"/>
          </w:tcPr>
          <w:p w14:paraId="7156B1F5" w14:textId="77777777" w:rsidR="00A947A0" w:rsidRDefault="00A947A0" w:rsidP="00A947A0">
            <w:pPr>
              <w:rPr>
                <w:rFonts w:ascii="Cambria" w:eastAsia="Cambria" w:hAnsi="Cambria" w:cs="Cambria"/>
                <w:color w:val="000000"/>
                <w:sz w:val="18"/>
                <w:szCs w:val="18"/>
              </w:rPr>
            </w:pPr>
            <w:hyperlink r:id="rId278">
              <w:r>
                <w:rPr>
                  <w:rFonts w:ascii="Cambria" w:eastAsia="Cambria" w:hAnsi="Cambria" w:cs="Cambria"/>
                  <w:color w:val="0563C1"/>
                  <w:sz w:val="18"/>
                  <w:szCs w:val="18"/>
                  <w:u w:val="single"/>
                </w:rPr>
                <w:t xml:space="preserve">244/20 - IACHR refers case </w:t>
              </w:r>
              <w:proofErr w:type="gramStart"/>
              <w:r>
                <w:rPr>
                  <w:rFonts w:ascii="Cambria" w:eastAsia="Cambria" w:hAnsi="Cambria" w:cs="Cambria"/>
                  <w:color w:val="0563C1"/>
                  <w:sz w:val="18"/>
                  <w:szCs w:val="18"/>
                  <w:u w:val="single"/>
                </w:rPr>
                <w:t>on</w:t>
              </w:r>
              <w:proofErr w:type="gramEnd"/>
              <w:r>
                <w:rPr>
                  <w:rFonts w:ascii="Cambria" w:eastAsia="Cambria" w:hAnsi="Cambria" w:cs="Cambria"/>
                  <w:color w:val="0563C1"/>
                  <w:sz w:val="18"/>
                  <w:szCs w:val="18"/>
                  <w:u w:val="single"/>
                </w:rPr>
                <w:t xml:space="preserve"> Colombia to the Inter-American Court</w:t>
              </w:r>
            </w:hyperlink>
            <w:r>
              <w:rPr>
                <w:rFonts w:ascii="Cambria" w:eastAsia="Cambria" w:hAnsi="Cambria" w:cs="Cambria"/>
                <w:color w:val="000000"/>
                <w:sz w:val="18"/>
                <w:szCs w:val="18"/>
              </w:rPr>
              <w:t>.</w:t>
            </w:r>
          </w:p>
          <w:p w14:paraId="25F5FF4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2, 2020</w:t>
            </w:r>
          </w:p>
        </w:tc>
      </w:tr>
      <w:tr w:rsidR="00A947A0" w14:paraId="5A7E5D9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37F8E9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244</w:t>
            </w:r>
          </w:p>
        </w:tc>
        <w:tc>
          <w:tcPr>
            <w:tcW w:w="8683" w:type="dxa"/>
            <w:tcBorders>
              <w:top w:val="single" w:sz="4" w:space="0" w:color="1C4DA1"/>
              <w:left w:val="single" w:sz="4" w:space="0" w:color="1C4DA1"/>
              <w:bottom w:val="single" w:sz="4" w:space="0" w:color="1C4DA1"/>
            </w:tcBorders>
            <w:shd w:val="clear" w:color="auto" w:fill="auto"/>
            <w:vAlign w:val="center"/>
          </w:tcPr>
          <w:p w14:paraId="4F8D7525" w14:textId="77777777" w:rsidR="00A947A0" w:rsidRDefault="00A947A0" w:rsidP="00A947A0">
            <w:pPr>
              <w:rPr>
                <w:rFonts w:ascii="Cambria" w:eastAsia="Cambria" w:hAnsi="Cambria" w:cs="Cambria"/>
                <w:color w:val="000000"/>
                <w:sz w:val="18"/>
                <w:szCs w:val="18"/>
              </w:rPr>
            </w:pPr>
            <w:hyperlink r:id="rId279">
              <w:r>
                <w:rPr>
                  <w:rFonts w:ascii="Cambria" w:eastAsia="Cambria" w:hAnsi="Cambria" w:cs="Cambria"/>
                  <w:color w:val="0563C1"/>
                  <w:sz w:val="18"/>
                  <w:szCs w:val="18"/>
                  <w:u w:val="single"/>
                </w:rPr>
                <w:t xml:space="preserve">245/20 - IACHR refers case </w:t>
              </w:r>
              <w:proofErr w:type="gramStart"/>
              <w:r>
                <w:rPr>
                  <w:rFonts w:ascii="Cambria" w:eastAsia="Cambria" w:hAnsi="Cambria" w:cs="Cambria"/>
                  <w:color w:val="0563C1"/>
                  <w:sz w:val="18"/>
                  <w:szCs w:val="18"/>
                  <w:u w:val="single"/>
                </w:rPr>
                <w:t>on</w:t>
              </w:r>
              <w:proofErr w:type="gramEnd"/>
              <w:r>
                <w:rPr>
                  <w:rFonts w:ascii="Cambria" w:eastAsia="Cambria" w:hAnsi="Cambria" w:cs="Cambria"/>
                  <w:color w:val="0563C1"/>
                  <w:sz w:val="18"/>
                  <w:szCs w:val="18"/>
                  <w:u w:val="single"/>
                </w:rPr>
                <w:t xml:space="preserve"> Ecuador to the Inter-American Court</w:t>
              </w:r>
            </w:hyperlink>
            <w:r>
              <w:rPr>
                <w:rFonts w:ascii="Cambria" w:eastAsia="Cambria" w:hAnsi="Cambria" w:cs="Cambria"/>
                <w:color w:val="000000"/>
                <w:sz w:val="18"/>
                <w:szCs w:val="18"/>
              </w:rPr>
              <w:t>.</w:t>
            </w:r>
          </w:p>
          <w:p w14:paraId="00D3DAD2"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5, 2020</w:t>
            </w:r>
          </w:p>
        </w:tc>
      </w:tr>
      <w:tr w:rsidR="00A947A0" w14:paraId="2E8C524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DA3A2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245</w:t>
            </w:r>
          </w:p>
        </w:tc>
        <w:tc>
          <w:tcPr>
            <w:tcW w:w="8683" w:type="dxa"/>
            <w:tcBorders>
              <w:top w:val="single" w:sz="4" w:space="0" w:color="1C4DA1"/>
              <w:left w:val="single" w:sz="4" w:space="0" w:color="1C4DA1"/>
              <w:bottom w:val="single" w:sz="4" w:space="0" w:color="1C4DA1"/>
            </w:tcBorders>
            <w:shd w:val="clear" w:color="auto" w:fill="auto"/>
            <w:vAlign w:val="center"/>
          </w:tcPr>
          <w:p w14:paraId="1AF51773" w14:textId="77777777" w:rsidR="00A947A0" w:rsidRDefault="00A947A0" w:rsidP="00A947A0">
            <w:pPr>
              <w:rPr>
                <w:rFonts w:ascii="Cambria" w:eastAsia="Cambria" w:hAnsi="Cambria" w:cs="Cambria"/>
                <w:color w:val="000000"/>
                <w:sz w:val="18"/>
                <w:szCs w:val="18"/>
              </w:rPr>
            </w:pPr>
            <w:hyperlink r:id="rId280">
              <w:r>
                <w:rPr>
                  <w:rFonts w:ascii="Cambria" w:eastAsia="Cambria" w:hAnsi="Cambria" w:cs="Cambria"/>
                  <w:color w:val="0563C1"/>
                  <w:sz w:val="18"/>
                  <w:szCs w:val="18"/>
                  <w:u w:val="single"/>
                </w:rPr>
                <w:t>R246/20 - The IACHR and its Office of the Special Rapporteur for Freedom of Expression express concern about new legal threats to freedom of expression and indirect measures against the media and journalists in Nicaragua</w:t>
              </w:r>
            </w:hyperlink>
            <w:r>
              <w:rPr>
                <w:rFonts w:ascii="Cambria" w:eastAsia="Cambria" w:hAnsi="Cambria" w:cs="Cambria"/>
                <w:color w:val="000000"/>
                <w:sz w:val="18"/>
                <w:szCs w:val="18"/>
              </w:rPr>
              <w:t>.</w:t>
            </w:r>
          </w:p>
          <w:p w14:paraId="47915C3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7, 2020</w:t>
            </w:r>
          </w:p>
        </w:tc>
      </w:tr>
      <w:tr w:rsidR="00A947A0" w14:paraId="2A7228BA"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3C1CA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246</w:t>
            </w:r>
          </w:p>
        </w:tc>
        <w:tc>
          <w:tcPr>
            <w:tcW w:w="8683" w:type="dxa"/>
            <w:tcBorders>
              <w:top w:val="single" w:sz="4" w:space="0" w:color="1C4DA1"/>
              <w:left w:val="single" w:sz="4" w:space="0" w:color="1C4DA1"/>
              <w:bottom w:val="single" w:sz="4" w:space="0" w:color="1C4DA1"/>
            </w:tcBorders>
            <w:shd w:val="clear" w:color="auto" w:fill="auto"/>
            <w:vAlign w:val="center"/>
          </w:tcPr>
          <w:p w14:paraId="1524A789" w14:textId="77777777" w:rsidR="00A947A0" w:rsidRDefault="00A947A0" w:rsidP="00A947A0">
            <w:pPr>
              <w:rPr>
                <w:rFonts w:ascii="Cambria" w:eastAsia="Cambria" w:hAnsi="Cambria" w:cs="Cambria"/>
                <w:color w:val="000000"/>
                <w:sz w:val="18"/>
                <w:szCs w:val="18"/>
              </w:rPr>
            </w:pPr>
            <w:hyperlink r:id="rId281">
              <w:r>
                <w:rPr>
                  <w:rFonts w:ascii="Cambria" w:eastAsia="Cambria" w:hAnsi="Cambria" w:cs="Cambria"/>
                  <w:color w:val="0563C1"/>
                  <w:sz w:val="18"/>
                  <w:szCs w:val="18"/>
                  <w:u w:val="single"/>
                </w:rPr>
                <w:t xml:space="preserve">247/20 - IACHR and its Special </w:t>
              </w:r>
              <w:proofErr w:type="spellStart"/>
              <w:r>
                <w:rPr>
                  <w:rFonts w:ascii="Cambria" w:eastAsia="Cambria" w:hAnsi="Cambria" w:cs="Cambria"/>
                  <w:color w:val="0563C1"/>
                  <w:sz w:val="18"/>
                  <w:szCs w:val="18"/>
                  <w:u w:val="single"/>
                </w:rPr>
                <w:t>Rapporteurship</w:t>
              </w:r>
              <w:proofErr w:type="spellEnd"/>
              <w:r>
                <w:rPr>
                  <w:rFonts w:ascii="Cambria" w:eastAsia="Cambria" w:hAnsi="Cambria" w:cs="Cambria"/>
                  <w:color w:val="0563C1"/>
                  <w:sz w:val="18"/>
                  <w:szCs w:val="18"/>
                  <w:u w:val="single"/>
                </w:rPr>
                <w:t xml:space="preserve"> for Freedom of Expression Seriously Concerned about the National Defense Ministry’s Refusal to Comply with a Court Order for an Inspection of the Archives of El Salvador’s Armed Forces</w:t>
              </w:r>
            </w:hyperlink>
            <w:r>
              <w:rPr>
                <w:rFonts w:ascii="Cambria" w:eastAsia="Cambria" w:hAnsi="Cambria" w:cs="Cambria"/>
                <w:color w:val="000000"/>
                <w:sz w:val="18"/>
                <w:szCs w:val="18"/>
              </w:rPr>
              <w:t>.</w:t>
            </w:r>
          </w:p>
          <w:p w14:paraId="3A3BFD5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8, 2020</w:t>
            </w:r>
          </w:p>
        </w:tc>
      </w:tr>
      <w:tr w:rsidR="00A947A0" w14:paraId="5CC0E09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913DA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247</w:t>
            </w:r>
          </w:p>
        </w:tc>
        <w:tc>
          <w:tcPr>
            <w:tcW w:w="8683" w:type="dxa"/>
            <w:tcBorders>
              <w:top w:val="single" w:sz="4" w:space="0" w:color="1C4DA1"/>
              <w:left w:val="single" w:sz="4" w:space="0" w:color="1C4DA1"/>
              <w:bottom w:val="single" w:sz="4" w:space="0" w:color="1C4DA1"/>
            </w:tcBorders>
            <w:shd w:val="clear" w:color="auto" w:fill="auto"/>
            <w:vAlign w:val="center"/>
          </w:tcPr>
          <w:p w14:paraId="76F77148" w14:textId="77777777" w:rsidR="00A947A0" w:rsidRDefault="00A947A0" w:rsidP="00A947A0">
            <w:pPr>
              <w:rPr>
                <w:rFonts w:ascii="Cambria" w:eastAsia="Cambria" w:hAnsi="Cambria" w:cs="Cambria"/>
                <w:color w:val="000000"/>
                <w:sz w:val="18"/>
                <w:szCs w:val="18"/>
              </w:rPr>
            </w:pPr>
            <w:hyperlink r:id="rId282">
              <w:r>
                <w:rPr>
                  <w:rFonts w:ascii="Cambria" w:eastAsia="Cambria" w:hAnsi="Cambria" w:cs="Cambria"/>
                  <w:color w:val="0563C1"/>
                  <w:sz w:val="18"/>
                  <w:szCs w:val="18"/>
                  <w:u w:val="single"/>
                </w:rPr>
                <w:t>248/20 - The IACHR Stresses Its Call for the Abolition of the Death Penalty in the Americas On the World Day Against the Death Penalty</w:t>
              </w:r>
            </w:hyperlink>
            <w:r>
              <w:rPr>
                <w:rFonts w:ascii="Cambria" w:eastAsia="Cambria" w:hAnsi="Cambria" w:cs="Cambria"/>
                <w:color w:val="000000"/>
                <w:sz w:val="18"/>
                <w:szCs w:val="18"/>
              </w:rPr>
              <w:t>.</w:t>
            </w:r>
          </w:p>
          <w:p w14:paraId="0DC1BEC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9, 2020</w:t>
            </w:r>
          </w:p>
        </w:tc>
      </w:tr>
      <w:tr w:rsidR="00A947A0" w14:paraId="741DE31A"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74C3D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248</w:t>
            </w:r>
          </w:p>
        </w:tc>
        <w:tc>
          <w:tcPr>
            <w:tcW w:w="8683" w:type="dxa"/>
            <w:tcBorders>
              <w:top w:val="single" w:sz="4" w:space="0" w:color="1C4DA1"/>
              <w:left w:val="single" w:sz="4" w:space="0" w:color="1C4DA1"/>
              <w:bottom w:val="single" w:sz="4" w:space="0" w:color="1C4DA1"/>
            </w:tcBorders>
            <w:shd w:val="clear" w:color="auto" w:fill="auto"/>
            <w:vAlign w:val="center"/>
          </w:tcPr>
          <w:p w14:paraId="1089F7C9" w14:textId="77777777" w:rsidR="00A947A0" w:rsidRDefault="00A947A0" w:rsidP="00A947A0">
            <w:pPr>
              <w:rPr>
                <w:rFonts w:ascii="Cambria" w:eastAsia="Cambria" w:hAnsi="Cambria" w:cs="Cambria"/>
                <w:color w:val="000000"/>
                <w:sz w:val="18"/>
                <w:szCs w:val="18"/>
              </w:rPr>
            </w:pPr>
            <w:hyperlink r:id="rId283">
              <w:r>
                <w:rPr>
                  <w:rFonts w:ascii="Cambria" w:eastAsia="Cambria" w:hAnsi="Cambria" w:cs="Cambria"/>
                  <w:color w:val="0563C1"/>
                  <w:sz w:val="18"/>
                  <w:szCs w:val="18"/>
                  <w:u w:val="single"/>
                </w:rPr>
                <w:t>249/20 - IACHR Calls for Persecution of People Identified as Dissidents to End and for Democratic Guarantees to be Reestablished in Nicaragua</w:t>
              </w:r>
            </w:hyperlink>
            <w:r>
              <w:rPr>
                <w:rFonts w:ascii="Cambria" w:eastAsia="Cambria" w:hAnsi="Cambria" w:cs="Cambria"/>
                <w:color w:val="000000"/>
                <w:sz w:val="18"/>
                <w:szCs w:val="18"/>
              </w:rPr>
              <w:t>.</w:t>
            </w:r>
          </w:p>
          <w:p w14:paraId="17F3840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10, 2020</w:t>
            </w:r>
          </w:p>
        </w:tc>
      </w:tr>
      <w:tr w:rsidR="00A947A0" w14:paraId="1D02B34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9E4A5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249</w:t>
            </w:r>
          </w:p>
        </w:tc>
        <w:tc>
          <w:tcPr>
            <w:tcW w:w="8683" w:type="dxa"/>
            <w:tcBorders>
              <w:top w:val="single" w:sz="4" w:space="0" w:color="1C4DA1"/>
              <w:left w:val="single" w:sz="4" w:space="0" w:color="1C4DA1"/>
              <w:bottom w:val="single" w:sz="4" w:space="0" w:color="1C4DA1"/>
            </w:tcBorders>
            <w:shd w:val="clear" w:color="auto" w:fill="auto"/>
            <w:vAlign w:val="center"/>
          </w:tcPr>
          <w:p w14:paraId="0897BD9C" w14:textId="77777777" w:rsidR="00A947A0" w:rsidRDefault="00A947A0" w:rsidP="00A947A0">
            <w:pPr>
              <w:rPr>
                <w:rFonts w:ascii="Cambria" w:eastAsia="Cambria" w:hAnsi="Cambria" w:cs="Cambria"/>
                <w:color w:val="000000"/>
                <w:sz w:val="18"/>
                <w:szCs w:val="18"/>
              </w:rPr>
            </w:pPr>
            <w:hyperlink r:id="rId284">
              <w:r>
                <w:rPr>
                  <w:rFonts w:ascii="Cambria" w:eastAsia="Cambria" w:hAnsi="Cambria" w:cs="Cambria"/>
                  <w:color w:val="0563C1"/>
                  <w:sz w:val="18"/>
                  <w:szCs w:val="18"/>
                  <w:u w:val="single"/>
                </w:rPr>
                <w:t>250/20 - On the International Day of the Girl Child, the IACHR Urges States to Provide Increased Protection to Girls and Adolescents During the COVID-19 Pandemic</w:t>
              </w:r>
            </w:hyperlink>
            <w:r>
              <w:rPr>
                <w:rFonts w:ascii="Cambria" w:eastAsia="Cambria" w:hAnsi="Cambria" w:cs="Cambria"/>
                <w:color w:val="000000"/>
                <w:sz w:val="18"/>
                <w:szCs w:val="18"/>
              </w:rPr>
              <w:t>.</w:t>
            </w:r>
          </w:p>
          <w:p w14:paraId="4051CBC2"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11, 2020</w:t>
            </w:r>
          </w:p>
        </w:tc>
      </w:tr>
      <w:tr w:rsidR="00A947A0" w14:paraId="4BA8EFF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A3C665"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250</w:t>
            </w:r>
          </w:p>
        </w:tc>
        <w:tc>
          <w:tcPr>
            <w:tcW w:w="8683" w:type="dxa"/>
            <w:tcBorders>
              <w:top w:val="single" w:sz="4" w:space="0" w:color="1C4DA1"/>
              <w:left w:val="single" w:sz="4" w:space="0" w:color="1C4DA1"/>
              <w:bottom w:val="single" w:sz="4" w:space="0" w:color="1C4DA1"/>
            </w:tcBorders>
            <w:shd w:val="clear" w:color="auto" w:fill="auto"/>
            <w:vAlign w:val="center"/>
          </w:tcPr>
          <w:p w14:paraId="24FEB4E2" w14:textId="77777777" w:rsidR="00A947A0" w:rsidRDefault="00A947A0" w:rsidP="00A947A0">
            <w:pPr>
              <w:rPr>
                <w:rFonts w:ascii="Cambria" w:eastAsia="Cambria" w:hAnsi="Cambria" w:cs="Cambria"/>
                <w:color w:val="000000"/>
                <w:sz w:val="18"/>
                <w:szCs w:val="18"/>
              </w:rPr>
            </w:pPr>
            <w:hyperlink r:id="rId285">
              <w:r>
                <w:rPr>
                  <w:rFonts w:ascii="Cambria" w:eastAsia="Cambria" w:hAnsi="Cambria" w:cs="Cambria"/>
                  <w:color w:val="0563C1"/>
                  <w:sz w:val="18"/>
                  <w:szCs w:val="18"/>
                  <w:u w:val="single"/>
                </w:rPr>
                <w:t>251/20 - IACHR Expresses Concern over Increase in Violence in Colombia in Territories Where Illegal Armed Groups Are Operating</w:t>
              </w:r>
            </w:hyperlink>
            <w:r>
              <w:rPr>
                <w:rFonts w:ascii="Cambria" w:eastAsia="Cambria" w:hAnsi="Cambria" w:cs="Cambria"/>
                <w:color w:val="000000"/>
                <w:sz w:val="18"/>
                <w:szCs w:val="18"/>
              </w:rPr>
              <w:t>.</w:t>
            </w:r>
          </w:p>
          <w:p w14:paraId="5A6E11A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13, 2020</w:t>
            </w:r>
          </w:p>
        </w:tc>
      </w:tr>
      <w:tr w:rsidR="00A947A0" w14:paraId="61E500E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09BF1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251</w:t>
            </w:r>
          </w:p>
        </w:tc>
        <w:tc>
          <w:tcPr>
            <w:tcW w:w="8683" w:type="dxa"/>
            <w:tcBorders>
              <w:top w:val="single" w:sz="4" w:space="0" w:color="1C4DA1"/>
              <w:left w:val="single" w:sz="4" w:space="0" w:color="1C4DA1"/>
              <w:bottom w:val="single" w:sz="4" w:space="0" w:color="1C4DA1"/>
            </w:tcBorders>
            <w:shd w:val="clear" w:color="auto" w:fill="auto"/>
            <w:vAlign w:val="center"/>
          </w:tcPr>
          <w:p w14:paraId="2FF42388" w14:textId="77777777" w:rsidR="00A947A0" w:rsidRDefault="00A947A0" w:rsidP="00A947A0">
            <w:pPr>
              <w:rPr>
                <w:rFonts w:ascii="Cambria" w:eastAsia="Cambria" w:hAnsi="Cambria" w:cs="Cambria"/>
                <w:color w:val="000000"/>
                <w:sz w:val="18"/>
                <w:szCs w:val="18"/>
              </w:rPr>
            </w:pPr>
            <w:hyperlink r:id="rId286">
              <w:r>
                <w:rPr>
                  <w:rFonts w:ascii="Cambria" w:eastAsia="Cambria" w:hAnsi="Cambria" w:cs="Cambria"/>
                  <w:color w:val="0563C1"/>
                  <w:sz w:val="18"/>
                  <w:szCs w:val="18"/>
                  <w:u w:val="single"/>
                </w:rPr>
                <w:t xml:space="preserve">252/20 - IACHR issues precautionary measures in </w:t>
              </w:r>
              <w:proofErr w:type="spellStart"/>
              <w:r>
                <w:rPr>
                  <w:rFonts w:ascii="Cambria" w:eastAsia="Cambria" w:hAnsi="Cambria" w:cs="Cambria"/>
                  <w:color w:val="0563C1"/>
                  <w:sz w:val="18"/>
                  <w:szCs w:val="18"/>
                  <w:u w:val="single"/>
                </w:rPr>
                <w:t>favour</w:t>
              </w:r>
              <w:proofErr w:type="spellEnd"/>
              <w:r>
                <w:rPr>
                  <w:rFonts w:ascii="Cambria" w:eastAsia="Cambria" w:hAnsi="Cambria" w:cs="Cambria"/>
                  <w:color w:val="0563C1"/>
                  <w:sz w:val="18"/>
                  <w:szCs w:val="18"/>
                  <w:u w:val="single"/>
                </w:rPr>
                <w:t xml:space="preserve"> of Franco </w:t>
              </w:r>
              <w:proofErr w:type="spellStart"/>
              <w:r>
                <w:rPr>
                  <w:rFonts w:ascii="Cambria" w:eastAsia="Cambria" w:hAnsi="Cambria" w:cs="Cambria"/>
                  <w:color w:val="0563C1"/>
                  <w:sz w:val="18"/>
                  <w:szCs w:val="18"/>
                  <w:u w:val="single"/>
                </w:rPr>
                <w:t>Peñaloza</w:t>
              </w:r>
              <w:proofErr w:type="spellEnd"/>
              <w:r>
                <w:rPr>
                  <w:rFonts w:ascii="Cambria" w:eastAsia="Cambria" w:hAnsi="Cambria" w:cs="Cambria"/>
                  <w:color w:val="0563C1"/>
                  <w:sz w:val="18"/>
                  <w:szCs w:val="18"/>
                  <w:u w:val="single"/>
                </w:rPr>
                <w:t xml:space="preserve"> Hernández, </w:t>
              </w:r>
              <w:proofErr w:type="spellStart"/>
              <w:r>
                <w:rPr>
                  <w:rFonts w:ascii="Cambria" w:eastAsia="Cambria" w:hAnsi="Cambria" w:cs="Cambria"/>
                  <w:color w:val="0563C1"/>
                  <w:sz w:val="18"/>
                  <w:szCs w:val="18"/>
                  <w:u w:val="single"/>
                </w:rPr>
                <w:t>Yazmín</w:t>
              </w:r>
              <w:proofErr w:type="spellEnd"/>
              <w:r>
                <w:rPr>
                  <w:rFonts w:ascii="Cambria" w:eastAsia="Cambria" w:hAnsi="Cambria" w:cs="Cambria"/>
                  <w:color w:val="0563C1"/>
                  <w:sz w:val="18"/>
                  <w:szCs w:val="18"/>
                  <w:u w:val="single"/>
                </w:rPr>
                <w:t xml:space="preserve"> Yareli Sánchez, José </w:t>
              </w:r>
              <w:proofErr w:type="spellStart"/>
              <w:r>
                <w:rPr>
                  <w:rFonts w:ascii="Cambria" w:eastAsia="Cambria" w:hAnsi="Cambria" w:cs="Cambria"/>
                  <w:color w:val="0563C1"/>
                  <w:sz w:val="18"/>
                  <w:szCs w:val="18"/>
                  <w:u w:val="single"/>
                </w:rPr>
                <w:t>Ángel</w:t>
              </w:r>
              <w:proofErr w:type="spellEnd"/>
              <w:r>
                <w:rPr>
                  <w:rFonts w:ascii="Cambria" w:eastAsia="Cambria" w:hAnsi="Cambria" w:cs="Cambria"/>
                  <w:color w:val="0563C1"/>
                  <w:sz w:val="18"/>
                  <w:szCs w:val="18"/>
                  <w:u w:val="single"/>
                </w:rPr>
                <w:t xml:space="preserve"> </w:t>
              </w:r>
              <w:proofErr w:type="spellStart"/>
              <w:r>
                <w:rPr>
                  <w:rFonts w:ascii="Cambria" w:eastAsia="Cambria" w:hAnsi="Cambria" w:cs="Cambria"/>
                  <w:color w:val="0563C1"/>
                  <w:sz w:val="18"/>
                  <w:szCs w:val="18"/>
                  <w:u w:val="single"/>
                </w:rPr>
                <w:t>Peñaloza</w:t>
              </w:r>
              <w:proofErr w:type="spellEnd"/>
              <w:r>
                <w:rPr>
                  <w:rFonts w:ascii="Cambria" w:eastAsia="Cambria" w:hAnsi="Cambria" w:cs="Cambria"/>
                  <w:color w:val="0563C1"/>
                  <w:sz w:val="18"/>
                  <w:szCs w:val="18"/>
                  <w:u w:val="single"/>
                </w:rPr>
                <w:t xml:space="preserve"> Hernández and Paulina Lemus Hernández, disappeared in Mexico</w:t>
              </w:r>
            </w:hyperlink>
            <w:r>
              <w:rPr>
                <w:rFonts w:ascii="Cambria" w:eastAsia="Cambria" w:hAnsi="Cambria" w:cs="Cambria"/>
                <w:color w:val="000000"/>
                <w:sz w:val="18"/>
                <w:szCs w:val="18"/>
              </w:rPr>
              <w:t>.</w:t>
            </w:r>
          </w:p>
          <w:p w14:paraId="4403D3E6"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13, 2020</w:t>
            </w:r>
          </w:p>
        </w:tc>
      </w:tr>
      <w:tr w:rsidR="00A947A0" w14:paraId="56F3A438"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961BD9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252</w:t>
            </w:r>
          </w:p>
        </w:tc>
        <w:tc>
          <w:tcPr>
            <w:tcW w:w="8683" w:type="dxa"/>
            <w:tcBorders>
              <w:top w:val="single" w:sz="4" w:space="0" w:color="1C4DA1"/>
              <w:left w:val="single" w:sz="4" w:space="0" w:color="1C4DA1"/>
              <w:bottom w:val="single" w:sz="4" w:space="0" w:color="1C4DA1"/>
            </w:tcBorders>
            <w:shd w:val="clear" w:color="auto" w:fill="auto"/>
            <w:vAlign w:val="center"/>
          </w:tcPr>
          <w:p w14:paraId="25B44CB6" w14:textId="77777777" w:rsidR="00A947A0" w:rsidRDefault="00A947A0" w:rsidP="00A947A0">
            <w:pPr>
              <w:rPr>
                <w:rFonts w:ascii="Cambria" w:eastAsia="Cambria" w:hAnsi="Cambria" w:cs="Cambria"/>
                <w:color w:val="000000"/>
                <w:sz w:val="18"/>
                <w:szCs w:val="18"/>
              </w:rPr>
            </w:pPr>
            <w:hyperlink r:id="rId287">
              <w:r>
                <w:rPr>
                  <w:rFonts w:ascii="Cambria" w:eastAsia="Cambria" w:hAnsi="Cambria" w:cs="Cambria"/>
                  <w:color w:val="0563C1"/>
                  <w:sz w:val="18"/>
                  <w:szCs w:val="18"/>
                  <w:u w:val="single"/>
                </w:rPr>
                <w:t>253/20 - IACHR Completes 177th Period of Sessions Remotely</w:t>
              </w:r>
            </w:hyperlink>
            <w:r>
              <w:rPr>
                <w:rFonts w:ascii="Cambria" w:eastAsia="Cambria" w:hAnsi="Cambria" w:cs="Cambria"/>
                <w:color w:val="000000"/>
                <w:sz w:val="18"/>
                <w:szCs w:val="18"/>
              </w:rPr>
              <w:t>.</w:t>
            </w:r>
          </w:p>
          <w:p w14:paraId="10EFB4B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15, 2020</w:t>
            </w:r>
          </w:p>
        </w:tc>
      </w:tr>
      <w:tr w:rsidR="00A947A0" w14:paraId="201B88E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EFE1D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253</w:t>
            </w:r>
          </w:p>
        </w:tc>
        <w:tc>
          <w:tcPr>
            <w:tcW w:w="8683" w:type="dxa"/>
            <w:tcBorders>
              <w:top w:val="single" w:sz="4" w:space="0" w:color="1C4DA1"/>
              <w:left w:val="single" w:sz="4" w:space="0" w:color="1C4DA1"/>
              <w:bottom w:val="single" w:sz="4" w:space="0" w:color="1C4DA1"/>
            </w:tcBorders>
            <w:shd w:val="clear" w:color="auto" w:fill="auto"/>
            <w:vAlign w:val="center"/>
          </w:tcPr>
          <w:p w14:paraId="1CB7EBB8" w14:textId="77777777" w:rsidR="00A947A0" w:rsidRDefault="00A947A0" w:rsidP="00A947A0">
            <w:pPr>
              <w:rPr>
                <w:rFonts w:ascii="Cambria" w:eastAsia="Cambria" w:hAnsi="Cambria" w:cs="Cambria"/>
                <w:color w:val="000000"/>
                <w:sz w:val="18"/>
                <w:szCs w:val="18"/>
              </w:rPr>
            </w:pPr>
            <w:hyperlink r:id="rId288">
              <w:r>
                <w:rPr>
                  <w:rFonts w:ascii="Cambria" w:eastAsia="Cambria" w:hAnsi="Cambria" w:cs="Cambria"/>
                  <w:color w:val="0563C1"/>
                  <w:sz w:val="18"/>
                  <w:szCs w:val="18"/>
                  <w:u w:val="single"/>
                </w:rPr>
                <w:t>254/20 - IACHR Publishes practical guide to ensure respect for the grieving, funeral rites, and memorials of those who died during the COVID-19 pandemic</w:t>
              </w:r>
            </w:hyperlink>
            <w:r>
              <w:rPr>
                <w:rFonts w:ascii="Cambria" w:eastAsia="Cambria" w:hAnsi="Cambria" w:cs="Cambria"/>
                <w:color w:val="000000"/>
                <w:sz w:val="18"/>
                <w:szCs w:val="18"/>
              </w:rPr>
              <w:t>.</w:t>
            </w:r>
          </w:p>
          <w:p w14:paraId="56DAB9E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15, 2020</w:t>
            </w:r>
          </w:p>
        </w:tc>
      </w:tr>
      <w:tr w:rsidR="00A947A0" w14:paraId="4CC5195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5FA43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254</w:t>
            </w:r>
          </w:p>
        </w:tc>
        <w:tc>
          <w:tcPr>
            <w:tcW w:w="8683" w:type="dxa"/>
            <w:tcBorders>
              <w:top w:val="single" w:sz="4" w:space="0" w:color="1C4DA1"/>
              <w:left w:val="single" w:sz="4" w:space="0" w:color="1C4DA1"/>
              <w:bottom w:val="single" w:sz="4" w:space="0" w:color="1C4DA1"/>
            </w:tcBorders>
            <w:shd w:val="clear" w:color="auto" w:fill="auto"/>
            <w:vAlign w:val="center"/>
          </w:tcPr>
          <w:p w14:paraId="7F2AADF5" w14:textId="77777777" w:rsidR="00A947A0" w:rsidRDefault="00A947A0" w:rsidP="00A947A0">
            <w:pPr>
              <w:rPr>
                <w:rFonts w:ascii="Cambria" w:eastAsia="Cambria" w:hAnsi="Cambria" w:cs="Cambria"/>
                <w:color w:val="000000"/>
                <w:sz w:val="18"/>
                <w:szCs w:val="18"/>
              </w:rPr>
            </w:pPr>
            <w:hyperlink r:id="rId289">
              <w:r>
                <w:rPr>
                  <w:rFonts w:ascii="Cambria" w:eastAsia="Cambria" w:hAnsi="Cambria" w:cs="Cambria"/>
                  <w:color w:val="0563C1"/>
                  <w:sz w:val="18"/>
                  <w:szCs w:val="18"/>
                  <w:u w:val="single"/>
                </w:rPr>
                <w:t xml:space="preserve">255/20 - IACHR Issues Precautionary Measures in Favor of Indigenous Mayan </w:t>
              </w:r>
              <w:proofErr w:type="spellStart"/>
              <w:r>
                <w:rPr>
                  <w:rFonts w:ascii="Cambria" w:eastAsia="Cambria" w:hAnsi="Cambria" w:cs="Cambria"/>
                  <w:color w:val="0563C1"/>
                  <w:sz w:val="18"/>
                  <w:szCs w:val="18"/>
                  <w:u w:val="single"/>
                </w:rPr>
                <w:t>Poqomchi</w:t>
              </w:r>
              <w:proofErr w:type="spellEnd"/>
              <w:r>
                <w:rPr>
                  <w:rFonts w:ascii="Cambria" w:eastAsia="Cambria" w:hAnsi="Cambria" w:cs="Cambria"/>
                  <w:color w:val="0563C1"/>
                  <w:sz w:val="18"/>
                  <w:szCs w:val="18"/>
                  <w:u w:val="single"/>
                </w:rPr>
                <w:t>' Families from the Washington and Dos Fuentes Communities in Guatemala</w:t>
              </w:r>
            </w:hyperlink>
            <w:r>
              <w:rPr>
                <w:rFonts w:ascii="Cambria" w:eastAsia="Cambria" w:hAnsi="Cambria" w:cs="Cambria"/>
                <w:color w:val="000000"/>
                <w:sz w:val="18"/>
                <w:szCs w:val="18"/>
              </w:rPr>
              <w:t>.</w:t>
            </w:r>
          </w:p>
          <w:p w14:paraId="23609F1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19, 2020</w:t>
            </w:r>
          </w:p>
        </w:tc>
      </w:tr>
      <w:tr w:rsidR="00A947A0" w14:paraId="556E133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69F77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255</w:t>
            </w:r>
          </w:p>
        </w:tc>
        <w:tc>
          <w:tcPr>
            <w:tcW w:w="8683" w:type="dxa"/>
            <w:tcBorders>
              <w:top w:val="single" w:sz="4" w:space="0" w:color="1C4DA1"/>
              <w:left w:val="single" w:sz="4" w:space="0" w:color="1C4DA1"/>
              <w:bottom w:val="single" w:sz="4" w:space="0" w:color="1C4DA1"/>
            </w:tcBorders>
            <w:shd w:val="clear" w:color="auto" w:fill="auto"/>
            <w:vAlign w:val="center"/>
          </w:tcPr>
          <w:p w14:paraId="3C47A0C5" w14:textId="77777777" w:rsidR="00A947A0" w:rsidRDefault="00A947A0" w:rsidP="00A947A0">
            <w:pPr>
              <w:rPr>
                <w:rFonts w:ascii="Cambria" w:eastAsia="Cambria" w:hAnsi="Cambria" w:cs="Cambria"/>
                <w:color w:val="000000"/>
                <w:sz w:val="18"/>
                <w:szCs w:val="18"/>
              </w:rPr>
            </w:pPr>
            <w:hyperlink r:id="rId290">
              <w:r>
                <w:rPr>
                  <w:rFonts w:ascii="Cambria" w:eastAsia="Cambria" w:hAnsi="Cambria" w:cs="Cambria"/>
                  <w:color w:val="0563C1"/>
                  <w:sz w:val="18"/>
                  <w:szCs w:val="18"/>
                  <w:u w:val="single"/>
                </w:rPr>
                <w:t xml:space="preserve">256/20 - ACHR grants precautionary measures in </w:t>
              </w:r>
              <w:proofErr w:type="spellStart"/>
              <w:r>
                <w:rPr>
                  <w:rFonts w:ascii="Cambria" w:eastAsia="Cambria" w:hAnsi="Cambria" w:cs="Cambria"/>
                  <w:color w:val="0563C1"/>
                  <w:sz w:val="18"/>
                  <w:szCs w:val="18"/>
                  <w:u w:val="single"/>
                </w:rPr>
                <w:t>favour</w:t>
              </w:r>
              <w:proofErr w:type="spellEnd"/>
              <w:r>
                <w:rPr>
                  <w:rFonts w:ascii="Cambria" w:eastAsia="Cambria" w:hAnsi="Cambria" w:cs="Cambria"/>
                  <w:color w:val="0563C1"/>
                  <w:sz w:val="18"/>
                  <w:szCs w:val="18"/>
                  <w:u w:val="single"/>
                </w:rPr>
                <w:t xml:space="preserve"> of 12 women with breast cancer in Venezuela</w:t>
              </w:r>
            </w:hyperlink>
            <w:r>
              <w:rPr>
                <w:rFonts w:ascii="Cambria" w:eastAsia="Cambria" w:hAnsi="Cambria" w:cs="Cambria"/>
                <w:color w:val="000000"/>
                <w:sz w:val="18"/>
                <w:szCs w:val="18"/>
              </w:rPr>
              <w:t>.</w:t>
            </w:r>
          </w:p>
          <w:p w14:paraId="22EF67C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19, 2020</w:t>
            </w:r>
          </w:p>
        </w:tc>
      </w:tr>
      <w:tr w:rsidR="00A947A0" w14:paraId="0183D4B5"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E311F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256</w:t>
            </w:r>
          </w:p>
        </w:tc>
        <w:tc>
          <w:tcPr>
            <w:tcW w:w="8683" w:type="dxa"/>
            <w:tcBorders>
              <w:top w:val="single" w:sz="4" w:space="0" w:color="1C4DA1"/>
              <w:left w:val="single" w:sz="4" w:space="0" w:color="1C4DA1"/>
              <w:bottom w:val="single" w:sz="4" w:space="0" w:color="1C4DA1"/>
            </w:tcBorders>
            <w:shd w:val="clear" w:color="auto" w:fill="auto"/>
            <w:vAlign w:val="center"/>
          </w:tcPr>
          <w:p w14:paraId="743548C2" w14:textId="77777777" w:rsidR="00A947A0" w:rsidRDefault="00A947A0" w:rsidP="00A947A0">
            <w:pPr>
              <w:rPr>
                <w:rFonts w:ascii="Cambria" w:eastAsia="Cambria" w:hAnsi="Cambria" w:cs="Cambria"/>
                <w:color w:val="000000"/>
                <w:sz w:val="18"/>
                <w:szCs w:val="18"/>
              </w:rPr>
            </w:pPr>
            <w:hyperlink r:id="rId291">
              <w:r>
                <w:rPr>
                  <w:rFonts w:ascii="Cambria" w:eastAsia="Cambria" w:hAnsi="Cambria" w:cs="Cambria"/>
                  <w:color w:val="0563C1"/>
                  <w:sz w:val="18"/>
                  <w:szCs w:val="18"/>
                  <w:u w:val="single"/>
                </w:rPr>
                <w:t xml:space="preserve">257/20 - IACHR adopts precautionary measures in </w:t>
              </w:r>
              <w:proofErr w:type="spellStart"/>
              <w:r>
                <w:rPr>
                  <w:rFonts w:ascii="Cambria" w:eastAsia="Cambria" w:hAnsi="Cambria" w:cs="Cambria"/>
                  <w:color w:val="0563C1"/>
                  <w:sz w:val="18"/>
                  <w:szCs w:val="18"/>
                  <w:u w:val="single"/>
                </w:rPr>
                <w:t>favour</w:t>
              </w:r>
              <w:proofErr w:type="spellEnd"/>
              <w:r>
                <w:rPr>
                  <w:rFonts w:ascii="Cambria" w:eastAsia="Cambria" w:hAnsi="Cambria" w:cs="Cambria"/>
                  <w:color w:val="0563C1"/>
                  <w:sz w:val="18"/>
                  <w:szCs w:val="18"/>
                  <w:u w:val="single"/>
                </w:rPr>
                <w:t xml:space="preserve"> of </w:t>
              </w:r>
              <w:proofErr w:type="spellStart"/>
              <w:r>
                <w:rPr>
                  <w:rFonts w:ascii="Cambria" w:eastAsia="Cambria" w:hAnsi="Cambria" w:cs="Cambria"/>
                  <w:color w:val="0563C1"/>
                  <w:sz w:val="18"/>
                  <w:szCs w:val="18"/>
                  <w:u w:val="single"/>
                </w:rPr>
                <w:t>Maikel</w:t>
              </w:r>
              <w:proofErr w:type="spellEnd"/>
              <w:r>
                <w:rPr>
                  <w:rFonts w:ascii="Cambria" w:eastAsia="Cambria" w:hAnsi="Cambria" w:cs="Cambria"/>
                  <w:color w:val="0563C1"/>
                  <w:sz w:val="18"/>
                  <w:szCs w:val="18"/>
                  <w:u w:val="single"/>
                </w:rPr>
                <w:t xml:space="preserve"> Herrera Bones in Cuba</w:t>
              </w:r>
            </w:hyperlink>
            <w:r>
              <w:rPr>
                <w:rFonts w:ascii="Cambria" w:eastAsia="Cambria" w:hAnsi="Cambria" w:cs="Cambria"/>
                <w:color w:val="000000"/>
                <w:sz w:val="18"/>
                <w:szCs w:val="18"/>
              </w:rPr>
              <w:t>.</w:t>
            </w:r>
          </w:p>
          <w:p w14:paraId="3B352972"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19, 2020</w:t>
            </w:r>
          </w:p>
        </w:tc>
      </w:tr>
      <w:tr w:rsidR="00A947A0" w14:paraId="5177973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83D28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257</w:t>
            </w:r>
          </w:p>
        </w:tc>
        <w:tc>
          <w:tcPr>
            <w:tcW w:w="8683" w:type="dxa"/>
            <w:tcBorders>
              <w:top w:val="single" w:sz="4" w:space="0" w:color="1C4DA1"/>
              <w:left w:val="single" w:sz="4" w:space="0" w:color="1C4DA1"/>
              <w:bottom w:val="single" w:sz="4" w:space="0" w:color="1C4DA1"/>
            </w:tcBorders>
            <w:shd w:val="clear" w:color="auto" w:fill="auto"/>
            <w:vAlign w:val="center"/>
          </w:tcPr>
          <w:p w14:paraId="112FAC42" w14:textId="77777777" w:rsidR="00A947A0" w:rsidRDefault="00A947A0" w:rsidP="00A947A0">
            <w:pPr>
              <w:rPr>
                <w:rFonts w:ascii="Cambria" w:eastAsia="Cambria" w:hAnsi="Cambria" w:cs="Cambria"/>
                <w:color w:val="000000"/>
                <w:sz w:val="18"/>
                <w:szCs w:val="18"/>
              </w:rPr>
            </w:pPr>
            <w:hyperlink r:id="rId292">
              <w:r>
                <w:rPr>
                  <w:rFonts w:ascii="Cambria" w:eastAsia="Cambria" w:hAnsi="Cambria" w:cs="Cambria"/>
                  <w:color w:val="0563C1"/>
                  <w:sz w:val="18"/>
                  <w:szCs w:val="18"/>
                  <w:u w:val="single"/>
                </w:rPr>
                <w:t xml:space="preserve">R258/20 - The Office of the Special Rapporteur considers inadmissible the delay in the detention process of indigenous journalist Anastasia </w:t>
              </w:r>
              <w:proofErr w:type="spellStart"/>
              <w:r>
                <w:rPr>
                  <w:rFonts w:ascii="Cambria" w:eastAsia="Cambria" w:hAnsi="Cambria" w:cs="Cambria"/>
                  <w:color w:val="0563C1"/>
                  <w:sz w:val="18"/>
                  <w:szCs w:val="18"/>
                  <w:u w:val="single"/>
                </w:rPr>
                <w:t>Mejía</w:t>
              </w:r>
              <w:proofErr w:type="spellEnd"/>
              <w:r>
                <w:rPr>
                  <w:rFonts w:ascii="Cambria" w:eastAsia="Cambria" w:hAnsi="Cambria" w:cs="Cambria"/>
                  <w:color w:val="0563C1"/>
                  <w:sz w:val="18"/>
                  <w:szCs w:val="18"/>
                  <w:u w:val="single"/>
                </w:rPr>
                <w:t xml:space="preserve"> </w:t>
              </w:r>
              <w:proofErr w:type="spellStart"/>
              <w:r>
                <w:rPr>
                  <w:rFonts w:ascii="Cambria" w:eastAsia="Cambria" w:hAnsi="Cambria" w:cs="Cambria"/>
                  <w:color w:val="0563C1"/>
                  <w:sz w:val="18"/>
                  <w:szCs w:val="18"/>
                  <w:u w:val="single"/>
                </w:rPr>
                <w:t>Triquis</w:t>
              </w:r>
              <w:proofErr w:type="spellEnd"/>
              <w:r>
                <w:rPr>
                  <w:rFonts w:ascii="Cambria" w:eastAsia="Cambria" w:hAnsi="Cambria" w:cs="Cambria"/>
                  <w:color w:val="0563C1"/>
                  <w:sz w:val="18"/>
                  <w:szCs w:val="18"/>
                  <w:u w:val="single"/>
                </w:rPr>
                <w:t xml:space="preserve"> in a pandemic context and calls on the State of Guatemala to respect and guarantee her right to personal liberty and due process of law</w:t>
              </w:r>
            </w:hyperlink>
            <w:r>
              <w:rPr>
                <w:rFonts w:ascii="Cambria" w:eastAsia="Cambria" w:hAnsi="Cambria" w:cs="Cambria"/>
                <w:color w:val="000000"/>
                <w:sz w:val="18"/>
                <w:szCs w:val="18"/>
              </w:rPr>
              <w:t>.</w:t>
            </w:r>
          </w:p>
          <w:p w14:paraId="6CF0158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22, 2020</w:t>
            </w:r>
          </w:p>
        </w:tc>
      </w:tr>
      <w:tr w:rsidR="00A947A0" w14:paraId="248CD8E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F00C0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258</w:t>
            </w:r>
          </w:p>
        </w:tc>
        <w:tc>
          <w:tcPr>
            <w:tcW w:w="8683" w:type="dxa"/>
            <w:tcBorders>
              <w:top w:val="single" w:sz="4" w:space="0" w:color="1C4DA1"/>
              <w:left w:val="single" w:sz="4" w:space="0" w:color="1C4DA1"/>
              <w:bottom w:val="single" w:sz="4" w:space="0" w:color="1C4DA1"/>
            </w:tcBorders>
            <w:shd w:val="clear" w:color="auto" w:fill="auto"/>
            <w:vAlign w:val="center"/>
          </w:tcPr>
          <w:p w14:paraId="5B0AC249" w14:textId="77777777" w:rsidR="00A947A0" w:rsidRDefault="00A947A0" w:rsidP="00A947A0">
            <w:pPr>
              <w:rPr>
                <w:rFonts w:ascii="Cambria" w:eastAsia="Cambria" w:hAnsi="Cambria" w:cs="Cambria"/>
                <w:color w:val="000000"/>
                <w:sz w:val="18"/>
                <w:szCs w:val="18"/>
              </w:rPr>
            </w:pPr>
            <w:hyperlink r:id="rId293">
              <w:r>
                <w:rPr>
                  <w:rFonts w:ascii="Cambria" w:eastAsia="Cambria" w:hAnsi="Cambria" w:cs="Cambria"/>
                  <w:color w:val="0563C1"/>
                  <w:sz w:val="18"/>
                  <w:szCs w:val="18"/>
                  <w:u w:val="single"/>
                </w:rPr>
                <w:t>259/20 - On International Intersex Awareness Day, the IACHR Calls on States to Protect the Right to Health of Intersex Persons</w:t>
              </w:r>
            </w:hyperlink>
            <w:r>
              <w:rPr>
                <w:rFonts w:ascii="Cambria" w:eastAsia="Cambria" w:hAnsi="Cambria" w:cs="Cambria"/>
                <w:color w:val="000000"/>
                <w:sz w:val="18"/>
                <w:szCs w:val="18"/>
              </w:rPr>
              <w:t>.</w:t>
            </w:r>
          </w:p>
          <w:p w14:paraId="46CC3EA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26, 2020</w:t>
            </w:r>
          </w:p>
        </w:tc>
      </w:tr>
      <w:tr w:rsidR="00A947A0" w14:paraId="3ED6F15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6AB56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259</w:t>
            </w:r>
          </w:p>
        </w:tc>
        <w:tc>
          <w:tcPr>
            <w:tcW w:w="8683" w:type="dxa"/>
            <w:tcBorders>
              <w:top w:val="single" w:sz="4" w:space="0" w:color="1C4DA1"/>
              <w:left w:val="single" w:sz="4" w:space="0" w:color="1C4DA1"/>
              <w:bottom w:val="single" w:sz="4" w:space="0" w:color="1C4DA1"/>
            </w:tcBorders>
            <w:shd w:val="clear" w:color="auto" w:fill="auto"/>
            <w:vAlign w:val="center"/>
          </w:tcPr>
          <w:p w14:paraId="7ABEA1FC" w14:textId="77777777" w:rsidR="00A947A0" w:rsidRDefault="00A947A0" w:rsidP="00A947A0">
            <w:pPr>
              <w:rPr>
                <w:rFonts w:ascii="Cambria" w:eastAsia="Cambria" w:hAnsi="Cambria" w:cs="Cambria"/>
                <w:color w:val="000000"/>
                <w:sz w:val="18"/>
                <w:szCs w:val="18"/>
              </w:rPr>
            </w:pPr>
            <w:hyperlink r:id="rId294">
              <w:r>
                <w:rPr>
                  <w:rFonts w:ascii="Cambria" w:eastAsia="Cambria" w:hAnsi="Cambria" w:cs="Cambria"/>
                  <w:color w:val="0563C1"/>
                  <w:sz w:val="18"/>
                  <w:szCs w:val="18"/>
                  <w:u w:val="single"/>
                </w:rPr>
                <w:t xml:space="preserve">260/20 - IACHR Publishes Report 256/20 on Petition 747-05, </w:t>
              </w:r>
              <w:proofErr w:type="spellStart"/>
              <w:r>
                <w:rPr>
                  <w:rFonts w:ascii="Cambria" w:eastAsia="Cambria" w:hAnsi="Cambria" w:cs="Cambria"/>
                  <w:color w:val="0563C1"/>
                  <w:sz w:val="18"/>
                  <w:szCs w:val="18"/>
                  <w:u w:val="single"/>
                </w:rPr>
                <w:t>Y’akâ</w:t>
              </w:r>
              <w:proofErr w:type="spellEnd"/>
              <w:r>
                <w:rPr>
                  <w:rFonts w:ascii="Cambria" w:eastAsia="Cambria" w:hAnsi="Cambria" w:cs="Cambria"/>
                  <w:color w:val="0563C1"/>
                  <w:sz w:val="18"/>
                  <w:szCs w:val="18"/>
                  <w:u w:val="single"/>
                </w:rPr>
                <w:t xml:space="preserve"> </w:t>
              </w:r>
              <w:proofErr w:type="spellStart"/>
              <w:r>
                <w:rPr>
                  <w:rFonts w:ascii="Cambria" w:eastAsia="Cambria" w:hAnsi="Cambria" w:cs="Cambria"/>
                  <w:color w:val="0563C1"/>
                  <w:sz w:val="18"/>
                  <w:szCs w:val="18"/>
                  <w:u w:val="single"/>
                </w:rPr>
                <w:t>Marangatú</w:t>
              </w:r>
              <w:proofErr w:type="spellEnd"/>
              <w:r>
                <w:rPr>
                  <w:rFonts w:ascii="Cambria" w:eastAsia="Cambria" w:hAnsi="Cambria" w:cs="Cambria"/>
                  <w:color w:val="0563C1"/>
                  <w:sz w:val="18"/>
                  <w:szCs w:val="18"/>
                  <w:u w:val="single"/>
                </w:rPr>
                <w:t xml:space="preserve"> Indigenous Community of the </w:t>
              </w:r>
              <w:proofErr w:type="spellStart"/>
              <w:r>
                <w:rPr>
                  <w:rFonts w:ascii="Cambria" w:eastAsia="Cambria" w:hAnsi="Cambria" w:cs="Cambria"/>
                  <w:color w:val="0563C1"/>
                  <w:sz w:val="18"/>
                  <w:szCs w:val="18"/>
                  <w:u w:val="single"/>
                </w:rPr>
                <w:t>Mbya</w:t>
              </w:r>
              <w:proofErr w:type="spellEnd"/>
              <w:r>
                <w:rPr>
                  <w:rFonts w:ascii="Cambria" w:eastAsia="Cambria" w:hAnsi="Cambria" w:cs="Cambria"/>
                  <w:color w:val="0563C1"/>
                  <w:sz w:val="18"/>
                  <w:szCs w:val="18"/>
                  <w:u w:val="single"/>
                </w:rPr>
                <w:t xml:space="preserve"> People, Concerning Paraguay</w:t>
              </w:r>
            </w:hyperlink>
            <w:r>
              <w:rPr>
                <w:rFonts w:ascii="Cambria" w:eastAsia="Cambria" w:hAnsi="Cambria" w:cs="Cambria"/>
                <w:color w:val="000000"/>
                <w:sz w:val="18"/>
                <w:szCs w:val="18"/>
              </w:rPr>
              <w:t>.</w:t>
            </w:r>
          </w:p>
          <w:p w14:paraId="7E5931C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26, 2020</w:t>
            </w:r>
          </w:p>
        </w:tc>
      </w:tr>
      <w:tr w:rsidR="00A947A0" w14:paraId="1E12C90A"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6F6497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260</w:t>
            </w:r>
          </w:p>
        </w:tc>
        <w:tc>
          <w:tcPr>
            <w:tcW w:w="8683" w:type="dxa"/>
            <w:tcBorders>
              <w:top w:val="single" w:sz="4" w:space="0" w:color="1C4DA1"/>
              <w:left w:val="single" w:sz="4" w:space="0" w:color="1C4DA1"/>
              <w:bottom w:val="single" w:sz="4" w:space="0" w:color="1C4DA1"/>
            </w:tcBorders>
            <w:shd w:val="clear" w:color="auto" w:fill="auto"/>
            <w:vAlign w:val="center"/>
          </w:tcPr>
          <w:p w14:paraId="416C208F" w14:textId="77777777" w:rsidR="00A947A0" w:rsidRDefault="00A947A0" w:rsidP="00A947A0">
            <w:pPr>
              <w:rPr>
                <w:rFonts w:ascii="Cambria" w:eastAsia="Cambria" w:hAnsi="Cambria" w:cs="Cambria"/>
                <w:color w:val="000000"/>
                <w:sz w:val="18"/>
                <w:szCs w:val="18"/>
              </w:rPr>
            </w:pPr>
            <w:hyperlink r:id="rId295">
              <w:r>
                <w:rPr>
                  <w:rFonts w:ascii="Cambria" w:eastAsia="Cambria" w:hAnsi="Cambria" w:cs="Cambria"/>
                  <w:color w:val="0563C1"/>
                  <w:sz w:val="18"/>
                  <w:szCs w:val="18"/>
                  <w:u w:val="single"/>
                </w:rPr>
                <w:t xml:space="preserve">261/20 - IACHR refers case </w:t>
              </w:r>
              <w:proofErr w:type="gramStart"/>
              <w:r>
                <w:rPr>
                  <w:rFonts w:ascii="Cambria" w:eastAsia="Cambria" w:hAnsi="Cambria" w:cs="Cambria"/>
                  <w:color w:val="0563C1"/>
                  <w:sz w:val="18"/>
                  <w:szCs w:val="18"/>
                  <w:u w:val="single"/>
                </w:rPr>
                <w:t>on</w:t>
              </w:r>
              <w:proofErr w:type="gramEnd"/>
              <w:r>
                <w:rPr>
                  <w:rFonts w:ascii="Cambria" w:eastAsia="Cambria" w:hAnsi="Cambria" w:cs="Cambria"/>
                  <w:color w:val="0563C1"/>
                  <w:sz w:val="18"/>
                  <w:szCs w:val="18"/>
                  <w:u w:val="single"/>
                </w:rPr>
                <w:t xml:space="preserve"> Colombia to the Inter-American Court</w:t>
              </w:r>
            </w:hyperlink>
            <w:r>
              <w:rPr>
                <w:rFonts w:ascii="Cambria" w:eastAsia="Cambria" w:hAnsi="Cambria" w:cs="Cambria"/>
                <w:color w:val="000000"/>
                <w:sz w:val="18"/>
                <w:szCs w:val="18"/>
              </w:rPr>
              <w:t>.</w:t>
            </w:r>
          </w:p>
          <w:p w14:paraId="6C29E3B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30, 2020</w:t>
            </w:r>
          </w:p>
        </w:tc>
      </w:tr>
      <w:tr w:rsidR="00A947A0" w14:paraId="5619C61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B7566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261</w:t>
            </w:r>
          </w:p>
        </w:tc>
        <w:tc>
          <w:tcPr>
            <w:tcW w:w="8683" w:type="dxa"/>
            <w:tcBorders>
              <w:top w:val="single" w:sz="4" w:space="0" w:color="1C4DA1"/>
              <w:left w:val="single" w:sz="4" w:space="0" w:color="1C4DA1"/>
              <w:bottom w:val="single" w:sz="4" w:space="0" w:color="1C4DA1"/>
            </w:tcBorders>
            <w:shd w:val="clear" w:color="auto" w:fill="auto"/>
            <w:vAlign w:val="center"/>
          </w:tcPr>
          <w:p w14:paraId="0179A79A" w14:textId="77777777" w:rsidR="00A947A0" w:rsidRDefault="00A947A0" w:rsidP="00A947A0">
            <w:pPr>
              <w:rPr>
                <w:rFonts w:ascii="Cambria" w:eastAsia="Cambria" w:hAnsi="Cambria" w:cs="Cambria"/>
                <w:color w:val="000000"/>
                <w:sz w:val="18"/>
                <w:szCs w:val="18"/>
              </w:rPr>
            </w:pPr>
            <w:hyperlink r:id="rId296">
              <w:r>
                <w:rPr>
                  <w:rFonts w:ascii="Cambria" w:eastAsia="Cambria" w:hAnsi="Cambria" w:cs="Cambria"/>
                  <w:color w:val="0563C1"/>
                  <w:sz w:val="18"/>
                  <w:szCs w:val="18"/>
                  <w:u w:val="single"/>
                </w:rPr>
                <w:t>262/20 - IACHR Expresses Its Concern Over Reports of Sterilizations and Surgical Interventions Without Consent in Migrant Detention Centers in the United States</w:t>
              </w:r>
            </w:hyperlink>
            <w:r>
              <w:rPr>
                <w:rFonts w:ascii="Cambria" w:eastAsia="Cambria" w:hAnsi="Cambria" w:cs="Cambria"/>
                <w:color w:val="000000"/>
                <w:sz w:val="18"/>
                <w:szCs w:val="18"/>
              </w:rPr>
              <w:t>.</w:t>
            </w:r>
          </w:p>
          <w:p w14:paraId="331F62B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October 30, 2020</w:t>
            </w:r>
          </w:p>
        </w:tc>
      </w:tr>
      <w:tr w:rsidR="00A947A0" w14:paraId="086A9CB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D04E2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262</w:t>
            </w:r>
          </w:p>
        </w:tc>
        <w:tc>
          <w:tcPr>
            <w:tcW w:w="8683" w:type="dxa"/>
            <w:tcBorders>
              <w:top w:val="single" w:sz="4" w:space="0" w:color="1C4DA1"/>
              <w:left w:val="single" w:sz="4" w:space="0" w:color="1C4DA1"/>
              <w:bottom w:val="single" w:sz="4" w:space="0" w:color="1C4DA1"/>
            </w:tcBorders>
            <w:shd w:val="clear" w:color="auto" w:fill="auto"/>
            <w:vAlign w:val="center"/>
          </w:tcPr>
          <w:p w14:paraId="13524951" w14:textId="77777777" w:rsidR="00A947A0" w:rsidRDefault="00A947A0" w:rsidP="00A947A0">
            <w:pPr>
              <w:rPr>
                <w:rFonts w:ascii="Cambria" w:eastAsia="Cambria" w:hAnsi="Cambria" w:cs="Cambria"/>
                <w:color w:val="000000"/>
                <w:sz w:val="18"/>
                <w:szCs w:val="18"/>
              </w:rPr>
            </w:pPr>
            <w:hyperlink r:id="rId297">
              <w:r>
                <w:rPr>
                  <w:rFonts w:ascii="Cambria" w:eastAsia="Cambria" w:hAnsi="Cambria" w:cs="Cambria"/>
                  <w:color w:val="0563C1"/>
                  <w:sz w:val="18"/>
                  <w:szCs w:val="18"/>
                  <w:u w:val="single"/>
                </w:rPr>
                <w:t>263/20 - This IACHR Extends Deadline for Submitting Applications for Executive Secretary Position</w:t>
              </w:r>
            </w:hyperlink>
            <w:r>
              <w:rPr>
                <w:rFonts w:ascii="Cambria" w:eastAsia="Cambria" w:hAnsi="Cambria" w:cs="Cambria"/>
                <w:color w:val="000000"/>
                <w:sz w:val="18"/>
                <w:szCs w:val="18"/>
              </w:rPr>
              <w:t>.</w:t>
            </w:r>
          </w:p>
          <w:p w14:paraId="56D36F8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2, 2020</w:t>
            </w:r>
          </w:p>
        </w:tc>
      </w:tr>
      <w:tr w:rsidR="00A947A0" w14:paraId="2D35E71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0A9F9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263</w:t>
            </w:r>
          </w:p>
        </w:tc>
        <w:tc>
          <w:tcPr>
            <w:tcW w:w="8683" w:type="dxa"/>
            <w:tcBorders>
              <w:top w:val="single" w:sz="4" w:space="0" w:color="1C4DA1"/>
              <w:left w:val="single" w:sz="4" w:space="0" w:color="1C4DA1"/>
              <w:bottom w:val="single" w:sz="4" w:space="0" w:color="1C4DA1"/>
            </w:tcBorders>
            <w:shd w:val="clear" w:color="auto" w:fill="auto"/>
            <w:vAlign w:val="center"/>
          </w:tcPr>
          <w:p w14:paraId="1B99943D" w14:textId="77777777" w:rsidR="00A947A0" w:rsidRDefault="00A947A0" w:rsidP="00A947A0">
            <w:pPr>
              <w:rPr>
                <w:rFonts w:ascii="Cambria" w:eastAsia="Cambria" w:hAnsi="Cambria" w:cs="Cambria"/>
                <w:color w:val="000000"/>
                <w:sz w:val="18"/>
                <w:szCs w:val="18"/>
              </w:rPr>
            </w:pPr>
            <w:hyperlink r:id="rId298">
              <w:r>
                <w:rPr>
                  <w:rFonts w:ascii="Cambria" w:eastAsia="Cambria" w:hAnsi="Cambria" w:cs="Cambria"/>
                  <w:color w:val="0563C1"/>
                  <w:sz w:val="18"/>
                  <w:szCs w:val="18"/>
                  <w:u w:val="single"/>
                </w:rPr>
                <w:t xml:space="preserve">264/20 - IACHR refers case </w:t>
              </w:r>
              <w:proofErr w:type="gramStart"/>
              <w:r>
                <w:rPr>
                  <w:rFonts w:ascii="Cambria" w:eastAsia="Cambria" w:hAnsi="Cambria" w:cs="Cambria"/>
                  <w:color w:val="0563C1"/>
                  <w:sz w:val="18"/>
                  <w:szCs w:val="18"/>
                  <w:u w:val="single"/>
                </w:rPr>
                <w:t>on</w:t>
              </w:r>
              <w:proofErr w:type="gramEnd"/>
              <w:r>
                <w:rPr>
                  <w:rFonts w:ascii="Cambria" w:eastAsia="Cambria" w:hAnsi="Cambria" w:cs="Cambria"/>
                  <w:color w:val="0563C1"/>
                  <w:sz w:val="18"/>
                  <w:szCs w:val="18"/>
                  <w:u w:val="single"/>
                </w:rPr>
                <w:t xml:space="preserve"> Ecuador to the Inter-American Court</w:t>
              </w:r>
            </w:hyperlink>
            <w:r>
              <w:rPr>
                <w:rFonts w:ascii="Cambria" w:eastAsia="Cambria" w:hAnsi="Cambria" w:cs="Cambria"/>
                <w:color w:val="000000"/>
                <w:sz w:val="18"/>
                <w:szCs w:val="18"/>
              </w:rPr>
              <w:t>.</w:t>
            </w:r>
          </w:p>
          <w:p w14:paraId="6DD8B21D"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3, 2020</w:t>
            </w:r>
          </w:p>
        </w:tc>
      </w:tr>
      <w:tr w:rsidR="00A947A0" w14:paraId="2B68C75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EF2E35"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264</w:t>
            </w:r>
          </w:p>
        </w:tc>
        <w:tc>
          <w:tcPr>
            <w:tcW w:w="8683" w:type="dxa"/>
            <w:tcBorders>
              <w:top w:val="single" w:sz="4" w:space="0" w:color="1C4DA1"/>
              <w:left w:val="single" w:sz="4" w:space="0" w:color="1C4DA1"/>
              <w:bottom w:val="single" w:sz="4" w:space="0" w:color="1C4DA1"/>
            </w:tcBorders>
            <w:shd w:val="clear" w:color="auto" w:fill="auto"/>
            <w:vAlign w:val="center"/>
          </w:tcPr>
          <w:p w14:paraId="7DCC5A5A" w14:textId="77777777" w:rsidR="00A947A0" w:rsidRDefault="00A947A0" w:rsidP="00A947A0">
            <w:pPr>
              <w:rPr>
                <w:rFonts w:ascii="Cambria" w:eastAsia="Cambria" w:hAnsi="Cambria" w:cs="Cambria"/>
                <w:color w:val="000000"/>
                <w:sz w:val="18"/>
                <w:szCs w:val="18"/>
              </w:rPr>
            </w:pPr>
            <w:hyperlink r:id="rId299">
              <w:r>
                <w:rPr>
                  <w:rFonts w:ascii="Cambria" w:eastAsia="Cambria" w:hAnsi="Cambria" w:cs="Cambria"/>
                  <w:color w:val="0563C1"/>
                  <w:sz w:val="18"/>
                  <w:szCs w:val="18"/>
                  <w:u w:val="single"/>
                </w:rPr>
                <w:t>265/20 - IACHR Grants Precautionary Measures in Favor of Person Deprived of Their Freedom in Colombia</w:t>
              </w:r>
            </w:hyperlink>
            <w:r>
              <w:rPr>
                <w:rFonts w:ascii="Cambria" w:eastAsia="Cambria" w:hAnsi="Cambria" w:cs="Cambria"/>
                <w:color w:val="000000"/>
                <w:sz w:val="18"/>
                <w:szCs w:val="18"/>
              </w:rPr>
              <w:t>.</w:t>
            </w:r>
          </w:p>
          <w:p w14:paraId="23B32A4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4, 2020</w:t>
            </w:r>
          </w:p>
        </w:tc>
      </w:tr>
      <w:tr w:rsidR="00A947A0" w14:paraId="44E2CAFA"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B3681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265</w:t>
            </w:r>
          </w:p>
        </w:tc>
        <w:tc>
          <w:tcPr>
            <w:tcW w:w="8683" w:type="dxa"/>
            <w:tcBorders>
              <w:top w:val="single" w:sz="4" w:space="0" w:color="1C4DA1"/>
              <w:left w:val="single" w:sz="4" w:space="0" w:color="1C4DA1"/>
              <w:bottom w:val="single" w:sz="4" w:space="0" w:color="1C4DA1"/>
            </w:tcBorders>
            <w:shd w:val="clear" w:color="auto" w:fill="auto"/>
            <w:vAlign w:val="center"/>
          </w:tcPr>
          <w:p w14:paraId="16ADD36A" w14:textId="77777777" w:rsidR="00A947A0" w:rsidRDefault="00A947A0" w:rsidP="00A947A0">
            <w:pPr>
              <w:rPr>
                <w:rFonts w:ascii="Cambria" w:eastAsia="Cambria" w:hAnsi="Cambria" w:cs="Cambria"/>
                <w:color w:val="000000"/>
                <w:sz w:val="18"/>
                <w:szCs w:val="18"/>
              </w:rPr>
            </w:pPr>
            <w:hyperlink r:id="rId300">
              <w:r>
                <w:rPr>
                  <w:rFonts w:ascii="Cambria" w:eastAsia="Cambria" w:hAnsi="Cambria" w:cs="Cambria"/>
                  <w:color w:val="0563C1"/>
                  <w:sz w:val="18"/>
                  <w:szCs w:val="18"/>
                  <w:u w:val="single"/>
                </w:rPr>
                <w:t>266/20 - IACHR Grants Precautionary Measures in Favor of 41 People Deprived of Their Freedom in Nicaragua</w:t>
              </w:r>
            </w:hyperlink>
            <w:r>
              <w:rPr>
                <w:rFonts w:ascii="Cambria" w:eastAsia="Cambria" w:hAnsi="Cambria" w:cs="Cambria"/>
                <w:color w:val="000000"/>
                <w:sz w:val="18"/>
                <w:szCs w:val="18"/>
              </w:rPr>
              <w:t>.</w:t>
            </w:r>
          </w:p>
          <w:p w14:paraId="259449E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4, 2020</w:t>
            </w:r>
          </w:p>
        </w:tc>
      </w:tr>
      <w:tr w:rsidR="00A947A0" w14:paraId="185E6E3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919FED"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266</w:t>
            </w:r>
          </w:p>
        </w:tc>
        <w:tc>
          <w:tcPr>
            <w:tcW w:w="8683" w:type="dxa"/>
            <w:tcBorders>
              <w:top w:val="single" w:sz="4" w:space="0" w:color="1C4DA1"/>
              <w:left w:val="single" w:sz="4" w:space="0" w:color="1C4DA1"/>
              <w:bottom w:val="single" w:sz="4" w:space="0" w:color="1C4DA1"/>
            </w:tcBorders>
            <w:shd w:val="clear" w:color="auto" w:fill="auto"/>
            <w:vAlign w:val="center"/>
          </w:tcPr>
          <w:p w14:paraId="2CB12F66" w14:textId="77777777" w:rsidR="00A947A0" w:rsidRDefault="00A947A0" w:rsidP="00A947A0">
            <w:pPr>
              <w:rPr>
                <w:rFonts w:ascii="Cambria" w:eastAsia="Cambria" w:hAnsi="Cambria" w:cs="Cambria"/>
                <w:color w:val="000000"/>
                <w:sz w:val="18"/>
                <w:szCs w:val="18"/>
              </w:rPr>
            </w:pPr>
            <w:hyperlink r:id="rId301">
              <w:r>
                <w:rPr>
                  <w:rFonts w:ascii="Cambria" w:eastAsia="Cambria" w:hAnsi="Cambria" w:cs="Cambria"/>
                  <w:color w:val="0563C1"/>
                  <w:sz w:val="18"/>
                  <w:szCs w:val="18"/>
                  <w:u w:val="single"/>
                </w:rPr>
                <w:t xml:space="preserve">267/20 - IACHR adopts precautionary measures in </w:t>
              </w:r>
              <w:proofErr w:type="spellStart"/>
              <w:r>
                <w:rPr>
                  <w:rFonts w:ascii="Cambria" w:eastAsia="Cambria" w:hAnsi="Cambria" w:cs="Cambria"/>
                  <w:color w:val="0563C1"/>
                  <w:sz w:val="18"/>
                  <w:szCs w:val="18"/>
                  <w:u w:val="single"/>
                </w:rPr>
                <w:t>favour</w:t>
              </w:r>
              <w:proofErr w:type="spellEnd"/>
              <w:r>
                <w:rPr>
                  <w:rFonts w:ascii="Cambria" w:eastAsia="Cambria" w:hAnsi="Cambria" w:cs="Cambria"/>
                  <w:color w:val="0563C1"/>
                  <w:sz w:val="18"/>
                  <w:szCs w:val="18"/>
                  <w:u w:val="single"/>
                </w:rPr>
                <w:t xml:space="preserve"> of Juana de la Rosa </w:t>
              </w:r>
              <w:proofErr w:type="spellStart"/>
              <w:r>
                <w:rPr>
                  <w:rFonts w:ascii="Cambria" w:eastAsia="Cambria" w:hAnsi="Cambria" w:cs="Cambria"/>
                  <w:color w:val="0563C1"/>
                  <w:sz w:val="18"/>
                  <w:szCs w:val="18"/>
                  <w:u w:val="single"/>
                </w:rPr>
                <w:t>Lesaje</w:t>
              </w:r>
              <w:proofErr w:type="spellEnd"/>
              <w:r>
                <w:rPr>
                  <w:rFonts w:ascii="Cambria" w:eastAsia="Cambria" w:hAnsi="Cambria" w:cs="Cambria"/>
                  <w:color w:val="0563C1"/>
                  <w:sz w:val="18"/>
                  <w:szCs w:val="18"/>
                  <w:u w:val="single"/>
                </w:rPr>
                <w:t xml:space="preserve"> </w:t>
              </w:r>
              <w:proofErr w:type="spellStart"/>
              <w:r>
                <w:rPr>
                  <w:rFonts w:ascii="Cambria" w:eastAsia="Cambria" w:hAnsi="Cambria" w:cs="Cambria"/>
                  <w:color w:val="0563C1"/>
                  <w:sz w:val="18"/>
                  <w:szCs w:val="18"/>
                  <w:u w:val="single"/>
                </w:rPr>
                <w:t>Guadamuz</w:t>
              </w:r>
              <w:proofErr w:type="spellEnd"/>
              <w:r>
                <w:rPr>
                  <w:rFonts w:ascii="Cambria" w:eastAsia="Cambria" w:hAnsi="Cambria" w:cs="Cambria"/>
                  <w:color w:val="0563C1"/>
                  <w:sz w:val="18"/>
                  <w:szCs w:val="18"/>
                  <w:u w:val="single"/>
                </w:rPr>
                <w:t xml:space="preserve"> and Roberto José Esteban in Nicaragua</w:t>
              </w:r>
            </w:hyperlink>
            <w:r>
              <w:rPr>
                <w:rFonts w:ascii="Cambria" w:eastAsia="Cambria" w:hAnsi="Cambria" w:cs="Cambria"/>
                <w:color w:val="000000"/>
                <w:sz w:val="18"/>
                <w:szCs w:val="18"/>
              </w:rPr>
              <w:t>.</w:t>
            </w:r>
          </w:p>
          <w:p w14:paraId="24742FE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4, 2020</w:t>
            </w:r>
          </w:p>
        </w:tc>
      </w:tr>
      <w:tr w:rsidR="00A947A0" w14:paraId="1B371D9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B6D76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267</w:t>
            </w:r>
          </w:p>
        </w:tc>
        <w:tc>
          <w:tcPr>
            <w:tcW w:w="8683" w:type="dxa"/>
            <w:tcBorders>
              <w:top w:val="single" w:sz="4" w:space="0" w:color="1C4DA1"/>
              <w:left w:val="single" w:sz="4" w:space="0" w:color="1C4DA1"/>
              <w:bottom w:val="single" w:sz="4" w:space="0" w:color="1C4DA1"/>
            </w:tcBorders>
            <w:shd w:val="clear" w:color="auto" w:fill="auto"/>
            <w:vAlign w:val="center"/>
          </w:tcPr>
          <w:p w14:paraId="767320D9" w14:textId="77777777" w:rsidR="00A947A0" w:rsidRDefault="00A947A0" w:rsidP="00A947A0">
            <w:pPr>
              <w:rPr>
                <w:rFonts w:ascii="Cambria" w:eastAsia="Cambria" w:hAnsi="Cambria" w:cs="Cambria"/>
                <w:color w:val="000000"/>
                <w:sz w:val="18"/>
                <w:szCs w:val="18"/>
              </w:rPr>
            </w:pPr>
            <w:hyperlink r:id="rId302">
              <w:r>
                <w:rPr>
                  <w:rFonts w:ascii="Cambria" w:eastAsia="Cambria" w:hAnsi="Cambria" w:cs="Cambria"/>
                  <w:color w:val="0563C1"/>
                  <w:sz w:val="18"/>
                  <w:szCs w:val="18"/>
                  <w:u w:val="single"/>
                </w:rPr>
                <w:t xml:space="preserve">268/20 - IACHR Grants Precautionary Measures in Favor of Members of the Santa Clara de </w:t>
              </w:r>
              <w:proofErr w:type="spellStart"/>
              <w:r>
                <w:rPr>
                  <w:rFonts w:ascii="Cambria" w:eastAsia="Cambria" w:hAnsi="Cambria" w:cs="Cambria"/>
                  <w:color w:val="0563C1"/>
                  <w:sz w:val="18"/>
                  <w:szCs w:val="18"/>
                  <w:u w:val="single"/>
                </w:rPr>
                <w:t>Uchunya</w:t>
              </w:r>
              <w:proofErr w:type="spellEnd"/>
              <w:r>
                <w:rPr>
                  <w:rFonts w:ascii="Cambria" w:eastAsia="Cambria" w:hAnsi="Cambria" w:cs="Cambria"/>
                  <w:color w:val="0563C1"/>
                  <w:sz w:val="18"/>
                  <w:szCs w:val="18"/>
                  <w:u w:val="single"/>
                </w:rPr>
                <w:t xml:space="preserve"> Indigenous Community and of the Chairman of the Federation of Indigenous Communities in Ucayali, Peru</w:t>
              </w:r>
            </w:hyperlink>
            <w:r>
              <w:rPr>
                <w:rFonts w:ascii="Cambria" w:eastAsia="Cambria" w:hAnsi="Cambria" w:cs="Cambria"/>
                <w:color w:val="000000"/>
                <w:sz w:val="18"/>
                <w:szCs w:val="18"/>
              </w:rPr>
              <w:t>.</w:t>
            </w:r>
          </w:p>
          <w:p w14:paraId="39C0242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5, 2020</w:t>
            </w:r>
          </w:p>
        </w:tc>
      </w:tr>
      <w:tr w:rsidR="00A947A0" w14:paraId="06648ED5"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762F2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268</w:t>
            </w:r>
          </w:p>
        </w:tc>
        <w:tc>
          <w:tcPr>
            <w:tcW w:w="8683" w:type="dxa"/>
            <w:tcBorders>
              <w:top w:val="single" w:sz="4" w:space="0" w:color="1C4DA1"/>
              <w:left w:val="single" w:sz="4" w:space="0" w:color="1C4DA1"/>
              <w:bottom w:val="single" w:sz="4" w:space="0" w:color="1C4DA1"/>
            </w:tcBorders>
            <w:shd w:val="clear" w:color="auto" w:fill="auto"/>
            <w:vAlign w:val="center"/>
          </w:tcPr>
          <w:p w14:paraId="4CFAA43C" w14:textId="77777777" w:rsidR="00A947A0" w:rsidRDefault="00A947A0" w:rsidP="00A947A0">
            <w:pPr>
              <w:rPr>
                <w:rFonts w:ascii="Cambria" w:eastAsia="Cambria" w:hAnsi="Cambria" w:cs="Cambria"/>
                <w:color w:val="000000"/>
                <w:sz w:val="18"/>
                <w:szCs w:val="18"/>
              </w:rPr>
            </w:pPr>
            <w:hyperlink r:id="rId303">
              <w:r>
                <w:rPr>
                  <w:rFonts w:ascii="Cambria" w:eastAsia="Cambria" w:hAnsi="Cambria" w:cs="Cambria"/>
                  <w:color w:val="0563C1"/>
                  <w:sz w:val="18"/>
                  <w:szCs w:val="18"/>
                  <w:u w:val="single"/>
                </w:rPr>
                <w:t>269/20 - IACHR Flags Obstacles for Fair Parliamentary Elections in Venezuela</w:t>
              </w:r>
            </w:hyperlink>
            <w:r>
              <w:rPr>
                <w:rFonts w:ascii="Cambria" w:eastAsia="Cambria" w:hAnsi="Cambria" w:cs="Cambria"/>
                <w:color w:val="000000"/>
                <w:sz w:val="18"/>
                <w:szCs w:val="18"/>
              </w:rPr>
              <w:t>.</w:t>
            </w:r>
          </w:p>
          <w:p w14:paraId="467B61D2"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11, 2020</w:t>
            </w:r>
          </w:p>
        </w:tc>
      </w:tr>
      <w:tr w:rsidR="00A947A0" w14:paraId="4020122A"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C8372D"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269</w:t>
            </w:r>
          </w:p>
        </w:tc>
        <w:tc>
          <w:tcPr>
            <w:tcW w:w="8683" w:type="dxa"/>
            <w:tcBorders>
              <w:top w:val="single" w:sz="4" w:space="0" w:color="1C4DA1"/>
              <w:left w:val="single" w:sz="4" w:space="0" w:color="1C4DA1"/>
              <w:bottom w:val="single" w:sz="4" w:space="0" w:color="1C4DA1"/>
            </w:tcBorders>
            <w:shd w:val="clear" w:color="auto" w:fill="auto"/>
            <w:vAlign w:val="center"/>
          </w:tcPr>
          <w:p w14:paraId="4DF9A339" w14:textId="77777777" w:rsidR="00A947A0" w:rsidRDefault="00A947A0" w:rsidP="00A947A0">
            <w:pPr>
              <w:rPr>
                <w:rFonts w:ascii="Cambria" w:eastAsia="Cambria" w:hAnsi="Cambria" w:cs="Cambria"/>
                <w:color w:val="000000"/>
                <w:sz w:val="18"/>
                <w:szCs w:val="18"/>
              </w:rPr>
            </w:pPr>
            <w:hyperlink r:id="rId304">
              <w:r>
                <w:rPr>
                  <w:rFonts w:ascii="Cambria" w:eastAsia="Cambria" w:hAnsi="Cambria" w:cs="Cambria"/>
                  <w:color w:val="0563C1"/>
                  <w:sz w:val="18"/>
                  <w:szCs w:val="18"/>
                  <w:u w:val="single"/>
                </w:rPr>
                <w:t>270/20 - The IACHR Calls on the State of Peru to Protect Democratic Institutions and the Rule of Law After President’s Impeachment</w:t>
              </w:r>
            </w:hyperlink>
            <w:r>
              <w:rPr>
                <w:rFonts w:ascii="Cambria" w:eastAsia="Cambria" w:hAnsi="Cambria" w:cs="Cambria"/>
                <w:color w:val="000000"/>
                <w:sz w:val="18"/>
                <w:szCs w:val="18"/>
              </w:rPr>
              <w:t>.</w:t>
            </w:r>
          </w:p>
          <w:p w14:paraId="7CF78E6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11, 2020</w:t>
            </w:r>
          </w:p>
        </w:tc>
      </w:tr>
      <w:tr w:rsidR="00A947A0" w14:paraId="2F5E593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965A70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270</w:t>
            </w:r>
          </w:p>
        </w:tc>
        <w:tc>
          <w:tcPr>
            <w:tcW w:w="8683" w:type="dxa"/>
            <w:tcBorders>
              <w:top w:val="single" w:sz="4" w:space="0" w:color="1C4DA1"/>
              <w:left w:val="single" w:sz="4" w:space="0" w:color="1C4DA1"/>
              <w:bottom w:val="single" w:sz="4" w:space="0" w:color="1C4DA1"/>
            </w:tcBorders>
            <w:shd w:val="clear" w:color="auto" w:fill="auto"/>
            <w:vAlign w:val="center"/>
          </w:tcPr>
          <w:p w14:paraId="3BC4B1B9" w14:textId="77777777" w:rsidR="00A947A0" w:rsidRDefault="00A947A0" w:rsidP="00A947A0">
            <w:pPr>
              <w:rPr>
                <w:rFonts w:ascii="Cambria" w:eastAsia="Cambria" w:hAnsi="Cambria" w:cs="Cambria"/>
                <w:color w:val="000000"/>
                <w:sz w:val="18"/>
                <w:szCs w:val="18"/>
              </w:rPr>
            </w:pPr>
            <w:hyperlink r:id="rId305">
              <w:r>
                <w:rPr>
                  <w:rFonts w:ascii="Cambria" w:eastAsia="Cambria" w:hAnsi="Cambria" w:cs="Cambria"/>
                  <w:color w:val="0563C1"/>
                  <w:sz w:val="18"/>
                  <w:szCs w:val="18"/>
                  <w:u w:val="single"/>
                </w:rPr>
                <w:t>R271/20 - Office of the Special Rapporteur Expresses Extreme Concern about Violence against Journalists in Mexico and Calls on the State to Strengthen Protection Mechanisms and Measures to Combat Impunity</w:t>
              </w:r>
            </w:hyperlink>
            <w:r>
              <w:rPr>
                <w:rFonts w:ascii="Cambria" w:eastAsia="Cambria" w:hAnsi="Cambria" w:cs="Cambria"/>
                <w:color w:val="000000"/>
                <w:sz w:val="18"/>
                <w:szCs w:val="18"/>
              </w:rPr>
              <w:t>.</w:t>
            </w:r>
          </w:p>
          <w:p w14:paraId="03E2D05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11, 2020</w:t>
            </w:r>
          </w:p>
        </w:tc>
      </w:tr>
      <w:tr w:rsidR="00A947A0" w14:paraId="03334DC4"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90754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271</w:t>
            </w:r>
          </w:p>
        </w:tc>
        <w:tc>
          <w:tcPr>
            <w:tcW w:w="8683" w:type="dxa"/>
            <w:tcBorders>
              <w:top w:val="single" w:sz="4" w:space="0" w:color="1C4DA1"/>
              <w:left w:val="single" w:sz="4" w:space="0" w:color="1C4DA1"/>
              <w:bottom w:val="single" w:sz="4" w:space="0" w:color="1C4DA1"/>
            </w:tcBorders>
            <w:shd w:val="clear" w:color="auto" w:fill="auto"/>
            <w:vAlign w:val="center"/>
          </w:tcPr>
          <w:p w14:paraId="2DEF3141" w14:textId="77777777" w:rsidR="00A947A0" w:rsidRDefault="00A947A0" w:rsidP="00A947A0">
            <w:pPr>
              <w:rPr>
                <w:rFonts w:ascii="Cambria" w:eastAsia="Cambria" w:hAnsi="Cambria" w:cs="Cambria"/>
                <w:color w:val="000000"/>
                <w:sz w:val="18"/>
                <w:szCs w:val="18"/>
              </w:rPr>
            </w:pPr>
            <w:hyperlink r:id="rId306">
              <w:r>
                <w:rPr>
                  <w:rFonts w:ascii="Cambria" w:eastAsia="Cambria" w:hAnsi="Cambria" w:cs="Cambria"/>
                  <w:color w:val="0563C1"/>
                  <w:sz w:val="18"/>
                  <w:szCs w:val="18"/>
                  <w:u w:val="single"/>
                </w:rPr>
                <w:t>272/20 - IACHR calls on States to guarantee the human rights of women engaged in sex work in the context of the pandemic</w:t>
              </w:r>
            </w:hyperlink>
            <w:r>
              <w:rPr>
                <w:rFonts w:ascii="Cambria" w:eastAsia="Cambria" w:hAnsi="Cambria" w:cs="Cambria"/>
                <w:color w:val="000000"/>
                <w:sz w:val="18"/>
                <w:szCs w:val="18"/>
              </w:rPr>
              <w:t>.</w:t>
            </w:r>
          </w:p>
          <w:p w14:paraId="4C416101"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12, 2020</w:t>
            </w:r>
          </w:p>
        </w:tc>
      </w:tr>
      <w:tr w:rsidR="00A947A0" w14:paraId="379596F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3B08F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272</w:t>
            </w:r>
          </w:p>
        </w:tc>
        <w:tc>
          <w:tcPr>
            <w:tcW w:w="8683" w:type="dxa"/>
            <w:tcBorders>
              <w:top w:val="single" w:sz="4" w:space="0" w:color="1C4DA1"/>
              <w:left w:val="single" w:sz="4" w:space="0" w:color="1C4DA1"/>
              <w:bottom w:val="single" w:sz="4" w:space="0" w:color="1C4DA1"/>
            </w:tcBorders>
            <w:shd w:val="clear" w:color="auto" w:fill="auto"/>
            <w:vAlign w:val="center"/>
          </w:tcPr>
          <w:p w14:paraId="0DD4688B" w14:textId="77777777" w:rsidR="00A947A0" w:rsidRDefault="00A947A0" w:rsidP="00A947A0">
            <w:pPr>
              <w:rPr>
                <w:rFonts w:ascii="Cambria" w:eastAsia="Cambria" w:hAnsi="Cambria" w:cs="Cambria"/>
                <w:color w:val="000000"/>
                <w:sz w:val="18"/>
                <w:szCs w:val="18"/>
              </w:rPr>
            </w:pPr>
            <w:hyperlink r:id="rId307">
              <w:r>
                <w:rPr>
                  <w:rFonts w:ascii="Cambria" w:eastAsia="Cambria" w:hAnsi="Cambria" w:cs="Cambria"/>
                  <w:color w:val="0563C1"/>
                  <w:sz w:val="18"/>
                  <w:szCs w:val="18"/>
                  <w:u w:val="single"/>
                </w:rPr>
                <w:t>273/20 - IACHR calls on Cuba to Adopt Means of Integral Protection Against Gender-Based Violence</w:t>
              </w:r>
            </w:hyperlink>
            <w:r>
              <w:rPr>
                <w:rFonts w:ascii="Cambria" w:eastAsia="Cambria" w:hAnsi="Cambria" w:cs="Cambria"/>
                <w:color w:val="000000"/>
                <w:sz w:val="18"/>
                <w:szCs w:val="18"/>
              </w:rPr>
              <w:t>.</w:t>
            </w:r>
          </w:p>
          <w:p w14:paraId="28BB616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13, 2020</w:t>
            </w:r>
          </w:p>
        </w:tc>
      </w:tr>
      <w:tr w:rsidR="00A947A0" w14:paraId="1AD0CB3B"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CE8CE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273</w:t>
            </w:r>
          </w:p>
        </w:tc>
        <w:tc>
          <w:tcPr>
            <w:tcW w:w="8683" w:type="dxa"/>
            <w:tcBorders>
              <w:top w:val="single" w:sz="4" w:space="0" w:color="1C4DA1"/>
              <w:left w:val="single" w:sz="4" w:space="0" w:color="1C4DA1"/>
              <w:bottom w:val="single" w:sz="4" w:space="0" w:color="1C4DA1"/>
            </w:tcBorders>
            <w:shd w:val="clear" w:color="auto" w:fill="auto"/>
            <w:vAlign w:val="center"/>
          </w:tcPr>
          <w:p w14:paraId="0F0052B6" w14:textId="77777777" w:rsidR="00A947A0" w:rsidRDefault="00A947A0" w:rsidP="00A947A0">
            <w:pPr>
              <w:rPr>
                <w:rFonts w:ascii="Cambria" w:eastAsia="Cambria" w:hAnsi="Cambria" w:cs="Cambria"/>
                <w:color w:val="000000"/>
                <w:sz w:val="18"/>
                <w:szCs w:val="18"/>
              </w:rPr>
            </w:pPr>
            <w:hyperlink r:id="rId308">
              <w:r>
                <w:rPr>
                  <w:rFonts w:ascii="Cambria" w:eastAsia="Cambria" w:hAnsi="Cambria" w:cs="Cambria"/>
                  <w:color w:val="0563C1"/>
                  <w:sz w:val="18"/>
                  <w:szCs w:val="18"/>
                  <w:u w:val="single"/>
                </w:rPr>
                <w:t>R274/20 - Office of the Special Rapporteur Expresses Grave Concern about the Excessive Use of Police Force against Demonstrators and Journalists and about Arrests during Protests in Peru</w:t>
              </w:r>
            </w:hyperlink>
            <w:r>
              <w:rPr>
                <w:rFonts w:ascii="Cambria" w:eastAsia="Cambria" w:hAnsi="Cambria" w:cs="Cambria"/>
                <w:color w:val="000000"/>
                <w:sz w:val="18"/>
                <w:szCs w:val="18"/>
              </w:rPr>
              <w:t>.</w:t>
            </w:r>
          </w:p>
          <w:p w14:paraId="1A71CCF6"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13, 2020</w:t>
            </w:r>
          </w:p>
        </w:tc>
      </w:tr>
      <w:tr w:rsidR="00A947A0" w14:paraId="4102E71B"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1147B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274</w:t>
            </w:r>
          </w:p>
        </w:tc>
        <w:tc>
          <w:tcPr>
            <w:tcW w:w="8683" w:type="dxa"/>
            <w:tcBorders>
              <w:top w:val="single" w:sz="4" w:space="0" w:color="1C4DA1"/>
              <w:left w:val="single" w:sz="4" w:space="0" w:color="1C4DA1"/>
              <w:bottom w:val="single" w:sz="4" w:space="0" w:color="1C4DA1"/>
            </w:tcBorders>
            <w:shd w:val="clear" w:color="auto" w:fill="auto"/>
            <w:vAlign w:val="center"/>
          </w:tcPr>
          <w:p w14:paraId="4CF87522" w14:textId="77777777" w:rsidR="00A947A0" w:rsidRDefault="00A947A0" w:rsidP="00A947A0">
            <w:pPr>
              <w:rPr>
                <w:rFonts w:ascii="Cambria" w:eastAsia="Cambria" w:hAnsi="Cambria" w:cs="Cambria"/>
                <w:color w:val="000000"/>
                <w:sz w:val="18"/>
                <w:szCs w:val="18"/>
              </w:rPr>
            </w:pPr>
            <w:hyperlink r:id="rId309">
              <w:r>
                <w:rPr>
                  <w:rFonts w:ascii="Cambria" w:eastAsia="Cambria" w:hAnsi="Cambria" w:cs="Cambria"/>
                  <w:color w:val="0563C1"/>
                  <w:sz w:val="18"/>
                  <w:szCs w:val="18"/>
                  <w:u w:val="single"/>
                </w:rPr>
                <w:t xml:space="preserve">275/20 - IACHR Condemns Human Rights Violations in the Context of Social Protests in Peru, </w:t>
              </w:r>
              <w:proofErr w:type="gramStart"/>
              <w:r>
                <w:rPr>
                  <w:rFonts w:ascii="Cambria" w:eastAsia="Cambria" w:hAnsi="Cambria" w:cs="Cambria"/>
                  <w:color w:val="0563C1"/>
                  <w:sz w:val="18"/>
                  <w:szCs w:val="18"/>
                  <w:u w:val="single"/>
                </w:rPr>
                <w:t>Calls</w:t>
              </w:r>
              <w:proofErr w:type="gramEnd"/>
              <w:r>
                <w:rPr>
                  <w:rFonts w:ascii="Cambria" w:eastAsia="Cambria" w:hAnsi="Cambria" w:cs="Cambria"/>
                  <w:color w:val="0563C1"/>
                  <w:sz w:val="18"/>
                  <w:szCs w:val="18"/>
                  <w:u w:val="single"/>
                </w:rPr>
                <w:t xml:space="preserve"> for the Ongoing Institutional Crisis to Be Solved Democratically, and Remains Available to Conduct a Working Visit When the Peruvian State Deems it Appropriate</w:t>
              </w:r>
            </w:hyperlink>
            <w:r>
              <w:rPr>
                <w:rFonts w:ascii="Cambria" w:eastAsia="Cambria" w:hAnsi="Cambria" w:cs="Cambria"/>
                <w:color w:val="000000"/>
                <w:sz w:val="18"/>
                <w:szCs w:val="18"/>
              </w:rPr>
              <w:t>.</w:t>
            </w:r>
          </w:p>
          <w:p w14:paraId="72B2661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16, 2020</w:t>
            </w:r>
          </w:p>
        </w:tc>
      </w:tr>
      <w:tr w:rsidR="00A947A0" w14:paraId="5ADB2904"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68C88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275</w:t>
            </w:r>
          </w:p>
        </w:tc>
        <w:tc>
          <w:tcPr>
            <w:tcW w:w="8683" w:type="dxa"/>
            <w:tcBorders>
              <w:top w:val="single" w:sz="4" w:space="0" w:color="1C4DA1"/>
              <w:left w:val="single" w:sz="4" w:space="0" w:color="1C4DA1"/>
              <w:bottom w:val="single" w:sz="4" w:space="0" w:color="1C4DA1"/>
            </w:tcBorders>
            <w:shd w:val="clear" w:color="auto" w:fill="auto"/>
            <w:vAlign w:val="center"/>
          </w:tcPr>
          <w:p w14:paraId="79E2CFF1" w14:textId="77777777" w:rsidR="00A947A0" w:rsidRDefault="00A947A0" w:rsidP="00A947A0">
            <w:pPr>
              <w:rPr>
                <w:rFonts w:ascii="Cambria" w:eastAsia="Cambria" w:hAnsi="Cambria" w:cs="Cambria"/>
                <w:color w:val="000000"/>
                <w:sz w:val="18"/>
                <w:szCs w:val="18"/>
              </w:rPr>
            </w:pPr>
            <w:hyperlink r:id="rId310">
              <w:r>
                <w:rPr>
                  <w:rFonts w:ascii="Cambria" w:eastAsia="Cambria" w:hAnsi="Cambria" w:cs="Cambria"/>
                  <w:color w:val="0563C1"/>
                  <w:sz w:val="18"/>
                  <w:szCs w:val="18"/>
                  <w:u w:val="single"/>
                </w:rPr>
                <w:t>276/20 - IACHR and REDESCA Express Solidarity with People Affected by Hurricane Eta in the Americas and Call on States and the International Community to Address Their Predicament</w:t>
              </w:r>
            </w:hyperlink>
            <w:r>
              <w:rPr>
                <w:rFonts w:ascii="Cambria" w:eastAsia="Cambria" w:hAnsi="Cambria" w:cs="Cambria"/>
                <w:color w:val="000000"/>
                <w:sz w:val="18"/>
                <w:szCs w:val="18"/>
              </w:rPr>
              <w:t>.</w:t>
            </w:r>
          </w:p>
          <w:p w14:paraId="0D504106"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17, 2020</w:t>
            </w:r>
          </w:p>
        </w:tc>
      </w:tr>
      <w:tr w:rsidR="00A947A0" w14:paraId="32F068B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C1743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276</w:t>
            </w:r>
          </w:p>
        </w:tc>
        <w:tc>
          <w:tcPr>
            <w:tcW w:w="8683" w:type="dxa"/>
            <w:tcBorders>
              <w:top w:val="single" w:sz="4" w:space="0" w:color="1C4DA1"/>
              <w:left w:val="single" w:sz="4" w:space="0" w:color="1C4DA1"/>
              <w:bottom w:val="single" w:sz="4" w:space="0" w:color="1C4DA1"/>
            </w:tcBorders>
            <w:shd w:val="clear" w:color="auto" w:fill="auto"/>
            <w:vAlign w:val="center"/>
          </w:tcPr>
          <w:p w14:paraId="2C9536AE" w14:textId="77777777" w:rsidR="00A947A0" w:rsidRDefault="00A947A0" w:rsidP="00A947A0">
            <w:pPr>
              <w:rPr>
                <w:rFonts w:ascii="Cambria" w:eastAsia="Cambria" w:hAnsi="Cambria" w:cs="Cambria"/>
                <w:color w:val="000000"/>
                <w:sz w:val="18"/>
                <w:szCs w:val="18"/>
              </w:rPr>
            </w:pPr>
            <w:hyperlink r:id="rId311">
              <w:r>
                <w:rPr>
                  <w:rFonts w:ascii="Cambria" w:eastAsia="Cambria" w:hAnsi="Cambria" w:cs="Cambria"/>
                  <w:color w:val="0563C1"/>
                  <w:sz w:val="18"/>
                  <w:szCs w:val="18"/>
                  <w:u w:val="single"/>
                </w:rPr>
                <w:t xml:space="preserve">277/20 - IACHR refers case </w:t>
              </w:r>
              <w:proofErr w:type="gramStart"/>
              <w:r>
                <w:rPr>
                  <w:rFonts w:ascii="Cambria" w:eastAsia="Cambria" w:hAnsi="Cambria" w:cs="Cambria"/>
                  <w:color w:val="0563C1"/>
                  <w:sz w:val="18"/>
                  <w:szCs w:val="18"/>
                  <w:u w:val="single"/>
                </w:rPr>
                <w:t>on</w:t>
              </w:r>
              <w:proofErr w:type="gramEnd"/>
              <w:r>
                <w:rPr>
                  <w:rFonts w:ascii="Cambria" w:eastAsia="Cambria" w:hAnsi="Cambria" w:cs="Cambria"/>
                  <w:color w:val="0563C1"/>
                  <w:sz w:val="18"/>
                  <w:szCs w:val="18"/>
                  <w:u w:val="single"/>
                </w:rPr>
                <w:t xml:space="preserve"> Ecuador to the Inter-American Court</w:t>
              </w:r>
            </w:hyperlink>
            <w:r>
              <w:rPr>
                <w:rFonts w:ascii="Cambria" w:eastAsia="Cambria" w:hAnsi="Cambria" w:cs="Cambria"/>
                <w:color w:val="000000"/>
                <w:sz w:val="18"/>
                <w:szCs w:val="18"/>
              </w:rPr>
              <w:t>.</w:t>
            </w:r>
          </w:p>
          <w:p w14:paraId="735F87F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lastRenderedPageBreak/>
              <w:t>Washington, D.C., November 17, 2020</w:t>
            </w:r>
          </w:p>
        </w:tc>
      </w:tr>
      <w:tr w:rsidR="00A947A0" w14:paraId="11AED528"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BED5DA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277</w:t>
            </w:r>
          </w:p>
        </w:tc>
        <w:tc>
          <w:tcPr>
            <w:tcW w:w="8683" w:type="dxa"/>
            <w:tcBorders>
              <w:top w:val="single" w:sz="4" w:space="0" w:color="1C4DA1"/>
              <w:left w:val="single" w:sz="4" w:space="0" w:color="1C4DA1"/>
              <w:bottom w:val="single" w:sz="4" w:space="0" w:color="1C4DA1"/>
            </w:tcBorders>
            <w:shd w:val="clear" w:color="auto" w:fill="auto"/>
            <w:vAlign w:val="center"/>
          </w:tcPr>
          <w:p w14:paraId="6C2E2269" w14:textId="77777777" w:rsidR="00A947A0" w:rsidRDefault="00A947A0" w:rsidP="00A947A0">
            <w:pPr>
              <w:rPr>
                <w:rFonts w:ascii="Cambria" w:eastAsia="Cambria" w:hAnsi="Cambria" w:cs="Cambria"/>
                <w:color w:val="000000"/>
                <w:sz w:val="18"/>
                <w:szCs w:val="18"/>
              </w:rPr>
            </w:pPr>
            <w:hyperlink r:id="rId312">
              <w:r>
                <w:rPr>
                  <w:rFonts w:ascii="Cambria" w:eastAsia="Cambria" w:hAnsi="Cambria" w:cs="Cambria"/>
                  <w:color w:val="0563C1"/>
                  <w:sz w:val="18"/>
                  <w:szCs w:val="18"/>
                  <w:u w:val="single"/>
                </w:rPr>
                <w:t>278/20 - IACHR Announces Creation of Interdisciplinary Group of Independent Experts for Bolivia on November 23</w:t>
              </w:r>
            </w:hyperlink>
            <w:r>
              <w:rPr>
                <w:rFonts w:ascii="Cambria" w:eastAsia="Cambria" w:hAnsi="Cambria" w:cs="Cambria"/>
                <w:color w:val="000000"/>
                <w:sz w:val="18"/>
                <w:szCs w:val="18"/>
              </w:rPr>
              <w:t>.</w:t>
            </w:r>
          </w:p>
          <w:p w14:paraId="40EAFB1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20, 2020</w:t>
            </w:r>
          </w:p>
        </w:tc>
      </w:tr>
      <w:tr w:rsidR="00A947A0" w14:paraId="7A2396B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341D6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278</w:t>
            </w:r>
          </w:p>
        </w:tc>
        <w:tc>
          <w:tcPr>
            <w:tcW w:w="8683" w:type="dxa"/>
            <w:tcBorders>
              <w:top w:val="single" w:sz="4" w:space="0" w:color="1C4DA1"/>
              <w:left w:val="single" w:sz="4" w:space="0" w:color="1C4DA1"/>
              <w:bottom w:val="single" w:sz="4" w:space="0" w:color="1C4DA1"/>
            </w:tcBorders>
            <w:shd w:val="clear" w:color="auto" w:fill="auto"/>
            <w:vAlign w:val="center"/>
          </w:tcPr>
          <w:p w14:paraId="1959936D" w14:textId="77777777" w:rsidR="00A947A0" w:rsidRDefault="00A947A0" w:rsidP="00A947A0">
            <w:pPr>
              <w:rPr>
                <w:rFonts w:ascii="Cambria" w:eastAsia="Cambria" w:hAnsi="Cambria" w:cs="Cambria"/>
                <w:color w:val="000000"/>
                <w:sz w:val="18"/>
                <w:szCs w:val="18"/>
              </w:rPr>
            </w:pPr>
            <w:hyperlink r:id="rId313">
              <w:r>
                <w:rPr>
                  <w:rFonts w:ascii="Cambria" w:eastAsia="Cambria" w:hAnsi="Cambria" w:cs="Cambria"/>
                  <w:color w:val="0563C1"/>
                  <w:sz w:val="18"/>
                  <w:szCs w:val="18"/>
                  <w:u w:val="single"/>
                </w:rPr>
                <w:t>279/20 - IACHR Announces Calendar of Public Hearings for 178th Period of Sessions</w:t>
              </w:r>
            </w:hyperlink>
            <w:r>
              <w:rPr>
                <w:rFonts w:ascii="Cambria" w:eastAsia="Cambria" w:hAnsi="Cambria" w:cs="Cambria"/>
                <w:color w:val="000000"/>
                <w:sz w:val="18"/>
                <w:szCs w:val="18"/>
              </w:rPr>
              <w:t>.</w:t>
            </w:r>
          </w:p>
          <w:p w14:paraId="1C797253"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20, 2020</w:t>
            </w:r>
          </w:p>
        </w:tc>
      </w:tr>
      <w:tr w:rsidR="00A947A0" w14:paraId="5242EBA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58FB83"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279</w:t>
            </w:r>
          </w:p>
        </w:tc>
        <w:tc>
          <w:tcPr>
            <w:tcW w:w="8683" w:type="dxa"/>
            <w:tcBorders>
              <w:top w:val="single" w:sz="4" w:space="0" w:color="1C4DA1"/>
              <w:left w:val="single" w:sz="4" w:space="0" w:color="1C4DA1"/>
              <w:bottom w:val="single" w:sz="4" w:space="0" w:color="1C4DA1"/>
            </w:tcBorders>
            <w:shd w:val="clear" w:color="auto" w:fill="auto"/>
            <w:vAlign w:val="center"/>
          </w:tcPr>
          <w:p w14:paraId="6AB5AA20" w14:textId="77777777" w:rsidR="00A947A0" w:rsidRDefault="00A947A0" w:rsidP="00A947A0">
            <w:pPr>
              <w:rPr>
                <w:rFonts w:ascii="Cambria" w:eastAsia="Cambria" w:hAnsi="Cambria" w:cs="Cambria"/>
                <w:color w:val="000000"/>
                <w:sz w:val="18"/>
                <w:szCs w:val="18"/>
              </w:rPr>
            </w:pPr>
            <w:hyperlink r:id="rId314">
              <w:r>
                <w:rPr>
                  <w:rFonts w:ascii="Cambria" w:eastAsia="Cambria" w:hAnsi="Cambria" w:cs="Cambria"/>
                  <w:color w:val="0563C1"/>
                  <w:sz w:val="18"/>
                  <w:szCs w:val="18"/>
                  <w:u w:val="single"/>
                </w:rPr>
                <w:t>R280/20 - The IACHR and its Office of the Special Rapporteur express grave concern over the increase in criminalization and harassment of activists, artists, and independent journalists in Cuba</w:t>
              </w:r>
            </w:hyperlink>
            <w:r>
              <w:rPr>
                <w:rFonts w:ascii="Cambria" w:eastAsia="Cambria" w:hAnsi="Cambria" w:cs="Cambria"/>
                <w:color w:val="000000"/>
                <w:sz w:val="18"/>
                <w:szCs w:val="18"/>
              </w:rPr>
              <w:t>.</w:t>
            </w:r>
          </w:p>
          <w:p w14:paraId="564C9026"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23, 2020</w:t>
            </w:r>
          </w:p>
        </w:tc>
      </w:tr>
      <w:tr w:rsidR="00A947A0" w14:paraId="78DFEC3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583EE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280</w:t>
            </w:r>
          </w:p>
        </w:tc>
        <w:tc>
          <w:tcPr>
            <w:tcW w:w="8683" w:type="dxa"/>
            <w:tcBorders>
              <w:top w:val="single" w:sz="4" w:space="0" w:color="1C4DA1"/>
              <w:left w:val="single" w:sz="4" w:space="0" w:color="1C4DA1"/>
              <w:bottom w:val="single" w:sz="4" w:space="0" w:color="1C4DA1"/>
            </w:tcBorders>
            <w:shd w:val="clear" w:color="auto" w:fill="auto"/>
            <w:vAlign w:val="center"/>
          </w:tcPr>
          <w:p w14:paraId="10735708" w14:textId="77777777" w:rsidR="00A947A0" w:rsidRDefault="00A947A0" w:rsidP="00A947A0">
            <w:pPr>
              <w:rPr>
                <w:rFonts w:ascii="Cambria" w:eastAsia="Cambria" w:hAnsi="Cambria" w:cs="Cambria"/>
                <w:color w:val="000000"/>
                <w:sz w:val="18"/>
                <w:szCs w:val="18"/>
              </w:rPr>
            </w:pPr>
            <w:hyperlink r:id="rId315">
              <w:r>
                <w:rPr>
                  <w:rFonts w:ascii="Cambria" w:eastAsia="Cambria" w:hAnsi="Cambria" w:cs="Cambria"/>
                  <w:color w:val="0563C1"/>
                  <w:sz w:val="18"/>
                  <w:szCs w:val="18"/>
                  <w:u w:val="single"/>
                </w:rPr>
                <w:t>281/20 - IACHR Condemns Excessive Use of Force and Urges Investigation of All Forms of Violence During Social Protests in Guatemala</w:t>
              </w:r>
            </w:hyperlink>
            <w:r>
              <w:rPr>
                <w:rFonts w:ascii="Cambria" w:eastAsia="Cambria" w:hAnsi="Cambria" w:cs="Cambria"/>
                <w:color w:val="000000"/>
                <w:sz w:val="18"/>
                <w:szCs w:val="18"/>
              </w:rPr>
              <w:t>.</w:t>
            </w:r>
          </w:p>
          <w:p w14:paraId="33DE794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23, 2020</w:t>
            </w:r>
          </w:p>
        </w:tc>
      </w:tr>
      <w:tr w:rsidR="00A947A0" w14:paraId="7F1BE4B9"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76D0A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281</w:t>
            </w:r>
          </w:p>
        </w:tc>
        <w:tc>
          <w:tcPr>
            <w:tcW w:w="8683" w:type="dxa"/>
            <w:tcBorders>
              <w:top w:val="single" w:sz="4" w:space="0" w:color="1C4DA1"/>
              <w:left w:val="single" w:sz="4" w:space="0" w:color="1C4DA1"/>
              <w:bottom w:val="single" w:sz="4" w:space="0" w:color="1C4DA1"/>
            </w:tcBorders>
            <w:shd w:val="clear" w:color="auto" w:fill="auto"/>
            <w:vAlign w:val="center"/>
          </w:tcPr>
          <w:p w14:paraId="062E7CB2" w14:textId="77777777" w:rsidR="00A947A0" w:rsidRDefault="00A947A0" w:rsidP="00A947A0">
            <w:pPr>
              <w:rPr>
                <w:rFonts w:ascii="Cambria" w:eastAsia="Cambria" w:hAnsi="Cambria" w:cs="Cambria"/>
                <w:color w:val="000000"/>
                <w:sz w:val="18"/>
                <w:szCs w:val="18"/>
              </w:rPr>
            </w:pPr>
            <w:hyperlink r:id="rId316">
              <w:r>
                <w:rPr>
                  <w:rFonts w:ascii="Cambria" w:eastAsia="Cambria" w:hAnsi="Cambria" w:cs="Cambria"/>
                  <w:color w:val="0563C1"/>
                  <w:sz w:val="18"/>
                  <w:szCs w:val="18"/>
                  <w:u w:val="single"/>
                </w:rPr>
                <w:t>282/20 - IACHR and OSRESCER Publish Thematic Report: “Trans and Gender-Diverse People and Their Economic, Social, Cultural, and Environmental Rights”</w:t>
              </w:r>
            </w:hyperlink>
            <w:r>
              <w:rPr>
                <w:rFonts w:ascii="Cambria" w:eastAsia="Cambria" w:hAnsi="Cambria" w:cs="Cambria"/>
                <w:color w:val="000000"/>
                <w:sz w:val="18"/>
                <w:szCs w:val="18"/>
              </w:rPr>
              <w:t>.</w:t>
            </w:r>
          </w:p>
          <w:p w14:paraId="407261B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24, 2020</w:t>
            </w:r>
          </w:p>
        </w:tc>
      </w:tr>
      <w:tr w:rsidR="00A947A0" w14:paraId="4035E1F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228A5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282</w:t>
            </w:r>
          </w:p>
        </w:tc>
        <w:tc>
          <w:tcPr>
            <w:tcW w:w="8683" w:type="dxa"/>
            <w:tcBorders>
              <w:top w:val="single" w:sz="4" w:space="0" w:color="1C4DA1"/>
              <w:left w:val="single" w:sz="4" w:space="0" w:color="1C4DA1"/>
              <w:bottom w:val="single" w:sz="4" w:space="0" w:color="1C4DA1"/>
            </w:tcBorders>
            <w:shd w:val="clear" w:color="auto" w:fill="auto"/>
            <w:vAlign w:val="center"/>
          </w:tcPr>
          <w:p w14:paraId="0421EC46" w14:textId="77777777" w:rsidR="00A947A0" w:rsidRDefault="00A947A0" w:rsidP="00A947A0">
            <w:pPr>
              <w:rPr>
                <w:rFonts w:ascii="Cambria" w:eastAsia="Cambria" w:hAnsi="Cambria" w:cs="Cambria"/>
                <w:color w:val="000000"/>
                <w:sz w:val="18"/>
                <w:szCs w:val="18"/>
              </w:rPr>
            </w:pPr>
            <w:hyperlink r:id="rId317">
              <w:r>
                <w:rPr>
                  <w:rFonts w:ascii="Cambria" w:eastAsia="Cambria" w:hAnsi="Cambria" w:cs="Cambria"/>
                  <w:color w:val="0563C1"/>
                  <w:sz w:val="18"/>
                  <w:szCs w:val="18"/>
                  <w:u w:val="single"/>
                </w:rPr>
                <w:t xml:space="preserve">283/20 - IACHR adopts precautionary measures in </w:t>
              </w:r>
              <w:proofErr w:type="spellStart"/>
              <w:r>
                <w:rPr>
                  <w:rFonts w:ascii="Cambria" w:eastAsia="Cambria" w:hAnsi="Cambria" w:cs="Cambria"/>
                  <w:color w:val="0563C1"/>
                  <w:sz w:val="18"/>
                  <w:szCs w:val="18"/>
                  <w:u w:val="single"/>
                </w:rPr>
                <w:t>favour</w:t>
              </w:r>
              <w:proofErr w:type="spellEnd"/>
              <w:r>
                <w:rPr>
                  <w:rFonts w:ascii="Cambria" w:eastAsia="Cambria" w:hAnsi="Cambria" w:cs="Cambria"/>
                  <w:color w:val="0563C1"/>
                  <w:sz w:val="18"/>
                  <w:szCs w:val="18"/>
                  <w:u w:val="single"/>
                </w:rPr>
                <w:t xml:space="preserve"> of family of human rights defenders in Cuba</w:t>
              </w:r>
            </w:hyperlink>
            <w:r>
              <w:rPr>
                <w:rFonts w:ascii="Cambria" w:eastAsia="Cambria" w:hAnsi="Cambria" w:cs="Cambria"/>
                <w:color w:val="000000"/>
                <w:sz w:val="18"/>
                <w:szCs w:val="18"/>
              </w:rPr>
              <w:t>.</w:t>
            </w:r>
          </w:p>
          <w:p w14:paraId="2471E39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24, 2020</w:t>
            </w:r>
          </w:p>
        </w:tc>
      </w:tr>
      <w:tr w:rsidR="00A947A0" w14:paraId="20F63F64"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2B8C9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283</w:t>
            </w:r>
          </w:p>
        </w:tc>
        <w:tc>
          <w:tcPr>
            <w:tcW w:w="8683" w:type="dxa"/>
            <w:tcBorders>
              <w:top w:val="single" w:sz="4" w:space="0" w:color="1C4DA1"/>
              <w:left w:val="single" w:sz="4" w:space="0" w:color="1C4DA1"/>
              <w:bottom w:val="single" w:sz="4" w:space="0" w:color="1C4DA1"/>
            </w:tcBorders>
            <w:shd w:val="clear" w:color="auto" w:fill="auto"/>
            <w:vAlign w:val="center"/>
          </w:tcPr>
          <w:p w14:paraId="17BD42FE" w14:textId="77777777" w:rsidR="00A947A0" w:rsidRDefault="00A947A0" w:rsidP="00A947A0">
            <w:pPr>
              <w:rPr>
                <w:rFonts w:ascii="Cambria" w:eastAsia="Cambria" w:hAnsi="Cambria" w:cs="Cambria"/>
                <w:color w:val="000000"/>
                <w:sz w:val="18"/>
                <w:szCs w:val="18"/>
              </w:rPr>
            </w:pPr>
            <w:hyperlink r:id="rId318">
              <w:r>
                <w:rPr>
                  <w:rFonts w:ascii="Cambria" w:eastAsia="Cambria" w:hAnsi="Cambria" w:cs="Cambria"/>
                  <w:color w:val="0563C1"/>
                  <w:sz w:val="18"/>
                  <w:szCs w:val="18"/>
                  <w:u w:val="single"/>
                </w:rPr>
                <w:t>284/20 - On the International Day for the Elimination of Violence against Women, the IACHR calls on justice sector actors to strictly observe the Inter-American standards on sexual and gender-based violence</w:t>
              </w:r>
            </w:hyperlink>
            <w:r>
              <w:rPr>
                <w:rFonts w:ascii="Cambria" w:eastAsia="Cambria" w:hAnsi="Cambria" w:cs="Cambria"/>
                <w:color w:val="000000"/>
                <w:sz w:val="18"/>
                <w:szCs w:val="18"/>
              </w:rPr>
              <w:t>.</w:t>
            </w:r>
          </w:p>
          <w:p w14:paraId="52BFBE5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25, 2020</w:t>
            </w:r>
          </w:p>
        </w:tc>
      </w:tr>
      <w:tr w:rsidR="00A947A0" w14:paraId="43E9B70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EA97C0"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284</w:t>
            </w:r>
          </w:p>
        </w:tc>
        <w:tc>
          <w:tcPr>
            <w:tcW w:w="8683" w:type="dxa"/>
            <w:tcBorders>
              <w:top w:val="single" w:sz="4" w:space="0" w:color="1C4DA1"/>
              <w:left w:val="single" w:sz="4" w:space="0" w:color="1C4DA1"/>
              <w:bottom w:val="single" w:sz="4" w:space="0" w:color="1C4DA1"/>
            </w:tcBorders>
            <w:shd w:val="clear" w:color="auto" w:fill="auto"/>
            <w:vAlign w:val="center"/>
          </w:tcPr>
          <w:p w14:paraId="3FCC71F9" w14:textId="77777777" w:rsidR="00A947A0" w:rsidRDefault="00A947A0" w:rsidP="00A947A0">
            <w:pPr>
              <w:rPr>
                <w:rFonts w:ascii="Cambria" w:eastAsia="Cambria" w:hAnsi="Cambria" w:cs="Cambria"/>
                <w:color w:val="000000"/>
                <w:sz w:val="18"/>
                <w:szCs w:val="18"/>
              </w:rPr>
            </w:pPr>
            <w:hyperlink r:id="rId319">
              <w:r>
                <w:rPr>
                  <w:rFonts w:ascii="Cambria" w:eastAsia="Cambria" w:hAnsi="Cambria" w:cs="Cambria"/>
                  <w:color w:val="0563C1"/>
                  <w:sz w:val="18"/>
                  <w:szCs w:val="18"/>
                  <w:u w:val="single"/>
                </w:rPr>
                <w:t>285/20 - IACHR Announces Working Visit to Peru in Response to Social Protests Around the Recent Institutional Crisis</w:t>
              </w:r>
            </w:hyperlink>
            <w:r>
              <w:rPr>
                <w:rFonts w:ascii="Cambria" w:eastAsia="Cambria" w:hAnsi="Cambria" w:cs="Cambria"/>
                <w:color w:val="000000"/>
                <w:sz w:val="18"/>
                <w:szCs w:val="18"/>
              </w:rPr>
              <w:t>.</w:t>
            </w:r>
          </w:p>
          <w:p w14:paraId="213D336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25, 2020</w:t>
            </w:r>
          </w:p>
        </w:tc>
      </w:tr>
      <w:tr w:rsidR="00A947A0" w14:paraId="44865F3B"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1E913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285</w:t>
            </w:r>
          </w:p>
        </w:tc>
        <w:tc>
          <w:tcPr>
            <w:tcW w:w="8683" w:type="dxa"/>
            <w:tcBorders>
              <w:top w:val="single" w:sz="4" w:space="0" w:color="1C4DA1"/>
              <w:left w:val="single" w:sz="4" w:space="0" w:color="1C4DA1"/>
              <w:bottom w:val="single" w:sz="4" w:space="0" w:color="1C4DA1"/>
            </w:tcBorders>
            <w:shd w:val="clear" w:color="auto" w:fill="auto"/>
            <w:vAlign w:val="center"/>
          </w:tcPr>
          <w:p w14:paraId="47B6658A" w14:textId="77777777" w:rsidR="00A947A0" w:rsidRDefault="00A947A0" w:rsidP="00A947A0">
            <w:pPr>
              <w:rPr>
                <w:rFonts w:ascii="Cambria" w:eastAsia="Cambria" w:hAnsi="Cambria" w:cs="Cambria"/>
                <w:color w:val="000000"/>
                <w:sz w:val="18"/>
                <w:szCs w:val="18"/>
              </w:rPr>
            </w:pPr>
            <w:hyperlink r:id="rId320">
              <w:r>
                <w:rPr>
                  <w:rFonts w:ascii="Cambria" w:eastAsia="Cambria" w:hAnsi="Cambria" w:cs="Cambria"/>
                  <w:color w:val="0563C1"/>
                  <w:sz w:val="18"/>
                  <w:szCs w:val="18"/>
                  <w:u w:val="single"/>
                </w:rPr>
                <w:t>286/20 - IACHR Rejects Arbitrary Operation Against the San Isidro Movement in Cuba and Reiterates State’s International Human Rights Obligations</w:t>
              </w:r>
            </w:hyperlink>
            <w:r>
              <w:rPr>
                <w:rFonts w:ascii="Cambria" w:eastAsia="Cambria" w:hAnsi="Cambria" w:cs="Cambria"/>
                <w:color w:val="000000"/>
                <w:sz w:val="18"/>
                <w:szCs w:val="18"/>
              </w:rPr>
              <w:t>.</w:t>
            </w:r>
          </w:p>
          <w:p w14:paraId="3B62488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November 28, 2020</w:t>
            </w:r>
          </w:p>
        </w:tc>
      </w:tr>
      <w:tr w:rsidR="00A947A0" w14:paraId="3E75EC10"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0026A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286</w:t>
            </w:r>
          </w:p>
        </w:tc>
        <w:tc>
          <w:tcPr>
            <w:tcW w:w="8683" w:type="dxa"/>
            <w:tcBorders>
              <w:top w:val="single" w:sz="4" w:space="0" w:color="1C4DA1"/>
              <w:left w:val="single" w:sz="4" w:space="0" w:color="1C4DA1"/>
              <w:bottom w:val="single" w:sz="4" w:space="0" w:color="1C4DA1"/>
            </w:tcBorders>
            <w:shd w:val="clear" w:color="auto" w:fill="auto"/>
            <w:vAlign w:val="center"/>
          </w:tcPr>
          <w:p w14:paraId="0AD70AA4" w14:textId="77777777" w:rsidR="00A947A0" w:rsidRDefault="00A947A0" w:rsidP="00A947A0">
            <w:pPr>
              <w:rPr>
                <w:rFonts w:ascii="Cambria" w:eastAsia="Cambria" w:hAnsi="Cambria" w:cs="Cambria"/>
                <w:color w:val="000000"/>
                <w:sz w:val="18"/>
                <w:szCs w:val="18"/>
              </w:rPr>
            </w:pPr>
            <w:hyperlink r:id="rId321">
              <w:r>
                <w:rPr>
                  <w:rFonts w:ascii="Cambria" w:eastAsia="Cambria" w:hAnsi="Cambria" w:cs="Cambria"/>
                  <w:color w:val="0563C1"/>
                  <w:sz w:val="18"/>
                  <w:szCs w:val="18"/>
                  <w:u w:val="single"/>
                </w:rPr>
                <w:t>287/20 - IACHR Publishes Report Entitled “People Who Have Been Deprived of Their Liberty in Nicaragua During the Human Rights Crisis That Began on April 18, 2018”</w:t>
              </w:r>
            </w:hyperlink>
            <w:r>
              <w:rPr>
                <w:rFonts w:ascii="Cambria" w:eastAsia="Cambria" w:hAnsi="Cambria" w:cs="Cambria"/>
                <w:color w:val="000000"/>
                <w:sz w:val="18"/>
                <w:szCs w:val="18"/>
              </w:rPr>
              <w:t>.</w:t>
            </w:r>
          </w:p>
          <w:p w14:paraId="76BFFDB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2, 2020</w:t>
            </w:r>
          </w:p>
        </w:tc>
      </w:tr>
      <w:tr w:rsidR="00A947A0" w14:paraId="4689C18C"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EE08D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287</w:t>
            </w:r>
          </w:p>
        </w:tc>
        <w:tc>
          <w:tcPr>
            <w:tcW w:w="8683" w:type="dxa"/>
            <w:tcBorders>
              <w:top w:val="single" w:sz="4" w:space="0" w:color="1C4DA1"/>
              <w:left w:val="single" w:sz="4" w:space="0" w:color="1C4DA1"/>
              <w:bottom w:val="single" w:sz="4" w:space="0" w:color="1C4DA1"/>
            </w:tcBorders>
            <w:shd w:val="clear" w:color="auto" w:fill="auto"/>
            <w:vAlign w:val="center"/>
          </w:tcPr>
          <w:p w14:paraId="62D5F094" w14:textId="77777777" w:rsidR="00A947A0" w:rsidRDefault="00A947A0" w:rsidP="00A947A0">
            <w:pPr>
              <w:rPr>
                <w:rFonts w:ascii="Cambria" w:eastAsia="Cambria" w:hAnsi="Cambria" w:cs="Cambria"/>
                <w:color w:val="000000"/>
                <w:sz w:val="18"/>
                <w:szCs w:val="18"/>
              </w:rPr>
            </w:pPr>
            <w:hyperlink r:id="rId322">
              <w:r>
                <w:rPr>
                  <w:rFonts w:ascii="Cambria" w:eastAsia="Cambria" w:hAnsi="Cambria" w:cs="Cambria"/>
                  <w:color w:val="0563C1"/>
                  <w:sz w:val="18"/>
                  <w:szCs w:val="18"/>
                  <w:u w:val="single"/>
                </w:rPr>
                <w:t>288/20 - IACHR adopts precautionary measures in favor of woman on death row in the United States of America</w:t>
              </w:r>
            </w:hyperlink>
            <w:r>
              <w:rPr>
                <w:rFonts w:ascii="Cambria" w:eastAsia="Cambria" w:hAnsi="Cambria" w:cs="Cambria"/>
                <w:color w:val="000000"/>
                <w:sz w:val="18"/>
                <w:szCs w:val="18"/>
              </w:rPr>
              <w:t>.</w:t>
            </w:r>
          </w:p>
          <w:p w14:paraId="447B3AC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2, 2020</w:t>
            </w:r>
          </w:p>
        </w:tc>
      </w:tr>
      <w:tr w:rsidR="00A947A0" w14:paraId="47653D9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D303F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288</w:t>
            </w:r>
          </w:p>
        </w:tc>
        <w:tc>
          <w:tcPr>
            <w:tcW w:w="8683" w:type="dxa"/>
            <w:tcBorders>
              <w:top w:val="single" w:sz="4" w:space="0" w:color="1C4DA1"/>
              <w:left w:val="single" w:sz="4" w:space="0" w:color="1C4DA1"/>
              <w:bottom w:val="single" w:sz="4" w:space="0" w:color="1C4DA1"/>
            </w:tcBorders>
            <w:shd w:val="clear" w:color="auto" w:fill="auto"/>
            <w:vAlign w:val="center"/>
          </w:tcPr>
          <w:p w14:paraId="134C9226" w14:textId="77777777" w:rsidR="00A947A0" w:rsidRDefault="00A947A0" w:rsidP="00A947A0">
            <w:pPr>
              <w:rPr>
                <w:rFonts w:ascii="Cambria" w:eastAsia="Cambria" w:hAnsi="Cambria" w:cs="Cambria"/>
                <w:color w:val="000000"/>
                <w:sz w:val="18"/>
                <w:szCs w:val="18"/>
              </w:rPr>
            </w:pPr>
            <w:hyperlink r:id="rId323">
              <w:r>
                <w:rPr>
                  <w:rFonts w:ascii="Cambria" w:eastAsia="Cambria" w:hAnsi="Cambria" w:cs="Cambria"/>
                  <w:color w:val="0563C1"/>
                  <w:sz w:val="18"/>
                  <w:szCs w:val="18"/>
                  <w:u w:val="single"/>
                </w:rPr>
                <w:t>289/20 - The IACHR Calls on States to Adopt Measures to Guarantee People with Disabilities Full Legal Capacity from a Human Rights Approach</w:t>
              </w:r>
            </w:hyperlink>
            <w:r>
              <w:rPr>
                <w:rFonts w:ascii="Cambria" w:eastAsia="Cambria" w:hAnsi="Cambria" w:cs="Cambria"/>
                <w:color w:val="000000"/>
                <w:sz w:val="18"/>
                <w:szCs w:val="18"/>
              </w:rPr>
              <w:t>.</w:t>
            </w:r>
          </w:p>
          <w:p w14:paraId="7B8F66B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3, 2020</w:t>
            </w:r>
          </w:p>
        </w:tc>
      </w:tr>
      <w:tr w:rsidR="00A947A0" w14:paraId="44450F6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F7ECD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289</w:t>
            </w:r>
          </w:p>
        </w:tc>
        <w:tc>
          <w:tcPr>
            <w:tcW w:w="8683" w:type="dxa"/>
            <w:tcBorders>
              <w:top w:val="single" w:sz="4" w:space="0" w:color="1C4DA1"/>
              <w:left w:val="single" w:sz="4" w:space="0" w:color="1C4DA1"/>
              <w:bottom w:val="single" w:sz="4" w:space="0" w:color="1C4DA1"/>
            </w:tcBorders>
            <w:shd w:val="clear" w:color="auto" w:fill="auto"/>
            <w:vAlign w:val="center"/>
          </w:tcPr>
          <w:p w14:paraId="6F46F0E3" w14:textId="77777777" w:rsidR="00A947A0" w:rsidRDefault="00A947A0" w:rsidP="00A947A0">
            <w:pPr>
              <w:rPr>
                <w:rFonts w:ascii="Cambria" w:eastAsia="Cambria" w:hAnsi="Cambria" w:cs="Cambria"/>
                <w:color w:val="000000"/>
                <w:sz w:val="18"/>
                <w:szCs w:val="18"/>
              </w:rPr>
            </w:pPr>
            <w:hyperlink r:id="rId324">
              <w:r>
                <w:rPr>
                  <w:rFonts w:ascii="Cambria" w:eastAsia="Cambria" w:hAnsi="Cambria" w:cs="Cambria"/>
                  <w:color w:val="0563C1"/>
                  <w:sz w:val="18"/>
                  <w:szCs w:val="18"/>
                  <w:u w:val="single"/>
                </w:rPr>
                <w:t>290/20 - IACHR Ends Working Visit to Peru</w:t>
              </w:r>
            </w:hyperlink>
            <w:r>
              <w:rPr>
                <w:rFonts w:ascii="Cambria" w:eastAsia="Cambria" w:hAnsi="Cambria" w:cs="Cambria"/>
                <w:color w:val="000000"/>
                <w:sz w:val="18"/>
                <w:szCs w:val="18"/>
              </w:rPr>
              <w:t>.</w:t>
            </w:r>
          </w:p>
          <w:p w14:paraId="0F94386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7, 2020</w:t>
            </w:r>
          </w:p>
        </w:tc>
      </w:tr>
      <w:tr w:rsidR="00A947A0" w14:paraId="02123429"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6CB48B"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290</w:t>
            </w:r>
          </w:p>
        </w:tc>
        <w:tc>
          <w:tcPr>
            <w:tcW w:w="8683" w:type="dxa"/>
            <w:tcBorders>
              <w:top w:val="single" w:sz="4" w:space="0" w:color="1C4DA1"/>
              <w:left w:val="single" w:sz="4" w:space="0" w:color="1C4DA1"/>
              <w:bottom w:val="single" w:sz="4" w:space="0" w:color="1C4DA1"/>
            </w:tcBorders>
            <w:shd w:val="clear" w:color="auto" w:fill="auto"/>
            <w:vAlign w:val="center"/>
          </w:tcPr>
          <w:p w14:paraId="6D56EEF7" w14:textId="77777777" w:rsidR="00A947A0" w:rsidRDefault="00A947A0" w:rsidP="00A947A0">
            <w:pPr>
              <w:rPr>
                <w:rFonts w:ascii="Cambria" w:eastAsia="Cambria" w:hAnsi="Cambria" w:cs="Cambria"/>
                <w:color w:val="000000"/>
                <w:sz w:val="18"/>
                <w:szCs w:val="18"/>
              </w:rPr>
            </w:pPr>
            <w:hyperlink r:id="rId325">
              <w:r>
                <w:rPr>
                  <w:rFonts w:ascii="Cambria" w:eastAsia="Cambria" w:hAnsi="Cambria" w:cs="Cambria"/>
                  <w:color w:val="0563C1"/>
                  <w:sz w:val="18"/>
                  <w:szCs w:val="18"/>
                  <w:u w:val="single"/>
                </w:rPr>
                <w:t xml:space="preserve">291/20 - IACHR Grants Precautionary Protection Measures in Favor of </w:t>
              </w:r>
              <w:proofErr w:type="spellStart"/>
              <w:r>
                <w:rPr>
                  <w:rFonts w:ascii="Cambria" w:eastAsia="Cambria" w:hAnsi="Cambria" w:cs="Cambria"/>
                  <w:color w:val="0563C1"/>
                  <w:sz w:val="18"/>
                  <w:szCs w:val="18"/>
                  <w:u w:val="single"/>
                </w:rPr>
                <w:t>Yonarqui</w:t>
              </w:r>
              <w:proofErr w:type="spellEnd"/>
              <w:r>
                <w:rPr>
                  <w:rFonts w:ascii="Cambria" w:eastAsia="Cambria" w:hAnsi="Cambria" w:cs="Cambria"/>
                  <w:color w:val="0563C1"/>
                  <w:sz w:val="18"/>
                  <w:szCs w:val="18"/>
                  <w:u w:val="single"/>
                </w:rPr>
                <w:t xml:space="preserve"> de los </w:t>
              </w:r>
              <w:proofErr w:type="spellStart"/>
              <w:r>
                <w:rPr>
                  <w:rFonts w:ascii="Cambria" w:eastAsia="Cambria" w:hAnsi="Cambria" w:cs="Cambria"/>
                  <w:color w:val="0563C1"/>
                  <w:sz w:val="18"/>
                  <w:szCs w:val="18"/>
                  <w:u w:val="single"/>
                </w:rPr>
                <w:t>Ángeles</w:t>
              </w:r>
              <w:proofErr w:type="spellEnd"/>
              <w:r>
                <w:rPr>
                  <w:rFonts w:ascii="Cambria" w:eastAsia="Cambria" w:hAnsi="Cambria" w:cs="Cambria"/>
                  <w:color w:val="0563C1"/>
                  <w:sz w:val="18"/>
                  <w:szCs w:val="18"/>
                  <w:u w:val="single"/>
                </w:rPr>
                <w:t xml:space="preserve"> Martinez García and Her Family in Nicaragua</w:t>
              </w:r>
            </w:hyperlink>
            <w:r>
              <w:rPr>
                <w:rFonts w:ascii="Cambria" w:eastAsia="Cambria" w:hAnsi="Cambria" w:cs="Cambria"/>
                <w:color w:val="000000"/>
                <w:sz w:val="18"/>
                <w:szCs w:val="18"/>
              </w:rPr>
              <w:t>.</w:t>
            </w:r>
          </w:p>
          <w:p w14:paraId="3B1A7BF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7, 2020</w:t>
            </w:r>
          </w:p>
        </w:tc>
      </w:tr>
      <w:tr w:rsidR="00A947A0" w14:paraId="495990C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67A752"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291</w:t>
            </w:r>
          </w:p>
        </w:tc>
        <w:tc>
          <w:tcPr>
            <w:tcW w:w="8683" w:type="dxa"/>
            <w:tcBorders>
              <w:top w:val="single" w:sz="4" w:space="0" w:color="1C4DA1"/>
              <w:left w:val="single" w:sz="4" w:space="0" w:color="1C4DA1"/>
              <w:bottom w:val="single" w:sz="4" w:space="0" w:color="1C4DA1"/>
            </w:tcBorders>
            <w:shd w:val="clear" w:color="auto" w:fill="auto"/>
            <w:vAlign w:val="center"/>
          </w:tcPr>
          <w:p w14:paraId="168A9E88" w14:textId="77777777" w:rsidR="00A947A0" w:rsidRDefault="00A947A0" w:rsidP="00A947A0">
            <w:pPr>
              <w:rPr>
                <w:rFonts w:ascii="Cambria" w:eastAsia="Cambria" w:hAnsi="Cambria" w:cs="Cambria"/>
                <w:color w:val="000000"/>
                <w:sz w:val="18"/>
                <w:szCs w:val="18"/>
              </w:rPr>
            </w:pPr>
            <w:hyperlink r:id="rId326">
              <w:r>
                <w:rPr>
                  <w:rFonts w:ascii="Cambria" w:eastAsia="Cambria" w:hAnsi="Cambria" w:cs="Cambria"/>
                  <w:color w:val="0563C1"/>
                  <w:sz w:val="18"/>
                  <w:szCs w:val="18"/>
                  <w:u w:val="single"/>
                </w:rPr>
                <w:t>292/20 - IACHR Brings Guatemala Case before the IA Court</w:t>
              </w:r>
            </w:hyperlink>
            <w:r>
              <w:rPr>
                <w:rFonts w:ascii="Cambria" w:eastAsia="Cambria" w:hAnsi="Cambria" w:cs="Cambria"/>
                <w:color w:val="000000"/>
                <w:sz w:val="18"/>
                <w:szCs w:val="18"/>
              </w:rPr>
              <w:t>.</w:t>
            </w:r>
          </w:p>
          <w:p w14:paraId="5EF07230"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8, 2020</w:t>
            </w:r>
          </w:p>
        </w:tc>
      </w:tr>
      <w:tr w:rsidR="00A947A0" w14:paraId="75815F28"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13E70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292</w:t>
            </w:r>
          </w:p>
        </w:tc>
        <w:tc>
          <w:tcPr>
            <w:tcW w:w="8683" w:type="dxa"/>
            <w:tcBorders>
              <w:top w:val="single" w:sz="4" w:space="0" w:color="1C4DA1"/>
              <w:left w:val="single" w:sz="4" w:space="0" w:color="1C4DA1"/>
              <w:bottom w:val="single" w:sz="4" w:space="0" w:color="1C4DA1"/>
            </w:tcBorders>
            <w:shd w:val="clear" w:color="auto" w:fill="auto"/>
            <w:vAlign w:val="center"/>
          </w:tcPr>
          <w:p w14:paraId="7291DA7E" w14:textId="77777777" w:rsidR="00A947A0" w:rsidRDefault="00A947A0" w:rsidP="00A947A0">
            <w:pPr>
              <w:rPr>
                <w:rFonts w:ascii="Cambria" w:eastAsia="Cambria" w:hAnsi="Cambria" w:cs="Cambria"/>
                <w:color w:val="000000"/>
                <w:sz w:val="18"/>
                <w:szCs w:val="18"/>
              </w:rPr>
            </w:pPr>
            <w:hyperlink r:id="rId327">
              <w:r>
                <w:rPr>
                  <w:rFonts w:ascii="Cambria" w:eastAsia="Cambria" w:hAnsi="Cambria" w:cs="Cambria"/>
                  <w:color w:val="0563C1"/>
                  <w:sz w:val="18"/>
                  <w:szCs w:val="18"/>
                  <w:u w:val="single"/>
                </w:rPr>
                <w:t>293/20 - IACHR grants protection measures to six migrant children in Trinidad and Tobago</w:t>
              </w:r>
            </w:hyperlink>
            <w:r>
              <w:rPr>
                <w:rFonts w:ascii="Cambria" w:eastAsia="Cambria" w:hAnsi="Cambria" w:cs="Cambria"/>
                <w:color w:val="000000"/>
                <w:sz w:val="18"/>
                <w:szCs w:val="18"/>
              </w:rPr>
              <w:t>.</w:t>
            </w:r>
          </w:p>
          <w:p w14:paraId="6077F86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9, 2020</w:t>
            </w:r>
          </w:p>
        </w:tc>
      </w:tr>
      <w:tr w:rsidR="00A947A0" w14:paraId="394E68E7"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2C764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293</w:t>
            </w:r>
          </w:p>
        </w:tc>
        <w:tc>
          <w:tcPr>
            <w:tcW w:w="8683" w:type="dxa"/>
            <w:tcBorders>
              <w:top w:val="single" w:sz="4" w:space="0" w:color="1C4DA1"/>
              <w:left w:val="single" w:sz="4" w:space="0" w:color="1C4DA1"/>
              <w:bottom w:val="single" w:sz="4" w:space="0" w:color="1C4DA1"/>
            </w:tcBorders>
            <w:shd w:val="clear" w:color="auto" w:fill="auto"/>
            <w:vAlign w:val="center"/>
          </w:tcPr>
          <w:p w14:paraId="67C20EE7" w14:textId="77777777" w:rsidR="00A947A0" w:rsidRDefault="00A947A0" w:rsidP="00A947A0">
            <w:pPr>
              <w:rPr>
                <w:rFonts w:ascii="Cambria" w:eastAsia="Cambria" w:hAnsi="Cambria" w:cs="Cambria"/>
                <w:color w:val="000000"/>
                <w:sz w:val="18"/>
                <w:szCs w:val="18"/>
              </w:rPr>
            </w:pPr>
            <w:hyperlink r:id="rId328">
              <w:r>
                <w:rPr>
                  <w:rFonts w:ascii="Cambria" w:eastAsia="Cambria" w:hAnsi="Cambria" w:cs="Cambria"/>
                  <w:color w:val="0563C1"/>
                  <w:sz w:val="18"/>
                  <w:szCs w:val="18"/>
                  <w:u w:val="single"/>
                </w:rPr>
                <w:t>294/20 - IACHR Publishes Report 334/20 on the Marcelo Ramón Aguilera Aguilar Case, Concerning Honduras</w:t>
              </w:r>
            </w:hyperlink>
            <w:r>
              <w:rPr>
                <w:rFonts w:ascii="Cambria" w:eastAsia="Cambria" w:hAnsi="Cambria" w:cs="Cambria"/>
                <w:color w:val="000000"/>
                <w:sz w:val="18"/>
                <w:szCs w:val="18"/>
              </w:rPr>
              <w:t>.</w:t>
            </w:r>
          </w:p>
          <w:p w14:paraId="1AC2AC0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9, 2020</w:t>
            </w:r>
          </w:p>
        </w:tc>
      </w:tr>
      <w:tr w:rsidR="00A947A0" w14:paraId="60D13FE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1B3006"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294</w:t>
            </w:r>
          </w:p>
        </w:tc>
        <w:tc>
          <w:tcPr>
            <w:tcW w:w="8683" w:type="dxa"/>
            <w:tcBorders>
              <w:top w:val="single" w:sz="4" w:space="0" w:color="1C4DA1"/>
              <w:left w:val="single" w:sz="4" w:space="0" w:color="1C4DA1"/>
              <w:bottom w:val="single" w:sz="4" w:space="0" w:color="1C4DA1"/>
            </w:tcBorders>
            <w:shd w:val="clear" w:color="auto" w:fill="auto"/>
            <w:vAlign w:val="center"/>
          </w:tcPr>
          <w:p w14:paraId="7E0E224E" w14:textId="77777777" w:rsidR="00A947A0" w:rsidRDefault="00A947A0" w:rsidP="00A947A0">
            <w:pPr>
              <w:rPr>
                <w:rFonts w:ascii="Cambria" w:eastAsia="Cambria" w:hAnsi="Cambria" w:cs="Cambria"/>
                <w:color w:val="000000"/>
                <w:sz w:val="18"/>
                <w:szCs w:val="18"/>
              </w:rPr>
            </w:pPr>
            <w:hyperlink r:id="rId329">
              <w:r>
                <w:rPr>
                  <w:rFonts w:ascii="Cambria" w:eastAsia="Cambria" w:hAnsi="Cambria" w:cs="Cambria"/>
                  <w:color w:val="0563C1"/>
                  <w:sz w:val="18"/>
                  <w:szCs w:val="18"/>
                  <w:u w:val="single"/>
                </w:rPr>
                <w:t>295/20 - IACHR and the Offices of its Special Rapporteurs Celebrate the International Human Rights Day, Recalling States’ Duty to Protect These</w:t>
              </w:r>
            </w:hyperlink>
            <w:r>
              <w:rPr>
                <w:rFonts w:ascii="Cambria" w:eastAsia="Cambria" w:hAnsi="Cambria" w:cs="Cambria"/>
                <w:color w:val="000000"/>
                <w:sz w:val="18"/>
                <w:szCs w:val="18"/>
              </w:rPr>
              <w:t>.</w:t>
            </w:r>
          </w:p>
          <w:p w14:paraId="7F46F92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10, 2020</w:t>
            </w:r>
          </w:p>
        </w:tc>
      </w:tr>
      <w:tr w:rsidR="00A947A0" w14:paraId="7EEA941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68C9E8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295</w:t>
            </w:r>
          </w:p>
        </w:tc>
        <w:tc>
          <w:tcPr>
            <w:tcW w:w="8683" w:type="dxa"/>
            <w:tcBorders>
              <w:top w:val="single" w:sz="4" w:space="0" w:color="1C4DA1"/>
              <w:left w:val="single" w:sz="4" w:space="0" w:color="1C4DA1"/>
              <w:bottom w:val="single" w:sz="4" w:space="0" w:color="1C4DA1"/>
            </w:tcBorders>
            <w:shd w:val="clear" w:color="auto" w:fill="auto"/>
            <w:vAlign w:val="center"/>
          </w:tcPr>
          <w:p w14:paraId="6BAADB03" w14:textId="77777777" w:rsidR="00A947A0" w:rsidRDefault="00A947A0" w:rsidP="00A947A0">
            <w:pPr>
              <w:rPr>
                <w:rFonts w:ascii="Cambria" w:eastAsia="Cambria" w:hAnsi="Cambria" w:cs="Cambria"/>
                <w:color w:val="000000"/>
                <w:sz w:val="18"/>
                <w:szCs w:val="18"/>
              </w:rPr>
            </w:pPr>
            <w:hyperlink r:id="rId330">
              <w:r>
                <w:rPr>
                  <w:rFonts w:ascii="Cambria" w:eastAsia="Cambria" w:hAnsi="Cambria" w:cs="Cambria"/>
                  <w:color w:val="0563C1"/>
                  <w:sz w:val="18"/>
                  <w:szCs w:val="18"/>
                  <w:u w:val="single"/>
                </w:rPr>
                <w:t>296/20 - IACHR Announces Dates and Scope of its Working Visit to Mexico Concerning People in Situations of Human Mobility</w:t>
              </w:r>
            </w:hyperlink>
            <w:r>
              <w:rPr>
                <w:rFonts w:ascii="Cambria" w:eastAsia="Cambria" w:hAnsi="Cambria" w:cs="Cambria"/>
                <w:color w:val="000000"/>
                <w:sz w:val="18"/>
                <w:szCs w:val="18"/>
              </w:rPr>
              <w:t>.</w:t>
            </w:r>
          </w:p>
          <w:p w14:paraId="14A0FBD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11, 2020</w:t>
            </w:r>
          </w:p>
        </w:tc>
      </w:tr>
      <w:tr w:rsidR="00A947A0" w14:paraId="025A85DB"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41060A"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296</w:t>
            </w:r>
          </w:p>
        </w:tc>
        <w:tc>
          <w:tcPr>
            <w:tcW w:w="8683" w:type="dxa"/>
            <w:tcBorders>
              <w:top w:val="single" w:sz="4" w:space="0" w:color="1C4DA1"/>
              <w:left w:val="single" w:sz="4" w:space="0" w:color="1C4DA1"/>
              <w:bottom w:val="single" w:sz="4" w:space="0" w:color="1C4DA1"/>
            </w:tcBorders>
            <w:shd w:val="clear" w:color="auto" w:fill="auto"/>
            <w:vAlign w:val="center"/>
          </w:tcPr>
          <w:p w14:paraId="41915785" w14:textId="77777777" w:rsidR="00A947A0" w:rsidRDefault="00A947A0" w:rsidP="00A947A0">
            <w:pPr>
              <w:rPr>
                <w:rFonts w:ascii="Cambria" w:eastAsia="Cambria" w:hAnsi="Cambria" w:cs="Cambria"/>
                <w:color w:val="000000"/>
                <w:sz w:val="18"/>
                <w:szCs w:val="18"/>
              </w:rPr>
            </w:pPr>
            <w:hyperlink r:id="rId331">
              <w:r>
                <w:rPr>
                  <w:rFonts w:ascii="Cambria" w:eastAsia="Cambria" w:hAnsi="Cambria" w:cs="Cambria"/>
                  <w:color w:val="0563C1"/>
                  <w:sz w:val="18"/>
                  <w:szCs w:val="18"/>
                  <w:u w:val="single"/>
                </w:rPr>
                <w:t xml:space="preserve">297/20 - IACHR Publishes Report 333/20 on Case 13.421, </w:t>
              </w:r>
              <w:proofErr w:type="spellStart"/>
              <w:r>
                <w:rPr>
                  <w:rFonts w:ascii="Cambria" w:eastAsia="Cambria" w:hAnsi="Cambria" w:cs="Cambria"/>
                  <w:color w:val="0563C1"/>
                  <w:sz w:val="18"/>
                  <w:szCs w:val="18"/>
                  <w:u w:val="single"/>
                </w:rPr>
                <w:t>Geminiano</w:t>
              </w:r>
              <w:proofErr w:type="spellEnd"/>
              <w:r>
                <w:rPr>
                  <w:rFonts w:ascii="Cambria" w:eastAsia="Cambria" w:hAnsi="Cambria" w:cs="Cambria"/>
                  <w:color w:val="0563C1"/>
                  <w:sz w:val="18"/>
                  <w:szCs w:val="18"/>
                  <w:u w:val="single"/>
                </w:rPr>
                <w:t xml:space="preserve"> Gil Martínez and Family, Concerning Colombia</w:t>
              </w:r>
            </w:hyperlink>
            <w:r>
              <w:rPr>
                <w:rFonts w:ascii="Cambria" w:eastAsia="Cambria" w:hAnsi="Cambria" w:cs="Cambria"/>
                <w:color w:val="000000"/>
                <w:sz w:val="18"/>
                <w:szCs w:val="18"/>
              </w:rPr>
              <w:t>.</w:t>
            </w:r>
          </w:p>
          <w:p w14:paraId="7FD7516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14, 2020</w:t>
            </w:r>
          </w:p>
        </w:tc>
      </w:tr>
      <w:tr w:rsidR="00A947A0" w14:paraId="71D6F8B5"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CDE744"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297</w:t>
            </w:r>
          </w:p>
        </w:tc>
        <w:tc>
          <w:tcPr>
            <w:tcW w:w="8683" w:type="dxa"/>
            <w:tcBorders>
              <w:top w:val="single" w:sz="4" w:space="0" w:color="1C4DA1"/>
              <w:left w:val="single" w:sz="4" w:space="0" w:color="1C4DA1"/>
              <w:bottom w:val="single" w:sz="4" w:space="0" w:color="1C4DA1"/>
            </w:tcBorders>
            <w:shd w:val="clear" w:color="auto" w:fill="auto"/>
            <w:vAlign w:val="center"/>
          </w:tcPr>
          <w:p w14:paraId="272E0B33" w14:textId="77777777" w:rsidR="00A947A0" w:rsidRDefault="00A947A0" w:rsidP="00A947A0">
            <w:pPr>
              <w:rPr>
                <w:rFonts w:ascii="Cambria" w:eastAsia="Cambria" w:hAnsi="Cambria" w:cs="Cambria"/>
                <w:color w:val="000000"/>
                <w:sz w:val="18"/>
                <w:szCs w:val="18"/>
              </w:rPr>
            </w:pPr>
            <w:hyperlink r:id="rId332">
              <w:r>
                <w:rPr>
                  <w:rFonts w:ascii="Cambria" w:eastAsia="Cambria" w:hAnsi="Cambria" w:cs="Cambria"/>
                  <w:color w:val="0563C1"/>
                  <w:sz w:val="18"/>
                  <w:szCs w:val="18"/>
                  <w:u w:val="single"/>
                </w:rPr>
                <w:t>298/20 - The IACHR announces the finalists for the position of head of its Executive Secretariat</w:t>
              </w:r>
            </w:hyperlink>
            <w:r>
              <w:rPr>
                <w:rFonts w:ascii="Cambria" w:eastAsia="Cambria" w:hAnsi="Cambria" w:cs="Cambria"/>
                <w:color w:val="000000"/>
                <w:sz w:val="18"/>
                <w:szCs w:val="18"/>
              </w:rPr>
              <w:t>.</w:t>
            </w:r>
          </w:p>
          <w:p w14:paraId="2C7078CC"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15, 2020</w:t>
            </w:r>
          </w:p>
        </w:tc>
      </w:tr>
      <w:tr w:rsidR="00A947A0" w14:paraId="71171BBC"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F10265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298</w:t>
            </w:r>
          </w:p>
        </w:tc>
        <w:tc>
          <w:tcPr>
            <w:tcW w:w="8683" w:type="dxa"/>
            <w:tcBorders>
              <w:top w:val="single" w:sz="4" w:space="0" w:color="1C4DA1"/>
              <w:left w:val="single" w:sz="4" w:space="0" w:color="1C4DA1"/>
              <w:bottom w:val="single" w:sz="4" w:space="0" w:color="1C4DA1"/>
            </w:tcBorders>
            <w:shd w:val="clear" w:color="auto" w:fill="auto"/>
            <w:vAlign w:val="center"/>
          </w:tcPr>
          <w:p w14:paraId="099C0212" w14:textId="77777777" w:rsidR="00A947A0" w:rsidRDefault="00A947A0" w:rsidP="00A947A0">
            <w:pPr>
              <w:rPr>
                <w:rFonts w:ascii="Cambria" w:eastAsia="Cambria" w:hAnsi="Cambria" w:cs="Cambria"/>
                <w:color w:val="000000"/>
                <w:sz w:val="18"/>
                <w:szCs w:val="18"/>
              </w:rPr>
            </w:pPr>
            <w:hyperlink r:id="rId333">
              <w:r>
                <w:rPr>
                  <w:rFonts w:ascii="Cambria" w:eastAsia="Cambria" w:hAnsi="Cambria" w:cs="Cambria"/>
                  <w:color w:val="0563C1"/>
                  <w:sz w:val="18"/>
                  <w:szCs w:val="18"/>
                  <w:u w:val="single"/>
                </w:rPr>
                <w:t>299/20 - IACHR Regrets the Death of Venezuelans, Including Children, and Urges States to Guarantee Access to Asylum and International Protection Procedures</w:t>
              </w:r>
            </w:hyperlink>
            <w:r>
              <w:rPr>
                <w:rFonts w:ascii="Cambria" w:eastAsia="Cambria" w:hAnsi="Cambria" w:cs="Cambria"/>
                <w:color w:val="000000"/>
                <w:sz w:val="18"/>
                <w:szCs w:val="18"/>
              </w:rPr>
              <w:t>.</w:t>
            </w:r>
          </w:p>
          <w:p w14:paraId="410828EE"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15, 2020</w:t>
            </w:r>
          </w:p>
        </w:tc>
      </w:tr>
      <w:tr w:rsidR="00A947A0" w14:paraId="77A5A292"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8FDD0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299</w:t>
            </w:r>
          </w:p>
        </w:tc>
        <w:tc>
          <w:tcPr>
            <w:tcW w:w="8683" w:type="dxa"/>
            <w:tcBorders>
              <w:top w:val="single" w:sz="4" w:space="0" w:color="1C4DA1"/>
              <w:left w:val="single" w:sz="4" w:space="0" w:color="1C4DA1"/>
              <w:bottom w:val="single" w:sz="4" w:space="0" w:color="1C4DA1"/>
            </w:tcBorders>
            <w:shd w:val="clear" w:color="auto" w:fill="auto"/>
            <w:vAlign w:val="center"/>
          </w:tcPr>
          <w:p w14:paraId="101E43D0" w14:textId="77777777" w:rsidR="00A947A0" w:rsidRDefault="00A947A0" w:rsidP="00A947A0">
            <w:pPr>
              <w:rPr>
                <w:rFonts w:ascii="Cambria" w:eastAsia="Cambria" w:hAnsi="Cambria" w:cs="Cambria"/>
                <w:color w:val="000000"/>
                <w:sz w:val="18"/>
                <w:szCs w:val="18"/>
              </w:rPr>
            </w:pPr>
            <w:hyperlink r:id="rId334">
              <w:r>
                <w:rPr>
                  <w:rFonts w:ascii="Cambria" w:eastAsia="Cambria" w:hAnsi="Cambria" w:cs="Cambria"/>
                  <w:color w:val="0563C1"/>
                  <w:sz w:val="18"/>
                  <w:szCs w:val="18"/>
                  <w:u w:val="single"/>
                </w:rPr>
                <w:t>300/20 - IACHR Welcomes Progress Made by Mexican State in Implementing Extraordinary Forensic Identification Mechanism</w:t>
              </w:r>
            </w:hyperlink>
            <w:r>
              <w:rPr>
                <w:rFonts w:ascii="Cambria" w:eastAsia="Cambria" w:hAnsi="Cambria" w:cs="Cambria"/>
                <w:color w:val="000000"/>
                <w:sz w:val="18"/>
                <w:szCs w:val="18"/>
              </w:rPr>
              <w:t>.</w:t>
            </w:r>
          </w:p>
          <w:p w14:paraId="741C2ADF"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16, 2020</w:t>
            </w:r>
          </w:p>
        </w:tc>
      </w:tr>
      <w:tr w:rsidR="00A947A0" w14:paraId="26031D4C"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5ABB18"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300</w:t>
            </w:r>
          </w:p>
        </w:tc>
        <w:tc>
          <w:tcPr>
            <w:tcW w:w="8683" w:type="dxa"/>
            <w:tcBorders>
              <w:top w:val="single" w:sz="4" w:space="0" w:color="1C4DA1"/>
              <w:left w:val="single" w:sz="4" w:space="0" w:color="1C4DA1"/>
              <w:bottom w:val="single" w:sz="4" w:space="0" w:color="1C4DA1"/>
            </w:tcBorders>
            <w:shd w:val="clear" w:color="auto" w:fill="auto"/>
            <w:vAlign w:val="center"/>
          </w:tcPr>
          <w:p w14:paraId="3BC84B88" w14:textId="77777777" w:rsidR="00A947A0" w:rsidRDefault="00A947A0" w:rsidP="00A947A0">
            <w:pPr>
              <w:rPr>
                <w:rFonts w:ascii="Cambria" w:eastAsia="Cambria" w:hAnsi="Cambria" w:cs="Cambria"/>
                <w:color w:val="000000"/>
                <w:sz w:val="18"/>
                <w:szCs w:val="18"/>
              </w:rPr>
            </w:pPr>
            <w:hyperlink r:id="rId335">
              <w:r>
                <w:rPr>
                  <w:rFonts w:ascii="Cambria" w:eastAsia="Cambria" w:hAnsi="Cambria" w:cs="Cambria"/>
                  <w:color w:val="0563C1"/>
                  <w:sz w:val="18"/>
                  <w:szCs w:val="18"/>
                  <w:u w:val="single"/>
                </w:rPr>
                <w:t>301/20 - IACHR Publishes Practical Guide on Access to the Right to Education for Children and Adolescents during the COVID-19 Pandemic</w:t>
              </w:r>
            </w:hyperlink>
            <w:r>
              <w:rPr>
                <w:rFonts w:ascii="Cambria" w:eastAsia="Cambria" w:hAnsi="Cambria" w:cs="Cambria"/>
                <w:color w:val="000000"/>
                <w:sz w:val="18"/>
                <w:szCs w:val="18"/>
              </w:rPr>
              <w:t>.</w:t>
            </w:r>
          </w:p>
          <w:p w14:paraId="0E0662A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16, 2020</w:t>
            </w:r>
          </w:p>
        </w:tc>
      </w:tr>
      <w:tr w:rsidR="00A947A0" w14:paraId="1B1F11C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87BFC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301</w:t>
            </w:r>
          </w:p>
        </w:tc>
        <w:tc>
          <w:tcPr>
            <w:tcW w:w="8683" w:type="dxa"/>
            <w:tcBorders>
              <w:top w:val="single" w:sz="4" w:space="0" w:color="1C4DA1"/>
              <w:left w:val="single" w:sz="4" w:space="0" w:color="1C4DA1"/>
              <w:bottom w:val="single" w:sz="4" w:space="0" w:color="1C4DA1"/>
            </w:tcBorders>
            <w:shd w:val="clear" w:color="auto" w:fill="auto"/>
            <w:vAlign w:val="center"/>
          </w:tcPr>
          <w:p w14:paraId="52D526F5" w14:textId="77777777" w:rsidR="00A947A0" w:rsidRDefault="00A947A0" w:rsidP="00A947A0">
            <w:pPr>
              <w:rPr>
                <w:rFonts w:ascii="Cambria" w:eastAsia="Cambria" w:hAnsi="Cambria" w:cs="Cambria"/>
                <w:color w:val="000000"/>
                <w:sz w:val="18"/>
                <w:szCs w:val="18"/>
              </w:rPr>
            </w:pPr>
            <w:hyperlink r:id="rId336">
              <w:r>
                <w:rPr>
                  <w:rFonts w:ascii="Cambria" w:eastAsia="Cambria" w:hAnsi="Cambria" w:cs="Cambria"/>
                  <w:color w:val="0563C1"/>
                  <w:sz w:val="18"/>
                  <w:szCs w:val="18"/>
                  <w:u w:val="single"/>
                </w:rPr>
                <w:t xml:space="preserve">302/20 - IACHR Adopts Precautionary Protection Measures for Members of the </w:t>
              </w:r>
              <w:proofErr w:type="spellStart"/>
              <w:r>
                <w:rPr>
                  <w:rFonts w:ascii="Cambria" w:eastAsia="Cambria" w:hAnsi="Cambria" w:cs="Cambria"/>
                  <w:color w:val="0563C1"/>
                  <w:sz w:val="18"/>
                  <w:szCs w:val="18"/>
                  <w:u w:val="single"/>
                </w:rPr>
                <w:t>Munduruku</w:t>
              </w:r>
              <w:proofErr w:type="spellEnd"/>
              <w:r>
                <w:rPr>
                  <w:rFonts w:ascii="Cambria" w:eastAsia="Cambria" w:hAnsi="Cambria" w:cs="Cambria"/>
                  <w:color w:val="0563C1"/>
                  <w:sz w:val="18"/>
                  <w:szCs w:val="18"/>
                  <w:u w:val="single"/>
                </w:rPr>
                <w:t xml:space="preserve"> Indigenous People in Brazil</w:t>
              </w:r>
            </w:hyperlink>
            <w:r>
              <w:rPr>
                <w:rFonts w:ascii="Cambria" w:eastAsia="Cambria" w:hAnsi="Cambria" w:cs="Cambria"/>
                <w:color w:val="000000"/>
                <w:sz w:val="18"/>
                <w:szCs w:val="18"/>
              </w:rPr>
              <w:t>.</w:t>
            </w:r>
          </w:p>
          <w:p w14:paraId="564473E6"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16, 2020</w:t>
            </w:r>
          </w:p>
        </w:tc>
      </w:tr>
      <w:tr w:rsidR="00A947A0" w14:paraId="375DD3A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FAB7B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lastRenderedPageBreak/>
              <w:t>302</w:t>
            </w:r>
          </w:p>
        </w:tc>
        <w:tc>
          <w:tcPr>
            <w:tcW w:w="8683" w:type="dxa"/>
            <w:tcBorders>
              <w:top w:val="single" w:sz="4" w:space="0" w:color="1C4DA1"/>
              <w:left w:val="single" w:sz="4" w:space="0" w:color="1C4DA1"/>
              <w:bottom w:val="single" w:sz="4" w:space="0" w:color="1C4DA1"/>
            </w:tcBorders>
            <w:shd w:val="clear" w:color="auto" w:fill="auto"/>
            <w:vAlign w:val="center"/>
          </w:tcPr>
          <w:p w14:paraId="5A67DECC" w14:textId="77777777" w:rsidR="00A947A0" w:rsidRDefault="00A947A0" w:rsidP="00A947A0">
            <w:pPr>
              <w:rPr>
                <w:rFonts w:ascii="Cambria" w:eastAsia="Cambria" w:hAnsi="Cambria" w:cs="Cambria"/>
                <w:color w:val="000000"/>
                <w:sz w:val="18"/>
                <w:szCs w:val="18"/>
              </w:rPr>
            </w:pPr>
            <w:hyperlink r:id="rId337">
              <w:r>
                <w:rPr>
                  <w:rFonts w:ascii="Cambria" w:eastAsia="Cambria" w:hAnsi="Cambria" w:cs="Cambria"/>
                  <w:color w:val="0563C1"/>
                  <w:sz w:val="18"/>
                  <w:szCs w:val="18"/>
                  <w:u w:val="single"/>
                </w:rPr>
                <w:t>303/20 - Migrants must be included in all COVID-19 recovery plans – UN and regional experts</w:t>
              </w:r>
            </w:hyperlink>
            <w:r>
              <w:rPr>
                <w:rFonts w:ascii="Cambria" w:eastAsia="Cambria" w:hAnsi="Cambria" w:cs="Cambria"/>
                <w:color w:val="000000"/>
                <w:sz w:val="18"/>
                <w:szCs w:val="18"/>
              </w:rPr>
              <w:t>.</w:t>
            </w:r>
          </w:p>
          <w:p w14:paraId="5DDB0BBA"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17, 2020</w:t>
            </w:r>
          </w:p>
        </w:tc>
      </w:tr>
      <w:tr w:rsidR="00A947A0" w14:paraId="0F5C55BD"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8EB6B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303</w:t>
            </w:r>
          </w:p>
        </w:tc>
        <w:tc>
          <w:tcPr>
            <w:tcW w:w="8683" w:type="dxa"/>
            <w:tcBorders>
              <w:top w:val="single" w:sz="4" w:space="0" w:color="1C4DA1"/>
              <w:left w:val="single" w:sz="4" w:space="0" w:color="1C4DA1"/>
              <w:bottom w:val="single" w:sz="4" w:space="0" w:color="1C4DA1"/>
            </w:tcBorders>
            <w:shd w:val="clear" w:color="auto" w:fill="auto"/>
            <w:vAlign w:val="center"/>
          </w:tcPr>
          <w:p w14:paraId="6F056C84" w14:textId="77777777" w:rsidR="00A947A0" w:rsidRDefault="00A947A0" w:rsidP="00A947A0">
            <w:pPr>
              <w:rPr>
                <w:rFonts w:ascii="Cambria" w:eastAsia="Cambria" w:hAnsi="Cambria" w:cs="Cambria"/>
                <w:color w:val="000000"/>
                <w:sz w:val="18"/>
                <w:szCs w:val="18"/>
              </w:rPr>
            </w:pPr>
            <w:hyperlink r:id="rId338">
              <w:r>
                <w:rPr>
                  <w:rFonts w:ascii="Cambria" w:eastAsia="Cambria" w:hAnsi="Cambria" w:cs="Cambria"/>
                  <w:color w:val="0563C1"/>
                  <w:sz w:val="18"/>
                  <w:szCs w:val="18"/>
                  <w:u w:val="single"/>
                </w:rPr>
                <w:t xml:space="preserve">304/20 - IACHR refers case </w:t>
              </w:r>
              <w:proofErr w:type="gramStart"/>
              <w:r>
                <w:rPr>
                  <w:rFonts w:ascii="Cambria" w:eastAsia="Cambria" w:hAnsi="Cambria" w:cs="Cambria"/>
                  <w:color w:val="0563C1"/>
                  <w:sz w:val="18"/>
                  <w:szCs w:val="18"/>
                  <w:u w:val="single"/>
                </w:rPr>
                <w:t>on</w:t>
              </w:r>
              <w:proofErr w:type="gramEnd"/>
              <w:r>
                <w:rPr>
                  <w:rFonts w:ascii="Cambria" w:eastAsia="Cambria" w:hAnsi="Cambria" w:cs="Cambria"/>
                  <w:color w:val="0563C1"/>
                  <w:sz w:val="18"/>
                  <w:szCs w:val="18"/>
                  <w:u w:val="single"/>
                </w:rPr>
                <w:t xml:space="preserve"> Brazil to the Inter-American Court</w:t>
              </w:r>
            </w:hyperlink>
            <w:r>
              <w:rPr>
                <w:rFonts w:ascii="Cambria" w:eastAsia="Cambria" w:hAnsi="Cambria" w:cs="Cambria"/>
                <w:color w:val="000000"/>
                <w:sz w:val="18"/>
                <w:szCs w:val="18"/>
              </w:rPr>
              <w:t>.</w:t>
            </w:r>
          </w:p>
          <w:p w14:paraId="3E20E77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17, 2020</w:t>
            </w:r>
          </w:p>
        </w:tc>
      </w:tr>
      <w:tr w:rsidR="00A947A0" w14:paraId="4B2C14DE"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51EC27"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304</w:t>
            </w:r>
          </w:p>
        </w:tc>
        <w:tc>
          <w:tcPr>
            <w:tcW w:w="8683" w:type="dxa"/>
            <w:tcBorders>
              <w:top w:val="single" w:sz="4" w:space="0" w:color="1C4DA1"/>
              <w:left w:val="single" w:sz="4" w:space="0" w:color="1C4DA1"/>
              <w:bottom w:val="single" w:sz="4" w:space="0" w:color="1C4DA1"/>
            </w:tcBorders>
            <w:shd w:val="clear" w:color="auto" w:fill="auto"/>
            <w:vAlign w:val="center"/>
          </w:tcPr>
          <w:p w14:paraId="35DD92B9" w14:textId="77777777" w:rsidR="00A947A0" w:rsidRDefault="00A947A0" w:rsidP="00A947A0">
            <w:pPr>
              <w:rPr>
                <w:rFonts w:ascii="Cambria" w:eastAsia="Cambria" w:hAnsi="Cambria" w:cs="Cambria"/>
                <w:color w:val="000000"/>
                <w:sz w:val="18"/>
                <w:szCs w:val="18"/>
              </w:rPr>
            </w:pPr>
            <w:hyperlink r:id="rId339">
              <w:r>
                <w:rPr>
                  <w:rFonts w:ascii="Cambria" w:eastAsia="Cambria" w:hAnsi="Cambria" w:cs="Cambria"/>
                  <w:color w:val="0563C1"/>
                  <w:sz w:val="18"/>
                  <w:szCs w:val="18"/>
                  <w:u w:val="single"/>
                </w:rPr>
                <w:t>305/20 - IACHR Announces 179th Period of Sessions in Online Format and Is Receiving Applications for public hearings</w:t>
              </w:r>
            </w:hyperlink>
            <w:r>
              <w:rPr>
                <w:rFonts w:ascii="Cambria" w:eastAsia="Cambria" w:hAnsi="Cambria" w:cs="Cambria"/>
                <w:color w:val="000000"/>
                <w:sz w:val="18"/>
                <w:szCs w:val="18"/>
              </w:rPr>
              <w:t>.</w:t>
            </w:r>
          </w:p>
          <w:p w14:paraId="10529508"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17, 2020</w:t>
            </w:r>
          </w:p>
        </w:tc>
      </w:tr>
      <w:tr w:rsidR="00A947A0" w14:paraId="2C9911FF"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52974FE"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305</w:t>
            </w:r>
          </w:p>
        </w:tc>
        <w:tc>
          <w:tcPr>
            <w:tcW w:w="8683" w:type="dxa"/>
            <w:tcBorders>
              <w:top w:val="single" w:sz="4" w:space="0" w:color="1C4DA1"/>
              <w:left w:val="single" w:sz="4" w:space="0" w:color="1C4DA1"/>
              <w:bottom w:val="single" w:sz="4" w:space="0" w:color="1C4DA1"/>
            </w:tcBorders>
            <w:shd w:val="clear" w:color="auto" w:fill="auto"/>
            <w:vAlign w:val="center"/>
          </w:tcPr>
          <w:p w14:paraId="527A2723" w14:textId="77777777" w:rsidR="00A947A0" w:rsidRDefault="00A947A0" w:rsidP="00A947A0">
            <w:pPr>
              <w:rPr>
                <w:rFonts w:ascii="Cambria" w:eastAsia="Cambria" w:hAnsi="Cambria" w:cs="Cambria"/>
                <w:color w:val="000000"/>
                <w:sz w:val="18"/>
                <w:szCs w:val="18"/>
              </w:rPr>
            </w:pPr>
            <w:hyperlink r:id="rId340">
              <w:r>
                <w:rPr>
                  <w:rFonts w:ascii="Cambria" w:eastAsia="Cambria" w:hAnsi="Cambria" w:cs="Cambria"/>
                  <w:color w:val="0563C1"/>
                  <w:sz w:val="18"/>
                  <w:szCs w:val="18"/>
                  <w:u w:val="single"/>
                </w:rPr>
                <w:t>306/20 - IACHR adopts precautionary measures in favor of Christa Pike on death row in the United States of America</w:t>
              </w:r>
            </w:hyperlink>
            <w:r>
              <w:rPr>
                <w:rFonts w:ascii="Cambria" w:eastAsia="Cambria" w:hAnsi="Cambria" w:cs="Cambria"/>
                <w:color w:val="000000"/>
                <w:sz w:val="18"/>
                <w:szCs w:val="18"/>
              </w:rPr>
              <w:t>.</w:t>
            </w:r>
          </w:p>
          <w:p w14:paraId="333C551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17, 2020</w:t>
            </w:r>
          </w:p>
        </w:tc>
      </w:tr>
      <w:tr w:rsidR="00A947A0" w14:paraId="33BFEF9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5437C9"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306</w:t>
            </w:r>
          </w:p>
        </w:tc>
        <w:tc>
          <w:tcPr>
            <w:tcW w:w="8683" w:type="dxa"/>
            <w:tcBorders>
              <w:top w:val="single" w:sz="4" w:space="0" w:color="1C4DA1"/>
              <w:left w:val="single" w:sz="4" w:space="0" w:color="1C4DA1"/>
              <w:bottom w:val="single" w:sz="4" w:space="0" w:color="1C4DA1"/>
            </w:tcBorders>
            <w:shd w:val="clear" w:color="auto" w:fill="auto"/>
            <w:vAlign w:val="center"/>
          </w:tcPr>
          <w:p w14:paraId="44ECCCD2" w14:textId="77777777" w:rsidR="00A947A0" w:rsidRDefault="00A947A0" w:rsidP="00A947A0">
            <w:pPr>
              <w:rPr>
                <w:rFonts w:ascii="Cambria" w:eastAsia="Cambria" w:hAnsi="Cambria" w:cs="Cambria"/>
                <w:color w:val="000000"/>
                <w:sz w:val="18"/>
                <w:szCs w:val="18"/>
              </w:rPr>
            </w:pPr>
            <w:hyperlink r:id="rId341">
              <w:r>
                <w:rPr>
                  <w:rFonts w:ascii="Cambria" w:eastAsia="Cambria" w:hAnsi="Cambria" w:cs="Cambria"/>
                  <w:color w:val="0563C1"/>
                  <w:sz w:val="18"/>
                  <w:szCs w:val="18"/>
                  <w:u w:val="single"/>
                </w:rPr>
                <w:t>307/20 - IACHR Publishes Report: “Due Process in Procedures to Determine Refugee and Stateless Person Status and Grant Complementary Protection”</w:t>
              </w:r>
            </w:hyperlink>
            <w:r>
              <w:rPr>
                <w:rFonts w:ascii="Cambria" w:eastAsia="Cambria" w:hAnsi="Cambria" w:cs="Cambria"/>
                <w:color w:val="000000"/>
                <w:sz w:val="18"/>
                <w:szCs w:val="18"/>
              </w:rPr>
              <w:t>.</w:t>
            </w:r>
          </w:p>
          <w:p w14:paraId="4B7A73F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18, 2020</w:t>
            </w:r>
          </w:p>
        </w:tc>
      </w:tr>
      <w:tr w:rsidR="00A947A0" w14:paraId="712A8841"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56A541"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307</w:t>
            </w:r>
          </w:p>
        </w:tc>
        <w:tc>
          <w:tcPr>
            <w:tcW w:w="8683" w:type="dxa"/>
            <w:tcBorders>
              <w:top w:val="single" w:sz="4" w:space="0" w:color="1C4DA1"/>
              <w:left w:val="single" w:sz="4" w:space="0" w:color="1C4DA1"/>
              <w:bottom w:val="single" w:sz="4" w:space="0" w:color="1C4DA1"/>
            </w:tcBorders>
            <w:shd w:val="clear" w:color="auto" w:fill="auto"/>
            <w:vAlign w:val="center"/>
          </w:tcPr>
          <w:p w14:paraId="480E9A0F" w14:textId="77777777" w:rsidR="00A947A0" w:rsidRDefault="00A947A0" w:rsidP="00A947A0">
            <w:pPr>
              <w:rPr>
                <w:rFonts w:ascii="Cambria" w:eastAsia="Cambria" w:hAnsi="Cambria" w:cs="Cambria"/>
                <w:color w:val="000000"/>
                <w:sz w:val="18"/>
                <w:szCs w:val="18"/>
              </w:rPr>
            </w:pPr>
            <w:hyperlink r:id="rId342">
              <w:r>
                <w:rPr>
                  <w:rFonts w:ascii="Cambria" w:eastAsia="Cambria" w:hAnsi="Cambria" w:cs="Cambria"/>
                  <w:color w:val="0563C1"/>
                  <w:sz w:val="18"/>
                  <w:szCs w:val="18"/>
                  <w:u w:val="single"/>
                </w:rPr>
                <w:t xml:space="preserve">308/20 - IACHR adopts precautionary measures in </w:t>
              </w:r>
              <w:proofErr w:type="spellStart"/>
              <w:r>
                <w:rPr>
                  <w:rFonts w:ascii="Cambria" w:eastAsia="Cambria" w:hAnsi="Cambria" w:cs="Cambria"/>
                  <w:color w:val="0563C1"/>
                  <w:sz w:val="18"/>
                  <w:szCs w:val="18"/>
                  <w:u w:val="single"/>
                </w:rPr>
                <w:t>favour</w:t>
              </w:r>
              <w:proofErr w:type="spellEnd"/>
              <w:r>
                <w:rPr>
                  <w:rFonts w:ascii="Cambria" w:eastAsia="Cambria" w:hAnsi="Cambria" w:cs="Cambria"/>
                  <w:color w:val="0563C1"/>
                  <w:sz w:val="18"/>
                  <w:szCs w:val="18"/>
                  <w:u w:val="single"/>
                </w:rPr>
                <w:t xml:space="preserve"> of </w:t>
              </w:r>
              <w:proofErr w:type="spellStart"/>
              <w:r>
                <w:rPr>
                  <w:rFonts w:ascii="Cambria" w:eastAsia="Cambria" w:hAnsi="Cambria" w:cs="Cambria"/>
                  <w:color w:val="0563C1"/>
                  <w:sz w:val="18"/>
                  <w:szCs w:val="18"/>
                  <w:u w:val="single"/>
                </w:rPr>
                <w:t>Niober</w:t>
              </w:r>
              <w:proofErr w:type="spellEnd"/>
              <w:r>
                <w:rPr>
                  <w:rFonts w:ascii="Cambria" w:eastAsia="Cambria" w:hAnsi="Cambria" w:cs="Cambria"/>
                  <w:color w:val="0563C1"/>
                  <w:sz w:val="18"/>
                  <w:szCs w:val="18"/>
                  <w:u w:val="single"/>
                </w:rPr>
                <w:t xml:space="preserve"> García Fournier in Cuba</w:t>
              </w:r>
            </w:hyperlink>
            <w:r>
              <w:rPr>
                <w:rFonts w:ascii="Cambria" w:eastAsia="Cambria" w:hAnsi="Cambria" w:cs="Cambria"/>
                <w:color w:val="000000"/>
                <w:sz w:val="18"/>
                <w:szCs w:val="18"/>
              </w:rPr>
              <w:t>.</w:t>
            </w:r>
          </w:p>
          <w:p w14:paraId="73391D6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21, 2020</w:t>
            </w:r>
          </w:p>
        </w:tc>
      </w:tr>
      <w:tr w:rsidR="00A947A0" w14:paraId="42B369C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BA2585"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308</w:t>
            </w:r>
          </w:p>
        </w:tc>
        <w:tc>
          <w:tcPr>
            <w:tcW w:w="8683" w:type="dxa"/>
            <w:tcBorders>
              <w:top w:val="single" w:sz="4" w:space="0" w:color="1C4DA1"/>
              <w:left w:val="single" w:sz="4" w:space="0" w:color="1C4DA1"/>
              <w:bottom w:val="single" w:sz="4" w:space="0" w:color="1C4DA1"/>
            </w:tcBorders>
            <w:shd w:val="clear" w:color="auto" w:fill="auto"/>
            <w:vAlign w:val="center"/>
          </w:tcPr>
          <w:p w14:paraId="0B3E1532" w14:textId="77777777" w:rsidR="00A947A0" w:rsidRDefault="00A947A0" w:rsidP="00A947A0">
            <w:pPr>
              <w:rPr>
                <w:rFonts w:ascii="Cambria" w:eastAsia="Cambria" w:hAnsi="Cambria" w:cs="Cambria"/>
                <w:color w:val="000000"/>
                <w:sz w:val="18"/>
                <w:szCs w:val="18"/>
              </w:rPr>
            </w:pPr>
            <w:hyperlink r:id="rId343">
              <w:r>
                <w:rPr>
                  <w:rFonts w:ascii="Cambria" w:eastAsia="Cambria" w:hAnsi="Cambria" w:cs="Cambria"/>
                  <w:color w:val="0563C1"/>
                  <w:sz w:val="18"/>
                  <w:szCs w:val="18"/>
                  <w:u w:val="single"/>
                </w:rPr>
                <w:t>309/20 - The IACHR Again Calls on States to Guarantee Human Rights of People Returning to Venezuela during the COVID-19 Pandemic</w:t>
              </w:r>
            </w:hyperlink>
            <w:r>
              <w:rPr>
                <w:rFonts w:ascii="Cambria" w:eastAsia="Cambria" w:hAnsi="Cambria" w:cs="Cambria"/>
                <w:color w:val="000000"/>
                <w:sz w:val="18"/>
                <w:szCs w:val="18"/>
              </w:rPr>
              <w:t>.</w:t>
            </w:r>
          </w:p>
          <w:p w14:paraId="67BFC347"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22, 2020</w:t>
            </w:r>
          </w:p>
        </w:tc>
      </w:tr>
      <w:tr w:rsidR="00A947A0" w14:paraId="1E39B2E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ED380D"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309</w:t>
            </w:r>
          </w:p>
        </w:tc>
        <w:tc>
          <w:tcPr>
            <w:tcW w:w="8683" w:type="dxa"/>
            <w:tcBorders>
              <w:top w:val="single" w:sz="4" w:space="0" w:color="1C4DA1"/>
              <w:left w:val="single" w:sz="4" w:space="0" w:color="1C4DA1"/>
              <w:bottom w:val="single" w:sz="4" w:space="0" w:color="1C4DA1"/>
            </w:tcBorders>
            <w:shd w:val="clear" w:color="auto" w:fill="auto"/>
            <w:vAlign w:val="center"/>
          </w:tcPr>
          <w:p w14:paraId="628C3F3C" w14:textId="77777777" w:rsidR="00A947A0" w:rsidRDefault="00A947A0" w:rsidP="00A947A0">
            <w:pPr>
              <w:rPr>
                <w:rFonts w:ascii="Cambria" w:eastAsia="Cambria" w:hAnsi="Cambria" w:cs="Cambria"/>
                <w:color w:val="000000"/>
                <w:sz w:val="18"/>
                <w:szCs w:val="18"/>
              </w:rPr>
            </w:pPr>
            <w:hyperlink r:id="rId344">
              <w:r>
                <w:rPr>
                  <w:rFonts w:ascii="Cambria" w:eastAsia="Cambria" w:hAnsi="Cambria" w:cs="Cambria"/>
                  <w:color w:val="0563C1"/>
                  <w:sz w:val="18"/>
                  <w:szCs w:val="18"/>
                  <w:u w:val="single"/>
                </w:rPr>
                <w:t>310/20 - IACHR Issues Protection Measures in Favor of Missing Woman and Her Children in Honduras</w:t>
              </w:r>
            </w:hyperlink>
            <w:r>
              <w:rPr>
                <w:rFonts w:ascii="Cambria" w:eastAsia="Cambria" w:hAnsi="Cambria" w:cs="Cambria"/>
                <w:color w:val="000000"/>
                <w:sz w:val="18"/>
                <w:szCs w:val="18"/>
              </w:rPr>
              <w:t>.</w:t>
            </w:r>
          </w:p>
          <w:p w14:paraId="3962CC05"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22, 2020</w:t>
            </w:r>
          </w:p>
        </w:tc>
      </w:tr>
      <w:tr w:rsidR="00A947A0" w14:paraId="5949143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90647D"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310</w:t>
            </w:r>
          </w:p>
        </w:tc>
        <w:tc>
          <w:tcPr>
            <w:tcW w:w="8683" w:type="dxa"/>
            <w:tcBorders>
              <w:top w:val="single" w:sz="4" w:space="0" w:color="1C4DA1"/>
              <w:left w:val="single" w:sz="4" w:space="0" w:color="1C4DA1"/>
              <w:bottom w:val="single" w:sz="4" w:space="0" w:color="1C4DA1"/>
            </w:tcBorders>
            <w:shd w:val="clear" w:color="auto" w:fill="auto"/>
            <w:vAlign w:val="center"/>
          </w:tcPr>
          <w:p w14:paraId="0C6BE7D4" w14:textId="77777777" w:rsidR="00A947A0" w:rsidRDefault="00A947A0" w:rsidP="00A947A0">
            <w:pPr>
              <w:rPr>
                <w:rFonts w:ascii="Cambria" w:eastAsia="Cambria" w:hAnsi="Cambria" w:cs="Cambria"/>
                <w:color w:val="000000"/>
                <w:sz w:val="18"/>
                <w:szCs w:val="18"/>
              </w:rPr>
            </w:pPr>
            <w:hyperlink r:id="rId345">
              <w:r>
                <w:rPr>
                  <w:rFonts w:ascii="Cambria" w:eastAsia="Cambria" w:hAnsi="Cambria" w:cs="Cambria"/>
                  <w:color w:val="0563C1"/>
                  <w:sz w:val="18"/>
                  <w:szCs w:val="18"/>
                  <w:u w:val="single"/>
                </w:rPr>
                <w:t>311/20 - IACHR Concludes 178th Virtual Period of Sessions</w:t>
              </w:r>
            </w:hyperlink>
            <w:r>
              <w:rPr>
                <w:rFonts w:ascii="Cambria" w:eastAsia="Cambria" w:hAnsi="Cambria" w:cs="Cambria"/>
                <w:color w:val="000000"/>
                <w:sz w:val="18"/>
                <w:szCs w:val="18"/>
              </w:rPr>
              <w:t>.</w:t>
            </w:r>
          </w:p>
          <w:p w14:paraId="22A97062"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22, 2020</w:t>
            </w:r>
          </w:p>
        </w:tc>
      </w:tr>
      <w:tr w:rsidR="00A947A0" w14:paraId="1B968CA3"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98D5F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311</w:t>
            </w:r>
          </w:p>
        </w:tc>
        <w:tc>
          <w:tcPr>
            <w:tcW w:w="8683" w:type="dxa"/>
            <w:tcBorders>
              <w:top w:val="single" w:sz="4" w:space="0" w:color="1C4DA1"/>
              <w:left w:val="single" w:sz="4" w:space="0" w:color="1C4DA1"/>
              <w:bottom w:val="single" w:sz="4" w:space="0" w:color="1C4DA1"/>
            </w:tcBorders>
            <w:shd w:val="clear" w:color="auto" w:fill="auto"/>
            <w:vAlign w:val="center"/>
          </w:tcPr>
          <w:p w14:paraId="79567FEF" w14:textId="77777777" w:rsidR="00A947A0" w:rsidRDefault="00A947A0" w:rsidP="00A947A0">
            <w:pPr>
              <w:rPr>
                <w:rFonts w:ascii="Cambria" w:eastAsia="Cambria" w:hAnsi="Cambria" w:cs="Cambria"/>
                <w:color w:val="000000"/>
                <w:sz w:val="18"/>
                <w:szCs w:val="18"/>
              </w:rPr>
            </w:pPr>
            <w:hyperlink r:id="rId346">
              <w:r>
                <w:rPr>
                  <w:rFonts w:ascii="Cambria" w:eastAsia="Cambria" w:hAnsi="Cambria" w:cs="Cambria"/>
                  <w:color w:val="0563C1"/>
                  <w:sz w:val="18"/>
                  <w:szCs w:val="18"/>
                  <w:u w:val="single"/>
                </w:rPr>
                <w:t xml:space="preserve">312/20 - IACHR refers case </w:t>
              </w:r>
              <w:proofErr w:type="gramStart"/>
              <w:r>
                <w:rPr>
                  <w:rFonts w:ascii="Cambria" w:eastAsia="Cambria" w:hAnsi="Cambria" w:cs="Cambria"/>
                  <w:color w:val="0563C1"/>
                  <w:sz w:val="18"/>
                  <w:szCs w:val="18"/>
                  <w:u w:val="single"/>
                </w:rPr>
                <w:t>on</w:t>
              </w:r>
              <w:proofErr w:type="gramEnd"/>
              <w:r>
                <w:rPr>
                  <w:rFonts w:ascii="Cambria" w:eastAsia="Cambria" w:hAnsi="Cambria" w:cs="Cambria"/>
                  <w:color w:val="0563C1"/>
                  <w:sz w:val="18"/>
                  <w:szCs w:val="18"/>
                  <w:u w:val="single"/>
                </w:rPr>
                <w:t xml:space="preserve"> Colombia to the Inter-American Court</w:t>
              </w:r>
            </w:hyperlink>
            <w:r>
              <w:rPr>
                <w:rFonts w:ascii="Cambria" w:eastAsia="Cambria" w:hAnsi="Cambria" w:cs="Cambria"/>
                <w:color w:val="000000"/>
                <w:sz w:val="18"/>
                <w:szCs w:val="18"/>
              </w:rPr>
              <w:t>.</w:t>
            </w:r>
          </w:p>
          <w:p w14:paraId="0676EE09"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28, 2020</w:t>
            </w:r>
          </w:p>
        </w:tc>
      </w:tr>
      <w:tr w:rsidR="00A947A0" w14:paraId="3F21D236"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9E19FC"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312</w:t>
            </w:r>
          </w:p>
        </w:tc>
        <w:tc>
          <w:tcPr>
            <w:tcW w:w="8683" w:type="dxa"/>
            <w:tcBorders>
              <w:top w:val="single" w:sz="4" w:space="0" w:color="1C4DA1"/>
              <w:left w:val="single" w:sz="4" w:space="0" w:color="1C4DA1"/>
              <w:bottom w:val="single" w:sz="4" w:space="0" w:color="1C4DA1"/>
            </w:tcBorders>
            <w:shd w:val="clear" w:color="auto" w:fill="auto"/>
            <w:vAlign w:val="center"/>
          </w:tcPr>
          <w:p w14:paraId="4157D168" w14:textId="77777777" w:rsidR="00A947A0" w:rsidRDefault="00A947A0" w:rsidP="00A947A0">
            <w:pPr>
              <w:rPr>
                <w:rFonts w:ascii="Cambria" w:eastAsia="Cambria" w:hAnsi="Cambria" w:cs="Cambria"/>
                <w:color w:val="000000"/>
                <w:sz w:val="18"/>
                <w:szCs w:val="18"/>
              </w:rPr>
            </w:pPr>
            <w:hyperlink r:id="rId347">
              <w:r>
                <w:rPr>
                  <w:rFonts w:ascii="Cambria" w:eastAsia="Cambria" w:hAnsi="Cambria" w:cs="Cambria"/>
                  <w:color w:val="0563C1"/>
                  <w:sz w:val="18"/>
                  <w:szCs w:val="18"/>
                  <w:u w:val="single"/>
                </w:rPr>
                <w:t xml:space="preserve">313/20 - Constitutional Process in Chile: IACHR and OHCHR Welcome Approval of Measures That Promote the Participation of Indigenous Peoples and People with </w:t>
              </w:r>
              <w:proofErr w:type="gramStart"/>
              <w:r>
                <w:rPr>
                  <w:rFonts w:ascii="Cambria" w:eastAsia="Cambria" w:hAnsi="Cambria" w:cs="Cambria"/>
                  <w:color w:val="0563C1"/>
                  <w:sz w:val="18"/>
                  <w:szCs w:val="18"/>
                  <w:u w:val="single"/>
                </w:rPr>
                <w:t>Disabilities, and</w:t>
              </w:r>
              <w:proofErr w:type="gramEnd"/>
              <w:r>
                <w:rPr>
                  <w:rFonts w:ascii="Cambria" w:eastAsia="Cambria" w:hAnsi="Cambria" w:cs="Cambria"/>
                  <w:color w:val="0563C1"/>
                  <w:sz w:val="18"/>
                  <w:szCs w:val="18"/>
                  <w:u w:val="single"/>
                </w:rPr>
                <w:t xml:space="preserve"> Ask to Ensure the Participation of Tribal People of African Descent</w:t>
              </w:r>
            </w:hyperlink>
            <w:r>
              <w:rPr>
                <w:rFonts w:ascii="Cambria" w:eastAsia="Cambria" w:hAnsi="Cambria" w:cs="Cambria"/>
                <w:color w:val="000000"/>
                <w:sz w:val="18"/>
                <w:szCs w:val="18"/>
              </w:rPr>
              <w:t>.</w:t>
            </w:r>
          </w:p>
          <w:p w14:paraId="61095C2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30, 2020</w:t>
            </w:r>
          </w:p>
        </w:tc>
      </w:tr>
      <w:tr w:rsidR="00A947A0" w14:paraId="33B7E6C4" w14:textId="77777777" w:rsidTr="00A947A0">
        <w:trPr>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8A2D5F" w14:textId="77777777" w:rsidR="00A947A0" w:rsidRDefault="00A947A0" w:rsidP="00A947A0">
            <w:pPr>
              <w:jc w:val="center"/>
              <w:rPr>
                <w:rFonts w:ascii="Cambria" w:eastAsia="Cambria" w:hAnsi="Cambria" w:cs="Cambria"/>
                <w:color w:val="000000"/>
                <w:sz w:val="18"/>
                <w:szCs w:val="18"/>
              </w:rPr>
            </w:pPr>
            <w:r>
              <w:rPr>
                <w:rFonts w:ascii="Cambria" w:eastAsia="Cambria" w:hAnsi="Cambria" w:cs="Cambria"/>
                <w:color w:val="000000"/>
                <w:sz w:val="18"/>
                <w:szCs w:val="18"/>
              </w:rPr>
              <w:t>313</w:t>
            </w:r>
          </w:p>
        </w:tc>
        <w:tc>
          <w:tcPr>
            <w:tcW w:w="8683" w:type="dxa"/>
            <w:tcBorders>
              <w:top w:val="single" w:sz="4" w:space="0" w:color="1C4DA1"/>
              <w:left w:val="single" w:sz="4" w:space="0" w:color="1C4DA1"/>
              <w:bottom w:val="single" w:sz="4" w:space="0" w:color="1C4DA1"/>
            </w:tcBorders>
            <w:shd w:val="clear" w:color="auto" w:fill="auto"/>
            <w:vAlign w:val="center"/>
          </w:tcPr>
          <w:p w14:paraId="42FB617D" w14:textId="77777777" w:rsidR="00A947A0" w:rsidRDefault="00A947A0" w:rsidP="00A947A0">
            <w:pPr>
              <w:rPr>
                <w:rFonts w:ascii="Cambria" w:eastAsia="Cambria" w:hAnsi="Cambria" w:cs="Cambria"/>
                <w:color w:val="000000"/>
                <w:sz w:val="18"/>
                <w:szCs w:val="18"/>
              </w:rPr>
            </w:pPr>
            <w:hyperlink r:id="rId348">
              <w:r>
                <w:rPr>
                  <w:rFonts w:ascii="Cambria" w:eastAsia="Cambria" w:hAnsi="Cambria" w:cs="Cambria"/>
                  <w:color w:val="0563C1"/>
                  <w:sz w:val="18"/>
                  <w:szCs w:val="18"/>
                  <w:u w:val="single"/>
                </w:rPr>
                <w:t>314/20 - IACHR and REDESCA publish Compendium on Labor and Trade Union Rights</w:t>
              </w:r>
            </w:hyperlink>
            <w:r>
              <w:rPr>
                <w:rFonts w:ascii="Cambria" w:eastAsia="Cambria" w:hAnsi="Cambria" w:cs="Cambria"/>
                <w:color w:val="000000"/>
                <w:sz w:val="18"/>
                <w:szCs w:val="18"/>
              </w:rPr>
              <w:t>.</w:t>
            </w:r>
          </w:p>
          <w:p w14:paraId="40D7D94B" w14:textId="77777777" w:rsidR="00A947A0" w:rsidRDefault="00A947A0" w:rsidP="00A947A0">
            <w:pPr>
              <w:rPr>
                <w:rFonts w:ascii="Cambria" w:eastAsia="Cambria" w:hAnsi="Cambria" w:cs="Cambria"/>
                <w:color w:val="000000"/>
                <w:sz w:val="18"/>
                <w:szCs w:val="18"/>
              </w:rPr>
            </w:pPr>
            <w:r>
              <w:rPr>
                <w:rFonts w:ascii="Cambria" w:eastAsia="Cambria" w:hAnsi="Cambria" w:cs="Cambria"/>
                <w:color w:val="000000"/>
                <w:sz w:val="18"/>
                <w:szCs w:val="18"/>
              </w:rPr>
              <w:t>Washington, D.C., December 30, 2020</w:t>
            </w:r>
          </w:p>
        </w:tc>
      </w:tr>
    </w:tbl>
    <w:p w14:paraId="311CC2D9" w14:textId="77777777" w:rsidR="00A947A0" w:rsidRDefault="00A947A0" w:rsidP="00A947A0">
      <w:pPr>
        <w:rPr>
          <w:rFonts w:ascii="Cambria" w:eastAsia="Cambria" w:hAnsi="Cambria" w:cs="Cambria"/>
          <w:sz w:val="20"/>
          <w:szCs w:val="20"/>
        </w:rPr>
      </w:pPr>
    </w:p>
    <w:p w14:paraId="376BC9E9" w14:textId="23D9F905" w:rsidR="00A947A0" w:rsidRDefault="00A947A0" w:rsidP="00A947A0">
      <w:pPr>
        <w:rPr>
          <w:rFonts w:ascii="Cambria" w:eastAsiaTheme="majorEastAsia" w:hAnsi="Cambria" w:cstheme="majorBidi"/>
          <w:b/>
          <w:szCs w:val="20"/>
        </w:rPr>
      </w:pPr>
    </w:p>
    <w:p w14:paraId="7C330775" w14:textId="77777777" w:rsidR="00A947A0" w:rsidRDefault="00A947A0" w:rsidP="00A947A0">
      <w:pPr>
        <w:rPr>
          <w:rFonts w:ascii="Cambria" w:eastAsiaTheme="majorEastAsia" w:hAnsi="Cambria" w:cstheme="majorBidi"/>
          <w:b/>
          <w:szCs w:val="20"/>
        </w:rPr>
      </w:pPr>
    </w:p>
    <w:p w14:paraId="3D2DC9A2" w14:textId="77777777" w:rsidR="00A947A0" w:rsidRDefault="00A947A0" w:rsidP="00A947A0">
      <w:pPr>
        <w:pStyle w:val="Heading2"/>
      </w:pPr>
      <w:r>
        <w:lastRenderedPageBreak/>
        <w:t>The Social Participation Agenda</w:t>
      </w:r>
    </w:p>
    <w:p w14:paraId="209D2B76" w14:textId="77777777" w:rsidR="00A947A0" w:rsidRDefault="00A947A0" w:rsidP="00A947A0">
      <w:pPr>
        <w:rPr>
          <w:rFonts w:ascii="Cambria" w:eastAsia="Cambria" w:hAnsi="Cambria" w:cs="Cambria"/>
          <w:sz w:val="20"/>
          <w:szCs w:val="20"/>
        </w:rPr>
      </w:pPr>
    </w:p>
    <w:p w14:paraId="48991F04" w14:textId="77777777" w:rsidR="00A947A0" w:rsidRDefault="00A947A0" w:rsidP="00A947A0">
      <w:pPr>
        <w:numPr>
          <w:ilvl w:val="0"/>
          <w:numId w:val="1"/>
        </w:numP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2020, the IACHR continued its practice of establishing periodic channels of dialogue with civil society and the </w:t>
      </w:r>
      <w:r>
        <w:rPr>
          <w:rFonts w:ascii="Cambria" w:eastAsia="Cambria" w:hAnsi="Cambria" w:cs="Cambria"/>
          <w:sz w:val="20"/>
          <w:szCs w:val="20"/>
        </w:rPr>
        <w:t>academic</w:t>
      </w:r>
      <w:r>
        <w:rPr>
          <w:rFonts w:ascii="Cambria" w:eastAsia="Cambria" w:hAnsi="Cambria" w:cs="Cambria"/>
          <w:color w:val="000000"/>
          <w:sz w:val="20"/>
          <w:szCs w:val="20"/>
        </w:rPr>
        <w:t xml:space="preserve"> sector </w:t>
      </w:r>
      <w:r>
        <w:rPr>
          <w:rFonts w:ascii="Cambria" w:eastAsia="Cambria" w:hAnsi="Cambria" w:cs="Cambria"/>
          <w:sz w:val="20"/>
          <w:szCs w:val="20"/>
        </w:rPr>
        <w:t>by adapting its mechanisms to the restrictions imposed by the COVID-19 pandemic.</w:t>
      </w:r>
    </w:p>
    <w:p w14:paraId="3547AB6E"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19885FAC"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Numerous civil society organizations participated in the public hearings held as part of the 175</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177</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and 178</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xml:space="preserve"> periods of sessions that took place in Haiti (175</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and virtually (176</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177</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and 178</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Open meetings were also conducted with civil society during the periods of sessions, in which the organizations contributed information regarding the human rights outlook in the countries of the Americas. Holding sessions away from headquarters increased access to the IACHR for civil society organizations from different parts of the region, expanding the role of actors involved in the inter-American human rights system. The virtual sessions also expanded the participation of civil society from the region in the open meetings: at the 176</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177</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and 178</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xml:space="preserve"> periods of sessions, seven open meetings were held with civil society, for which 250 organizations registered. Moreover, at the 177</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xml:space="preserve"> period of sessions, 22 bilateral meetings were held, several of them with civil society.</w:t>
      </w:r>
    </w:p>
    <w:p w14:paraId="1FCB129E" w14:textId="77777777" w:rsidR="00A947A0" w:rsidRDefault="00A947A0" w:rsidP="00A947A0">
      <w:pPr>
        <w:jc w:val="both"/>
        <w:rPr>
          <w:rFonts w:ascii="Cambria" w:eastAsia="Cambria" w:hAnsi="Cambria" w:cs="Cambria"/>
          <w:sz w:val="20"/>
          <w:szCs w:val="20"/>
        </w:rPr>
      </w:pPr>
    </w:p>
    <w:p w14:paraId="4C95F5AA"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During the onsite</w:t>
      </w:r>
      <w:r>
        <w:rPr>
          <w:rFonts w:ascii="Cambria" w:eastAsia="Cambria" w:hAnsi="Cambria" w:cs="Cambria"/>
          <w:i/>
          <w:color w:val="000000"/>
          <w:sz w:val="20"/>
          <w:szCs w:val="20"/>
        </w:rPr>
        <w:t xml:space="preserve"> </w:t>
      </w:r>
      <w:r>
        <w:rPr>
          <w:rFonts w:ascii="Cambria" w:eastAsia="Cambria" w:hAnsi="Cambria" w:cs="Cambria"/>
          <w:color w:val="000000"/>
          <w:sz w:val="20"/>
          <w:szCs w:val="20"/>
        </w:rPr>
        <w:t xml:space="preserve">visit to Chile, which took place from January 25 to 31, 2020, the IACHR held numerous meetings with Chilean civil society organizations. The IACHR also met with civil society during its visit to the Colombian-Venezuelan border from February 5 to 7, 2020, as its delegation was prevented from entering Venezuela. As part of that visit, the IACHR held meetings with Venezuelan and Colombian civil society organizations in Bogotá and </w:t>
      </w:r>
      <w:proofErr w:type="spellStart"/>
      <w:r>
        <w:rPr>
          <w:rFonts w:ascii="Cambria" w:eastAsia="Cambria" w:hAnsi="Cambria" w:cs="Cambria"/>
          <w:color w:val="000000"/>
          <w:sz w:val="20"/>
          <w:szCs w:val="20"/>
        </w:rPr>
        <w:t>Cúcuta</w:t>
      </w:r>
      <w:proofErr w:type="spellEnd"/>
      <w:r>
        <w:rPr>
          <w:rFonts w:ascii="Cambria" w:eastAsia="Cambria" w:hAnsi="Cambria" w:cs="Cambria"/>
          <w:color w:val="000000"/>
          <w:sz w:val="20"/>
          <w:szCs w:val="20"/>
        </w:rPr>
        <w:t>. Lastly, the IACHR met with civil society organizations during its working visit to Peru from November 29 to December 2, 2020.</w:t>
      </w:r>
    </w:p>
    <w:p w14:paraId="2FFE526D" w14:textId="77777777" w:rsidR="00A947A0" w:rsidRDefault="00A947A0" w:rsidP="00A947A0">
      <w:pPr>
        <w:jc w:val="both"/>
        <w:rPr>
          <w:rFonts w:ascii="Cambria" w:eastAsia="Cambria" w:hAnsi="Cambria" w:cs="Cambria"/>
          <w:sz w:val="20"/>
          <w:szCs w:val="20"/>
        </w:rPr>
      </w:pPr>
    </w:p>
    <w:p w14:paraId="4AACE701"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As part of its 175</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xml:space="preserve"> period of sessions held in Haiti, the IACHR carried out a consultation with experts to develop a practical handbook of guidelines and recommendations on preparing risk mitigation plans for human rights defenders in the region. Subsequently, in July 2020, the IACHR published a press release inviting the public to respond to a questionnaire regarding guidelines and recommendations on the preparation of risk mitigation and/or elimination plans for human rights defenders, thereby fulfilling its commitment to hold public consultations </w:t>
      </w:r>
      <w:proofErr w:type="gramStart"/>
      <w:r>
        <w:rPr>
          <w:rFonts w:ascii="Cambria" w:eastAsia="Cambria" w:hAnsi="Cambria" w:cs="Cambria"/>
          <w:color w:val="000000"/>
          <w:sz w:val="20"/>
          <w:szCs w:val="20"/>
        </w:rPr>
        <w:t>in order to</w:t>
      </w:r>
      <w:proofErr w:type="gramEnd"/>
      <w:r>
        <w:rPr>
          <w:rFonts w:ascii="Cambria" w:eastAsia="Cambria" w:hAnsi="Cambria" w:cs="Cambria"/>
          <w:color w:val="000000"/>
          <w:sz w:val="20"/>
          <w:szCs w:val="20"/>
        </w:rPr>
        <w:t xml:space="preserve"> obtain input from all relevant stakeholders, including civil society organizations.</w:t>
      </w:r>
    </w:p>
    <w:p w14:paraId="6626EF2C" w14:textId="77777777" w:rsidR="00A947A0" w:rsidRDefault="00A947A0" w:rsidP="00A947A0">
      <w:pPr>
        <w:jc w:val="both"/>
        <w:rPr>
          <w:rFonts w:ascii="Cambria" w:eastAsia="Cambria" w:hAnsi="Cambria" w:cs="Cambria"/>
          <w:sz w:val="20"/>
          <w:szCs w:val="20"/>
        </w:rPr>
      </w:pPr>
    </w:p>
    <w:p w14:paraId="7EB254B4"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Some of the initiatives aimed at preserving and expanding channels for dialogue with civil society throughout the pandemic, implemented through the SACROI COVID-19, include social forums held with civil society organizations in Argentina, Brazil, Bolivia, Chile, Colombia, the Dominican Republic, Ecuador, El Salvador, Guatemala, Honduras, Jamaica, Mexico, Panama, Paraguay, Peru, the United States, and Uruguay. It is also important to note the participation of representatives of civil society organizations from the region in virtual seminars organized through the SACROI COVID-19, as well as in the presentations of country and thematic reports delivered in 2020. Finally, with the launch of the Inter-American SIMORE in 2020, a new channel was established for civil society participation, in this case, in monitoring the IACHR’s recommendations.</w:t>
      </w:r>
    </w:p>
    <w:p w14:paraId="1A6888E9" w14:textId="77777777" w:rsidR="00A947A0" w:rsidRDefault="00A947A0" w:rsidP="00A947A0">
      <w:pPr>
        <w:jc w:val="both"/>
        <w:rPr>
          <w:rFonts w:ascii="Cambria" w:eastAsia="Cambria" w:hAnsi="Cambria" w:cs="Cambria"/>
          <w:sz w:val="20"/>
          <w:szCs w:val="20"/>
        </w:rPr>
      </w:pPr>
    </w:p>
    <w:p w14:paraId="37590E83"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lastRenderedPageBreak/>
        <w:t>With respect to the 2020 Annual Report, the IACHR once again invited civil society organizations and other stakeholders from the 35 member states of the OAS to send information on the human rights system in the region for the preparation of chapters IV.A, IV.B, and V.</w:t>
      </w:r>
    </w:p>
    <w:p w14:paraId="6E8E9672" w14:textId="77777777" w:rsidR="00A947A0" w:rsidRDefault="00A947A0" w:rsidP="00A947A0">
      <w:pPr>
        <w:jc w:val="both"/>
        <w:rPr>
          <w:rFonts w:ascii="Cambria" w:eastAsia="Cambria" w:hAnsi="Cambria" w:cs="Cambria"/>
          <w:sz w:val="20"/>
          <w:szCs w:val="20"/>
        </w:rPr>
      </w:pPr>
    </w:p>
    <w:p w14:paraId="6F2E91F7"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Regarding the special monitoring mechanisms, the IACHR continued to promote ongoing dialogue with civil society organizations and victims of human rights violations, as well as their families.  In this vein, the ongoing presence in Mexico at periodic meetings with family members of the victims of the </w:t>
      </w:r>
      <w:proofErr w:type="spellStart"/>
      <w:r>
        <w:rPr>
          <w:rFonts w:ascii="Cambria" w:eastAsia="Cambria" w:hAnsi="Cambria" w:cs="Cambria"/>
          <w:color w:val="000000"/>
          <w:sz w:val="20"/>
          <w:szCs w:val="20"/>
        </w:rPr>
        <w:t>Ayotzinapa</w:t>
      </w:r>
      <w:proofErr w:type="spellEnd"/>
      <w:r>
        <w:rPr>
          <w:rFonts w:ascii="Cambria" w:eastAsia="Cambria" w:hAnsi="Cambria" w:cs="Cambria"/>
          <w:color w:val="000000"/>
          <w:sz w:val="20"/>
          <w:szCs w:val="20"/>
        </w:rPr>
        <w:t xml:space="preserve"> affair under the Special Follow-up Mechanism (MESA) is noteworthy. In relation to the Special Monitoring Mechanism for Nicaragua (MESENI), the IACHR highlights the ongoing exchange of information with civil society organizations, as well as the strategy to provide technical assistance to Nicaraguan civil society organizations and strengthen their capacities through training sessions. Lastly, the Special Follow-up Mechanism for Venezuela (MESEVE) has worked in coordination with various key stakeholders, which include civil society organizations.</w:t>
      </w:r>
    </w:p>
    <w:p w14:paraId="68A2A8FD" w14:textId="77777777" w:rsidR="00A947A0" w:rsidRDefault="00A947A0" w:rsidP="00A947A0">
      <w:pPr>
        <w:jc w:val="both"/>
        <w:rPr>
          <w:rFonts w:ascii="Cambria" w:eastAsia="Cambria" w:hAnsi="Cambria" w:cs="Cambria"/>
          <w:sz w:val="20"/>
          <w:szCs w:val="20"/>
        </w:rPr>
      </w:pPr>
    </w:p>
    <w:p w14:paraId="4339E048" w14:textId="77777777" w:rsidR="00A947A0" w:rsidRDefault="00A947A0" w:rsidP="00A947A0">
      <w:pPr>
        <w:pStyle w:val="Heading2"/>
      </w:pPr>
      <w:r>
        <w:t xml:space="preserve">Technical Cooperation  </w:t>
      </w:r>
    </w:p>
    <w:p w14:paraId="1E5DF2FD" w14:textId="77777777" w:rsidR="00A947A0" w:rsidRDefault="00A947A0" w:rsidP="00A947A0">
      <w:pPr>
        <w:ind w:left="360"/>
        <w:rPr>
          <w:rFonts w:ascii="Cambria" w:eastAsia="Cambria" w:hAnsi="Cambria" w:cs="Cambria"/>
          <w:color w:val="000000"/>
          <w:sz w:val="20"/>
          <w:szCs w:val="20"/>
        </w:rPr>
      </w:pPr>
    </w:p>
    <w:p w14:paraId="153F9CAB"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The IACHR’s work revolves around three main pillars: the individual petitions system; monitoring the human rights situation in member states; and advisory services and technical cooperation with states. With that structure, the Commission deems that, in the context of protecting the rights of all persons under the jurisdiction of the states of the Americas, it is essential to focus on persons, communities, and groups that, historically, have borne the brunt of discrimination and exclusion.</w:t>
      </w:r>
    </w:p>
    <w:p w14:paraId="446A0DE8" w14:textId="77777777" w:rsidR="00A947A0" w:rsidRDefault="00A947A0" w:rsidP="00A947A0">
      <w:pPr>
        <w:rPr>
          <w:rFonts w:ascii="Cambria" w:eastAsia="Cambria" w:hAnsi="Cambria" w:cs="Cambria"/>
          <w:color w:val="000000"/>
          <w:sz w:val="20"/>
          <w:szCs w:val="20"/>
        </w:rPr>
      </w:pPr>
    </w:p>
    <w:p w14:paraId="33A4698E"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In that framework, the IACHR engages in technical assistance and cooperation activities with member states to help them draw up public policies with a human rights approach, offering ideas and responding to specific requests made by the states. The emphasis is on having the states achieve greater familiarity with, and use of, the inter-American human rights system, promoting the implementation of inter-American standards, and complying with their recommendations.</w:t>
      </w:r>
    </w:p>
    <w:p w14:paraId="4572321F" w14:textId="77777777" w:rsidR="00A947A0" w:rsidRDefault="00A947A0" w:rsidP="00A947A0">
      <w:pPr>
        <w:rPr>
          <w:rFonts w:ascii="Cambria" w:eastAsia="Cambria" w:hAnsi="Cambria" w:cs="Cambria"/>
          <w:color w:val="000000"/>
          <w:sz w:val="20"/>
          <w:szCs w:val="20"/>
        </w:rPr>
      </w:pPr>
    </w:p>
    <w:p w14:paraId="48F99851"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Indeed, the IACHR proposed that one of its priorities in 2020 would be to strengthen its technical cooperation capacities with member states, regional organizations, and other institutions. In particular, the strategies developed to manage the cooperation initiatives were geared to strengthening the institutional framework for human rights in the context of the health crisis triggered by the COVID-19 pandemic. Thus, the IACHR moved forward throughout the year with both the drafting of instruments and inputs aimed at those in charge of public policymaking and the consolidation of ties needed to provide technical assistance and support for the states’ institutional capacity building strategies and to develop cooperation with other institutions.</w:t>
      </w:r>
    </w:p>
    <w:p w14:paraId="2A553916"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227BDCC8"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Especially noteworthy in that regard was the IACHR’s publication of a “Compendium on Labor and Trade Union Rights.”</w:t>
      </w:r>
      <w:r>
        <w:rPr>
          <w:rFonts w:ascii="Cambria" w:eastAsia="Cambria" w:hAnsi="Cambria" w:cs="Cambria"/>
          <w:color w:val="000000"/>
          <w:sz w:val="20"/>
          <w:szCs w:val="20"/>
          <w:vertAlign w:val="superscript"/>
        </w:rPr>
        <w:footnoteReference w:id="2"/>
      </w:r>
      <w:r>
        <w:rPr>
          <w:rFonts w:ascii="Cambria" w:eastAsia="Cambria" w:hAnsi="Cambria" w:cs="Cambria"/>
          <w:color w:val="000000"/>
          <w:sz w:val="20"/>
          <w:szCs w:val="20"/>
        </w:rPr>
        <w:t xml:space="preserve"> This technical cooperation tool is geared to </w:t>
      </w:r>
      <w:r>
        <w:rPr>
          <w:rFonts w:ascii="Cambria" w:eastAsia="Cambria" w:hAnsi="Cambria" w:cs="Cambria"/>
          <w:color w:val="000000"/>
          <w:sz w:val="20"/>
          <w:szCs w:val="20"/>
        </w:rPr>
        <w:lastRenderedPageBreak/>
        <w:t>strengthening skills and expanding the scope of the contents on the right to work. By systematizing inter-American standards, the compendium provides a tool to improve and strengthen legislation, public practices and policies that strive to promote labor rights with a human rights approach.</w:t>
      </w:r>
    </w:p>
    <w:p w14:paraId="04D1ABB1"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highlight w:val="white"/>
        </w:rPr>
      </w:pPr>
    </w:p>
    <w:p w14:paraId="7AB46044"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highlight w:val="white"/>
        </w:rPr>
        <w:t>Likewise, the IACHR was presented with the third compendium of the series on the state’s obligation to adjust its domestic regulatory framework in line with inter-American human rights standards. This is the first time that IACHR brings together and systematizes its human rights judgments using different mechanisms, both monitoring and individual petitions and cases. In particular, the compendium constitutes a technical cooperation tool to promote and facilitate adjustment of the regulatory framework by state authorities and civil servants at all levels of public administration, especially the justice sector, as well as a consultation and reference tool to be used by the academic community, civil society, and other relevant stakeholders of the inter-American system.</w:t>
      </w:r>
    </w:p>
    <w:p w14:paraId="74DE0F08" w14:textId="77777777" w:rsidR="00A947A0" w:rsidRDefault="00A947A0" w:rsidP="00A947A0">
      <w:pPr>
        <w:pBdr>
          <w:top w:val="nil"/>
          <w:left w:val="nil"/>
          <w:bottom w:val="nil"/>
          <w:right w:val="nil"/>
          <w:between w:val="nil"/>
        </w:pBdr>
        <w:jc w:val="both"/>
        <w:rPr>
          <w:rFonts w:ascii="Cambria" w:eastAsia="Cambria" w:hAnsi="Cambria" w:cs="Cambria"/>
          <w:color w:val="000000"/>
          <w:sz w:val="20"/>
          <w:szCs w:val="20"/>
        </w:rPr>
      </w:pPr>
    </w:p>
    <w:p w14:paraId="05F38957"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In the context of the pandemic and because of the gravity of the situation stemming from the impacts of COVID-19, a permanent survey was conducted from March to July on the responses and measures adopted by states to tackle the outbreak of the pandemic. This survey was posted on the specialized microsite of the Rapid and Integrated Response Coordination Unit on the COVID-19 Pandemic (COVID-19 SACROI) using a timetable and an interactive map. This tool, developed by the IACHR, makes it possible to identify, from a comparative perspective, the variations in the responses of the states in the region. The measures identified in the survey are similar among the countries and were adopted at different times and immediately, an aspect that makes it possible to reflect upon the design and implementation of effective policies to combat the health crisis.</w:t>
      </w:r>
    </w:p>
    <w:p w14:paraId="6AE88394" w14:textId="77777777" w:rsidR="00A947A0" w:rsidRDefault="00A947A0" w:rsidP="00A947A0">
      <w:pPr>
        <w:jc w:val="both"/>
        <w:rPr>
          <w:rFonts w:ascii="Cambria" w:eastAsia="Cambria" w:hAnsi="Cambria" w:cs="Cambria"/>
          <w:color w:val="000000"/>
          <w:sz w:val="20"/>
          <w:szCs w:val="20"/>
        </w:rPr>
      </w:pPr>
    </w:p>
    <w:p w14:paraId="750CAEB6"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proofErr w:type="gramStart"/>
      <w:r>
        <w:rPr>
          <w:rFonts w:ascii="Cambria" w:eastAsia="Cambria" w:hAnsi="Cambria" w:cs="Cambria"/>
          <w:color w:val="000000"/>
          <w:sz w:val="20"/>
          <w:szCs w:val="20"/>
        </w:rPr>
        <w:t>In order to</w:t>
      </w:r>
      <w:proofErr w:type="gramEnd"/>
      <w:r>
        <w:rPr>
          <w:rFonts w:ascii="Cambria" w:eastAsia="Cambria" w:hAnsi="Cambria" w:cs="Cambria"/>
          <w:color w:val="000000"/>
          <w:sz w:val="20"/>
          <w:szCs w:val="20"/>
        </w:rPr>
        <w:t xml:space="preserve"> build the tool, information was gathered on 8 variables</w:t>
      </w:r>
      <w:r>
        <w:rPr>
          <w:rFonts w:ascii="Cambria" w:eastAsia="Cambria" w:hAnsi="Cambria" w:cs="Cambria"/>
          <w:color w:val="000000"/>
          <w:sz w:val="20"/>
          <w:szCs w:val="20"/>
          <w:vertAlign w:val="superscript"/>
        </w:rPr>
        <w:footnoteReference w:id="3"/>
      </w:r>
      <w:r>
        <w:rPr>
          <w:rFonts w:ascii="Cambria" w:eastAsia="Cambria" w:hAnsi="Cambria" w:cs="Cambria"/>
          <w:color w:val="000000"/>
          <w:sz w:val="20"/>
          <w:szCs w:val="20"/>
        </w:rPr>
        <w:t xml:space="preserve"> defined as state response measures that are common to each one of the 35 states of the hemisphere. The data were gathered openly and publicly from available sources, weighting the information published by state-owned or official government media. This survey of measures, in addition to identifying the time that each state responded to each identified category, makes it possible to place the events on a timeline by country and geographical area and examine the degree of response.</w:t>
      </w:r>
      <w:r>
        <w:rPr>
          <w:rFonts w:ascii="Cambria" w:eastAsia="Cambria" w:hAnsi="Cambria" w:cs="Cambria"/>
          <w:color w:val="000000"/>
          <w:sz w:val="20"/>
          <w:szCs w:val="20"/>
          <w:vertAlign w:val="superscript"/>
        </w:rPr>
        <w:footnoteReference w:id="4"/>
      </w:r>
    </w:p>
    <w:p w14:paraId="02977654" w14:textId="77777777" w:rsidR="00A947A0" w:rsidRDefault="00A947A0" w:rsidP="00A947A0">
      <w:pPr>
        <w:jc w:val="both"/>
        <w:rPr>
          <w:rFonts w:ascii="Cambria" w:eastAsia="Cambria" w:hAnsi="Cambria" w:cs="Cambria"/>
          <w:color w:val="000000"/>
          <w:sz w:val="20"/>
          <w:szCs w:val="20"/>
        </w:rPr>
      </w:pPr>
    </w:p>
    <w:p w14:paraId="07A331E3"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In terms of cooperation agreements, throughout the year, the IACHR signed a total of five new inter-institutional agreements with the following: Office of the Human Rights Ombudsperson of Ecuador (</w:t>
      </w:r>
      <w:proofErr w:type="spellStart"/>
      <w:r>
        <w:rPr>
          <w:rFonts w:ascii="Cambria" w:eastAsia="Cambria" w:hAnsi="Cambria" w:cs="Cambria"/>
          <w:i/>
          <w:color w:val="000000"/>
          <w:sz w:val="20"/>
          <w:szCs w:val="20"/>
        </w:rPr>
        <w:t>Defensoría</w:t>
      </w:r>
      <w:proofErr w:type="spellEnd"/>
      <w:r>
        <w:rPr>
          <w:rFonts w:ascii="Cambria" w:eastAsia="Cambria" w:hAnsi="Cambria" w:cs="Cambria"/>
          <w:i/>
          <w:color w:val="000000"/>
          <w:sz w:val="20"/>
          <w:szCs w:val="20"/>
        </w:rPr>
        <w:t xml:space="preserve"> del Pueblo de Ecuador—DPE</w:t>
      </w:r>
      <w:r>
        <w:rPr>
          <w:rFonts w:ascii="Cambria" w:eastAsia="Cambria" w:hAnsi="Cambria" w:cs="Cambria"/>
          <w:color w:val="000000"/>
          <w:sz w:val="20"/>
          <w:szCs w:val="20"/>
        </w:rPr>
        <w:t>), Office of the Human Rights Ombudsperson of Peru (</w:t>
      </w:r>
      <w:proofErr w:type="spellStart"/>
      <w:r>
        <w:rPr>
          <w:rFonts w:ascii="Cambria" w:eastAsia="Cambria" w:hAnsi="Cambria" w:cs="Cambria"/>
          <w:i/>
          <w:color w:val="000000"/>
          <w:sz w:val="20"/>
          <w:szCs w:val="20"/>
        </w:rPr>
        <w:t>Defensoría</w:t>
      </w:r>
      <w:proofErr w:type="spellEnd"/>
      <w:r>
        <w:rPr>
          <w:rFonts w:ascii="Cambria" w:eastAsia="Cambria" w:hAnsi="Cambria" w:cs="Cambria"/>
          <w:i/>
          <w:color w:val="000000"/>
          <w:sz w:val="20"/>
          <w:szCs w:val="20"/>
        </w:rPr>
        <w:t xml:space="preserve"> del Pueblo de Perú</w:t>
      </w:r>
      <w:r>
        <w:rPr>
          <w:rFonts w:ascii="Cambria" w:eastAsia="Cambria" w:hAnsi="Cambria" w:cs="Cambria"/>
          <w:color w:val="000000"/>
          <w:sz w:val="20"/>
          <w:szCs w:val="20"/>
        </w:rPr>
        <w:t>), the International Center for the Promotion of Human Rights (</w:t>
      </w:r>
      <w:r>
        <w:rPr>
          <w:rFonts w:ascii="Cambria" w:eastAsia="Cambria" w:hAnsi="Cambria" w:cs="Cambria"/>
          <w:i/>
          <w:color w:val="000000"/>
          <w:sz w:val="20"/>
          <w:szCs w:val="20"/>
        </w:rPr>
        <w:t xml:space="preserve">Centro </w:t>
      </w:r>
      <w:proofErr w:type="spellStart"/>
      <w:r>
        <w:rPr>
          <w:rFonts w:ascii="Cambria" w:eastAsia="Cambria" w:hAnsi="Cambria" w:cs="Cambria"/>
          <w:i/>
          <w:color w:val="000000"/>
          <w:sz w:val="20"/>
          <w:szCs w:val="20"/>
        </w:rPr>
        <w:t>Internacional</w:t>
      </w:r>
      <w:proofErr w:type="spellEnd"/>
      <w:r>
        <w:rPr>
          <w:rFonts w:ascii="Cambria" w:eastAsia="Cambria" w:hAnsi="Cambria" w:cs="Cambria"/>
          <w:i/>
          <w:color w:val="000000"/>
          <w:sz w:val="20"/>
          <w:szCs w:val="20"/>
        </w:rPr>
        <w:t xml:space="preserve"> para la </w:t>
      </w:r>
      <w:proofErr w:type="spellStart"/>
      <w:r>
        <w:rPr>
          <w:rFonts w:ascii="Cambria" w:eastAsia="Cambria" w:hAnsi="Cambria" w:cs="Cambria"/>
          <w:i/>
          <w:color w:val="000000"/>
          <w:sz w:val="20"/>
          <w:szCs w:val="20"/>
        </w:rPr>
        <w:t>Promoción</w:t>
      </w:r>
      <w:proofErr w:type="spellEnd"/>
      <w:r>
        <w:rPr>
          <w:rFonts w:ascii="Cambria" w:eastAsia="Cambria" w:hAnsi="Cambria" w:cs="Cambria"/>
          <w:i/>
          <w:color w:val="000000"/>
          <w:sz w:val="20"/>
          <w:szCs w:val="20"/>
        </w:rPr>
        <w:t xml:space="preserve"> de los Derechos Humanos—CIPDH</w:t>
      </w:r>
      <w:r>
        <w:rPr>
          <w:rFonts w:ascii="Cambria" w:eastAsia="Cambria" w:hAnsi="Cambria" w:cs="Cambria"/>
          <w:color w:val="000000"/>
          <w:sz w:val="20"/>
          <w:szCs w:val="20"/>
        </w:rPr>
        <w:t>), the Legislative Directory Foundation (</w:t>
      </w:r>
      <w:r>
        <w:rPr>
          <w:rFonts w:ascii="Cambria" w:eastAsia="Cambria" w:hAnsi="Cambria" w:cs="Cambria"/>
          <w:i/>
          <w:color w:val="000000"/>
          <w:sz w:val="20"/>
          <w:szCs w:val="20"/>
        </w:rPr>
        <w:t xml:space="preserve">Fundación Directorio </w:t>
      </w:r>
      <w:proofErr w:type="spellStart"/>
      <w:r>
        <w:rPr>
          <w:rFonts w:ascii="Cambria" w:eastAsia="Cambria" w:hAnsi="Cambria" w:cs="Cambria"/>
          <w:i/>
          <w:color w:val="000000"/>
          <w:sz w:val="20"/>
          <w:szCs w:val="20"/>
        </w:rPr>
        <w:t>Legislativo</w:t>
      </w:r>
      <w:proofErr w:type="spellEnd"/>
      <w:r>
        <w:rPr>
          <w:rFonts w:ascii="Cambria" w:eastAsia="Cambria" w:hAnsi="Cambria" w:cs="Cambria"/>
          <w:color w:val="000000"/>
          <w:sz w:val="20"/>
          <w:szCs w:val="20"/>
        </w:rPr>
        <w:t xml:space="preserve">), and Both Ends Believing. </w:t>
      </w:r>
      <w:proofErr w:type="gramStart"/>
      <w:r>
        <w:rPr>
          <w:rFonts w:ascii="Cambria" w:eastAsia="Cambria" w:hAnsi="Cambria" w:cs="Cambria"/>
          <w:color w:val="000000"/>
          <w:sz w:val="20"/>
          <w:szCs w:val="20"/>
        </w:rPr>
        <w:t>On the basis of</w:t>
      </w:r>
      <w:proofErr w:type="gramEnd"/>
      <w:r>
        <w:rPr>
          <w:rFonts w:ascii="Cambria" w:eastAsia="Cambria" w:hAnsi="Cambria" w:cs="Cambria"/>
          <w:color w:val="000000"/>
          <w:sz w:val="20"/>
          <w:szCs w:val="20"/>
        </w:rPr>
        <w:t xml:space="preserve"> these agreements, the IACHR promotes collaboration and cooperation between the inter-American community and the general public, use of the inter-American human rights system and its standards, and specialized cooperation on the basis of theoretical and </w:t>
      </w:r>
      <w:r>
        <w:rPr>
          <w:rFonts w:ascii="Cambria" w:eastAsia="Cambria" w:hAnsi="Cambria" w:cs="Cambria"/>
          <w:color w:val="000000"/>
          <w:sz w:val="20"/>
          <w:szCs w:val="20"/>
        </w:rPr>
        <w:lastRenderedPageBreak/>
        <w:t>practical tools aimed at contributing to and fostering inter-American standards on the Hemispheric Agenda for Human Rights.</w:t>
      </w:r>
    </w:p>
    <w:p w14:paraId="1ABD7BE1" w14:textId="77777777" w:rsidR="00A947A0" w:rsidRDefault="00A947A0" w:rsidP="00A947A0">
      <w:pPr>
        <w:pBdr>
          <w:top w:val="nil"/>
          <w:left w:val="nil"/>
          <w:bottom w:val="nil"/>
          <w:right w:val="nil"/>
          <w:between w:val="nil"/>
        </w:pBdr>
        <w:ind w:left="720" w:hanging="540"/>
        <w:jc w:val="both"/>
        <w:rPr>
          <w:rFonts w:ascii="Cambria" w:eastAsia="Cambria" w:hAnsi="Cambria" w:cs="Cambria"/>
          <w:color w:val="000000"/>
          <w:sz w:val="20"/>
          <w:szCs w:val="20"/>
        </w:rPr>
      </w:pPr>
    </w:p>
    <w:p w14:paraId="724629DD"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As for cooperation accords and agreements, progress was made in expanding the Fellowship Program and the Associate Staff Program, as well as in academic training, promotion, and research. Along that line, during the year, 3 professionals joined the Executive Secretariat as part of the Associate Staff Program and 19 professionals as fellowship recipients according to the terms of cooperation agreements with the Autonomous University of Mexico (UNAM), Save the Children, and the Latin American and Caribbean Network for the Defense of the Rights of Boys, Girls, and Adolescents (</w:t>
      </w:r>
      <w:r>
        <w:rPr>
          <w:rFonts w:ascii="Cambria" w:eastAsia="Cambria" w:hAnsi="Cambria" w:cs="Cambria"/>
          <w:i/>
          <w:color w:val="000000"/>
          <w:sz w:val="20"/>
          <w:szCs w:val="20"/>
        </w:rPr>
        <w:t xml:space="preserve">Red </w:t>
      </w:r>
      <w:proofErr w:type="spellStart"/>
      <w:r>
        <w:rPr>
          <w:rFonts w:ascii="Cambria" w:eastAsia="Cambria" w:hAnsi="Cambria" w:cs="Cambria"/>
          <w:i/>
          <w:color w:val="000000"/>
          <w:sz w:val="20"/>
          <w:szCs w:val="20"/>
        </w:rPr>
        <w:t>Latinoamericana</w:t>
      </w:r>
      <w:proofErr w:type="spellEnd"/>
      <w:r>
        <w:rPr>
          <w:rFonts w:ascii="Cambria" w:eastAsia="Cambria" w:hAnsi="Cambria" w:cs="Cambria"/>
          <w:i/>
          <w:color w:val="000000"/>
          <w:sz w:val="20"/>
          <w:szCs w:val="20"/>
        </w:rPr>
        <w:t xml:space="preserve"> y </w:t>
      </w:r>
      <w:proofErr w:type="spellStart"/>
      <w:r>
        <w:rPr>
          <w:rFonts w:ascii="Cambria" w:eastAsia="Cambria" w:hAnsi="Cambria" w:cs="Cambria"/>
          <w:i/>
          <w:color w:val="000000"/>
          <w:sz w:val="20"/>
          <w:szCs w:val="20"/>
        </w:rPr>
        <w:t>Caribeña</w:t>
      </w:r>
      <w:proofErr w:type="spellEnd"/>
      <w:r>
        <w:rPr>
          <w:rFonts w:ascii="Cambria" w:eastAsia="Cambria" w:hAnsi="Cambria" w:cs="Cambria"/>
          <w:i/>
          <w:color w:val="000000"/>
          <w:sz w:val="20"/>
          <w:szCs w:val="20"/>
        </w:rPr>
        <w:t xml:space="preserve"> por la </w:t>
      </w:r>
      <w:proofErr w:type="spellStart"/>
      <w:r>
        <w:rPr>
          <w:rFonts w:ascii="Cambria" w:eastAsia="Cambria" w:hAnsi="Cambria" w:cs="Cambria"/>
          <w:i/>
          <w:color w:val="000000"/>
          <w:sz w:val="20"/>
          <w:szCs w:val="20"/>
        </w:rPr>
        <w:t>defensa</w:t>
      </w:r>
      <w:proofErr w:type="spellEnd"/>
      <w:r>
        <w:rPr>
          <w:rFonts w:ascii="Cambria" w:eastAsia="Cambria" w:hAnsi="Cambria" w:cs="Cambria"/>
          <w:i/>
          <w:color w:val="000000"/>
          <w:sz w:val="20"/>
          <w:szCs w:val="20"/>
        </w:rPr>
        <w:t xml:space="preserve"> de los derechos de los </w:t>
      </w:r>
      <w:proofErr w:type="spellStart"/>
      <w:r>
        <w:rPr>
          <w:rFonts w:ascii="Cambria" w:eastAsia="Cambria" w:hAnsi="Cambria" w:cs="Cambria"/>
          <w:i/>
          <w:color w:val="000000"/>
          <w:sz w:val="20"/>
          <w:szCs w:val="20"/>
        </w:rPr>
        <w:t>niños</w:t>
      </w:r>
      <w:proofErr w:type="spellEnd"/>
      <w:r>
        <w:rPr>
          <w:rFonts w:ascii="Cambria" w:eastAsia="Cambria" w:hAnsi="Cambria" w:cs="Cambria"/>
          <w:i/>
          <w:color w:val="000000"/>
          <w:sz w:val="20"/>
          <w:szCs w:val="20"/>
        </w:rPr>
        <w:t xml:space="preserve">, </w:t>
      </w:r>
      <w:proofErr w:type="spellStart"/>
      <w:r>
        <w:rPr>
          <w:rFonts w:ascii="Cambria" w:eastAsia="Cambria" w:hAnsi="Cambria" w:cs="Cambria"/>
          <w:i/>
          <w:color w:val="000000"/>
          <w:sz w:val="20"/>
          <w:szCs w:val="20"/>
        </w:rPr>
        <w:t>niñas</w:t>
      </w:r>
      <w:proofErr w:type="spellEnd"/>
      <w:r>
        <w:rPr>
          <w:rFonts w:ascii="Cambria" w:eastAsia="Cambria" w:hAnsi="Cambria" w:cs="Cambria"/>
          <w:i/>
          <w:color w:val="000000"/>
          <w:sz w:val="20"/>
          <w:szCs w:val="20"/>
        </w:rPr>
        <w:t xml:space="preserve"> y </w:t>
      </w:r>
      <w:proofErr w:type="spellStart"/>
      <w:r>
        <w:rPr>
          <w:rFonts w:ascii="Cambria" w:eastAsia="Cambria" w:hAnsi="Cambria" w:cs="Cambria"/>
          <w:i/>
          <w:color w:val="000000"/>
          <w:sz w:val="20"/>
          <w:szCs w:val="20"/>
        </w:rPr>
        <w:t>adolescentes</w:t>
      </w:r>
      <w:proofErr w:type="spellEnd"/>
      <w:r>
        <w:rPr>
          <w:rFonts w:ascii="Cambria" w:eastAsia="Cambria" w:hAnsi="Cambria" w:cs="Cambria"/>
          <w:i/>
          <w:color w:val="000000"/>
          <w:sz w:val="20"/>
          <w:szCs w:val="20"/>
        </w:rPr>
        <w:t>—REDLAMYC</w:t>
      </w:r>
      <w:r>
        <w:rPr>
          <w:rFonts w:ascii="Cambria" w:eastAsia="Cambria" w:hAnsi="Cambria" w:cs="Cambria"/>
          <w:color w:val="000000"/>
          <w:sz w:val="20"/>
          <w:szCs w:val="20"/>
        </w:rPr>
        <w:t>), one professional from each institution, respectively.</w:t>
      </w:r>
    </w:p>
    <w:p w14:paraId="08C0EAA7"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6BF6BEFD"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Likewise, during the year, the IACHR sent a Technical Cooperation Work Plan for implementation of the Peace Agreement in the state of Colombia. This Plan includes a series a </w:t>
      </w:r>
      <w:proofErr w:type="gramStart"/>
      <w:r>
        <w:rPr>
          <w:rFonts w:ascii="Cambria" w:eastAsia="Cambria" w:hAnsi="Cambria" w:cs="Cambria"/>
          <w:color w:val="000000"/>
          <w:sz w:val="20"/>
          <w:szCs w:val="20"/>
        </w:rPr>
        <w:t>specific strategies</w:t>
      </w:r>
      <w:proofErr w:type="gramEnd"/>
      <w:r>
        <w:rPr>
          <w:rFonts w:ascii="Cambria" w:eastAsia="Cambria" w:hAnsi="Cambria" w:cs="Cambria"/>
          <w:color w:val="000000"/>
          <w:sz w:val="20"/>
          <w:szCs w:val="20"/>
        </w:rPr>
        <w:t xml:space="preserve"> that provide themes and practical guidelines for steering and supporting the state’s efforts and actions to promote and defend human rights.</w:t>
      </w:r>
    </w:p>
    <w:p w14:paraId="7409E432" w14:textId="77777777" w:rsidR="00A947A0" w:rsidRDefault="00A947A0" w:rsidP="00A947A0">
      <w:pPr>
        <w:jc w:val="both"/>
        <w:rPr>
          <w:rFonts w:ascii="Cambria" w:eastAsia="Cambria" w:hAnsi="Cambria" w:cs="Cambria"/>
          <w:color w:val="000000"/>
          <w:sz w:val="20"/>
          <w:szCs w:val="20"/>
        </w:rPr>
      </w:pPr>
    </w:p>
    <w:p w14:paraId="3A844EC5"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Among the technical cooperation initiatives, the human rights training program for civil servants of the public sector of Saint Lucia is noteworthy. In that regard, the state was presented with a proposal whose first module was held on September 15 with an agenda that included an introduction to the inter-American human rights system and </w:t>
      </w:r>
      <w:proofErr w:type="gramStart"/>
      <w:r>
        <w:rPr>
          <w:rFonts w:ascii="Cambria" w:eastAsia="Cambria" w:hAnsi="Cambria" w:cs="Cambria"/>
          <w:color w:val="000000"/>
          <w:sz w:val="20"/>
          <w:szCs w:val="20"/>
        </w:rPr>
        <w:t>in particular the</w:t>
      </w:r>
      <w:proofErr w:type="gramEnd"/>
      <w:r>
        <w:rPr>
          <w:rFonts w:ascii="Cambria" w:eastAsia="Cambria" w:hAnsi="Cambria" w:cs="Cambria"/>
          <w:color w:val="000000"/>
          <w:sz w:val="20"/>
          <w:szCs w:val="20"/>
        </w:rPr>
        <w:t xml:space="preserve"> IACHR’s working mechanism.</w:t>
      </w:r>
      <w:r>
        <w:rPr>
          <w:rFonts w:ascii="Cambria" w:eastAsia="Cambria" w:hAnsi="Cambria" w:cs="Cambria"/>
          <w:color w:val="000000"/>
          <w:sz w:val="20"/>
          <w:szCs w:val="20"/>
          <w:vertAlign w:val="superscript"/>
        </w:rPr>
        <w:footnoteReference w:id="5"/>
      </w:r>
      <w:r>
        <w:rPr>
          <w:rFonts w:ascii="Cambria" w:eastAsia="Cambria" w:hAnsi="Cambria" w:cs="Cambria"/>
          <w:color w:val="000000"/>
          <w:sz w:val="20"/>
          <w:szCs w:val="20"/>
        </w:rPr>
        <w:t xml:space="preserve"> In subsequent modules, specific issues agreed upon with the state concerned would be tackled, such as childhood, gender, disability, and nondiscrimination. In connection with the initiatives with the Caribbean countries, a request was also received from Trinidad and Tobago about institutional capacity building in human rights, and a follow-up on the Work Plan for cooperation with Haiti was conducted.</w:t>
      </w:r>
    </w:p>
    <w:p w14:paraId="00CEB81B"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1579A3CD"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As part of the initiatives undertaken by the IACHR to establish closer ties with national human rights institutions (NHRIs), activities were carried out to improve channels of information and provide necessary technical assistance to boost the efforts the NHRIs were making to ensure effective enforcement of human rights in every country of the hemisphere. Among them, the following are noteworthy: actions to implement the Declaration of Commitment for Technical Cooperation signed in 2018 and different formalized bilateral cooperation strategies based on agreements. As a result of these initiatives, collaboration between the IACHR and NHRIs for mutual capacity building has been noteworthy. For example, with support provided to onsite and working visits, greater proximity has been achieved and systematization of information about the human rights situation and staff training has been shared.</w:t>
      </w:r>
    </w:p>
    <w:p w14:paraId="768DA798"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3363596F" w14:textId="77777777" w:rsidR="00A947A0" w:rsidRPr="00A67CDD"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US"/>
        </w:rPr>
      </w:pPr>
      <w:r>
        <w:rPr>
          <w:rFonts w:ascii="Cambria" w:eastAsia="Cambria" w:hAnsi="Cambria" w:cs="Cambria"/>
          <w:color w:val="000000"/>
          <w:sz w:val="20"/>
          <w:szCs w:val="20"/>
        </w:rPr>
        <w:t xml:space="preserve">In that process of strengthening closer ties with the region’s NHRIs, the IACHR also held a high-level webinar with the participation of the NHRIs for the purpose of disseminating the work and main challenges encountered by NHRIs when promoting and protecting human rights during the pandemic. </w:t>
      </w:r>
      <w:proofErr w:type="spellStart"/>
      <w:r w:rsidRPr="00A67CDD">
        <w:rPr>
          <w:rFonts w:ascii="Cambria" w:eastAsia="Cambria" w:hAnsi="Cambria" w:cs="Cambria"/>
          <w:color w:val="000000"/>
          <w:sz w:val="20"/>
          <w:szCs w:val="20"/>
          <w:lang w:val="es-US"/>
        </w:rPr>
        <w:t>This</w:t>
      </w:r>
      <w:proofErr w:type="spellEnd"/>
      <w:r w:rsidRPr="00A67CDD">
        <w:rPr>
          <w:rFonts w:ascii="Cambria" w:eastAsia="Cambria" w:hAnsi="Cambria" w:cs="Cambria"/>
          <w:color w:val="000000"/>
          <w:sz w:val="20"/>
          <w:szCs w:val="20"/>
          <w:lang w:val="es-US"/>
        </w:rPr>
        <w:t xml:space="preserve"> </w:t>
      </w:r>
      <w:proofErr w:type="spellStart"/>
      <w:r w:rsidRPr="00A67CDD">
        <w:rPr>
          <w:rFonts w:ascii="Cambria" w:eastAsia="Cambria" w:hAnsi="Cambria" w:cs="Cambria"/>
          <w:color w:val="000000"/>
          <w:sz w:val="20"/>
          <w:szCs w:val="20"/>
          <w:lang w:val="es-US"/>
        </w:rPr>
        <w:t>event</w:t>
      </w:r>
      <w:proofErr w:type="spellEnd"/>
      <w:r w:rsidRPr="00A67CDD">
        <w:rPr>
          <w:rFonts w:ascii="Cambria" w:eastAsia="Cambria" w:hAnsi="Cambria" w:cs="Cambria"/>
          <w:color w:val="000000"/>
          <w:sz w:val="20"/>
          <w:szCs w:val="20"/>
          <w:lang w:val="es-US"/>
        </w:rPr>
        <w:t xml:space="preserve"> </w:t>
      </w:r>
      <w:proofErr w:type="spellStart"/>
      <w:r w:rsidRPr="00A67CDD">
        <w:rPr>
          <w:rFonts w:ascii="Cambria" w:eastAsia="Cambria" w:hAnsi="Cambria" w:cs="Cambria"/>
          <w:color w:val="000000"/>
          <w:sz w:val="20"/>
          <w:szCs w:val="20"/>
          <w:lang w:val="es-US"/>
        </w:rPr>
        <w:t>for</w:t>
      </w:r>
      <w:proofErr w:type="spellEnd"/>
      <w:r w:rsidRPr="00A67CDD">
        <w:rPr>
          <w:rFonts w:ascii="Cambria" w:eastAsia="Cambria" w:hAnsi="Cambria" w:cs="Cambria"/>
          <w:color w:val="000000"/>
          <w:sz w:val="20"/>
          <w:szCs w:val="20"/>
          <w:lang w:val="es-US"/>
        </w:rPr>
        <w:t xml:space="preserve"> </w:t>
      </w:r>
      <w:proofErr w:type="spellStart"/>
      <w:r w:rsidRPr="00A67CDD">
        <w:rPr>
          <w:rFonts w:ascii="Cambria" w:eastAsia="Cambria" w:hAnsi="Cambria" w:cs="Cambria"/>
          <w:color w:val="000000"/>
          <w:sz w:val="20"/>
          <w:szCs w:val="20"/>
          <w:lang w:val="es-US"/>
        </w:rPr>
        <w:t>the</w:t>
      </w:r>
      <w:proofErr w:type="spellEnd"/>
      <w:r w:rsidRPr="00A67CDD">
        <w:rPr>
          <w:rFonts w:ascii="Cambria" w:eastAsia="Cambria" w:hAnsi="Cambria" w:cs="Cambria"/>
          <w:color w:val="000000"/>
          <w:sz w:val="20"/>
          <w:szCs w:val="20"/>
          <w:lang w:val="es-US"/>
        </w:rPr>
        <w:t xml:space="preserve"> </w:t>
      </w:r>
      <w:proofErr w:type="spellStart"/>
      <w:r w:rsidRPr="00A67CDD">
        <w:rPr>
          <w:rFonts w:ascii="Cambria" w:eastAsia="Cambria" w:hAnsi="Cambria" w:cs="Cambria"/>
          <w:color w:val="000000"/>
          <w:sz w:val="20"/>
          <w:szCs w:val="20"/>
          <w:lang w:val="es-US"/>
        </w:rPr>
        <w:t>exchange</w:t>
      </w:r>
      <w:proofErr w:type="spellEnd"/>
      <w:r w:rsidRPr="00A67CDD">
        <w:rPr>
          <w:rFonts w:ascii="Cambria" w:eastAsia="Cambria" w:hAnsi="Cambria" w:cs="Cambria"/>
          <w:color w:val="000000"/>
          <w:sz w:val="20"/>
          <w:szCs w:val="20"/>
          <w:lang w:val="es-US"/>
        </w:rPr>
        <w:t xml:space="preserve"> </w:t>
      </w:r>
      <w:proofErr w:type="spellStart"/>
      <w:r w:rsidRPr="00A67CDD">
        <w:rPr>
          <w:rFonts w:ascii="Cambria" w:eastAsia="Cambria" w:hAnsi="Cambria" w:cs="Cambria"/>
          <w:color w:val="000000"/>
          <w:sz w:val="20"/>
          <w:szCs w:val="20"/>
          <w:lang w:val="es-US"/>
        </w:rPr>
        <w:t>of</w:t>
      </w:r>
      <w:proofErr w:type="spellEnd"/>
      <w:r w:rsidRPr="00A67CDD">
        <w:rPr>
          <w:rFonts w:ascii="Cambria" w:eastAsia="Cambria" w:hAnsi="Cambria" w:cs="Cambria"/>
          <w:color w:val="000000"/>
          <w:sz w:val="20"/>
          <w:szCs w:val="20"/>
          <w:lang w:val="es-US"/>
        </w:rPr>
        <w:t xml:space="preserve"> </w:t>
      </w:r>
      <w:proofErr w:type="spellStart"/>
      <w:r w:rsidRPr="00A67CDD">
        <w:rPr>
          <w:rFonts w:ascii="Cambria" w:eastAsia="Cambria" w:hAnsi="Cambria" w:cs="Cambria"/>
          <w:color w:val="000000"/>
          <w:sz w:val="20"/>
          <w:szCs w:val="20"/>
          <w:lang w:val="es-US"/>
        </w:rPr>
        <w:t>initiatives</w:t>
      </w:r>
      <w:proofErr w:type="spellEnd"/>
      <w:r w:rsidRPr="00A67CDD">
        <w:rPr>
          <w:rFonts w:ascii="Cambria" w:eastAsia="Cambria" w:hAnsi="Cambria" w:cs="Cambria"/>
          <w:color w:val="000000"/>
          <w:sz w:val="20"/>
          <w:szCs w:val="20"/>
          <w:lang w:val="es-US"/>
        </w:rPr>
        <w:t xml:space="preserve"> </w:t>
      </w:r>
      <w:proofErr w:type="spellStart"/>
      <w:r w:rsidRPr="00A67CDD">
        <w:rPr>
          <w:rFonts w:ascii="Cambria" w:eastAsia="Cambria" w:hAnsi="Cambria" w:cs="Cambria"/>
          <w:color w:val="000000"/>
          <w:sz w:val="20"/>
          <w:szCs w:val="20"/>
          <w:lang w:val="es-US"/>
        </w:rPr>
        <w:t>that</w:t>
      </w:r>
      <w:proofErr w:type="spellEnd"/>
      <w:r w:rsidRPr="00A67CDD">
        <w:rPr>
          <w:rFonts w:ascii="Cambria" w:eastAsia="Cambria" w:hAnsi="Cambria" w:cs="Cambria"/>
          <w:color w:val="000000"/>
          <w:sz w:val="20"/>
          <w:szCs w:val="20"/>
          <w:lang w:val="es-US"/>
        </w:rPr>
        <w:t xml:space="preserve"> </w:t>
      </w:r>
      <w:proofErr w:type="spellStart"/>
      <w:r w:rsidRPr="00A67CDD">
        <w:rPr>
          <w:rFonts w:ascii="Cambria" w:eastAsia="Cambria" w:hAnsi="Cambria" w:cs="Cambria"/>
          <w:color w:val="000000"/>
          <w:sz w:val="20"/>
          <w:szCs w:val="20"/>
          <w:lang w:val="es-US"/>
        </w:rPr>
        <w:t>were</w:t>
      </w:r>
      <w:proofErr w:type="spellEnd"/>
      <w:r w:rsidRPr="00A67CDD">
        <w:rPr>
          <w:rFonts w:ascii="Cambria" w:eastAsia="Cambria" w:hAnsi="Cambria" w:cs="Cambria"/>
          <w:color w:val="000000"/>
          <w:sz w:val="20"/>
          <w:szCs w:val="20"/>
          <w:lang w:val="es-US"/>
        </w:rPr>
        <w:t xml:space="preserve"> </w:t>
      </w:r>
      <w:proofErr w:type="spellStart"/>
      <w:r w:rsidRPr="00A67CDD">
        <w:rPr>
          <w:rFonts w:ascii="Cambria" w:eastAsia="Cambria" w:hAnsi="Cambria" w:cs="Cambria"/>
          <w:color w:val="000000"/>
          <w:sz w:val="20"/>
          <w:szCs w:val="20"/>
          <w:lang w:val="es-US"/>
        </w:rPr>
        <w:t>launched</w:t>
      </w:r>
      <w:proofErr w:type="spellEnd"/>
      <w:r w:rsidRPr="00A67CDD">
        <w:rPr>
          <w:rFonts w:ascii="Cambria" w:eastAsia="Cambria" w:hAnsi="Cambria" w:cs="Cambria"/>
          <w:color w:val="000000"/>
          <w:sz w:val="20"/>
          <w:szCs w:val="20"/>
          <w:lang w:val="es-US"/>
        </w:rPr>
        <w:t xml:space="preserve"> </w:t>
      </w:r>
      <w:proofErr w:type="spellStart"/>
      <w:r w:rsidRPr="00A67CDD">
        <w:rPr>
          <w:rFonts w:ascii="Cambria" w:eastAsia="Cambria" w:hAnsi="Cambria" w:cs="Cambria"/>
          <w:color w:val="000000"/>
          <w:sz w:val="20"/>
          <w:szCs w:val="20"/>
          <w:lang w:val="es-US"/>
        </w:rPr>
        <w:t>was</w:t>
      </w:r>
      <w:proofErr w:type="spellEnd"/>
      <w:r w:rsidRPr="00A67CDD">
        <w:rPr>
          <w:rFonts w:ascii="Cambria" w:eastAsia="Cambria" w:hAnsi="Cambria" w:cs="Cambria"/>
          <w:color w:val="000000"/>
          <w:sz w:val="20"/>
          <w:szCs w:val="20"/>
          <w:lang w:val="es-US"/>
        </w:rPr>
        <w:t xml:space="preserve"> </w:t>
      </w:r>
      <w:proofErr w:type="spellStart"/>
      <w:r w:rsidRPr="00A67CDD">
        <w:rPr>
          <w:rFonts w:ascii="Cambria" w:eastAsia="Cambria" w:hAnsi="Cambria" w:cs="Cambria"/>
          <w:color w:val="000000"/>
          <w:sz w:val="20"/>
          <w:szCs w:val="20"/>
          <w:lang w:val="es-US"/>
        </w:rPr>
        <w:t>attended</w:t>
      </w:r>
      <w:proofErr w:type="spellEnd"/>
      <w:r w:rsidRPr="00A67CDD">
        <w:rPr>
          <w:rFonts w:ascii="Cambria" w:eastAsia="Cambria" w:hAnsi="Cambria" w:cs="Cambria"/>
          <w:color w:val="000000"/>
          <w:sz w:val="20"/>
          <w:szCs w:val="20"/>
          <w:lang w:val="es-US"/>
        </w:rPr>
        <w:t xml:space="preserve"> </w:t>
      </w:r>
      <w:proofErr w:type="spellStart"/>
      <w:r w:rsidRPr="00A67CDD">
        <w:rPr>
          <w:rFonts w:ascii="Cambria" w:eastAsia="Cambria" w:hAnsi="Cambria" w:cs="Cambria"/>
          <w:color w:val="000000"/>
          <w:sz w:val="20"/>
          <w:szCs w:val="20"/>
          <w:lang w:val="es-US"/>
        </w:rPr>
        <w:t>by</w:t>
      </w:r>
      <w:proofErr w:type="spellEnd"/>
      <w:r w:rsidRPr="00A67CDD">
        <w:rPr>
          <w:rFonts w:ascii="Cambria" w:eastAsia="Cambria" w:hAnsi="Cambria" w:cs="Cambria"/>
          <w:color w:val="000000"/>
          <w:sz w:val="20"/>
          <w:szCs w:val="20"/>
          <w:lang w:val="es-US"/>
        </w:rPr>
        <w:t xml:space="preserve"> </w:t>
      </w:r>
      <w:proofErr w:type="spellStart"/>
      <w:r w:rsidRPr="00A67CDD">
        <w:rPr>
          <w:rFonts w:ascii="Cambria" w:eastAsia="Cambria" w:hAnsi="Cambria" w:cs="Cambria"/>
          <w:color w:val="000000"/>
          <w:sz w:val="20"/>
          <w:szCs w:val="20"/>
          <w:lang w:val="es-US"/>
        </w:rPr>
        <w:t>the</w:t>
      </w:r>
      <w:proofErr w:type="spellEnd"/>
      <w:r w:rsidRPr="00A67CDD">
        <w:rPr>
          <w:rFonts w:ascii="Cambria" w:eastAsia="Cambria" w:hAnsi="Cambria" w:cs="Cambria"/>
          <w:color w:val="000000"/>
          <w:sz w:val="20"/>
          <w:szCs w:val="20"/>
          <w:lang w:val="es-US"/>
        </w:rPr>
        <w:t xml:space="preserve"> </w:t>
      </w:r>
      <w:proofErr w:type="spellStart"/>
      <w:r w:rsidRPr="00A67CDD">
        <w:rPr>
          <w:rFonts w:ascii="Cambria" w:eastAsia="Cambria" w:hAnsi="Cambria" w:cs="Cambria"/>
          <w:color w:val="000000"/>
          <w:sz w:val="20"/>
          <w:szCs w:val="20"/>
          <w:lang w:val="es-US"/>
        </w:rPr>
        <w:t>following</w:t>
      </w:r>
      <w:proofErr w:type="spellEnd"/>
      <w:r w:rsidRPr="00A67CDD">
        <w:rPr>
          <w:rFonts w:ascii="Cambria" w:eastAsia="Cambria" w:hAnsi="Cambria" w:cs="Cambria"/>
          <w:color w:val="000000"/>
          <w:sz w:val="20"/>
          <w:szCs w:val="20"/>
          <w:lang w:val="es-US"/>
        </w:rPr>
        <w:t xml:space="preserve">: </w:t>
      </w:r>
      <w:r w:rsidRPr="00A67CDD">
        <w:rPr>
          <w:rFonts w:ascii="Cambria" w:eastAsia="Cambria" w:hAnsi="Cambria" w:cs="Cambria"/>
          <w:i/>
          <w:color w:val="000000"/>
          <w:sz w:val="20"/>
          <w:szCs w:val="20"/>
          <w:lang w:val="es-US"/>
        </w:rPr>
        <w:t xml:space="preserve">Defensoría de los Habitantes de Costa Rica; la Defensoría del Pueblo de Colombia; la Procuraduría de Derechos Humanos de Guatemala; la Defensoría Pública </w:t>
      </w:r>
      <w:r w:rsidRPr="00A67CDD">
        <w:rPr>
          <w:rFonts w:ascii="Cambria" w:eastAsia="Cambria" w:hAnsi="Cambria" w:cs="Cambria"/>
          <w:i/>
          <w:color w:val="000000"/>
          <w:sz w:val="20"/>
          <w:szCs w:val="20"/>
          <w:lang w:val="es-US"/>
        </w:rPr>
        <w:lastRenderedPageBreak/>
        <w:t>General Federal de Brasil; la Defensoría del Pueblo de Ecuador; la Defensoría del Pueblo de Bolivia; y la Procuraduría para la Defensa de los Derechos Humanos del El Salvador</w:t>
      </w:r>
      <w:r w:rsidRPr="00A67CDD">
        <w:rPr>
          <w:rFonts w:ascii="Cambria" w:eastAsia="Cambria" w:hAnsi="Cambria" w:cs="Cambria"/>
          <w:color w:val="000000"/>
          <w:sz w:val="20"/>
          <w:szCs w:val="20"/>
          <w:lang w:val="es-US"/>
        </w:rPr>
        <w:t>.</w:t>
      </w:r>
    </w:p>
    <w:p w14:paraId="056AC614" w14:textId="77777777" w:rsidR="00A947A0" w:rsidRPr="00A67CDD" w:rsidRDefault="00A947A0" w:rsidP="00A947A0">
      <w:pPr>
        <w:pBdr>
          <w:top w:val="nil"/>
          <w:left w:val="nil"/>
          <w:bottom w:val="nil"/>
          <w:right w:val="nil"/>
          <w:between w:val="nil"/>
        </w:pBdr>
        <w:ind w:left="720"/>
        <w:rPr>
          <w:rFonts w:ascii="Cambria" w:eastAsia="Cambria" w:hAnsi="Cambria" w:cs="Cambria"/>
          <w:color w:val="000000"/>
          <w:sz w:val="20"/>
          <w:szCs w:val="20"/>
          <w:lang w:val="es-US"/>
        </w:rPr>
      </w:pPr>
    </w:p>
    <w:p w14:paraId="6C3D9D11"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Likewise, on September 24, 2020, the Fourth Meeting on Best Practices for NHRIs was held as part of the Regional Project on Human Rights and Democracy, </w:t>
      </w:r>
      <w:proofErr w:type="gramStart"/>
      <w:r>
        <w:rPr>
          <w:rFonts w:ascii="Cambria" w:eastAsia="Cambria" w:hAnsi="Cambria" w:cs="Cambria"/>
          <w:color w:val="000000"/>
          <w:sz w:val="20"/>
          <w:szCs w:val="20"/>
        </w:rPr>
        <w:t>organized</w:t>
      </w:r>
      <w:proofErr w:type="gramEnd"/>
      <w:r>
        <w:rPr>
          <w:rFonts w:ascii="Cambria" w:eastAsia="Cambria" w:hAnsi="Cambria" w:cs="Cambria"/>
          <w:color w:val="000000"/>
          <w:sz w:val="20"/>
          <w:szCs w:val="20"/>
        </w:rPr>
        <w:t xml:space="preserve"> and implemented along with the Pan American Development Foundation (PADF).</w:t>
      </w:r>
      <w:r>
        <w:rPr>
          <w:rFonts w:ascii="Cambria" w:eastAsia="Cambria" w:hAnsi="Cambria" w:cs="Cambria"/>
          <w:color w:val="000000"/>
          <w:sz w:val="20"/>
          <w:szCs w:val="20"/>
          <w:vertAlign w:val="superscript"/>
        </w:rPr>
        <w:footnoteReference w:id="6"/>
      </w:r>
      <w:r>
        <w:rPr>
          <w:rFonts w:ascii="Cambria" w:eastAsia="Cambria" w:hAnsi="Cambria" w:cs="Cambria"/>
          <w:color w:val="000000"/>
          <w:sz w:val="20"/>
          <w:szCs w:val="20"/>
        </w:rPr>
        <w:t xml:space="preserve"> This event was organized to create a forum for dialogue and exchange about best practices, challenges, and analyses of the current human rights situation. This meeting also proposed monitoring each one of the NHRIs and tackling different aspects of diverse joint initiative cooperation activities with the IACHR in the use of its mechanisms. The meeting was attended by representatives of 10 NHRIs who signed the above-mentioned Declaration of Commitment: Argentina, Chile, Colombia, Costa Rica, Ecuador, El Salvador, Guatemala, Honduras, Mexico, and Panama. Regarding this, commitment of the Office of the Ombudsman of Peru to the above-mentioned mechanism is noteworthy. </w:t>
      </w:r>
    </w:p>
    <w:p w14:paraId="12BF9109"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5A2BC37C"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The IACHR stresses its willingness and readiness to provide technical assistance to states, regional organizations, social organizations, and other institutions for institutional capacity building and the drafting, implementation, and evaluation of public policies to consolidate and enforce human rights in the Americas </w:t>
      </w:r>
      <w:proofErr w:type="gramStart"/>
      <w:r>
        <w:rPr>
          <w:rFonts w:ascii="Cambria" w:eastAsia="Cambria" w:hAnsi="Cambria" w:cs="Cambria"/>
          <w:color w:val="000000"/>
          <w:sz w:val="20"/>
          <w:szCs w:val="20"/>
        </w:rPr>
        <w:t>on the basis of</w:t>
      </w:r>
      <w:proofErr w:type="gramEnd"/>
      <w:r>
        <w:rPr>
          <w:rFonts w:ascii="Cambria" w:eastAsia="Cambria" w:hAnsi="Cambria" w:cs="Cambria"/>
          <w:color w:val="000000"/>
          <w:sz w:val="20"/>
          <w:szCs w:val="20"/>
        </w:rPr>
        <w:t xml:space="preserve"> the inter-American standards.</w:t>
      </w:r>
    </w:p>
    <w:p w14:paraId="5BF7553F"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3A8E2CA0" w14:textId="77777777" w:rsidR="00A947A0" w:rsidRDefault="00A947A0" w:rsidP="00A947A0">
      <w:pPr>
        <w:pBdr>
          <w:top w:val="nil"/>
          <w:left w:val="nil"/>
          <w:bottom w:val="nil"/>
          <w:right w:val="nil"/>
          <w:between w:val="nil"/>
        </w:pBdr>
        <w:ind w:left="720"/>
        <w:rPr>
          <w:rFonts w:ascii="Cambria" w:eastAsia="Cambria" w:hAnsi="Cambria" w:cs="Cambria"/>
          <w:b/>
          <w:color w:val="000000"/>
          <w:sz w:val="20"/>
          <w:szCs w:val="20"/>
        </w:rPr>
      </w:pPr>
      <w:r>
        <w:rPr>
          <w:rFonts w:ascii="Cambria" w:eastAsia="Cambria" w:hAnsi="Cambria" w:cs="Cambria"/>
          <w:b/>
          <w:color w:val="000000"/>
          <w:sz w:val="20"/>
          <w:szCs w:val="20"/>
        </w:rPr>
        <w:t>Academic Network</w:t>
      </w:r>
    </w:p>
    <w:p w14:paraId="7B52CEB0" w14:textId="77777777" w:rsidR="00A947A0" w:rsidRDefault="00A947A0" w:rsidP="00A947A0">
      <w:pPr>
        <w:pBdr>
          <w:top w:val="nil"/>
          <w:left w:val="nil"/>
          <w:bottom w:val="nil"/>
          <w:right w:val="nil"/>
          <w:between w:val="nil"/>
        </w:pBdr>
        <w:ind w:left="720"/>
        <w:rPr>
          <w:rFonts w:ascii="Cambria" w:eastAsia="Cambria" w:hAnsi="Cambria" w:cs="Cambria"/>
          <w:b/>
          <w:color w:val="000000"/>
          <w:sz w:val="20"/>
          <w:szCs w:val="20"/>
        </w:rPr>
      </w:pPr>
    </w:p>
    <w:p w14:paraId="32D02A9A"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2020, the IACHR was in the process of finalizing the selection of the participants in the Specialized Academic Network for Technical Cooperation (Academic Network), whose call for proposals was announced on July 22, 202 in Press release No. </w:t>
      </w:r>
      <w:hyperlink r:id="rId349">
        <w:r>
          <w:rPr>
            <w:rFonts w:ascii="Cambria" w:eastAsia="Cambria" w:hAnsi="Cambria" w:cs="Cambria"/>
            <w:color w:val="000000"/>
            <w:sz w:val="20"/>
            <w:szCs w:val="20"/>
          </w:rPr>
          <w:t>172</w:t>
        </w:r>
      </w:hyperlink>
      <w:r>
        <w:rPr>
          <w:rFonts w:ascii="Cambria" w:eastAsia="Cambria" w:hAnsi="Cambria" w:cs="Cambria"/>
          <w:color w:val="000000"/>
          <w:sz w:val="20"/>
          <w:szCs w:val="20"/>
        </w:rPr>
        <w:t>/20, with the deadline for submitting proposals set for August 31, 2020. The IACHR thanked all the universities that submitted proposals for their participation.</w:t>
      </w:r>
    </w:p>
    <w:p w14:paraId="76FF28BD"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35CACFD9"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It must be noted that a total of 26 proposals were submitted from learning institutions from eight countries of the region. At the start of 2021, the universities will be informed of the </w:t>
      </w:r>
      <w:proofErr w:type="gramStart"/>
      <w:r>
        <w:rPr>
          <w:rFonts w:ascii="Cambria" w:eastAsia="Cambria" w:hAnsi="Cambria" w:cs="Cambria"/>
          <w:color w:val="000000"/>
          <w:sz w:val="20"/>
          <w:szCs w:val="20"/>
        </w:rPr>
        <w:t>final results</w:t>
      </w:r>
      <w:proofErr w:type="gramEnd"/>
      <w:r>
        <w:rPr>
          <w:rFonts w:ascii="Cambria" w:eastAsia="Cambria" w:hAnsi="Cambria" w:cs="Cambria"/>
          <w:color w:val="000000"/>
          <w:sz w:val="20"/>
          <w:szCs w:val="20"/>
        </w:rPr>
        <w:t xml:space="preserve"> of this process.</w:t>
      </w:r>
    </w:p>
    <w:p w14:paraId="409494F8"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1F23BF78"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Implementation of the Academic Network addresses Program 12 of Strategic Objective 3 of the IACHR Strategic Plan for </w:t>
      </w:r>
      <w:hyperlink r:id="rId350">
        <w:r>
          <w:rPr>
            <w:rFonts w:ascii="Cambria" w:eastAsia="Cambria" w:hAnsi="Cambria" w:cs="Cambria"/>
            <w:color w:val="000000"/>
            <w:sz w:val="20"/>
            <w:szCs w:val="20"/>
          </w:rPr>
          <w:t>2017-2021</w:t>
        </w:r>
      </w:hyperlink>
      <w:r>
        <w:rPr>
          <w:rFonts w:ascii="Cambria" w:eastAsia="Cambria" w:hAnsi="Cambria" w:cs="Cambria"/>
          <w:color w:val="000000"/>
          <w:sz w:val="20"/>
          <w:szCs w:val="20"/>
        </w:rPr>
        <w:t xml:space="preserve">, which promotes the establishment of an Academic Network specialized in the inter-American human rights protection system. This Network has been created to contribute studies, research, and other joint activities, </w:t>
      </w:r>
      <w:proofErr w:type="gramStart"/>
      <w:r>
        <w:rPr>
          <w:rFonts w:ascii="Cambria" w:eastAsia="Cambria" w:hAnsi="Cambria" w:cs="Cambria"/>
          <w:color w:val="000000"/>
          <w:sz w:val="20"/>
          <w:szCs w:val="20"/>
        </w:rPr>
        <w:t>in order to</w:t>
      </w:r>
      <w:proofErr w:type="gramEnd"/>
      <w:r>
        <w:rPr>
          <w:rFonts w:ascii="Cambria" w:eastAsia="Cambria" w:hAnsi="Cambria" w:cs="Cambria"/>
          <w:color w:val="000000"/>
          <w:sz w:val="20"/>
          <w:szCs w:val="20"/>
        </w:rPr>
        <w:t xml:space="preserve"> expand knowledge and provide information for the promotion and defense of human rights in the region. Owing to the situation of the COVID-19 pandemic, the invitation requested participating universities to also take into consideration the pandemic and post-pandemic scenario in their outputs. </w:t>
      </w:r>
    </w:p>
    <w:p w14:paraId="39751C1C" w14:textId="77777777" w:rsidR="00A947A0" w:rsidRDefault="00A947A0" w:rsidP="00A947A0">
      <w:pPr>
        <w:jc w:val="both"/>
        <w:rPr>
          <w:rFonts w:ascii="Cambria" w:eastAsia="Cambria" w:hAnsi="Cambria" w:cs="Cambria"/>
          <w:color w:val="000000"/>
          <w:sz w:val="20"/>
          <w:szCs w:val="20"/>
        </w:rPr>
      </w:pPr>
    </w:p>
    <w:p w14:paraId="5CC43CE1"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This specialized Academic Network is being installed also to support the IACHR in its implementation of Program 5 of the Plan’s Strategic Objective 2. This program intends to improve the scope and impact of the IACHR’s work of monitoring the human rights situations of countries using a thematic approach and coordinating its diverse functions and mechanisms. The Network shall also facilitate the mapping of structural trends and situations in human rights and those appearing </w:t>
      </w:r>
      <w:proofErr w:type="gramStart"/>
      <w:r>
        <w:rPr>
          <w:rFonts w:ascii="Cambria" w:eastAsia="Cambria" w:hAnsi="Cambria" w:cs="Cambria"/>
          <w:color w:val="000000"/>
          <w:sz w:val="20"/>
          <w:szCs w:val="20"/>
        </w:rPr>
        <w:t>as a consequence of</w:t>
      </w:r>
      <w:proofErr w:type="gramEnd"/>
      <w:r>
        <w:rPr>
          <w:rFonts w:ascii="Cambria" w:eastAsia="Cambria" w:hAnsi="Cambria" w:cs="Cambria"/>
          <w:color w:val="000000"/>
          <w:sz w:val="20"/>
          <w:szCs w:val="20"/>
        </w:rPr>
        <w:t xml:space="preserve"> the pandemic. It shall also serve to create inputs that support the Strategic Plan’s Special Program 21 to follow IACHR recommendations. </w:t>
      </w:r>
    </w:p>
    <w:p w14:paraId="6F60745A" w14:textId="77777777" w:rsidR="00A947A0" w:rsidRDefault="00A947A0" w:rsidP="00A947A0">
      <w:pPr>
        <w:jc w:val="both"/>
        <w:rPr>
          <w:rFonts w:ascii="Cambria" w:eastAsia="Cambria" w:hAnsi="Cambria" w:cs="Cambria"/>
          <w:color w:val="000000"/>
          <w:sz w:val="20"/>
          <w:szCs w:val="20"/>
        </w:rPr>
      </w:pPr>
    </w:p>
    <w:p w14:paraId="625CA11F" w14:textId="77777777" w:rsidR="00A947A0" w:rsidRDefault="00A947A0" w:rsidP="00A947A0">
      <w:pPr>
        <w:pBdr>
          <w:top w:val="nil"/>
          <w:left w:val="nil"/>
          <w:bottom w:val="nil"/>
          <w:right w:val="nil"/>
          <w:between w:val="nil"/>
        </w:pBdr>
        <w:ind w:left="720"/>
        <w:jc w:val="both"/>
        <w:rPr>
          <w:rFonts w:ascii="Cambria" w:eastAsia="Cambria" w:hAnsi="Cambria" w:cs="Cambria"/>
          <w:b/>
          <w:color w:val="000000"/>
          <w:sz w:val="20"/>
          <w:szCs w:val="20"/>
        </w:rPr>
      </w:pPr>
      <w:r>
        <w:rPr>
          <w:rFonts w:ascii="Cambria" w:eastAsia="Cambria" w:hAnsi="Cambria" w:cs="Cambria"/>
          <w:b/>
          <w:color w:val="000000"/>
          <w:sz w:val="20"/>
          <w:szCs w:val="20"/>
        </w:rPr>
        <w:t>Honduras Special Technical Advisory Board (MESAT)</w:t>
      </w:r>
    </w:p>
    <w:p w14:paraId="169E08FE"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47CBACDF"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In 2020, the IACHR followed up on the implementation of the Honduras Special Technical Advisory Board (</w:t>
      </w:r>
      <w:r>
        <w:rPr>
          <w:rFonts w:ascii="Cambria" w:eastAsia="Cambria" w:hAnsi="Cambria" w:cs="Cambria"/>
          <w:i/>
          <w:color w:val="000000"/>
          <w:sz w:val="20"/>
          <w:szCs w:val="20"/>
        </w:rPr>
        <w:t xml:space="preserve">Mesa Especial de </w:t>
      </w:r>
      <w:proofErr w:type="spellStart"/>
      <w:r>
        <w:rPr>
          <w:rFonts w:ascii="Cambria" w:eastAsia="Cambria" w:hAnsi="Cambria" w:cs="Cambria"/>
          <w:i/>
          <w:color w:val="000000"/>
          <w:sz w:val="20"/>
          <w:szCs w:val="20"/>
        </w:rPr>
        <w:t>Asesoría</w:t>
      </w:r>
      <w:proofErr w:type="spellEnd"/>
      <w:r>
        <w:rPr>
          <w:rFonts w:ascii="Cambria" w:eastAsia="Cambria" w:hAnsi="Cambria" w:cs="Cambria"/>
          <w:i/>
          <w:color w:val="000000"/>
          <w:sz w:val="20"/>
          <w:szCs w:val="20"/>
        </w:rPr>
        <w:t xml:space="preserve"> Técnica </w:t>
      </w:r>
      <w:proofErr w:type="gramStart"/>
      <w:r>
        <w:rPr>
          <w:rFonts w:ascii="Cambria" w:eastAsia="Cambria" w:hAnsi="Cambria" w:cs="Cambria"/>
          <w:i/>
          <w:color w:val="000000"/>
          <w:sz w:val="20"/>
          <w:szCs w:val="20"/>
        </w:rPr>
        <w:t>para Honduras</w:t>
      </w:r>
      <w:proofErr w:type="gramEnd"/>
      <w:r>
        <w:rPr>
          <w:rFonts w:ascii="Cambria" w:eastAsia="Cambria" w:hAnsi="Cambria" w:cs="Cambria"/>
          <w:i/>
          <w:color w:val="000000"/>
          <w:sz w:val="20"/>
          <w:szCs w:val="20"/>
        </w:rPr>
        <w:t>—MESAT</w:t>
      </w:r>
      <w:r>
        <w:rPr>
          <w:rFonts w:ascii="Cambria" w:eastAsia="Cambria" w:hAnsi="Cambria" w:cs="Cambria"/>
          <w:color w:val="000000"/>
          <w:sz w:val="20"/>
          <w:szCs w:val="20"/>
        </w:rPr>
        <w:t>). With the outbreak of the COVID-19 pandemic, however, a series of activities had to be rescheduled. Thus, the IACHR worked with the state of Honduras to extend the mechanism for fulfilling the commitments in 2021. Progress was also made in implementing some of the results not requiring a territorial rollout, among which technical advisory services in public policymaking, request for and access to information and documentation, and other additional technical contributions.</w:t>
      </w:r>
    </w:p>
    <w:p w14:paraId="6BB3D47B"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6CEB5AFB" w14:textId="77777777" w:rsidR="00A947A0" w:rsidRDefault="00A947A0" w:rsidP="00A947A0">
      <w:pPr>
        <w:pStyle w:val="Heading2"/>
      </w:pPr>
      <w:r>
        <w:t>Relations with the Political Organs of the OAS</w:t>
      </w:r>
    </w:p>
    <w:p w14:paraId="1C0E4965" w14:textId="77777777" w:rsidR="00A947A0" w:rsidRDefault="00A947A0" w:rsidP="00A947A0">
      <w:pPr>
        <w:ind w:left="360"/>
        <w:rPr>
          <w:rFonts w:ascii="Cambria" w:eastAsia="Cambria" w:hAnsi="Cambria" w:cs="Cambria"/>
          <w:sz w:val="20"/>
          <w:szCs w:val="20"/>
        </w:rPr>
      </w:pPr>
    </w:p>
    <w:p w14:paraId="6B22650E" w14:textId="77777777" w:rsidR="00A947A0" w:rsidRDefault="00A947A0" w:rsidP="00A947A0">
      <w:pPr>
        <w:numPr>
          <w:ilvl w:val="0"/>
          <w:numId w:val="1"/>
        </w:numPr>
        <w:spacing w:after="0" w:line="240" w:lineRule="auto"/>
        <w:ind w:left="0" w:firstLine="720"/>
        <w:jc w:val="both"/>
        <w:rPr>
          <w:rFonts w:ascii="Cambria" w:eastAsia="Cambria" w:hAnsi="Cambria" w:cs="Cambria"/>
          <w:sz w:val="20"/>
          <w:szCs w:val="20"/>
        </w:rPr>
      </w:pPr>
      <w:r>
        <w:rPr>
          <w:rFonts w:ascii="Cambria" w:eastAsia="Cambria" w:hAnsi="Cambria" w:cs="Cambria"/>
          <w:sz w:val="20"/>
          <w:szCs w:val="20"/>
        </w:rPr>
        <w:t xml:space="preserve">One of the functions of the IACHR is to provide advisory services to States on human rights matters; these services are provided through the IACHR’s ties with the political bodies of the OAS: </w:t>
      </w:r>
      <w:proofErr w:type="gramStart"/>
      <w:r>
        <w:rPr>
          <w:rFonts w:ascii="Cambria" w:eastAsia="Cambria" w:hAnsi="Cambria" w:cs="Cambria"/>
          <w:sz w:val="20"/>
          <w:szCs w:val="20"/>
        </w:rPr>
        <w:t>the</w:t>
      </w:r>
      <w:proofErr w:type="gramEnd"/>
      <w:r>
        <w:rPr>
          <w:rFonts w:ascii="Cambria" w:eastAsia="Cambria" w:hAnsi="Cambria" w:cs="Cambria"/>
          <w:sz w:val="20"/>
          <w:szCs w:val="20"/>
        </w:rPr>
        <w:t xml:space="preserve"> General Assembly (GA) and the Permanent Council (PC) and </w:t>
      </w:r>
      <w:r>
        <w:rPr>
          <w:rFonts w:ascii="Cambria" w:eastAsia="Cambria" w:hAnsi="Cambria" w:cs="Cambria"/>
          <w:color w:val="000000"/>
          <w:sz w:val="20"/>
          <w:szCs w:val="20"/>
        </w:rPr>
        <w:t>its</w:t>
      </w:r>
      <w:r>
        <w:rPr>
          <w:rFonts w:ascii="Cambria" w:eastAsia="Cambria" w:hAnsi="Cambria" w:cs="Cambria"/>
          <w:sz w:val="20"/>
          <w:szCs w:val="20"/>
        </w:rPr>
        <w:t xml:space="preserve"> Committees, particularly the Committee on Juridical and Political Affairs (CAJP) and the Committee on Administrative and Budgetary Affairs (CAAP).  The IACHR lends support to OAS political organs </w:t>
      </w:r>
      <w:proofErr w:type="gramStart"/>
      <w:r>
        <w:rPr>
          <w:rFonts w:ascii="Cambria" w:eastAsia="Cambria" w:hAnsi="Cambria" w:cs="Cambria"/>
          <w:sz w:val="20"/>
          <w:szCs w:val="20"/>
        </w:rPr>
        <w:t>in order to</w:t>
      </w:r>
      <w:proofErr w:type="gramEnd"/>
      <w:r>
        <w:rPr>
          <w:rFonts w:ascii="Cambria" w:eastAsia="Cambria" w:hAnsi="Cambria" w:cs="Cambria"/>
          <w:sz w:val="20"/>
          <w:szCs w:val="20"/>
        </w:rPr>
        <w:t xml:space="preserve"> promote the necessary minimal human rights standards in resolutions, declarations, treaties, conventions, and other Inter-American instruments. It also maintains relations with other areas of the OAS.</w:t>
      </w:r>
    </w:p>
    <w:p w14:paraId="218BC139" w14:textId="77777777" w:rsidR="00A947A0" w:rsidRDefault="00A947A0" w:rsidP="00A947A0">
      <w:pPr>
        <w:ind w:left="851"/>
        <w:jc w:val="both"/>
        <w:rPr>
          <w:rFonts w:ascii="Cambria" w:eastAsia="Cambria" w:hAnsi="Cambria" w:cs="Cambria"/>
          <w:sz w:val="20"/>
          <w:szCs w:val="20"/>
          <w:highlight w:val="green"/>
        </w:rPr>
      </w:pPr>
    </w:p>
    <w:p w14:paraId="09807A5B"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2020, the IACHR was represented continuously at meetings of the OAS Permanent Council, the Committee on Juridical and Political Affairs, and the Committee on Administrative and Budgetary Affairs. The IACHR also responded to requests to submit information to the political organs of the Organization regarding implementation of resolutions, as well as other specific requests by the Member States, with the participation of the Commissioners, the Executive Secretary, Special Rapporteurs, and human rights specialists of the Executive Secretariat. Following is a list of those presentations, which </w:t>
      </w:r>
      <w:proofErr w:type="gramStart"/>
      <w:r>
        <w:rPr>
          <w:rFonts w:ascii="Cambria" w:eastAsia="Cambria" w:hAnsi="Cambria" w:cs="Cambria"/>
          <w:color w:val="000000"/>
          <w:sz w:val="20"/>
          <w:szCs w:val="20"/>
        </w:rPr>
        <w:t>are a reflection of</w:t>
      </w:r>
      <w:proofErr w:type="gramEnd"/>
      <w:r>
        <w:rPr>
          <w:rFonts w:ascii="Cambria" w:eastAsia="Cambria" w:hAnsi="Cambria" w:cs="Cambria"/>
          <w:color w:val="000000"/>
          <w:sz w:val="20"/>
          <w:szCs w:val="20"/>
        </w:rPr>
        <w:t xml:space="preserve"> the IACHR’s fulfillment to advise the OAS on human rights matters:</w:t>
      </w:r>
    </w:p>
    <w:p w14:paraId="20E2B5F3" w14:textId="77777777" w:rsidR="00A947A0" w:rsidRDefault="00A947A0" w:rsidP="00A947A0">
      <w:pPr>
        <w:jc w:val="both"/>
        <w:rPr>
          <w:rFonts w:ascii="Cambria" w:eastAsia="Cambria" w:hAnsi="Cambria" w:cs="Cambria"/>
          <w:sz w:val="20"/>
          <w:szCs w:val="20"/>
        </w:rPr>
      </w:pPr>
    </w:p>
    <w:p w14:paraId="346AEA4B" w14:textId="77777777" w:rsidR="00A947A0" w:rsidRDefault="00A947A0" w:rsidP="00A947A0">
      <w:pPr>
        <w:widowControl w:val="0"/>
        <w:numPr>
          <w:ilvl w:val="0"/>
          <w:numId w:val="3"/>
        </w:numPr>
        <w:spacing w:after="0" w:line="240" w:lineRule="auto"/>
        <w:ind w:left="1080"/>
        <w:jc w:val="both"/>
        <w:rPr>
          <w:rFonts w:ascii="Cambria" w:eastAsia="Cambria" w:hAnsi="Cambria" w:cs="Cambria"/>
          <w:sz w:val="20"/>
          <w:szCs w:val="20"/>
        </w:rPr>
      </w:pPr>
      <w:r>
        <w:rPr>
          <w:rFonts w:ascii="Cambria" w:eastAsia="Cambria" w:hAnsi="Cambria" w:cs="Cambria"/>
          <w:sz w:val="20"/>
          <w:szCs w:val="20"/>
        </w:rPr>
        <w:t xml:space="preserve">Presentation by Commissioner Esmeralda </w:t>
      </w:r>
      <w:proofErr w:type="spellStart"/>
      <w:r>
        <w:rPr>
          <w:rFonts w:ascii="Cambria" w:eastAsia="Cambria" w:hAnsi="Cambria" w:cs="Cambria"/>
          <w:sz w:val="20"/>
          <w:szCs w:val="20"/>
        </w:rPr>
        <w:t>Arosemena</w:t>
      </w:r>
      <w:proofErr w:type="spellEnd"/>
      <w:r>
        <w:rPr>
          <w:rFonts w:ascii="Cambria" w:eastAsia="Cambria" w:hAnsi="Cambria" w:cs="Cambria"/>
          <w:sz w:val="20"/>
          <w:szCs w:val="20"/>
        </w:rPr>
        <w:t xml:space="preserve"> de </w:t>
      </w:r>
      <w:proofErr w:type="spellStart"/>
      <w:r>
        <w:rPr>
          <w:rFonts w:ascii="Cambria" w:eastAsia="Cambria" w:hAnsi="Cambria" w:cs="Cambria"/>
          <w:sz w:val="20"/>
          <w:szCs w:val="20"/>
        </w:rPr>
        <w:t>Troitiño</w:t>
      </w:r>
      <w:proofErr w:type="spellEnd"/>
      <w:r>
        <w:rPr>
          <w:rFonts w:ascii="Cambria" w:eastAsia="Cambria" w:hAnsi="Cambria" w:cs="Cambria"/>
          <w:sz w:val="20"/>
          <w:szCs w:val="20"/>
        </w:rPr>
        <w:t>, President of the IACHR and Rapporteur on the Rights of the Child, at the regular meeting of the Committee on Juridical and Political Affairs (CAJP) on February 13, 2020, under the item “Follow-up on the mandates from AG/RES. 2941 (XLIX-O/19), ‘Promotion and protection of human rights’: Rights of Children and Adolescents.”</w:t>
      </w:r>
    </w:p>
    <w:p w14:paraId="04AB0FDF" w14:textId="77777777" w:rsidR="00A947A0" w:rsidRDefault="00A947A0" w:rsidP="00A947A0">
      <w:pPr>
        <w:widowControl w:val="0"/>
        <w:numPr>
          <w:ilvl w:val="0"/>
          <w:numId w:val="3"/>
        </w:numPr>
        <w:spacing w:after="0" w:line="240" w:lineRule="auto"/>
        <w:ind w:left="1080"/>
        <w:jc w:val="both"/>
        <w:rPr>
          <w:rFonts w:ascii="Cambria" w:eastAsia="Cambria" w:hAnsi="Cambria" w:cs="Cambria"/>
          <w:sz w:val="20"/>
          <w:szCs w:val="20"/>
        </w:rPr>
      </w:pPr>
      <w:r>
        <w:rPr>
          <w:rFonts w:ascii="Cambria" w:eastAsia="Cambria" w:hAnsi="Cambria" w:cs="Cambria"/>
          <w:sz w:val="20"/>
          <w:szCs w:val="20"/>
        </w:rPr>
        <w:t xml:space="preserve">Presentation by Commissioner </w:t>
      </w:r>
      <w:proofErr w:type="spellStart"/>
      <w:r>
        <w:rPr>
          <w:rFonts w:ascii="Cambria" w:eastAsia="Cambria" w:hAnsi="Cambria" w:cs="Cambria"/>
          <w:sz w:val="20"/>
          <w:szCs w:val="20"/>
        </w:rPr>
        <w:t>Stuardo</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Ralón</w:t>
      </w:r>
      <w:proofErr w:type="spellEnd"/>
      <w:r>
        <w:rPr>
          <w:rFonts w:ascii="Cambria" w:eastAsia="Cambria" w:hAnsi="Cambria" w:cs="Cambria"/>
          <w:sz w:val="20"/>
          <w:szCs w:val="20"/>
        </w:rPr>
        <w:t xml:space="preserve">, in his capacity as Rapporteur for Cuba, at the “Special Meeting to Share Lessons Learned and Exchange Good Practices to Advance a Regional Dialogue on the Right to Freedom of Thought, Conscience, and </w:t>
      </w:r>
      <w:r>
        <w:rPr>
          <w:rFonts w:ascii="Cambria" w:eastAsia="Cambria" w:hAnsi="Cambria" w:cs="Cambria"/>
          <w:sz w:val="20"/>
          <w:szCs w:val="20"/>
        </w:rPr>
        <w:lastRenderedPageBreak/>
        <w:t>Religion or Belief” of the Committee on Juridical and Political Affairs (CAJP) on February 20, 2020, under the item “Freedom of religion and belief: A global mission with regional specificity.”</w:t>
      </w:r>
    </w:p>
    <w:p w14:paraId="318CA293" w14:textId="77777777" w:rsidR="00A947A0" w:rsidRDefault="00A947A0" w:rsidP="00A947A0">
      <w:pPr>
        <w:numPr>
          <w:ilvl w:val="0"/>
          <w:numId w:val="3"/>
        </w:numPr>
        <w:spacing w:after="0" w:line="240" w:lineRule="auto"/>
        <w:ind w:left="1080"/>
        <w:jc w:val="both"/>
        <w:rPr>
          <w:rFonts w:ascii="Cambria" w:eastAsia="Cambria" w:hAnsi="Cambria" w:cs="Cambria"/>
          <w:sz w:val="20"/>
          <w:szCs w:val="20"/>
        </w:rPr>
      </w:pPr>
      <w:r>
        <w:rPr>
          <w:rFonts w:ascii="Cambria" w:eastAsia="Cambria" w:hAnsi="Cambria" w:cs="Cambria"/>
          <w:sz w:val="20"/>
          <w:szCs w:val="20"/>
        </w:rPr>
        <w:t>Presentation of the 2019 Annual Report of the IACHR to the fiftieth regular session of the General Assembly delivered before the Committee on Juridical and Political Affairs (CAJP) by Commissioner Joel Hernández, President of the IACHR, at the virtual regular meeting held on April 30, 2020.</w:t>
      </w:r>
    </w:p>
    <w:p w14:paraId="7B459C98" w14:textId="77777777" w:rsidR="00A947A0" w:rsidRDefault="00A947A0" w:rsidP="00A947A0">
      <w:pPr>
        <w:numPr>
          <w:ilvl w:val="0"/>
          <w:numId w:val="3"/>
        </w:numPr>
        <w:spacing w:after="0" w:line="240" w:lineRule="auto"/>
        <w:ind w:left="1080"/>
        <w:jc w:val="both"/>
        <w:rPr>
          <w:rFonts w:ascii="Cambria" w:eastAsia="Cambria" w:hAnsi="Cambria" w:cs="Cambria"/>
          <w:sz w:val="20"/>
          <w:szCs w:val="20"/>
        </w:rPr>
      </w:pPr>
      <w:r>
        <w:rPr>
          <w:rFonts w:ascii="Cambria" w:eastAsia="Cambria" w:hAnsi="Cambria" w:cs="Cambria"/>
          <w:sz w:val="20"/>
          <w:szCs w:val="20"/>
        </w:rPr>
        <w:t xml:space="preserve">Presentations by Commissioner Esmeralda </w:t>
      </w:r>
      <w:proofErr w:type="spellStart"/>
      <w:r>
        <w:rPr>
          <w:rFonts w:ascii="Cambria" w:eastAsia="Cambria" w:hAnsi="Cambria" w:cs="Cambria"/>
          <w:sz w:val="20"/>
          <w:szCs w:val="20"/>
        </w:rPr>
        <w:t>Arosemena</w:t>
      </w:r>
      <w:proofErr w:type="spellEnd"/>
      <w:r>
        <w:rPr>
          <w:rFonts w:ascii="Cambria" w:eastAsia="Cambria" w:hAnsi="Cambria" w:cs="Cambria"/>
          <w:sz w:val="20"/>
          <w:szCs w:val="20"/>
        </w:rPr>
        <w:t xml:space="preserve"> de </w:t>
      </w:r>
      <w:proofErr w:type="spellStart"/>
      <w:r>
        <w:rPr>
          <w:rFonts w:ascii="Cambria" w:eastAsia="Cambria" w:hAnsi="Cambria" w:cs="Cambria"/>
          <w:sz w:val="20"/>
          <w:szCs w:val="20"/>
        </w:rPr>
        <w:t>Troitiño</w:t>
      </w:r>
      <w:proofErr w:type="spellEnd"/>
      <w:r>
        <w:rPr>
          <w:rFonts w:ascii="Cambria" w:eastAsia="Cambria" w:hAnsi="Cambria" w:cs="Cambria"/>
          <w:sz w:val="20"/>
          <w:szCs w:val="20"/>
        </w:rPr>
        <w:t xml:space="preserve">, Rapporteur for Venezuela, and the Executive Secretary of the IACHR, Paulo </w:t>
      </w:r>
      <w:proofErr w:type="spellStart"/>
      <w:r>
        <w:rPr>
          <w:rFonts w:ascii="Cambria" w:eastAsia="Cambria" w:hAnsi="Cambria" w:cs="Cambria"/>
          <w:sz w:val="20"/>
          <w:szCs w:val="20"/>
        </w:rPr>
        <w:t>Abrão</w:t>
      </w:r>
      <w:proofErr w:type="spellEnd"/>
      <w:r>
        <w:rPr>
          <w:rFonts w:ascii="Cambria" w:eastAsia="Cambria" w:hAnsi="Cambria" w:cs="Cambria"/>
          <w:sz w:val="20"/>
          <w:szCs w:val="20"/>
        </w:rPr>
        <w:t xml:space="preserve">, at the virtual regular meeting of the Permanent Council held on May 27, 2020, under the item "Report on the Onsite Visit to the Venezuelan border by the Inter-American Commission on Human Rights (from February 5 to 7, 2020.” </w:t>
      </w:r>
    </w:p>
    <w:p w14:paraId="38956017" w14:textId="77777777" w:rsidR="00A947A0" w:rsidRDefault="00A947A0" w:rsidP="00A947A0">
      <w:pPr>
        <w:numPr>
          <w:ilvl w:val="0"/>
          <w:numId w:val="3"/>
        </w:numPr>
        <w:spacing w:after="0" w:line="240" w:lineRule="auto"/>
        <w:ind w:left="1080"/>
        <w:jc w:val="both"/>
        <w:rPr>
          <w:rFonts w:ascii="Cambria" w:eastAsia="Cambria" w:hAnsi="Cambria" w:cs="Cambria"/>
          <w:sz w:val="20"/>
          <w:szCs w:val="20"/>
        </w:rPr>
      </w:pPr>
      <w:r>
        <w:rPr>
          <w:rFonts w:ascii="Cambria" w:eastAsia="Cambria" w:hAnsi="Cambria" w:cs="Cambria"/>
          <w:sz w:val="20"/>
          <w:szCs w:val="20"/>
        </w:rPr>
        <w:t>Presentation by Commissioner Julissa Mantilla, Rapporteur on the Rights of Migrants at the Virtual Thematic Meeting of the Committee on Migration Affairs on the impact of COVID-19 on migrants, held on June 5, 2020.</w:t>
      </w:r>
    </w:p>
    <w:p w14:paraId="55942959" w14:textId="77777777" w:rsidR="00A947A0" w:rsidRDefault="00A947A0" w:rsidP="00A947A0">
      <w:pPr>
        <w:numPr>
          <w:ilvl w:val="0"/>
          <w:numId w:val="3"/>
        </w:numPr>
        <w:spacing w:after="0" w:line="240" w:lineRule="auto"/>
        <w:ind w:left="1080"/>
        <w:jc w:val="both"/>
        <w:rPr>
          <w:rFonts w:ascii="Cambria" w:eastAsia="Cambria" w:hAnsi="Cambria" w:cs="Cambria"/>
          <w:sz w:val="20"/>
          <w:szCs w:val="20"/>
        </w:rPr>
      </w:pPr>
      <w:r>
        <w:rPr>
          <w:rFonts w:ascii="Cambria" w:eastAsia="Cambria" w:hAnsi="Cambria" w:cs="Cambria"/>
          <w:sz w:val="20"/>
          <w:szCs w:val="20"/>
        </w:rPr>
        <w:t xml:space="preserve">Presentation by Commissioner </w:t>
      </w:r>
      <w:proofErr w:type="spellStart"/>
      <w:r>
        <w:rPr>
          <w:rFonts w:ascii="Cambria" w:eastAsia="Cambria" w:hAnsi="Cambria" w:cs="Cambria"/>
          <w:sz w:val="20"/>
          <w:szCs w:val="20"/>
        </w:rPr>
        <w:t>Flávia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Piovesan</w:t>
      </w:r>
      <w:proofErr w:type="spellEnd"/>
      <w:r>
        <w:rPr>
          <w:rFonts w:ascii="Cambria" w:eastAsia="Cambria" w:hAnsi="Cambria" w:cs="Cambria"/>
          <w:sz w:val="20"/>
          <w:szCs w:val="20"/>
        </w:rPr>
        <w:t xml:space="preserve">, Rapporteur of the IACHR on the Rights of Lesbian, Gay, Bisexual, Trans, and Intersex Persons, at the virtual regular meeting of the Committee on Juridical and Political Affairs on June 11, 2020, under the item “Good practices by States in relation to LGBTI persons in the context of the COVID-19 pandemic.” </w:t>
      </w:r>
    </w:p>
    <w:p w14:paraId="300310C0" w14:textId="77777777" w:rsidR="00A947A0" w:rsidRDefault="00A947A0" w:rsidP="00A947A0">
      <w:pPr>
        <w:numPr>
          <w:ilvl w:val="0"/>
          <w:numId w:val="3"/>
        </w:numPr>
        <w:spacing w:after="0" w:line="240" w:lineRule="auto"/>
        <w:ind w:left="1080"/>
        <w:jc w:val="both"/>
        <w:rPr>
          <w:rFonts w:ascii="Cambria" w:eastAsia="Cambria" w:hAnsi="Cambria" w:cs="Cambria"/>
          <w:color w:val="0000FF"/>
          <w:sz w:val="20"/>
          <w:szCs w:val="20"/>
          <w:u w:val="single"/>
        </w:rPr>
      </w:pPr>
      <w:r>
        <w:rPr>
          <w:rFonts w:ascii="Cambria" w:eastAsia="Cambria" w:hAnsi="Cambria" w:cs="Cambria"/>
          <w:sz w:val="20"/>
          <w:szCs w:val="20"/>
        </w:rPr>
        <w:t xml:space="preserve">Presentations by the President of the IACHR, Commissioner Joel Hernández, and the Executive Secretary, Paulo </w:t>
      </w:r>
      <w:proofErr w:type="spellStart"/>
      <w:r>
        <w:rPr>
          <w:rFonts w:ascii="Cambria" w:eastAsia="Cambria" w:hAnsi="Cambria" w:cs="Cambria"/>
          <w:sz w:val="20"/>
          <w:szCs w:val="20"/>
        </w:rPr>
        <w:t>Abrão</w:t>
      </w:r>
      <w:proofErr w:type="spellEnd"/>
      <w:r>
        <w:rPr>
          <w:rFonts w:ascii="Cambria" w:eastAsia="Cambria" w:hAnsi="Cambria" w:cs="Cambria"/>
          <w:sz w:val="20"/>
          <w:szCs w:val="20"/>
        </w:rPr>
        <w:t>, at the virtual regular meeting of the Permanent Council on June 24, 2020, under the item “Report on the 2019 Regular Fund Budget Execution by the IACHR,” the “Annual Report on Implementation of the IACHR Strategic Plan 2017-2021. 2019”; and on IACHR activities in response to the COVID-19 pandemic (</w:t>
      </w:r>
      <w:hyperlink r:id="rId351">
        <w:r>
          <w:rPr>
            <w:rFonts w:ascii="Cambria" w:eastAsia="Cambria" w:hAnsi="Cambria" w:cs="Cambria"/>
            <w:color w:val="000000"/>
            <w:sz w:val="20"/>
            <w:szCs w:val="20"/>
            <w:u w:val="single"/>
          </w:rPr>
          <w:t>CP/doc.5615/20</w:t>
        </w:r>
      </w:hyperlink>
      <w:r>
        <w:rPr>
          <w:rFonts w:ascii="Cambria" w:eastAsia="Cambria" w:hAnsi="Cambria" w:cs="Cambria"/>
          <w:color w:val="000000"/>
          <w:sz w:val="20"/>
          <w:szCs w:val="20"/>
          <w:u w:val="single"/>
        </w:rPr>
        <w:t>).</w:t>
      </w:r>
    </w:p>
    <w:p w14:paraId="00A6724A" w14:textId="77777777" w:rsidR="00A947A0" w:rsidRDefault="00A947A0" w:rsidP="00A947A0">
      <w:pPr>
        <w:numPr>
          <w:ilvl w:val="0"/>
          <w:numId w:val="3"/>
        </w:numPr>
        <w:spacing w:after="0" w:line="240" w:lineRule="auto"/>
        <w:ind w:left="1080"/>
        <w:jc w:val="both"/>
        <w:rPr>
          <w:rFonts w:ascii="Cambria" w:eastAsia="Cambria" w:hAnsi="Cambria" w:cs="Cambria"/>
          <w:sz w:val="20"/>
          <w:szCs w:val="20"/>
        </w:rPr>
      </w:pPr>
      <w:r>
        <w:rPr>
          <w:rFonts w:ascii="Cambria" w:eastAsia="Cambria" w:hAnsi="Cambria" w:cs="Cambria"/>
          <w:sz w:val="20"/>
          <w:szCs w:val="20"/>
        </w:rPr>
        <w:t xml:space="preserve">Presentation by Commissioner </w:t>
      </w:r>
      <w:proofErr w:type="spellStart"/>
      <w:r>
        <w:rPr>
          <w:rFonts w:ascii="Cambria" w:eastAsia="Cambria" w:hAnsi="Cambria" w:cs="Cambria"/>
          <w:sz w:val="20"/>
          <w:szCs w:val="20"/>
        </w:rPr>
        <w:t>Stuardo</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Ralón</w:t>
      </w:r>
      <w:proofErr w:type="spellEnd"/>
      <w:r>
        <w:rPr>
          <w:rFonts w:ascii="Cambria" w:eastAsia="Cambria" w:hAnsi="Cambria" w:cs="Cambria"/>
          <w:sz w:val="20"/>
          <w:szCs w:val="20"/>
        </w:rPr>
        <w:t>, Rapporteur of the IACHR on the Rights of Persons Deprived of Liberty, at the virtual regular meeting of the Committee on Juridical and Political Affairs held on June 25, 2020, under the item “Follow-up on the mandate contained in resolution AG/RES. 2941 (XLIX-O/19) ‘Promotion and Protection of Human Rights’: Rights of persons deprived of liberty – Dialogue on good practices with respect to prison and penitentiary policies, and in psychiatric institutions, with particular emphasis on strategies and actions to ensure respect, guarantees, and protection for the rights of persons deprived of liberty.”</w:t>
      </w:r>
    </w:p>
    <w:p w14:paraId="0C7B40E0" w14:textId="77777777" w:rsidR="00A947A0" w:rsidRDefault="00A947A0" w:rsidP="00A947A0">
      <w:pPr>
        <w:numPr>
          <w:ilvl w:val="0"/>
          <w:numId w:val="3"/>
        </w:numPr>
        <w:spacing w:after="0" w:line="240" w:lineRule="auto"/>
        <w:ind w:left="1080"/>
        <w:jc w:val="both"/>
        <w:rPr>
          <w:rFonts w:ascii="Cambria" w:eastAsia="Cambria" w:hAnsi="Cambria" w:cs="Cambria"/>
          <w:sz w:val="20"/>
          <w:szCs w:val="20"/>
        </w:rPr>
      </w:pPr>
      <w:r>
        <w:rPr>
          <w:rFonts w:ascii="Cambria" w:eastAsia="Cambria" w:hAnsi="Cambria" w:cs="Cambria"/>
          <w:sz w:val="20"/>
          <w:szCs w:val="20"/>
        </w:rPr>
        <w:t xml:space="preserve">Presentation by Commissioner Esmeralda </w:t>
      </w:r>
      <w:proofErr w:type="spellStart"/>
      <w:r>
        <w:rPr>
          <w:rFonts w:ascii="Cambria" w:eastAsia="Cambria" w:hAnsi="Cambria" w:cs="Cambria"/>
          <w:sz w:val="20"/>
          <w:szCs w:val="20"/>
        </w:rPr>
        <w:t>Arosemena</w:t>
      </w:r>
      <w:proofErr w:type="spellEnd"/>
      <w:r>
        <w:rPr>
          <w:rFonts w:ascii="Cambria" w:eastAsia="Cambria" w:hAnsi="Cambria" w:cs="Cambria"/>
          <w:sz w:val="20"/>
          <w:szCs w:val="20"/>
        </w:rPr>
        <w:t xml:space="preserve"> de </w:t>
      </w:r>
      <w:proofErr w:type="spellStart"/>
      <w:r>
        <w:rPr>
          <w:rFonts w:ascii="Cambria" w:eastAsia="Cambria" w:hAnsi="Cambria" w:cs="Cambria"/>
          <w:sz w:val="20"/>
          <w:szCs w:val="20"/>
        </w:rPr>
        <w:t>Troitiño</w:t>
      </w:r>
      <w:proofErr w:type="spellEnd"/>
      <w:r>
        <w:rPr>
          <w:rFonts w:ascii="Cambria" w:eastAsia="Cambria" w:hAnsi="Cambria" w:cs="Cambria"/>
          <w:sz w:val="20"/>
          <w:szCs w:val="20"/>
        </w:rPr>
        <w:t>, Rapporteur on the Rights of the Child, at the virtual regular meeting of the Permanent Council held on July 22, 2020, under the item “Celebration of Americas Children and Youth Day.”</w:t>
      </w:r>
    </w:p>
    <w:p w14:paraId="6F74897F" w14:textId="77777777" w:rsidR="00A947A0" w:rsidRDefault="00A947A0" w:rsidP="00A947A0">
      <w:pPr>
        <w:numPr>
          <w:ilvl w:val="0"/>
          <w:numId w:val="3"/>
        </w:numPr>
        <w:spacing w:after="0" w:line="240" w:lineRule="auto"/>
        <w:ind w:left="1080"/>
        <w:jc w:val="both"/>
        <w:rPr>
          <w:rFonts w:ascii="Cambria" w:eastAsia="Cambria" w:hAnsi="Cambria" w:cs="Cambria"/>
          <w:sz w:val="20"/>
          <w:szCs w:val="20"/>
        </w:rPr>
      </w:pPr>
      <w:r>
        <w:rPr>
          <w:rFonts w:ascii="Cambria" w:eastAsia="Cambria" w:hAnsi="Cambria" w:cs="Cambria"/>
          <w:sz w:val="20"/>
          <w:szCs w:val="20"/>
        </w:rPr>
        <w:t>Presentation by Commissioner Julissa Mantilla Falcón, Rapporteur on the Rights of Migrants, at the virtual regular meeting of the Permanent Council on August 14, 2020, under the item “Celebration of the World Day Against Trafficking in Persons.”</w:t>
      </w:r>
    </w:p>
    <w:p w14:paraId="64CBB459" w14:textId="77777777" w:rsidR="00A947A0" w:rsidRDefault="00A947A0" w:rsidP="00A947A0">
      <w:pPr>
        <w:numPr>
          <w:ilvl w:val="0"/>
          <w:numId w:val="3"/>
        </w:numPr>
        <w:spacing w:after="0" w:line="240" w:lineRule="auto"/>
        <w:ind w:left="1080"/>
        <w:jc w:val="both"/>
        <w:rPr>
          <w:rFonts w:ascii="Cambria" w:eastAsia="Cambria" w:hAnsi="Cambria" w:cs="Cambria"/>
          <w:sz w:val="20"/>
          <w:szCs w:val="20"/>
        </w:rPr>
      </w:pPr>
      <w:r>
        <w:rPr>
          <w:rFonts w:ascii="Cambria" w:eastAsia="Cambria" w:hAnsi="Cambria" w:cs="Cambria"/>
          <w:sz w:val="20"/>
          <w:szCs w:val="20"/>
        </w:rPr>
        <w:t>Presentation by Commissioner Joel Hernández, President of the IACHR, on the human rights situation in Venezuela at the virtual special meeting of the Permanent Council on September 29, 2020, entitled “Follow-up on the Situation in Venezuela.”</w:t>
      </w:r>
    </w:p>
    <w:p w14:paraId="75D2AF71" w14:textId="77777777" w:rsidR="00A947A0" w:rsidRDefault="00A947A0" w:rsidP="00A947A0">
      <w:pPr>
        <w:jc w:val="both"/>
        <w:rPr>
          <w:rFonts w:ascii="Cambria" w:eastAsia="Cambria" w:hAnsi="Cambria" w:cs="Cambria"/>
          <w:sz w:val="20"/>
          <w:szCs w:val="20"/>
        </w:rPr>
      </w:pPr>
    </w:p>
    <w:p w14:paraId="2EA17E95"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The President of the IACHR, Commissioner Joel Hernández, also delivered a presentation of the IACHR 2019 Annual Report at the fiftieth regular session of the General Assembly (held virtually) on October 21, 2020.</w:t>
      </w:r>
    </w:p>
    <w:p w14:paraId="0481EFC7" w14:textId="77777777" w:rsidR="00A947A0" w:rsidRDefault="00A947A0" w:rsidP="00A947A0">
      <w:pPr>
        <w:ind w:left="810"/>
        <w:jc w:val="both"/>
        <w:rPr>
          <w:rFonts w:ascii="Cambria" w:eastAsia="Cambria" w:hAnsi="Cambria" w:cs="Cambria"/>
          <w:sz w:val="20"/>
          <w:szCs w:val="20"/>
        </w:rPr>
      </w:pPr>
    </w:p>
    <w:p w14:paraId="07D84A03"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2020, 13 meetings were held to review portfolios of petitions, cases, precautionary measures, friendly settlements, and follow-up on recommendations with the </w:t>
      </w:r>
      <w:r>
        <w:rPr>
          <w:rFonts w:ascii="Cambria" w:eastAsia="Cambria" w:hAnsi="Cambria" w:cs="Cambria"/>
          <w:color w:val="000000"/>
          <w:sz w:val="20"/>
          <w:szCs w:val="20"/>
        </w:rPr>
        <w:lastRenderedPageBreak/>
        <w:t xml:space="preserve">following States: Argentina (April 17, June 2 and 3); Bolivia (August 21 and December 18); Canada (December 18); Chile (October 19); Colombia (May 4 and December 14); Ecuador (June 29, August </w:t>
      </w:r>
      <w:proofErr w:type="gramStart"/>
      <w:r>
        <w:rPr>
          <w:rFonts w:ascii="Cambria" w:eastAsia="Cambria" w:hAnsi="Cambria" w:cs="Cambria"/>
          <w:color w:val="000000"/>
          <w:sz w:val="20"/>
          <w:szCs w:val="20"/>
        </w:rPr>
        <w:t>3</w:t>
      </w:r>
      <w:proofErr w:type="gramEnd"/>
      <w:r>
        <w:rPr>
          <w:rFonts w:ascii="Cambria" w:eastAsia="Cambria" w:hAnsi="Cambria" w:cs="Cambria"/>
          <w:color w:val="000000"/>
          <w:sz w:val="20"/>
          <w:szCs w:val="20"/>
        </w:rPr>
        <w:t xml:space="preserve"> and August 12); Mexico (May 26 and 27); and Panama (February 6 and 7).</w:t>
      </w:r>
    </w:p>
    <w:p w14:paraId="0F9C08B8" w14:textId="77777777" w:rsidR="00A947A0" w:rsidRDefault="00A947A0" w:rsidP="00A947A0">
      <w:pPr>
        <w:jc w:val="both"/>
        <w:rPr>
          <w:rFonts w:ascii="Cambria" w:eastAsia="Cambria" w:hAnsi="Cambria" w:cs="Cambria"/>
          <w:sz w:val="20"/>
          <w:szCs w:val="20"/>
        </w:rPr>
      </w:pPr>
    </w:p>
    <w:p w14:paraId="70073416"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proofErr w:type="gramStart"/>
      <w:r>
        <w:rPr>
          <w:rFonts w:ascii="Cambria" w:eastAsia="Cambria" w:hAnsi="Cambria" w:cs="Cambria"/>
          <w:color w:val="000000"/>
          <w:sz w:val="20"/>
          <w:szCs w:val="20"/>
        </w:rPr>
        <w:t>Also</w:t>
      </w:r>
      <w:proofErr w:type="gramEnd"/>
      <w:r>
        <w:rPr>
          <w:rFonts w:ascii="Cambria" w:eastAsia="Cambria" w:hAnsi="Cambria" w:cs="Cambria"/>
          <w:color w:val="000000"/>
          <w:sz w:val="20"/>
          <w:szCs w:val="20"/>
        </w:rPr>
        <w:t xml:space="preserve"> worth noting is the set of meetings held with groups of countries at the IACHR periods of sessions, which served as an opportunity for engagement, dialogue, and cooperation among the IACHR and the member states, allowing for a more fluid exchange and fulfilling the mandate of advising the Organization of American States and its member on human rights matters.</w:t>
      </w:r>
    </w:p>
    <w:p w14:paraId="5F662780" w14:textId="77777777" w:rsidR="00A947A0" w:rsidRDefault="00A947A0" w:rsidP="00A947A0">
      <w:pPr>
        <w:ind w:left="720"/>
        <w:jc w:val="both"/>
        <w:rPr>
          <w:rFonts w:ascii="Cambria" w:eastAsia="Cambria" w:hAnsi="Cambria" w:cs="Cambria"/>
          <w:b/>
          <w:color w:val="000000"/>
          <w:sz w:val="20"/>
          <w:szCs w:val="20"/>
        </w:rPr>
      </w:pPr>
    </w:p>
    <w:p w14:paraId="6D064EE9" w14:textId="77777777" w:rsidR="00A947A0" w:rsidRDefault="00A947A0" w:rsidP="00A947A0">
      <w:pPr>
        <w:rPr>
          <w:rFonts w:ascii="Cambria" w:eastAsiaTheme="majorEastAsia" w:hAnsi="Cambria" w:cstheme="majorBidi"/>
          <w:b/>
          <w:szCs w:val="20"/>
        </w:rPr>
      </w:pPr>
      <w:r>
        <w:br w:type="page"/>
      </w:r>
    </w:p>
    <w:p w14:paraId="260E32B0" w14:textId="77777777" w:rsidR="00A947A0" w:rsidRDefault="00A947A0" w:rsidP="00A947A0">
      <w:pPr>
        <w:pStyle w:val="Heading2"/>
      </w:pPr>
      <w:r>
        <w:lastRenderedPageBreak/>
        <w:t>Activities of the IACHR with Regional and Universal Human Rights Bodies</w:t>
      </w:r>
    </w:p>
    <w:p w14:paraId="09BB4F1A" w14:textId="77777777" w:rsidR="00A947A0" w:rsidRPr="00AE4D5B" w:rsidRDefault="00A947A0" w:rsidP="00A947A0">
      <w:pPr>
        <w:rPr>
          <w:sz w:val="20"/>
          <w:szCs w:val="20"/>
        </w:rPr>
      </w:pPr>
    </w:p>
    <w:p w14:paraId="71D63EA8" w14:textId="77777777" w:rsidR="00A947A0" w:rsidRDefault="00A947A0" w:rsidP="00A947A0">
      <w:pPr>
        <w:numPr>
          <w:ilvl w:val="0"/>
          <w:numId w:val="1"/>
        </w:numPr>
        <w:spacing w:after="0" w:line="240" w:lineRule="auto"/>
        <w:ind w:left="0" w:firstLine="720"/>
        <w:jc w:val="both"/>
        <w:rPr>
          <w:rFonts w:ascii="Cambria" w:eastAsia="Cambria" w:hAnsi="Cambria" w:cs="Cambria"/>
          <w:sz w:val="20"/>
          <w:szCs w:val="20"/>
        </w:rPr>
      </w:pPr>
      <w:r>
        <w:rPr>
          <w:rFonts w:ascii="Cambria" w:eastAsia="Cambria" w:hAnsi="Cambria" w:cs="Cambria"/>
          <w:sz w:val="20"/>
          <w:szCs w:val="20"/>
        </w:rPr>
        <w:t xml:space="preserve">In 2020, the IACHR further developed its collaboration with the United Nations human rights system on several fronts. On the one hand, it continued various previous practices, such as delivering inputs for the Universal Periodic Review of Paraguay, St. Kitts and Nevis and it welcomed United Nations special rapporteurs. representatives of field offices of the Offices of the United Nations High Commission for Human Rights (OHCHR), to take part in hearings during its </w:t>
      </w:r>
      <w:r>
        <w:rPr>
          <w:rFonts w:ascii="Cambria" w:eastAsia="Cambria" w:hAnsi="Cambria" w:cs="Cambria"/>
          <w:color w:val="000000"/>
          <w:sz w:val="20"/>
          <w:szCs w:val="20"/>
        </w:rPr>
        <w:t>175</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177</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xml:space="preserve"> and </w:t>
      </w:r>
      <w:r>
        <w:rPr>
          <w:rFonts w:ascii="Cambria" w:eastAsia="Cambria" w:hAnsi="Cambria" w:cs="Cambria"/>
          <w:sz w:val="20"/>
          <w:szCs w:val="20"/>
        </w:rPr>
        <w:t>178</w:t>
      </w:r>
      <w:r>
        <w:rPr>
          <w:rFonts w:ascii="Cambria" w:eastAsia="Cambria" w:hAnsi="Cambria" w:cs="Cambria"/>
          <w:sz w:val="20"/>
          <w:szCs w:val="20"/>
          <w:vertAlign w:val="superscript"/>
        </w:rPr>
        <w:t>th</w:t>
      </w:r>
      <w:r>
        <w:rPr>
          <w:rFonts w:ascii="Cambria" w:eastAsia="Cambria" w:hAnsi="Cambria" w:cs="Cambria"/>
          <w:sz w:val="20"/>
          <w:szCs w:val="20"/>
        </w:rPr>
        <w:t xml:space="preserve"> periods of sessions. Also worth highlighting are the activities pioneered with the United Nations Office on Genocide Prevention and the Responsibility to Protect, and the joint participation with countries’ civil society organizations in social forums. In addition, during the same period, 8 press releases were published, along with 8 joint letters with OHCHR or special procedures of the United Nations system. </w:t>
      </w:r>
    </w:p>
    <w:p w14:paraId="432EA54C" w14:textId="77777777" w:rsidR="00A947A0" w:rsidRDefault="00A947A0" w:rsidP="00A947A0">
      <w:pPr>
        <w:rPr>
          <w:rFonts w:ascii="Cambria" w:eastAsia="Cambria" w:hAnsi="Cambria" w:cs="Cambria"/>
          <w:sz w:val="20"/>
          <w:szCs w:val="20"/>
        </w:rPr>
      </w:pPr>
    </w:p>
    <w:p w14:paraId="6F882E98" w14:textId="77777777" w:rsidR="00A947A0" w:rsidRDefault="00A947A0" w:rsidP="00A947A0">
      <w:pPr>
        <w:numPr>
          <w:ilvl w:val="0"/>
          <w:numId w:val="1"/>
        </w:numPr>
        <w:spacing w:after="0" w:line="240" w:lineRule="auto"/>
        <w:ind w:left="0" w:firstLine="720"/>
        <w:jc w:val="both"/>
        <w:rPr>
          <w:rFonts w:ascii="Cambria" w:eastAsia="Cambria" w:hAnsi="Cambria" w:cs="Cambria"/>
          <w:sz w:val="20"/>
          <w:szCs w:val="20"/>
        </w:rPr>
      </w:pPr>
      <w:r>
        <w:rPr>
          <w:rFonts w:ascii="Cambria" w:eastAsia="Cambria" w:hAnsi="Cambria" w:cs="Cambria"/>
          <w:sz w:val="20"/>
          <w:szCs w:val="20"/>
        </w:rPr>
        <w:t>Since 2018, the IACHR has been participating more frequently in sessions of the Human Rights Council in Geneva. In 2020, it stepped up that form of collaboration. For the second time, the IACHR took part in the high-level segments of the sessions, on February 25.</w:t>
      </w:r>
    </w:p>
    <w:p w14:paraId="56708331" w14:textId="77777777" w:rsidR="00A947A0" w:rsidRDefault="00A947A0" w:rsidP="00A947A0">
      <w:pPr>
        <w:rPr>
          <w:rFonts w:ascii="Cambria" w:eastAsia="Cambria" w:hAnsi="Cambria" w:cs="Cambria"/>
          <w:sz w:val="20"/>
          <w:szCs w:val="20"/>
        </w:rPr>
      </w:pPr>
    </w:p>
    <w:p w14:paraId="3565BFF3"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Commissioner Hernández also participated in the urgent debate on current racially inspired human rights violations, systemic racism, police brutality, and violence against peaceful protests at the 43</w:t>
      </w:r>
      <w:r>
        <w:rPr>
          <w:rFonts w:ascii="Cambria" w:eastAsia="Cambria" w:hAnsi="Cambria" w:cs="Cambria"/>
          <w:color w:val="000000"/>
          <w:sz w:val="20"/>
          <w:szCs w:val="20"/>
          <w:vertAlign w:val="superscript"/>
        </w:rPr>
        <w:t>rd</w:t>
      </w:r>
      <w:r>
        <w:rPr>
          <w:rFonts w:ascii="Cambria" w:eastAsia="Cambria" w:hAnsi="Cambria" w:cs="Cambria"/>
          <w:color w:val="000000"/>
          <w:sz w:val="20"/>
          <w:szCs w:val="20"/>
        </w:rPr>
        <w:t xml:space="preserve"> session of the Human Rights Council on June 25.</w:t>
      </w:r>
    </w:p>
    <w:p w14:paraId="1B819C41" w14:textId="77777777" w:rsidR="00A947A0" w:rsidRDefault="00A947A0" w:rsidP="00A947A0">
      <w:pPr>
        <w:rPr>
          <w:rFonts w:ascii="Cambria" w:eastAsia="Cambria" w:hAnsi="Cambria" w:cs="Cambria"/>
          <w:sz w:val="20"/>
          <w:szCs w:val="20"/>
        </w:rPr>
      </w:pPr>
    </w:p>
    <w:p w14:paraId="56542E52"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Similarly, Commissioner Hernández presented the findings of the IACHR related to Venezuela at the Interactive Dialogue on the </w:t>
      </w:r>
      <w:proofErr w:type="gramStart"/>
      <w:r>
        <w:rPr>
          <w:rFonts w:ascii="Cambria" w:eastAsia="Cambria" w:hAnsi="Cambria" w:cs="Cambria"/>
          <w:color w:val="000000"/>
          <w:sz w:val="20"/>
          <w:szCs w:val="20"/>
        </w:rPr>
        <w:t>Fact Finding</w:t>
      </w:r>
      <w:proofErr w:type="gramEnd"/>
      <w:r>
        <w:rPr>
          <w:rFonts w:ascii="Cambria" w:eastAsia="Cambria" w:hAnsi="Cambria" w:cs="Cambria"/>
          <w:color w:val="000000"/>
          <w:sz w:val="20"/>
          <w:szCs w:val="20"/>
        </w:rPr>
        <w:t xml:space="preserve"> Mission on Venezuela, which took place at the 45</w:t>
      </w:r>
      <w:r>
        <w:rPr>
          <w:rFonts w:ascii="Cambria" w:eastAsia="Cambria" w:hAnsi="Cambria" w:cs="Cambria"/>
          <w:color w:val="000000"/>
          <w:sz w:val="20"/>
          <w:szCs w:val="20"/>
          <w:vertAlign w:val="superscript"/>
        </w:rPr>
        <w:t>th</w:t>
      </w:r>
      <w:r>
        <w:rPr>
          <w:rFonts w:ascii="Cambria" w:eastAsia="Cambria" w:hAnsi="Cambria" w:cs="Cambria"/>
          <w:color w:val="000000"/>
          <w:sz w:val="20"/>
          <w:szCs w:val="20"/>
        </w:rPr>
        <w:t xml:space="preserve"> session of the Human Rights Council on September 23.</w:t>
      </w:r>
    </w:p>
    <w:p w14:paraId="7681EF48" w14:textId="77777777" w:rsidR="00A947A0" w:rsidRDefault="00A947A0" w:rsidP="00A947A0">
      <w:pPr>
        <w:rPr>
          <w:rFonts w:ascii="Cambria" w:eastAsia="Cambria" w:hAnsi="Cambria" w:cs="Cambria"/>
          <w:sz w:val="20"/>
          <w:szCs w:val="20"/>
        </w:rPr>
      </w:pPr>
    </w:p>
    <w:p w14:paraId="71C581C8"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A training program was also given by the </w:t>
      </w:r>
      <w:proofErr w:type="spellStart"/>
      <w:r>
        <w:rPr>
          <w:rFonts w:ascii="Cambria" w:eastAsia="Cambria" w:hAnsi="Cambria" w:cs="Cambria"/>
          <w:color w:val="000000"/>
          <w:sz w:val="20"/>
          <w:szCs w:val="20"/>
        </w:rPr>
        <w:t>Rapporteurship</w:t>
      </w:r>
      <w:proofErr w:type="spellEnd"/>
      <w:r>
        <w:rPr>
          <w:rFonts w:ascii="Cambria" w:eastAsia="Cambria" w:hAnsi="Cambria" w:cs="Cambria"/>
          <w:color w:val="000000"/>
          <w:sz w:val="20"/>
          <w:szCs w:val="20"/>
        </w:rPr>
        <w:t xml:space="preserve"> on Economic, Social, Cultural, and Environmental Rights for OHCHR focal points on June 29. </w:t>
      </w:r>
    </w:p>
    <w:p w14:paraId="4110D3C3" w14:textId="77777777" w:rsidR="00A947A0" w:rsidRDefault="00A947A0" w:rsidP="00A947A0">
      <w:pPr>
        <w:ind w:left="720"/>
        <w:jc w:val="both"/>
        <w:rPr>
          <w:rFonts w:ascii="Cambria" w:eastAsia="Cambria" w:hAnsi="Cambria" w:cs="Cambria"/>
          <w:sz w:val="20"/>
          <w:szCs w:val="20"/>
        </w:rPr>
      </w:pPr>
    </w:p>
    <w:p w14:paraId="3D98AE4A"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Notably, in 2019 the IACHR </w:t>
      </w:r>
      <w:hyperlink r:id="rId352">
        <w:r>
          <w:rPr>
            <w:rFonts w:ascii="Cambria" w:eastAsia="Cambria" w:hAnsi="Cambria" w:cs="Cambria"/>
            <w:color w:val="000000"/>
            <w:sz w:val="20"/>
            <w:szCs w:val="20"/>
          </w:rPr>
          <w:t>signed a Roadmap with the United Nations Special Procedures</w:t>
        </w:r>
      </w:hyperlink>
      <w:r>
        <w:rPr>
          <w:rFonts w:ascii="Cambria" w:eastAsia="Cambria" w:hAnsi="Cambria" w:cs="Cambria"/>
          <w:color w:val="000000"/>
          <w:sz w:val="20"/>
          <w:szCs w:val="20"/>
        </w:rPr>
        <w:t xml:space="preserve"> for broadening and boosting cooperation. Throughout 2020, 15 joint initiatives were held, including communiques, letters, and public activities. In addition, a methodology was developed and applied for monitoring implementation of the actions envisaged in the Roadmap, which included the first meeting between the IACHR plenary and the Subcommittee on the Prevention of Torture and Other Cruel, Inhuman or Degrading Treatment or Punishment on November 11.</w:t>
      </w:r>
    </w:p>
    <w:p w14:paraId="25632D8B" w14:textId="77777777" w:rsidR="00A947A0" w:rsidRDefault="00A947A0" w:rsidP="00A947A0">
      <w:pPr>
        <w:rPr>
          <w:rFonts w:ascii="Cambria" w:eastAsia="Cambria" w:hAnsi="Cambria" w:cs="Cambria"/>
          <w:sz w:val="20"/>
          <w:szCs w:val="20"/>
        </w:rPr>
      </w:pPr>
    </w:p>
    <w:p w14:paraId="68D6ED1C" w14:textId="77777777" w:rsidR="00A947A0" w:rsidRDefault="00A947A0" w:rsidP="00A947A0">
      <w:pPr>
        <w:numPr>
          <w:ilvl w:val="0"/>
          <w:numId w:val="1"/>
        </w:numPr>
        <w:spacing w:after="0" w:line="240" w:lineRule="auto"/>
        <w:ind w:left="0" w:firstLine="720"/>
        <w:jc w:val="both"/>
        <w:rPr>
          <w:rFonts w:ascii="Cambria" w:eastAsia="Cambria" w:hAnsi="Cambria" w:cs="Cambria"/>
          <w:sz w:val="20"/>
          <w:szCs w:val="20"/>
        </w:rPr>
      </w:pPr>
      <w:r>
        <w:rPr>
          <w:rFonts w:ascii="Cambria" w:eastAsia="Cambria" w:hAnsi="Cambria" w:cs="Cambria"/>
          <w:sz w:val="20"/>
          <w:szCs w:val="20"/>
        </w:rPr>
        <w:t>In the year covered by this report, the IACHR proceeded with its third year of implementing the Joint Action Mechanism to Contribute to the Protection of Human Rights Defenders in the Americas, with OHCHR, following the progress made in 2017 with crafting its draft agenda and conducting public consultations and the first year of implementation in 2018, when the joint action mechanism was consolidated with specific proposals for actions to be undertaken in five priority areas: (1) Joint studies, (2) Monitoring and protection, (3) Advocacy, (4) Promotion, and (5) Technical assistance.</w:t>
      </w:r>
    </w:p>
    <w:p w14:paraId="18532D2E" w14:textId="77777777" w:rsidR="00A947A0" w:rsidRPr="00AE4D5B" w:rsidRDefault="00A947A0" w:rsidP="00A947A0">
      <w:pPr>
        <w:rPr>
          <w:sz w:val="20"/>
          <w:szCs w:val="20"/>
        </w:rPr>
      </w:pPr>
    </w:p>
    <w:p w14:paraId="49F907AA" w14:textId="77777777" w:rsidR="00A947A0" w:rsidRDefault="00A947A0" w:rsidP="00A947A0">
      <w:pPr>
        <w:numPr>
          <w:ilvl w:val="0"/>
          <w:numId w:val="1"/>
        </w:numPr>
        <w:spacing w:after="0" w:line="240" w:lineRule="auto"/>
        <w:ind w:left="0" w:firstLine="720"/>
        <w:jc w:val="both"/>
        <w:rPr>
          <w:rFonts w:ascii="Cambria" w:eastAsia="Cambria" w:hAnsi="Cambria" w:cs="Cambria"/>
          <w:sz w:val="20"/>
          <w:szCs w:val="20"/>
        </w:rPr>
      </w:pPr>
      <w:r>
        <w:rPr>
          <w:rFonts w:ascii="Cambria" w:eastAsia="Cambria" w:hAnsi="Cambria" w:cs="Cambria"/>
          <w:sz w:val="20"/>
          <w:szCs w:val="20"/>
        </w:rPr>
        <w:lastRenderedPageBreak/>
        <w:t>Over the past year, the two bodies took a series of joint steps, including joint national and regional pronouncements on situations of mutual concern; joint participation in monitoring, promotion, and training activities; and increased sharing of information and assessments of the human rights situation of defenders in the region, including important information in relation to precautionary measures.</w:t>
      </w:r>
    </w:p>
    <w:p w14:paraId="71A7E94F" w14:textId="77777777" w:rsidR="00A947A0" w:rsidRPr="00AE4D5B" w:rsidRDefault="00A947A0" w:rsidP="00A947A0">
      <w:pPr>
        <w:rPr>
          <w:sz w:val="20"/>
          <w:szCs w:val="20"/>
        </w:rPr>
      </w:pPr>
    </w:p>
    <w:p w14:paraId="51AE72C2"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The IACHR, together with UNHCR, also held the workshop on comparative experiences on internal displacement entitled “Latin America Regional Exchange Session: Regional Exchange on the Prevention of and Response to Internal Displacement,” with the participation of Commissioner Julissa Mantilla.</w:t>
      </w:r>
    </w:p>
    <w:p w14:paraId="2C756E72"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301AC975"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Other activities held with other bodies of the universal system included the ground-breaking cooperation with the Office on Genocide Prevention and the Responsibility to Protect, which resulted in two widely viewed webinars: “Exchange on the protection of human rights and prevention of genocide, ethnic cleansing, war crimes, and crimes against humanity: The responsibility to protect,” with the participation of Commissioner Joel Hernández and the Special Adviser of the Secretary-General on the Responsibility to Protect, Karen Smith, on July 28; and the “Risk Analysis Workshop / Theoretical Segment – The Displaced Population in Central America,” with the participation of Commissioner Julissa Mantilla on July 29.</w:t>
      </w:r>
    </w:p>
    <w:p w14:paraId="0EAF5045"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76A71478"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Likewise, the UNODC and IACHR collaborated through bilateral meetings and the technical event “The rule of law after COVID: Recover better for a more just world,” which took place on December 10.</w:t>
      </w:r>
    </w:p>
    <w:p w14:paraId="02C942A6" w14:textId="77777777" w:rsidR="00A947A0" w:rsidRDefault="00A947A0" w:rsidP="00A947A0">
      <w:pPr>
        <w:jc w:val="both"/>
        <w:rPr>
          <w:rFonts w:ascii="Cambria" w:eastAsia="Cambria" w:hAnsi="Cambria" w:cs="Cambria"/>
          <w:sz w:val="20"/>
          <w:szCs w:val="20"/>
        </w:rPr>
      </w:pPr>
    </w:p>
    <w:p w14:paraId="7E0E81F0"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Advancing the dialogue with the International Committee of the Red Cross (ICRC), the IACHR and ICRC planned joint activities for 2021.</w:t>
      </w:r>
    </w:p>
    <w:p w14:paraId="0D9BD7C4"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2EB14342"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Beyond coordinating with the universal human rights system, in 2020, the IACHR also continued its cooperation with regional systems and subregional mechanisms for human rights. In particular, the IACHR organized an unprecedented meeting between regional organizations entitled “Dialogue Among Commissions in the Pandemic,” which was broadcast online and saw the participation of the chairpersons of the African Commission on Human and Peoples’ Rights and the ASEAN Intergovernmental Commission on Human Rights.</w:t>
      </w:r>
    </w:p>
    <w:p w14:paraId="616E18A3" w14:textId="77777777" w:rsidR="00A947A0" w:rsidRDefault="00A947A0" w:rsidP="00A947A0">
      <w:pPr>
        <w:jc w:val="both"/>
        <w:rPr>
          <w:rFonts w:ascii="Cambria" w:eastAsia="Cambria" w:hAnsi="Cambria" w:cs="Cambria"/>
          <w:sz w:val="20"/>
          <w:szCs w:val="20"/>
        </w:rPr>
      </w:pPr>
    </w:p>
    <w:p w14:paraId="57B40100"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The IACHR also participated in initiatives with the European Union, </w:t>
      </w:r>
      <w:r>
        <w:rPr>
          <w:rFonts w:ascii="Cambria" w:eastAsia="Cambria" w:hAnsi="Cambria" w:cs="Cambria"/>
          <w:sz w:val="20"/>
          <w:szCs w:val="20"/>
        </w:rPr>
        <w:t xml:space="preserve">among which </w:t>
      </w:r>
      <w:r>
        <w:rPr>
          <w:rFonts w:ascii="Cambria" w:eastAsia="Cambria" w:hAnsi="Cambria" w:cs="Cambria"/>
          <w:color w:val="000000"/>
          <w:sz w:val="20"/>
          <w:szCs w:val="20"/>
        </w:rPr>
        <w:t>the High-level Policy Dialogue, to which Executive Secretary Maria Claudia Pulido contributed</w:t>
      </w:r>
      <w:r>
        <w:rPr>
          <w:rFonts w:ascii="Cambria" w:eastAsia="Cambria" w:hAnsi="Cambria" w:cs="Cambria"/>
          <w:sz w:val="20"/>
          <w:szCs w:val="20"/>
        </w:rPr>
        <w:t xml:space="preserve">, is noted. </w:t>
      </w:r>
    </w:p>
    <w:p w14:paraId="2F974A66" w14:textId="77777777" w:rsidR="00A947A0" w:rsidRDefault="00A947A0" w:rsidP="00A947A0">
      <w:pPr>
        <w:rPr>
          <w:rFonts w:ascii="Cambria" w:eastAsia="Cambria" w:hAnsi="Cambria" w:cs="Cambria"/>
          <w:color w:val="000000"/>
          <w:sz w:val="20"/>
          <w:szCs w:val="20"/>
        </w:rPr>
      </w:pPr>
    </w:p>
    <w:p w14:paraId="5A0DE606" w14:textId="77777777" w:rsidR="00A947A0" w:rsidRDefault="00A947A0" w:rsidP="00A947A0">
      <w:pPr>
        <w:pStyle w:val="Heading2"/>
      </w:pPr>
      <w:r>
        <w:t>Activities to follow up on recommendations and impact</w:t>
      </w:r>
    </w:p>
    <w:p w14:paraId="623E4C25" w14:textId="77777777" w:rsidR="00A947A0" w:rsidRDefault="00A947A0" w:rsidP="00A947A0">
      <w:pPr>
        <w:rPr>
          <w:rFonts w:ascii="Cambria" w:eastAsia="Cambria" w:hAnsi="Cambria" w:cs="Cambria"/>
          <w:sz w:val="20"/>
          <w:szCs w:val="20"/>
        </w:rPr>
      </w:pPr>
    </w:p>
    <w:p w14:paraId="0AFC0ABA"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the course of 2020, in the context of the Special Program to Monitor IACHR Recommendations (Program 21) of the </w:t>
      </w:r>
      <w:hyperlink r:id="rId353">
        <w:r>
          <w:rPr>
            <w:rFonts w:ascii="Cambria" w:eastAsia="Cambria" w:hAnsi="Cambria" w:cs="Cambria"/>
            <w:color w:val="0563C1"/>
            <w:sz w:val="20"/>
            <w:szCs w:val="20"/>
            <w:highlight w:val="white"/>
            <w:u w:val="single"/>
          </w:rPr>
          <w:t>2017-2021</w:t>
        </w:r>
      </w:hyperlink>
      <w:hyperlink r:id="rId354">
        <w:r>
          <w:rPr>
            <w:rFonts w:ascii="Cambria" w:eastAsia="Cambria" w:hAnsi="Cambria" w:cs="Cambria"/>
            <w:color w:val="0563C1"/>
            <w:sz w:val="20"/>
            <w:szCs w:val="20"/>
            <w:u w:val="single"/>
          </w:rPr>
          <w:t xml:space="preserve"> Strategic Plan</w:t>
        </w:r>
      </w:hyperlink>
      <w:r>
        <w:rPr>
          <w:rFonts w:ascii="Cambria" w:eastAsia="Cambria" w:hAnsi="Cambria" w:cs="Cambria"/>
          <w:color w:val="000000"/>
          <w:sz w:val="20"/>
          <w:szCs w:val="20"/>
        </w:rPr>
        <w:t xml:space="preserve">, the Commission consolidated the strategies for supervising compliance with its recommendations. In this regard, it provided support to strengthen the mandate of the Follow-up of Recommendations and Impact Section (SSRI, following the Spanish-language acronym), established in 2018 to supervise compliance </w:t>
      </w:r>
      <w:r>
        <w:rPr>
          <w:rFonts w:ascii="Cambria" w:eastAsia="Cambria" w:hAnsi="Cambria" w:cs="Cambria"/>
          <w:color w:val="000000"/>
          <w:sz w:val="20"/>
          <w:szCs w:val="20"/>
        </w:rPr>
        <w:lastRenderedPageBreak/>
        <w:t xml:space="preserve">with these decisions and to assess the impact and effectiveness of its projects and programs. </w:t>
      </w:r>
      <w:r>
        <w:rPr>
          <w:rFonts w:ascii="Cambria" w:eastAsia="Cambria" w:hAnsi="Cambria" w:cs="Cambria"/>
          <w:color w:val="000000"/>
          <w:sz w:val="20"/>
          <w:szCs w:val="20"/>
          <w:highlight w:val="white"/>
        </w:rPr>
        <w:t xml:space="preserve">The direct supervision of the </w:t>
      </w:r>
      <w:r>
        <w:rPr>
          <w:rFonts w:ascii="Cambria" w:eastAsia="Cambria" w:hAnsi="Cambria" w:cs="Cambria"/>
          <w:color w:val="000000"/>
          <w:sz w:val="20"/>
          <w:szCs w:val="20"/>
        </w:rPr>
        <w:t>SSRI by the Executive Secretary (</w:t>
      </w:r>
      <w:hyperlink r:id="rId355">
        <w:r>
          <w:rPr>
            <w:rFonts w:ascii="Cambria" w:eastAsia="Cambria" w:hAnsi="Cambria" w:cs="Cambria"/>
            <w:color w:val="0563C1"/>
            <w:sz w:val="20"/>
            <w:szCs w:val="20"/>
            <w:u w:val="single"/>
          </w:rPr>
          <w:t>Executive Order No. 19-01</w:t>
        </w:r>
      </w:hyperlink>
      <w:r>
        <w:rPr>
          <w:rFonts w:ascii="Cambria" w:eastAsia="Cambria" w:hAnsi="Cambria" w:cs="Cambria"/>
          <w:color w:val="0563C1"/>
          <w:sz w:val="20"/>
          <w:szCs w:val="20"/>
          <w:u w:val="single"/>
        </w:rPr>
        <w:t xml:space="preserve">, </w:t>
      </w:r>
      <w:r>
        <w:rPr>
          <w:rFonts w:ascii="Cambria" w:eastAsia="Cambria" w:hAnsi="Cambria" w:cs="Cambria"/>
          <w:color w:val="000000"/>
          <w:sz w:val="20"/>
          <w:szCs w:val="20"/>
          <w:u w:val="single"/>
        </w:rPr>
        <w:t>available in Spanish</w:t>
      </w:r>
      <w:r>
        <w:rPr>
          <w:rFonts w:ascii="Cambria" w:eastAsia="Cambria" w:hAnsi="Cambria" w:cs="Cambria"/>
          <w:color w:val="000000"/>
          <w:sz w:val="20"/>
          <w:szCs w:val="20"/>
        </w:rPr>
        <w:t xml:space="preserve">) as of September 2019 made it possible in 2020 to expand the monitoring efforts of the entire Executive Secretariat of the IACHR in a more integral, cross-cutting, and coordinated approach across all it areas. </w:t>
      </w:r>
    </w:p>
    <w:p w14:paraId="0234288A" w14:textId="77777777" w:rsidR="00A947A0" w:rsidRDefault="00A947A0" w:rsidP="00A947A0">
      <w:pPr>
        <w:pBdr>
          <w:top w:val="nil"/>
          <w:left w:val="nil"/>
          <w:bottom w:val="nil"/>
          <w:right w:val="nil"/>
          <w:between w:val="nil"/>
        </w:pBdr>
        <w:rPr>
          <w:rFonts w:ascii="Cambria" w:eastAsia="Cambria" w:hAnsi="Cambria" w:cs="Cambria"/>
          <w:color w:val="000000"/>
          <w:sz w:val="20"/>
          <w:szCs w:val="20"/>
        </w:rPr>
      </w:pPr>
    </w:p>
    <w:p w14:paraId="2603D4A1"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keeping with Article 48 of the IACHR’s Rules of Procedures, in 2020, the IACHR strengthened the procedures to follow up on its recommendations, as part of a broad strategy to increase the effectiveness and impact of the inter-American human rights system. In particular, the IACHR made progress implementing the methodologies established in the </w:t>
      </w:r>
      <w:hyperlink r:id="rId356">
        <w:r>
          <w:rPr>
            <w:rFonts w:ascii="Cambria" w:eastAsia="Cambria" w:hAnsi="Cambria" w:cs="Cambria"/>
            <w:color w:val="0563C1"/>
            <w:sz w:val="20"/>
            <w:szCs w:val="20"/>
            <w:u w:val="single"/>
          </w:rPr>
          <w:t>General Guidelines on the Follow-up of Recommendations and Decisions of the Inter-American Commission on Human Rights</w:t>
        </w:r>
      </w:hyperlink>
      <w:r>
        <w:rPr>
          <w:rFonts w:ascii="Cambria" w:eastAsia="Cambria" w:hAnsi="Cambria" w:cs="Cambria"/>
          <w:color w:val="000000"/>
          <w:sz w:val="20"/>
          <w:szCs w:val="20"/>
        </w:rPr>
        <w:t>, adopted in 2019, as a technical instrument that promotes the follow-up on each recommendation in a more specific and specialized manner. In the context of implementing these Guidelines, the IACHR helped bring the various users of the inter-American system together with a view to hammering out approaches aimed at ensuring effective compliance with the recommendations formulated by the Commission, and with the various agreements on implementation reached by the parties. In addition, the Commission continued to design the methodology for starting up the IACHR Impact Observatory, established in 2019 during its 173</w:t>
      </w:r>
      <w:r>
        <w:rPr>
          <w:rFonts w:ascii="Cambria" w:eastAsia="Cambria" w:hAnsi="Cambria" w:cs="Cambria"/>
          <w:color w:val="000000"/>
          <w:sz w:val="20"/>
          <w:szCs w:val="20"/>
          <w:vertAlign w:val="superscript"/>
        </w:rPr>
        <w:t>rd</w:t>
      </w:r>
      <w:r>
        <w:rPr>
          <w:rFonts w:ascii="Cambria" w:eastAsia="Cambria" w:hAnsi="Cambria" w:cs="Cambria"/>
          <w:color w:val="000000"/>
          <w:sz w:val="20"/>
          <w:szCs w:val="20"/>
        </w:rPr>
        <w:t xml:space="preserve"> period of sessions as a collaborative platform aimed at systematizing and giving visibility to the impact of the IACHR’s activities to defend and promote human rights in the hemisphere.</w:t>
      </w:r>
    </w:p>
    <w:p w14:paraId="7C00FB8E"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4CBF69FA"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addition, the Commission implemented other tools to improve the follow-up of recommendations and impact. Special mention can be made of both the start-up of the Inter-American SIMORE, and the results attained by the Rapid and Integrated Response Coordination Units (SACROIs, following the Spanish-language acronym) and the Special Mechanisms for Monitoring Recommendations, which results are described in the following sections. </w:t>
      </w:r>
    </w:p>
    <w:p w14:paraId="66516B2B" w14:textId="77777777" w:rsidR="00A947A0" w:rsidRDefault="00A947A0" w:rsidP="00A947A0">
      <w:pPr>
        <w:jc w:val="both"/>
        <w:rPr>
          <w:rFonts w:ascii="Cambria" w:eastAsia="Cambria" w:hAnsi="Cambria" w:cs="Cambria"/>
          <w:color w:val="000000"/>
          <w:sz w:val="20"/>
          <w:szCs w:val="20"/>
        </w:rPr>
      </w:pPr>
    </w:p>
    <w:p w14:paraId="5C89382C" w14:textId="77777777" w:rsidR="00A947A0" w:rsidRDefault="00A947A0" w:rsidP="00A947A0">
      <w:pPr>
        <w:rPr>
          <w:rFonts w:ascii="Cambria" w:eastAsia="Cambria" w:hAnsi="Cambria" w:cs="Cambria"/>
          <w:b/>
          <w:color w:val="000000"/>
          <w:sz w:val="20"/>
          <w:szCs w:val="20"/>
        </w:rPr>
      </w:pPr>
      <w:r>
        <w:rPr>
          <w:rFonts w:ascii="Cambria" w:eastAsia="Cambria" w:hAnsi="Cambria" w:cs="Cambria"/>
          <w:b/>
          <w:color w:val="000000"/>
          <w:sz w:val="20"/>
          <w:szCs w:val="20"/>
        </w:rPr>
        <w:br w:type="page"/>
      </w:r>
    </w:p>
    <w:p w14:paraId="173CCAE0" w14:textId="77777777" w:rsidR="00A947A0" w:rsidRDefault="00A947A0" w:rsidP="00A947A0">
      <w:pPr>
        <w:pBdr>
          <w:top w:val="nil"/>
          <w:left w:val="nil"/>
          <w:bottom w:val="nil"/>
          <w:right w:val="nil"/>
          <w:between w:val="nil"/>
        </w:pBdr>
        <w:ind w:left="720"/>
        <w:jc w:val="both"/>
        <w:rPr>
          <w:rFonts w:ascii="Cambria" w:eastAsia="Cambria" w:hAnsi="Cambria" w:cs="Cambria"/>
          <w:b/>
          <w:color w:val="000000"/>
          <w:sz w:val="20"/>
          <w:szCs w:val="20"/>
        </w:rPr>
      </w:pPr>
      <w:r>
        <w:rPr>
          <w:rFonts w:ascii="Cambria" w:eastAsia="Cambria" w:hAnsi="Cambria" w:cs="Cambria"/>
          <w:b/>
          <w:color w:val="000000"/>
          <w:sz w:val="20"/>
          <w:szCs w:val="20"/>
        </w:rPr>
        <w:lastRenderedPageBreak/>
        <w:t>Inter-American System for Monitoring Recommendations (Inter-American SIMORE)</w:t>
      </w:r>
    </w:p>
    <w:p w14:paraId="123FB384"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30D69503"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2020, the IACHR made the </w:t>
      </w:r>
      <w:hyperlink r:id="rId357">
        <w:r>
          <w:rPr>
            <w:rFonts w:ascii="Cambria" w:eastAsia="Cambria" w:hAnsi="Cambria" w:cs="Cambria"/>
            <w:color w:val="0563C1"/>
            <w:sz w:val="20"/>
            <w:szCs w:val="20"/>
            <w:u w:val="single"/>
          </w:rPr>
          <w:t>Inter-American SIMORE</w:t>
        </w:r>
      </w:hyperlink>
      <w:r>
        <w:rPr>
          <w:rFonts w:ascii="Cambria" w:eastAsia="Cambria" w:hAnsi="Cambria" w:cs="Cambria"/>
          <w:color w:val="000000"/>
          <w:sz w:val="20"/>
          <w:szCs w:val="20"/>
        </w:rPr>
        <w:t xml:space="preserve"> available to the public, which is an online IT tool that systematizes the recommendations made by the Commission through its different mechanisms. This tool benefits the various actors involved in the inter-American human rights system such as member states, civil society organizations, academia, and autonomous agencies insofar as it offers a mechanism of accountability concerning compliance with international human rights obligations that promotes transparency and the democratization of monitoring processes. Moreover, the system is a tool that strengthens the supervision of measures adopted </w:t>
      </w:r>
      <w:proofErr w:type="gramStart"/>
      <w:r>
        <w:rPr>
          <w:rFonts w:ascii="Cambria" w:eastAsia="Cambria" w:hAnsi="Cambria" w:cs="Cambria"/>
          <w:color w:val="000000"/>
          <w:sz w:val="20"/>
          <w:szCs w:val="20"/>
        </w:rPr>
        <w:t>in order to</w:t>
      </w:r>
      <w:proofErr w:type="gramEnd"/>
      <w:r>
        <w:rPr>
          <w:rFonts w:ascii="Cambria" w:eastAsia="Cambria" w:hAnsi="Cambria" w:cs="Cambria"/>
          <w:color w:val="000000"/>
          <w:sz w:val="20"/>
          <w:szCs w:val="20"/>
        </w:rPr>
        <w:t xml:space="preserve"> comply, while at the same time making it possible to identify gains and challenges when it comes to guaranteeing and protecting human rights in the region. </w:t>
      </w:r>
    </w:p>
    <w:p w14:paraId="331F6790"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56D4C020"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the course of 2020, the Commission launched the Inter-American SIMORE and positioned it as a priority channel for receiving and sharing information on the follow-up of recommendations. These actions have been carried out in different phases, namely: designing and preparing the tool, systematizing the </w:t>
      </w:r>
      <w:proofErr w:type="gramStart"/>
      <w:r>
        <w:rPr>
          <w:rFonts w:ascii="Cambria" w:eastAsia="Cambria" w:hAnsi="Cambria" w:cs="Cambria"/>
          <w:color w:val="000000"/>
          <w:sz w:val="20"/>
          <w:szCs w:val="20"/>
        </w:rPr>
        <w:t>data</w:t>
      </w:r>
      <w:proofErr w:type="gramEnd"/>
      <w:r>
        <w:rPr>
          <w:rFonts w:ascii="Cambria" w:eastAsia="Cambria" w:hAnsi="Cambria" w:cs="Cambria"/>
          <w:color w:val="000000"/>
          <w:sz w:val="20"/>
          <w:szCs w:val="20"/>
        </w:rPr>
        <w:t xml:space="preserve"> and building the system, launching and disseminating it, and training users. The whole process of implementing the tool has included the participation of the SSRI, the Technology and Systems Section (STS), and the OEA’S Department of Information and Technology Services (DOITS). Moreover, the implementation of the tool drew on the relationship of cooperation between the IACHR and the State of Paraguay, which was formalized through a Memorandum of Understanding adopted in 2017. The support provided by the State of Paraguay enabled the Commission to use the source code of Paraguay’s SIMORE Plus and to receive technical advice from authorities experienced in the use of the system. </w:t>
      </w:r>
    </w:p>
    <w:p w14:paraId="3ADB6A09"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0E7FB004"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The actions of the Commission around the Inter-American SIMORE have been aimed at getting users, especially representatives of member states, autonomous agencies, civil society, academia, and victims, to use </w:t>
      </w:r>
      <w:proofErr w:type="gramStart"/>
      <w:r>
        <w:rPr>
          <w:rFonts w:ascii="Cambria" w:eastAsia="Cambria" w:hAnsi="Cambria" w:cs="Cambria"/>
          <w:color w:val="000000"/>
          <w:sz w:val="20"/>
          <w:szCs w:val="20"/>
        </w:rPr>
        <w:t>both of the system’s</w:t>
      </w:r>
      <w:proofErr w:type="gramEnd"/>
      <w:r>
        <w:rPr>
          <w:rFonts w:ascii="Cambria" w:eastAsia="Cambria" w:hAnsi="Cambria" w:cs="Cambria"/>
          <w:color w:val="000000"/>
          <w:sz w:val="20"/>
          <w:szCs w:val="20"/>
        </w:rPr>
        <w:t xml:space="preserve"> functionalities. First, the actions seek to have users access the Commission’s recommendations that have been systematized and use special search criteria. And second, they are intended to get these persons to create accounts on the platform and upload the information on measures adopted to implement the recommendations found in country reports, chapter IV.B of the annual report, thematic reports, and resolutions adopted by the IACHR. </w:t>
      </w:r>
    </w:p>
    <w:p w14:paraId="53904DA3" w14:textId="77777777" w:rsidR="00A947A0" w:rsidRDefault="00A947A0" w:rsidP="00A947A0">
      <w:pPr>
        <w:jc w:val="both"/>
        <w:rPr>
          <w:rFonts w:ascii="Cambria" w:eastAsia="Cambria" w:hAnsi="Cambria" w:cs="Cambria"/>
          <w:color w:val="000000"/>
          <w:sz w:val="20"/>
          <w:szCs w:val="20"/>
        </w:rPr>
      </w:pPr>
    </w:p>
    <w:p w14:paraId="61FF4B4B"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The preparatory actions taken by the Commission in 2020 to guarantee the implementation of the Inter-American SIMORE have included preparing the basic documents of the platform. These documents included SIMORE’s </w:t>
      </w:r>
      <w:hyperlink r:id="rId358">
        <w:r>
          <w:rPr>
            <w:rFonts w:ascii="Cambria" w:eastAsia="Cambria" w:hAnsi="Cambria" w:cs="Cambria"/>
            <w:color w:val="0563C1"/>
            <w:sz w:val="20"/>
            <w:szCs w:val="20"/>
            <w:u w:val="single"/>
          </w:rPr>
          <w:t>terms and conditions of use</w:t>
        </w:r>
      </w:hyperlink>
      <w:r>
        <w:rPr>
          <w:rFonts w:ascii="Cambria" w:eastAsia="Cambria" w:hAnsi="Cambria" w:cs="Cambria"/>
          <w:color w:val="000000"/>
          <w:sz w:val="20"/>
          <w:szCs w:val="20"/>
        </w:rPr>
        <w:t xml:space="preserve"> (available in Spanish, English, Portuguese, and French); its </w:t>
      </w:r>
      <w:hyperlink r:id="rId359">
        <w:r>
          <w:rPr>
            <w:rFonts w:ascii="Cambria" w:eastAsia="Cambria" w:hAnsi="Cambria" w:cs="Cambria"/>
            <w:color w:val="0563C1"/>
            <w:sz w:val="20"/>
            <w:szCs w:val="20"/>
          </w:rPr>
          <w:t>methodological annex</w:t>
        </w:r>
      </w:hyperlink>
      <w:r>
        <w:rPr>
          <w:rFonts w:ascii="Cambria" w:eastAsia="Cambria" w:hAnsi="Cambria" w:cs="Cambria"/>
          <w:color w:val="000000"/>
          <w:sz w:val="20"/>
          <w:szCs w:val="20"/>
        </w:rPr>
        <w:t xml:space="preserve">, which explains the methodology used to build the system and for its use (available in English and Spanish), and the </w:t>
      </w:r>
      <w:hyperlink r:id="rId360">
        <w:r>
          <w:rPr>
            <w:rFonts w:ascii="Cambria" w:eastAsia="Cambria" w:hAnsi="Cambria" w:cs="Cambria"/>
            <w:color w:val="0563C1"/>
            <w:sz w:val="20"/>
            <w:szCs w:val="20"/>
            <w:u w:val="single"/>
          </w:rPr>
          <w:t>user registration, modification and suspension policy</w:t>
        </w:r>
      </w:hyperlink>
      <w:r>
        <w:rPr>
          <w:rFonts w:ascii="Cambria" w:eastAsia="Cambria" w:hAnsi="Cambria" w:cs="Cambria"/>
          <w:color w:val="000000"/>
          <w:sz w:val="20"/>
          <w:szCs w:val="20"/>
        </w:rPr>
        <w:t xml:space="preserve"> (also available in both languages). In addition, the Commission completed the classification of more than 4,700 recommendations made in its published merits reports, friendly settlement agreements, country reports, chapters IV.B of the annual reports, thematic reports, and resolutions. Each recommendation was classified </w:t>
      </w:r>
      <w:proofErr w:type="gramStart"/>
      <w:r>
        <w:rPr>
          <w:rFonts w:ascii="Cambria" w:eastAsia="Cambria" w:hAnsi="Cambria" w:cs="Cambria"/>
          <w:color w:val="000000"/>
          <w:sz w:val="20"/>
          <w:szCs w:val="20"/>
        </w:rPr>
        <w:t>on the basis of</w:t>
      </w:r>
      <w:proofErr w:type="gramEnd"/>
      <w:r>
        <w:rPr>
          <w:rFonts w:ascii="Cambria" w:eastAsia="Cambria" w:hAnsi="Cambria" w:cs="Cambria"/>
          <w:color w:val="000000"/>
          <w:sz w:val="20"/>
          <w:szCs w:val="20"/>
        </w:rPr>
        <w:t xml:space="preserve"> distinct search criteria related to the categories of year adopted, mechanism and sub-mechanism, population involved, issue or right addressed, geographic scope or country addressed, measures recommended, and level of compliance. The Commission also completed the design of follow-up of recommendations factsheets available on the Inter-American SIMORE platform for each of the recommendations set forth in the country reports, chapters IV.B of the </w:t>
      </w:r>
      <w:r>
        <w:rPr>
          <w:rFonts w:ascii="Cambria" w:eastAsia="Cambria" w:hAnsi="Cambria" w:cs="Cambria"/>
          <w:color w:val="000000"/>
          <w:sz w:val="20"/>
          <w:szCs w:val="20"/>
        </w:rPr>
        <w:lastRenderedPageBreak/>
        <w:t xml:space="preserve">annual reports, thematic reports, and resolutions. As a result, persons with accounts in the tool can publish reports with information on the implementation, indicators, impacts, and challenges of recommendations. </w:t>
      </w:r>
    </w:p>
    <w:p w14:paraId="19F8575D"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673C3977"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2020, the Commission also ensured that the information would be systematized </w:t>
      </w:r>
      <w:proofErr w:type="gramStart"/>
      <w:r>
        <w:rPr>
          <w:rFonts w:ascii="Cambria" w:eastAsia="Cambria" w:hAnsi="Cambria" w:cs="Cambria"/>
          <w:color w:val="000000"/>
          <w:sz w:val="20"/>
          <w:szCs w:val="20"/>
        </w:rPr>
        <w:t>so as to</w:t>
      </w:r>
      <w:proofErr w:type="gramEnd"/>
      <w:r>
        <w:rPr>
          <w:rFonts w:ascii="Cambria" w:eastAsia="Cambria" w:hAnsi="Cambria" w:cs="Cambria"/>
          <w:color w:val="000000"/>
          <w:sz w:val="20"/>
          <w:szCs w:val="20"/>
        </w:rPr>
        <w:t xml:space="preserve"> be able to begin operations of the inter-American SIMORE. This phase included technological support from DOITS for uploading the data bases of classified recommendations and other documents available on the platform to the SIMORE. It also made it possible to execute the configurations of the recommendations search engine, and of the function for creating an account and uploading information, ensuring the security of the information contained in the tool. </w:t>
      </w:r>
    </w:p>
    <w:p w14:paraId="0C756A4B"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0F7B6D7B"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With respect to the start-up of the Inter-American SIMORE, on June 10, 2020, the IACHR held a </w:t>
      </w:r>
      <w:hyperlink r:id="rId361">
        <w:r>
          <w:rPr>
            <w:rFonts w:ascii="Cambria" w:eastAsia="Cambria" w:hAnsi="Cambria" w:cs="Cambria"/>
            <w:i/>
            <w:color w:val="000000"/>
            <w:sz w:val="20"/>
            <w:szCs w:val="20"/>
            <w:u w:val="single"/>
          </w:rPr>
          <w:t>webinar</w:t>
        </w:r>
      </w:hyperlink>
      <w:hyperlink r:id="rId362">
        <w:r>
          <w:rPr>
            <w:rFonts w:ascii="Cambria" w:eastAsia="Cambria" w:hAnsi="Cambria" w:cs="Cambria"/>
            <w:color w:val="000000"/>
            <w:sz w:val="20"/>
            <w:szCs w:val="20"/>
            <w:u w:val="single"/>
          </w:rPr>
          <w:t xml:space="preserve"> for its launch</w:t>
        </w:r>
      </w:hyperlink>
      <w:r>
        <w:rPr>
          <w:rFonts w:ascii="Cambria" w:eastAsia="Cambria" w:hAnsi="Cambria" w:cs="Cambria"/>
          <w:color w:val="000000"/>
          <w:sz w:val="20"/>
          <w:szCs w:val="20"/>
          <w:u w:val="single"/>
        </w:rPr>
        <w:t>. It</w:t>
      </w:r>
      <w:r>
        <w:rPr>
          <w:rFonts w:ascii="Cambria" w:eastAsia="Cambria" w:hAnsi="Cambria" w:cs="Cambria"/>
          <w:color w:val="000000"/>
          <w:sz w:val="20"/>
          <w:szCs w:val="20"/>
        </w:rPr>
        <w:t xml:space="preserve"> included the participation of the chief of staff to the OAS Secretary General, the Director General for Human Rights of the Ministry of Foreign Affairs of Paraguay, the Secretariat for Human Rights of Honduras, one member of ESCR-Net, and a researcher from the Max Planck Institute for Comparative and International Law. The following persons made presentations on behalf of the Commission: President and Commissioner Joel Hernández, First Vice President Antonia Urrejola, Commissioner Flavia </w:t>
      </w:r>
      <w:proofErr w:type="spellStart"/>
      <w:r>
        <w:rPr>
          <w:rFonts w:ascii="Cambria" w:eastAsia="Cambria" w:hAnsi="Cambria" w:cs="Cambria"/>
          <w:color w:val="000000"/>
          <w:sz w:val="20"/>
          <w:szCs w:val="20"/>
        </w:rPr>
        <w:t>Piovesan</w:t>
      </w:r>
      <w:proofErr w:type="spellEnd"/>
      <w:r>
        <w:rPr>
          <w:rFonts w:ascii="Cambria" w:eastAsia="Cambria" w:hAnsi="Cambria" w:cs="Cambria"/>
          <w:color w:val="000000"/>
          <w:sz w:val="20"/>
          <w:szCs w:val="20"/>
        </w:rPr>
        <w:t xml:space="preserve">, and the former Executive Secretary of the IACHR Paulo </w:t>
      </w:r>
      <w:proofErr w:type="spellStart"/>
      <w:r>
        <w:rPr>
          <w:rFonts w:ascii="Cambria" w:eastAsia="Cambria" w:hAnsi="Cambria" w:cs="Cambria"/>
          <w:color w:val="000000"/>
          <w:sz w:val="20"/>
          <w:szCs w:val="20"/>
        </w:rPr>
        <w:t>Abrão</w:t>
      </w:r>
      <w:proofErr w:type="spellEnd"/>
      <w:r>
        <w:rPr>
          <w:rFonts w:ascii="Cambria" w:eastAsia="Cambria" w:hAnsi="Cambria" w:cs="Cambria"/>
          <w:color w:val="000000"/>
          <w:sz w:val="20"/>
          <w:szCs w:val="20"/>
        </w:rPr>
        <w:t xml:space="preserve">. Both in the context of the launch and afterwards the Commission set in motion a communications strategy for publicizing the Inter-American SIMORE through its social media networks and in the context of the dialogues and meetings with the different relevant actors, such as representatives of member states, victims and petitioners in cases, civil society organizations, and academia. It also recorded a video </w:t>
      </w:r>
      <w:hyperlink r:id="rId363">
        <w:r>
          <w:rPr>
            <w:rFonts w:ascii="Cambria" w:eastAsia="Cambria" w:hAnsi="Cambria" w:cs="Cambria"/>
            <w:color w:val="0563C1"/>
            <w:sz w:val="20"/>
            <w:szCs w:val="20"/>
            <w:u w:val="single"/>
          </w:rPr>
          <w:t>introducing the tool</w:t>
        </w:r>
      </w:hyperlink>
      <w:r>
        <w:rPr>
          <w:rFonts w:ascii="Cambria" w:eastAsia="Cambria" w:hAnsi="Cambria" w:cs="Cambria"/>
          <w:color w:val="000000"/>
          <w:sz w:val="20"/>
          <w:szCs w:val="20"/>
        </w:rPr>
        <w:t xml:space="preserve"> and two tutorials that explain both </w:t>
      </w:r>
      <w:hyperlink r:id="rId364">
        <w:r>
          <w:rPr>
            <w:rFonts w:ascii="Cambria" w:eastAsia="Cambria" w:hAnsi="Cambria" w:cs="Cambria"/>
            <w:color w:val="0563C1"/>
            <w:sz w:val="20"/>
            <w:szCs w:val="20"/>
            <w:u w:val="single"/>
          </w:rPr>
          <w:t>searching for recommendations</w:t>
        </w:r>
      </w:hyperlink>
      <w:r>
        <w:rPr>
          <w:rFonts w:ascii="Cambria" w:eastAsia="Cambria" w:hAnsi="Cambria" w:cs="Cambria"/>
          <w:color w:val="000000"/>
          <w:sz w:val="20"/>
          <w:szCs w:val="20"/>
        </w:rPr>
        <w:t xml:space="preserve"> and </w:t>
      </w:r>
      <w:hyperlink r:id="rId365">
        <w:r>
          <w:rPr>
            <w:rFonts w:ascii="Cambria" w:eastAsia="Cambria" w:hAnsi="Cambria" w:cs="Cambria"/>
            <w:color w:val="0563C1"/>
            <w:sz w:val="20"/>
            <w:szCs w:val="20"/>
            <w:u w:val="single"/>
          </w:rPr>
          <w:t>creating accounts</w:t>
        </w:r>
      </w:hyperlink>
      <w:r>
        <w:rPr>
          <w:rFonts w:ascii="Cambria" w:eastAsia="Cambria" w:hAnsi="Cambria" w:cs="Cambria"/>
          <w:color w:val="000000"/>
          <w:sz w:val="20"/>
          <w:szCs w:val="20"/>
        </w:rPr>
        <w:t xml:space="preserve"> on the platform, all available to the public in English and Spanish. In addition, the Commission sent more than 300 communications inviting civil society organizations to use the tool, </w:t>
      </w:r>
      <w:proofErr w:type="gramStart"/>
      <w:r>
        <w:rPr>
          <w:rFonts w:ascii="Cambria" w:eastAsia="Cambria" w:hAnsi="Cambria" w:cs="Cambria"/>
          <w:color w:val="000000"/>
          <w:sz w:val="20"/>
          <w:szCs w:val="20"/>
        </w:rPr>
        <w:t>and also</w:t>
      </w:r>
      <w:proofErr w:type="gramEnd"/>
      <w:r>
        <w:rPr>
          <w:rFonts w:ascii="Cambria" w:eastAsia="Cambria" w:hAnsi="Cambria" w:cs="Cambria"/>
          <w:color w:val="000000"/>
          <w:sz w:val="20"/>
          <w:szCs w:val="20"/>
        </w:rPr>
        <w:t xml:space="preserve"> extended invitations to the OAS member states, announcing the launch of the platform and explaining its functionalities. </w:t>
      </w:r>
    </w:p>
    <w:p w14:paraId="0D23BDEF"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2F3A40C8"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In 2020, the Commission also designed and implemented a strategy for providing training in the use of the SIMORE, aimed at potential users. During the year, the Commission held three virtual training sessions with a total of 113 public servants now trained. The first session was held September 8, with 54 public servants from 14 Spanish-speaking member states and the State of Brazil; the second was held on September 16 with 21 public servants from six English-speaking member states; and the third was held on October 20 with 38 public servants from 14 national human rights institutions from Spanish-speaking countries. Staff of the SSRI, the STS, and the Ministry of Foreign Affairs of Paraguay conducted the trainings. In addition, the Commission designed a training strategy aimed at civil society for which a progressive training plan calls for inviting approximately 750 organizations to participate in the trainings. This plan will be implemented in 2021.</w:t>
      </w:r>
    </w:p>
    <w:p w14:paraId="68D41305"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2AEA82E8"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As regards the results of the strategy for publicizing the system and training potential users, in an initial stage the strategy promoted mainly the creation of accounts of relevant actors, as it is one step prior to uploading monitoring information. Accordingly, in 2020, 78 accounts were activated, as follows: 19 accounts for representatives of 5 member states; 42 accounts for representatives of 25 civil society organizations; and 17 accounts for representatives of 7 autonomous bodies of the region. With respect to the uploading monitoring information, at </w:t>
      </w:r>
      <w:r>
        <w:rPr>
          <w:rFonts w:ascii="Cambria" w:eastAsia="Cambria" w:hAnsi="Cambria" w:cs="Cambria"/>
          <w:color w:val="000000"/>
          <w:sz w:val="20"/>
          <w:szCs w:val="20"/>
        </w:rPr>
        <w:lastRenderedPageBreak/>
        <w:t xml:space="preserve">this time, the State of Honduras published 13 follow-up reports with respect to measures of compliance adopted to carry out 10 recommendations made in the country report published in 2019. </w:t>
      </w:r>
    </w:p>
    <w:p w14:paraId="01ACBAD4"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5A880180"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The start-up of the Inter-American SIMORE will be a valuable instrument for promoting effective compliance with the Commission’s recommendations. The Commission plans to continue the actions to consolidate the use of this tool as a relevant mechanism to follow-up the compliance with the international human rights obligations in the region.</w:t>
      </w:r>
    </w:p>
    <w:p w14:paraId="2EAE64F8"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736443ED" w14:textId="77777777" w:rsidR="00A947A0" w:rsidRDefault="00A947A0" w:rsidP="00A947A0">
      <w:pPr>
        <w:pBdr>
          <w:top w:val="nil"/>
          <w:left w:val="nil"/>
          <w:bottom w:val="nil"/>
          <w:right w:val="nil"/>
          <w:between w:val="nil"/>
        </w:pBdr>
        <w:ind w:left="720"/>
        <w:jc w:val="both"/>
        <w:rPr>
          <w:rFonts w:ascii="Cambria" w:eastAsia="Cambria" w:hAnsi="Cambria" w:cs="Cambria"/>
          <w:b/>
          <w:color w:val="000000"/>
          <w:sz w:val="20"/>
          <w:szCs w:val="20"/>
        </w:rPr>
      </w:pPr>
      <w:r>
        <w:rPr>
          <w:rFonts w:ascii="Cambria" w:eastAsia="Cambria" w:hAnsi="Cambria" w:cs="Cambria"/>
          <w:b/>
          <w:color w:val="000000"/>
          <w:sz w:val="20"/>
          <w:szCs w:val="20"/>
        </w:rPr>
        <w:t>Rapid and Integrated Response Coordination Units (SACROI)</w:t>
      </w:r>
    </w:p>
    <w:p w14:paraId="688EC006"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476999CB"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the course of 2020, the IACHR continued implementing its Rapid and Integrated Response Coordination Units (SACROIs) and updated its work plans aimed at having a more effective and timely impact in emerging human rights situations in the region. The operation of these units is based on the articulation and coordination of the Commission’s different mechanisms, including its special </w:t>
      </w:r>
      <w:proofErr w:type="spellStart"/>
      <w:r>
        <w:rPr>
          <w:rFonts w:ascii="Cambria" w:eastAsia="Cambria" w:hAnsi="Cambria" w:cs="Cambria"/>
          <w:color w:val="000000"/>
          <w:sz w:val="20"/>
          <w:szCs w:val="20"/>
        </w:rPr>
        <w:t>rapporteurships</w:t>
      </w:r>
      <w:proofErr w:type="spellEnd"/>
      <w:r>
        <w:rPr>
          <w:rFonts w:ascii="Cambria" w:eastAsia="Cambria" w:hAnsi="Cambria" w:cs="Cambria"/>
          <w:color w:val="000000"/>
          <w:sz w:val="20"/>
          <w:szCs w:val="20"/>
        </w:rPr>
        <w:t xml:space="preserve">. In the course of 2020, the IACHR defined various aspects of how they would work, </w:t>
      </w:r>
      <w:proofErr w:type="gramStart"/>
      <w:r>
        <w:rPr>
          <w:rFonts w:ascii="Cambria" w:eastAsia="Cambria" w:hAnsi="Cambria" w:cs="Cambria"/>
          <w:color w:val="000000"/>
          <w:sz w:val="20"/>
          <w:szCs w:val="20"/>
        </w:rPr>
        <w:t>in particular their</w:t>
      </w:r>
      <w:proofErr w:type="gramEnd"/>
      <w:r>
        <w:rPr>
          <w:rFonts w:ascii="Cambria" w:eastAsia="Cambria" w:hAnsi="Cambria" w:cs="Cambria"/>
          <w:color w:val="000000"/>
          <w:sz w:val="20"/>
          <w:szCs w:val="20"/>
        </w:rPr>
        <w:t xml:space="preserve"> composition, working methodology, and operating capacity. The IACHR approved a new working methodology to reinforce the role of these units as priority spaces that provide articulated, integrated, and coordinated accompaniment in responding to institutional crises and protests, as well as participating in the preparation of onsite visits, supporting the publication of reports, and devising strategic approaches to address specific critical situations. As part of this new working methodology, it was anticipated that each SACROI would have an operational group to accompany implementation of the activities in the Work Plan and the demands of the IACHR, to activate the SACROI, and to articulate and coordinate its demands and activities within the Executive Secretariat. In addition, for each SACROI it was decided that an action plan would be drawn up that should include the elements associated with the implementation of the Strategic Plan, Annual Action Plan, and other specific objectives and activities that justified its creation. </w:t>
      </w:r>
    </w:p>
    <w:p w14:paraId="393DE500"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16870C31"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particular, the Commission carried out actions aimed at maintaining the work of the SACROIs corresponding to Chile, Bolivia, Haiti and Brazil, countries visited by the IACHR whose country reports are pending publication. </w:t>
      </w:r>
    </w:p>
    <w:p w14:paraId="55EB6973" w14:textId="77777777" w:rsidR="00A947A0" w:rsidRDefault="00A947A0" w:rsidP="00A947A0">
      <w:pPr>
        <w:jc w:val="both"/>
        <w:rPr>
          <w:rFonts w:ascii="Cambria" w:eastAsia="Cambria" w:hAnsi="Cambria" w:cs="Cambria"/>
          <w:color w:val="000000"/>
          <w:sz w:val="20"/>
          <w:szCs w:val="20"/>
        </w:rPr>
      </w:pPr>
    </w:p>
    <w:p w14:paraId="43393CB7"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With respect to the SACROI established in 2019 for Chile, to address the human rights situation in the context of the protests, the Commission made an onsite visit from January 25 to 31, 2020. The IACHR presented its preliminary observations on this visit in relation to the democratic institutional framework, human rights demands and deficits, the characteristics of the protests, the victims, looting, and damage suffered by the private sector and injuries suffered by state security officers, the state response, and the differentiated consequences on groups especially impacted. </w:t>
      </w:r>
    </w:p>
    <w:p w14:paraId="05DB0D74" w14:textId="77777777" w:rsidR="00A947A0" w:rsidRDefault="00A947A0" w:rsidP="00A947A0">
      <w:pPr>
        <w:jc w:val="both"/>
        <w:rPr>
          <w:rFonts w:ascii="Cambria" w:eastAsia="Cambria" w:hAnsi="Cambria" w:cs="Cambria"/>
          <w:color w:val="000000"/>
          <w:sz w:val="20"/>
          <w:szCs w:val="20"/>
        </w:rPr>
      </w:pPr>
    </w:p>
    <w:p w14:paraId="3F9FCDDE"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With respect to the SACROI Bolivia, in December 2019, the IACHR and the </w:t>
      </w:r>
      <w:proofErr w:type="spellStart"/>
      <w:r>
        <w:rPr>
          <w:rFonts w:ascii="Cambria" w:eastAsia="Cambria" w:hAnsi="Cambria" w:cs="Cambria"/>
          <w:color w:val="000000"/>
          <w:sz w:val="20"/>
          <w:szCs w:val="20"/>
        </w:rPr>
        <w:t>Plurinational</w:t>
      </w:r>
      <w:proofErr w:type="spellEnd"/>
      <w:r>
        <w:rPr>
          <w:rFonts w:ascii="Cambria" w:eastAsia="Cambria" w:hAnsi="Cambria" w:cs="Cambria"/>
          <w:color w:val="000000"/>
          <w:sz w:val="20"/>
          <w:szCs w:val="20"/>
        </w:rPr>
        <w:t xml:space="preserve"> State of Bolivia signed an </w:t>
      </w:r>
      <w:hyperlink r:id="rId366">
        <w:r>
          <w:rPr>
            <w:rFonts w:ascii="Cambria" w:eastAsia="Cambria" w:hAnsi="Cambria" w:cs="Cambria"/>
            <w:color w:val="0563C1"/>
            <w:sz w:val="20"/>
            <w:szCs w:val="20"/>
            <w:u w:val="single"/>
          </w:rPr>
          <w:t>agreement to support the investigation of acts of violence and human rights violations that occurred in Bolivia between September 1 and December 31, 2019</w:t>
        </w:r>
      </w:hyperlink>
      <w:r>
        <w:rPr>
          <w:rFonts w:ascii="Cambria" w:eastAsia="Cambria" w:hAnsi="Cambria" w:cs="Cambria"/>
          <w:color w:val="000000"/>
          <w:sz w:val="20"/>
          <w:szCs w:val="20"/>
        </w:rPr>
        <w:t xml:space="preserve"> (available in Spanish). Based on the aforementioned agreement, in September 2020, the Commission approved the 1st Action Plan for this SACROI and, in November 2020, announced the </w:t>
      </w:r>
      <w:r>
        <w:rPr>
          <w:rFonts w:ascii="Cambria" w:eastAsia="Cambria" w:hAnsi="Cambria" w:cs="Cambria"/>
          <w:color w:val="000000"/>
          <w:sz w:val="20"/>
          <w:szCs w:val="20"/>
        </w:rPr>
        <w:lastRenderedPageBreak/>
        <w:t xml:space="preserve">installation of an </w:t>
      </w:r>
      <w:hyperlink r:id="rId367">
        <w:r>
          <w:rPr>
            <w:rFonts w:ascii="Cambria" w:eastAsia="Cambria" w:hAnsi="Cambria" w:cs="Cambria"/>
            <w:color w:val="0563C1"/>
            <w:sz w:val="20"/>
            <w:szCs w:val="20"/>
            <w:u w:val="single"/>
          </w:rPr>
          <w:t>Interdisciplinary Group of Independent Experts (GIEI)</w:t>
        </w:r>
      </w:hyperlink>
      <w:r>
        <w:rPr>
          <w:rFonts w:ascii="Cambria" w:eastAsia="Cambria" w:hAnsi="Cambria" w:cs="Cambria"/>
          <w:color w:val="000000"/>
          <w:sz w:val="20"/>
          <w:szCs w:val="20"/>
        </w:rPr>
        <w:t xml:space="preserve">. The Action Plan approved by the Commission includes actions that are aimed at the IACHR supporting the installation and operation of the GIEI and facilitating the group's access to relevant information for the full performance of its functions. In addition, this Plan includes a strategy of coordinated and joint work with the Mission of the Office of the UN High Commissioner on Human Rights; permanent dialogue with the State and civil society organizations; monitoring of the general human rights situation in the country and priority thematic areas, among others. </w:t>
      </w:r>
    </w:p>
    <w:p w14:paraId="70A9965C" w14:textId="77777777" w:rsidR="00A947A0" w:rsidRDefault="00A947A0" w:rsidP="00A947A0">
      <w:pPr>
        <w:jc w:val="both"/>
        <w:rPr>
          <w:rFonts w:ascii="Cambria" w:eastAsia="Cambria" w:hAnsi="Cambria" w:cs="Cambria"/>
          <w:color w:val="000000"/>
          <w:sz w:val="20"/>
          <w:szCs w:val="20"/>
        </w:rPr>
      </w:pPr>
    </w:p>
    <w:p w14:paraId="34FA4A06"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Likewise, the purpose of the GIEI Bolivia is </w:t>
      </w:r>
      <w:r>
        <w:rPr>
          <w:rFonts w:ascii="Cambria" w:eastAsia="Cambria" w:hAnsi="Cambria" w:cs="Cambria"/>
          <w:color w:val="000000"/>
          <w:sz w:val="20"/>
          <w:szCs w:val="20"/>
          <w:highlight w:val="white"/>
        </w:rPr>
        <w:t>assist in the investigations into acts of violence and human rights violations that occurred in the country between September 1 and December 31, 2019 in the country</w:t>
      </w:r>
      <w:r>
        <w:rPr>
          <w:rFonts w:ascii="Cambria" w:eastAsia="Cambria" w:hAnsi="Cambria" w:cs="Cambria"/>
          <w:color w:val="000000"/>
          <w:sz w:val="20"/>
          <w:szCs w:val="20"/>
        </w:rPr>
        <w:t xml:space="preserve">. The creation of this group was officially announced on January 23 at the IACHR headquarters in Washington D.C., in a public event attended by the Minister of Foreign Affairs of the </w:t>
      </w:r>
      <w:proofErr w:type="spellStart"/>
      <w:r>
        <w:rPr>
          <w:rFonts w:ascii="Cambria" w:eastAsia="Cambria" w:hAnsi="Cambria" w:cs="Cambria"/>
          <w:color w:val="000000"/>
          <w:sz w:val="20"/>
          <w:szCs w:val="20"/>
        </w:rPr>
        <w:t>Plurinational</w:t>
      </w:r>
      <w:proofErr w:type="spellEnd"/>
      <w:r>
        <w:rPr>
          <w:rFonts w:ascii="Cambria" w:eastAsia="Cambria" w:hAnsi="Cambria" w:cs="Cambria"/>
          <w:color w:val="000000"/>
          <w:sz w:val="20"/>
          <w:szCs w:val="20"/>
        </w:rPr>
        <w:t xml:space="preserve"> State of Bolivia, as well as other State and IACHR authorities. Finally, the GIEI-Bolivia </w:t>
      </w:r>
      <w:hyperlink r:id="rId368">
        <w:r>
          <w:rPr>
            <w:rFonts w:ascii="Cambria" w:eastAsia="Cambria" w:hAnsi="Cambria" w:cs="Cambria"/>
            <w:color w:val="000000"/>
            <w:sz w:val="20"/>
            <w:szCs w:val="20"/>
            <w:u w:val="single"/>
          </w:rPr>
          <w:t>was installed on November 23 in the city of La Paz</w:t>
        </w:r>
      </w:hyperlink>
      <w:r>
        <w:rPr>
          <w:rFonts w:ascii="Cambria" w:eastAsia="Cambria" w:hAnsi="Cambria" w:cs="Cambria"/>
          <w:color w:val="000000"/>
          <w:sz w:val="20"/>
          <w:szCs w:val="20"/>
        </w:rPr>
        <w:t xml:space="preserve"> and is made up of the experts Julián Burger, Magdalena Correa, Juan Méndez, Patricia </w:t>
      </w:r>
      <w:proofErr w:type="spellStart"/>
      <w:r>
        <w:rPr>
          <w:rFonts w:ascii="Cambria" w:eastAsia="Cambria" w:hAnsi="Cambria" w:cs="Cambria"/>
          <w:color w:val="000000"/>
          <w:sz w:val="20"/>
          <w:szCs w:val="20"/>
        </w:rPr>
        <w:t>Tappatá</w:t>
      </w:r>
      <w:proofErr w:type="spellEnd"/>
      <w:r>
        <w:rPr>
          <w:rFonts w:ascii="Cambria" w:eastAsia="Cambria" w:hAnsi="Cambria" w:cs="Cambria"/>
          <w:color w:val="000000"/>
          <w:sz w:val="20"/>
          <w:szCs w:val="20"/>
        </w:rPr>
        <w:t xml:space="preserve"> Valdez and Marlon Weichert; its Executive Secretary, Jaime Vidal, and a technical team on the ground. </w:t>
      </w:r>
      <w:r>
        <w:rPr>
          <w:rFonts w:ascii="Cambria" w:eastAsia="Cambria" w:hAnsi="Cambria" w:cs="Cambria"/>
          <w:color w:val="000000"/>
          <w:sz w:val="20"/>
          <w:szCs w:val="20"/>
          <w:highlight w:val="white"/>
        </w:rPr>
        <w:t>The GIEI-Bolivia will go about its work independently and impartially</w:t>
      </w:r>
      <w:r>
        <w:rPr>
          <w:rFonts w:ascii="Cambria" w:eastAsia="Cambria" w:hAnsi="Cambria" w:cs="Cambria"/>
          <w:color w:val="000000"/>
          <w:sz w:val="20"/>
          <w:szCs w:val="20"/>
        </w:rPr>
        <w:t xml:space="preserve">. </w:t>
      </w:r>
      <w:r>
        <w:rPr>
          <w:rFonts w:ascii="Cambria" w:eastAsia="Cambria" w:hAnsi="Cambria" w:cs="Cambria"/>
          <w:color w:val="000000"/>
          <w:sz w:val="20"/>
          <w:szCs w:val="20"/>
          <w:highlight w:val="white"/>
        </w:rPr>
        <w:t xml:space="preserve">To fulfill its objectives, the GIEI-Bolivia has been tasked with the following: establish plans to investigate into the acts of violence committed against people, organizations, and authorities in the country during the sociopolitical tensions, protests, and demonstrations that took place between September 1 and December 31, 2019; perform a technical analysis of the lines of investigation it develops; make relevant recommendations, helping ensure these are appropriate, exhaustive, and coherent with the applicable international human rights standards; propose the adoption of measures to guarantee the safety of those involved in these investigations; and carry out a technical analysis, making recommendations for a plan to assist and provide </w:t>
      </w:r>
      <w:r>
        <w:rPr>
          <w:rFonts w:ascii="Cambria" w:eastAsia="Cambria" w:hAnsi="Cambria" w:cs="Cambria"/>
          <w:color w:val="000000"/>
          <w:sz w:val="20"/>
          <w:szCs w:val="20"/>
        </w:rPr>
        <w:t>comprehensive</w:t>
      </w:r>
      <w:r>
        <w:rPr>
          <w:rFonts w:ascii="Cambria" w:eastAsia="Cambria" w:hAnsi="Cambria" w:cs="Cambria"/>
          <w:color w:val="000000"/>
          <w:sz w:val="20"/>
          <w:szCs w:val="20"/>
          <w:highlight w:val="white"/>
        </w:rPr>
        <w:t xml:space="preserve"> reparation for the victims of the events in question. The GIEI has a six-month mandate from the date it sets up operations in the field, and this may be extended for as long as is necessary for it to fulfill its objective, if the parties agree</w:t>
      </w:r>
      <w:r>
        <w:rPr>
          <w:rFonts w:ascii="Cambria" w:eastAsia="Cambria" w:hAnsi="Cambria" w:cs="Cambria"/>
          <w:color w:val="000000"/>
          <w:sz w:val="20"/>
          <w:szCs w:val="20"/>
        </w:rPr>
        <w:t>. At the end of its mandate, t</w:t>
      </w:r>
      <w:r>
        <w:rPr>
          <w:rFonts w:ascii="Cambria" w:eastAsia="Cambria" w:hAnsi="Cambria" w:cs="Cambria"/>
          <w:color w:val="000000"/>
          <w:sz w:val="20"/>
          <w:szCs w:val="20"/>
          <w:highlight w:val="white"/>
        </w:rPr>
        <w:t xml:space="preserve">he GIEI will inform the </w:t>
      </w:r>
      <w:proofErr w:type="spellStart"/>
      <w:r>
        <w:rPr>
          <w:rFonts w:ascii="Cambria" w:eastAsia="Cambria" w:hAnsi="Cambria" w:cs="Cambria"/>
          <w:color w:val="000000"/>
          <w:sz w:val="20"/>
          <w:szCs w:val="20"/>
          <w:highlight w:val="white"/>
        </w:rPr>
        <w:t>Plurinational</w:t>
      </w:r>
      <w:proofErr w:type="spellEnd"/>
      <w:r>
        <w:rPr>
          <w:rFonts w:ascii="Cambria" w:eastAsia="Cambria" w:hAnsi="Cambria" w:cs="Cambria"/>
          <w:color w:val="000000"/>
          <w:sz w:val="20"/>
          <w:szCs w:val="20"/>
          <w:highlight w:val="white"/>
        </w:rPr>
        <w:t xml:space="preserve"> State of Bolivia of the partial and </w:t>
      </w:r>
      <w:proofErr w:type="gramStart"/>
      <w:r>
        <w:rPr>
          <w:rFonts w:ascii="Cambria" w:eastAsia="Cambria" w:hAnsi="Cambria" w:cs="Cambria"/>
          <w:color w:val="000000"/>
          <w:sz w:val="20"/>
          <w:szCs w:val="20"/>
          <w:highlight w:val="white"/>
        </w:rPr>
        <w:t>final results</w:t>
      </w:r>
      <w:proofErr w:type="gramEnd"/>
      <w:r>
        <w:rPr>
          <w:rFonts w:ascii="Cambria" w:eastAsia="Cambria" w:hAnsi="Cambria" w:cs="Cambria"/>
          <w:color w:val="000000"/>
          <w:sz w:val="20"/>
          <w:szCs w:val="20"/>
          <w:highlight w:val="white"/>
        </w:rPr>
        <w:t xml:space="preserve"> of its work, making any recommendations it deems appropriate, and will prepare a final public report on its findings</w:t>
      </w:r>
      <w:r>
        <w:rPr>
          <w:rFonts w:ascii="Cambria" w:eastAsia="Cambria" w:hAnsi="Cambria" w:cs="Cambria"/>
          <w:color w:val="000000"/>
          <w:sz w:val="20"/>
          <w:szCs w:val="20"/>
        </w:rPr>
        <w:t>.</w:t>
      </w:r>
    </w:p>
    <w:p w14:paraId="00F692BD"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0E6805E0"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The SACROI established for Haiti – a country that the Commission visited in 2019 – continued monitoring the political and institutional situation of the country in 2020. As for the SACROI for Brazil, which the Commission visited in 2018, work is currently under way on the First Action Plan. </w:t>
      </w:r>
    </w:p>
    <w:p w14:paraId="47B6121B" w14:textId="77777777" w:rsidR="00A947A0" w:rsidRDefault="00A947A0" w:rsidP="00A947A0">
      <w:pPr>
        <w:jc w:val="both"/>
        <w:rPr>
          <w:rFonts w:ascii="Cambria" w:eastAsia="Cambria" w:hAnsi="Cambria" w:cs="Cambria"/>
          <w:color w:val="000000"/>
          <w:sz w:val="20"/>
          <w:szCs w:val="20"/>
        </w:rPr>
      </w:pPr>
    </w:p>
    <w:p w14:paraId="2EE16FD6"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During the first quarter of 2020, the IACHR decided to deactivate the SACROIs for Guatemala, Honduras, and Ecuador. These countries were visited by the IACHR in previous years. As a result of the visits to Guatemala and Honduras, the IACHR published country reports and continues monitoring their human rights situation. In the case of Ecuador, on January 14, 2020, the Commission presented the observations from the visit it made to that country October 28-30, 2019, which referred to the economic measures adopted by the State and the issues linked to the outbreak and development of protests and the impact on human rights. In addition, the Commission decided to deactivate the SACROIs for Venezuela and Nicaragua, although the human rights situation in those countries continues to receive priority attention through its special mechanisms, the MESEVE and MESENI, respectively. </w:t>
      </w:r>
    </w:p>
    <w:p w14:paraId="198C349E"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32CB5D01"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proofErr w:type="gramStart"/>
      <w:r>
        <w:rPr>
          <w:rFonts w:ascii="Cambria" w:eastAsia="Cambria" w:hAnsi="Cambria" w:cs="Cambria"/>
          <w:color w:val="000000"/>
          <w:sz w:val="20"/>
          <w:szCs w:val="20"/>
        </w:rPr>
        <w:lastRenderedPageBreak/>
        <w:t>Also</w:t>
      </w:r>
      <w:proofErr w:type="gramEnd"/>
      <w:r>
        <w:rPr>
          <w:rFonts w:ascii="Cambria" w:eastAsia="Cambria" w:hAnsi="Cambria" w:cs="Cambria"/>
          <w:color w:val="000000"/>
          <w:sz w:val="20"/>
          <w:szCs w:val="20"/>
        </w:rPr>
        <w:t xml:space="preserve"> during 2020, the Commission observed human rights situations in the Americas that merited the establishment of four SACROIs. Three SACROIs were created with respect to countries: Colombia, to closely monitor the human rights situation in the country, in response to the high number of murders and attacks on social leaders and human rights defenders; the United States, in response to the situation of mass protests in the country, triggered by several deaths, including the murder of George Floyd, which reflects structural racism and systemic violence against Afro-descendants; and Peru, to monitor the human rights situation in the context of the institutional crisis following the declaration of vacancy of the presidency. A SACROI COVID-19 was also created, the first of a thematic nature. </w:t>
      </w:r>
    </w:p>
    <w:p w14:paraId="3EBBAD68" w14:textId="77777777" w:rsidR="00A947A0" w:rsidRDefault="00A947A0" w:rsidP="00A947A0">
      <w:pPr>
        <w:jc w:val="both"/>
        <w:rPr>
          <w:rFonts w:ascii="Cambria" w:eastAsia="Cambria" w:hAnsi="Cambria" w:cs="Cambria"/>
          <w:color w:val="000000"/>
          <w:sz w:val="20"/>
          <w:szCs w:val="20"/>
        </w:rPr>
      </w:pPr>
    </w:p>
    <w:p w14:paraId="40F8318B"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The SACROI created in March 2020 for Colombia is aimed at closely monitoring the human rights situation there, with a timely, coordinated, and integrated response among the different areas that make up the Executive Secretariat of the IACHR. The creation of this SACROI responded to the worsening violence and human rights violations in the country, especially against social leaders and to the detriment of those who have been forced to displace </w:t>
      </w:r>
      <w:proofErr w:type="gramStart"/>
      <w:r>
        <w:rPr>
          <w:rFonts w:ascii="Cambria" w:eastAsia="Cambria" w:hAnsi="Cambria" w:cs="Cambria"/>
          <w:color w:val="000000"/>
          <w:sz w:val="20"/>
          <w:szCs w:val="20"/>
        </w:rPr>
        <w:t>as a result of</w:t>
      </w:r>
      <w:proofErr w:type="gramEnd"/>
      <w:r>
        <w:rPr>
          <w:rFonts w:ascii="Cambria" w:eastAsia="Cambria" w:hAnsi="Cambria" w:cs="Cambria"/>
          <w:color w:val="000000"/>
          <w:sz w:val="20"/>
          <w:szCs w:val="20"/>
        </w:rPr>
        <w:t xml:space="preserve"> the violence. In the context of this SACROI, the Commission has issued pronouncements on the assassinations of human rights defenders and social leaders. In addition, on June 23, 2020, the Rapporteur for Human Rights Defenders and the Rapporteur for Colombia made a virtual presentation of the report on “Situation of human rights defenders and social leaders in Colombia.” </w:t>
      </w:r>
    </w:p>
    <w:p w14:paraId="0C917545" w14:textId="77777777" w:rsidR="00A947A0" w:rsidRDefault="00A947A0" w:rsidP="00A947A0">
      <w:pPr>
        <w:jc w:val="both"/>
        <w:rPr>
          <w:rFonts w:ascii="Cambria" w:eastAsia="Cambria" w:hAnsi="Cambria" w:cs="Cambria"/>
          <w:color w:val="000000"/>
          <w:sz w:val="20"/>
          <w:szCs w:val="20"/>
        </w:rPr>
      </w:pPr>
    </w:p>
    <w:p w14:paraId="434C8E64" w14:textId="77777777" w:rsidR="00A947A0" w:rsidRDefault="00A947A0" w:rsidP="00A947A0">
      <w:pPr>
        <w:pBdr>
          <w:top w:val="nil"/>
          <w:left w:val="nil"/>
          <w:bottom w:val="nil"/>
          <w:right w:val="nil"/>
          <w:between w:val="nil"/>
        </w:pBdr>
        <w:ind w:left="720"/>
        <w:jc w:val="both"/>
        <w:rPr>
          <w:rFonts w:ascii="Cambria" w:eastAsia="Cambria" w:hAnsi="Cambria" w:cs="Cambria"/>
          <w:b/>
          <w:color w:val="000000"/>
          <w:sz w:val="20"/>
          <w:szCs w:val="20"/>
        </w:rPr>
      </w:pPr>
      <w:r>
        <w:rPr>
          <w:rFonts w:ascii="Cambria" w:eastAsia="Cambria" w:hAnsi="Cambria" w:cs="Cambria"/>
          <w:b/>
          <w:color w:val="000000"/>
          <w:sz w:val="20"/>
          <w:szCs w:val="20"/>
        </w:rPr>
        <w:t>SACROI COVID-19</w:t>
      </w:r>
    </w:p>
    <w:p w14:paraId="6AFF6040"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621C73DB"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On March 27, 2020, in response to the declaration of the COVID-19 pandemic the IACHR announced the installation of a SACROI COVID-19 – the first thematic one – and approved its work plan. This SACROI is aimed at strengthening the institutional capabilities of the Commission for protecting and defending fundamental freedoms and human rights in the context of the pandemic, especially the right to health and other economic, social, </w:t>
      </w:r>
      <w:proofErr w:type="gramStart"/>
      <w:r>
        <w:rPr>
          <w:rFonts w:ascii="Cambria" w:eastAsia="Cambria" w:hAnsi="Cambria" w:cs="Cambria"/>
          <w:color w:val="000000"/>
          <w:sz w:val="20"/>
          <w:szCs w:val="20"/>
        </w:rPr>
        <w:t>cultural</w:t>
      </w:r>
      <w:proofErr w:type="gramEnd"/>
      <w:r>
        <w:rPr>
          <w:rFonts w:ascii="Cambria" w:eastAsia="Cambria" w:hAnsi="Cambria" w:cs="Cambria"/>
          <w:color w:val="000000"/>
          <w:sz w:val="20"/>
          <w:szCs w:val="20"/>
        </w:rPr>
        <w:t xml:space="preserve"> and environmental rights (ESCER). </w:t>
      </w:r>
    </w:p>
    <w:p w14:paraId="78957518"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18BA0013"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The SACROI COVID-19 closely monitors the human rights situation in the context of the COVID-19 pandemic, reinforcing integral and intersectoral approaches to bolster the protection of human rights. Accordingly, it compiles evidence on its impact; monitors the actions adopted by the states of the region; identifies urgent cases in the system of petitions and cases and precautionary measures to give them timely attention; proposes actions in relation to the member states with a view to the effective protection and defense of human rights in the context of COVID-19; identifies opportunities for providing technical assistance for the states to design and implement policies and actions with a human rights focus; follows up on its recommendations; engages in activities for dissemination and capacity-building; and furthers the dialogue and articulation with specialized international organizations and civil society organizations, among other actions. The SACROI COVID-19 operates with a crisis-response team, is coordinated by the Executive Secretary, and is made up of the special rapporteurs and all other personnel of the Executive Secretariat assigned to it. </w:t>
      </w:r>
    </w:p>
    <w:p w14:paraId="32A1912D"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7B4B2EA1"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The main results of the SACROI COVID-19 include the publication of </w:t>
      </w:r>
      <w:hyperlink r:id="rId369">
        <w:r>
          <w:rPr>
            <w:rFonts w:ascii="Cambria" w:eastAsia="Cambria" w:hAnsi="Cambria" w:cs="Cambria"/>
            <w:color w:val="0563C1"/>
            <w:sz w:val="20"/>
            <w:szCs w:val="20"/>
            <w:u w:val="single"/>
          </w:rPr>
          <w:t>Resolution 1/2020 on “Pandemic and Human Rights in the Americas,”</w:t>
        </w:r>
      </w:hyperlink>
      <w:r>
        <w:rPr>
          <w:rFonts w:ascii="Cambria" w:eastAsia="Cambria" w:hAnsi="Cambria" w:cs="Cambria"/>
          <w:color w:val="000000"/>
          <w:sz w:val="20"/>
          <w:szCs w:val="20"/>
        </w:rPr>
        <w:t xml:space="preserve"> which has 85 recommendations for the states of the region, and the adoption of </w:t>
      </w:r>
      <w:hyperlink r:id="rId370">
        <w:r>
          <w:rPr>
            <w:rFonts w:ascii="Cambria" w:eastAsia="Cambria" w:hAnsi="Cambria" w:cs="Cambria"/>
            <w:color w:val="0563C1"/>
            <w:sz w:val="20"/>
            <w:szCs w:val="20"/>
            <w:u w:val="single"/>
          </w:rPr>
          <w:t xml:space="preserve">Resolution No. 04/20 “Human Rights of Persons with </w:t>
        </w:r>
        <w:r>
          <w:rPr>
            <w:rFonts w:ascii="Cambria" w:eastAsia="Cambria" w:hAnsi="Cambria" w:cs="Cambria"/>
            <w:color w:val="0563C1"/>
            <w:sz w:val="20"/>
            <w:szCs w:val="20"/>
            <w:u w:val="single"/>
          </w:rPr>
          <w:lastRenderedPageBreak/>
          <w:t>COVID-19,”</w:t>
        </w:r>
      </w:hyperlink>
      <w:r>
        <w:rPr>
          <w:rFonts w:ascii="Cambria" w:eastAsia="Cambria" w:hAnsi="Cambria" w:cs="Cambria"/>
          <w:color w:val="000000"/>
          <w:sz w:val="20"/>
          <w:szCs w:val="20"/>
        </w:rPr>
        <w:t xml:space="preserve"> which establishes the “Inter-American Guidelines regarding the Human Rights of Persons with COVID-19.” </w:t>
      </w:r>
    </w:p>
    <w:p w14:paraId="0E48DB0A" w14:textId="77777777" w:rsidR="00A947A0" w:rsidRDefault="00A947A0" w:rsidP="00A947A0">
      <w:pPr>
        <w:pStyle w:val="ListParagraph"/>
        <w:rPr>
          <w:rFonts w:ascii="Cambria" w:eastAsia="Cambria" w:hAnsi="Cambria" w:cs="Cambria"/>
          <w:color w:val="000000"/>
          <w:sz w:val="20"/>
          <w:szCs w:val="20"/>
        </w:rPr>
      </w:pPr>
    </w:p>
    <w:p w14:paraId="1C07CE8D"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Resolution 1/2020 on “Pandemic and Human Rights,” adopted April 10, 2020, makes an appeal to the OAS member states to adopt immediately, across the board, a human rights perspective in every strategy, policy, or state measure aimed at confronting the COVID-19 pandemic and its consequences, including any plans for social and economic recovery that may be put in place. According to the resolution, such plans should unconditionally respect inter-American and international human rights standards, particularly in respect of economic, social, </w:t>
      </w:r>
      <w:proofErr w:type="gramStart"/>
      <w:r>
        <w:rPr>
          <w:rFonts w:ascii="Cambria" w:eastAsia="Cambria" w:hAnsi="Cambria" w:cs="Cambria"/>
          <w:color w:val="000000"/>
          <w:sz w:val="20"/>
          <w:szCs w:val="20"/>
        </w:rPr>
        <w:t>cultural</w:t>
      </w:r>
      <w:proofErr w:type="gramEnd"/>
      <w:r>
        <w:rPr>
          <w:rFonts w:ascii="Cambria" w:eastAsia="Cambria" w:hAnsi="Cambria" w:cs="Cambria"/>
          <w:color w:val="000000"/>
          <w:sz w:val="20"/>
          <w:szCs w:val="20"/>
        </w:rPr>
        <w:t xml:space="preserve"> and environmental rights (ESCER), and should ensure the workings of the state apparatus. This decision constitutes an integral approach on the part of the Commission to the pandemic, pulling together standards of the inter-American human rights system and putting a set of recommendations to the states of the region to ensure a human rights perspective in efforts to tackle COVID-19. </w:t>
      </w:r>
    </w:p>
    <w:p w14:paraId="728BA85F"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72C74AB5"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addition, Resolution 1/2020 indicates that the measures that result in restrictions of rights or guarantees should be consistent with the </w:t>
      </w:r>
      <w:r>
        <w:rPr>
          <w:rFonts w:ascii="Cambria" w:eastAsia="Cambria" w:hAnsi="Cambria" w:cs="Cambria"/>
          <w:i/>
          <w:color w:val="000000"/>
          <w:sz w:val="20"/>
          <w:szCs w:val="20"/>
        </w:rPr>
        <w:t xml:space="preserve">pro </w:t>
      </w:r>
      <w:proofErr w:type="spellStart"/>
      <w:r>
        <w:rPr>
          <w:rFonts w:ascii="Cambria" w:eastAsia="Cambria" w:hAnsi="Cambria" w:cs="Cambria"/>
          <w:i/>
          <w:color w:val="000000"/>
          <w:sz w:val="20"/>
          <w:szCs w:val="20"/>
        </w:rPr>
        <w:t>homine</w:t>
      </w:r>
      <w:proofErr w:type="spellEnd"/>
      <w:r>
        <w:rPr>
          <w:rFonts w:ascii="Cambria" w:eastAsia="Cambria" w:hAnsi="Cambria" w:cs="Cambria"/>
          <w:color w:val="000000"/>
          <w:sz w:val="20"/>
          <w:szCs w:val="20"/>
        </w:rPr>
        <w:t xml:space="preserve"> principle as well as the principles of proportionality and temporality, and they should seek the strict attainment of public health objectives and integral protection. One special section of the recommendations refers to especially vulnerable groups such as older persons, persons deprived of liberty, women, indigenous peoples, persons in human mobility, </w:t>
      </w:r>
      <w:proofErr w:type="gramStart"/>
      <w:r>
        <w:rPr>
          <w:rFonts w:ascii="Cambria" w:eastAsia="Cambria" w:hAnsi="Cambria" w:cs="Cambria"/>
          <w:color w:val="000000"/>
          <w:sz w:val="20"/>
          <w:szCs w:val="20"/>
        </w:rPr>
        <w:t>children</w:t>
      </w:r>
      <w:proofErr w:type="gramEnd"/>
      <w:r>
        <w:rPr>
          <w:rFonts w:ascii="Cambria" w:eastAsia="Cambria" w:hAnsi="Cambria" w:cs="Cambria"/>
          <w:color w:val="000000"/>
          <w:sz w:val="20"/>
          <w:szCs w:val="20"/>
        </w:rPr>
        <w:t xml:space="preserve"> and adolescents, LGBTI persons, </w:t>
      </w:r>
      <w:proofErr w:type="spellStart"/>
      <w:r>
        <w:rPr>
          <w:rFonts w:ascii="Cambria" w:eastAsia="Cambria" w:hAnsi="Cambria" w:cs="Cambria"/>
          <w:color w:val="000000"/>
          <w:sz w:val="20"/>
          <w:szCs w:val="20"/>
        </w:rPr>
        <w:t>Afrodescendent</w:t>
      </w:r>
      <w:proofErr w:type="spellEnd"/>
      <w:r>
        <w:rPr>
          <w:rFonts w:ascii="Cambria" w:eastAsia="Cambria" w:hAnsi="Cambria" w:cs="Cambria"/>
          <w:color w:val="000000"/>
          <w:sz w:val="20"/>
          <w:szCs w:val="20"/>
        </w:rPr>
        <w:t xml:space="preserve"> persons, and persons with disabilities. Accordingly, the Commission notes that when the states of the region issue emergency measures to contain the COVID-19 pandemic they should offer and apply intersectional perspectives and pay special attention to the needs and the differential impact of such measures on the human rights of the groups that have historically suffered discrimination or that are especially vulnerable.</w:t>
      </w:r>
    </w:p>
    <w:p w14:paraId="6289E7E1" w14:textId="77777777" w:rsidR="00A947A0" w:rsidRDefault="00A947A0" w:rsidP="00A947A0">
      <w:pPr>
        <w:jc w:val="both"/>
        <w:rPr>
          <w:rFonts w:ascii="Cambria" w:eastAsia="Cambria" w:hAnsi="Cambria" w:cs="Cambria"/>
          <w:color w:val="000000"/>
          <w:sz w:val="20"/>
          <w:szCs w:val="20"/>
        </w:rPr>
      </w:pPr>
    </w:p>
    <w:p w14:paraId="5F9192C1"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Resolution No. 4/2020 on “Human Rights of Persons with COVID-19,” adopted July 27, 2020, includes a series of guidelines for the states to carry out their obligations to respect and ensure the human rights of persons with COVID-19 from the perspective of the indivisibility of human rights. These guidelines include integrating an intersectional and multidisciplinary approach that recognizes and affirms human dignity, eliminating all forms of discrimination. The guidelines focus on implementing actions to protect the right to health care of persons with COVID-19, including the right to consent in relation to health care, the right to equality and non-discrimination, the right to privacy in relation to data use, the right of access to information, protection of other economic, social, </w:t>
      </w:r>
      <w:proofErr w:type="gramStart"/>
      <w:r>
        <w:rPr>
          <w:rFonts w:ascii="Cambria" w:eastAsia="Cambria" w:hAnsi="Cambria" w:cs="Cambria"/>
          <w:color w:val="000000"/>
          <w:sz w:val="20"/>
          <w:szCs w:val="20"/>
        </w:rPr>
        <w:t>cultural</w:t>
      </w:r>
      <w:proofErr w:type="gramEnd"/>
      <w:r>
        <w:rPr>
          <w:rFonts w:ascii="Cambria" w:eastAsia="Cambria" w:hAnsi="Cambria" w:cs="Cambria"/>
          <w:color w:val="000000"/>
          <w:sz w:val="20"/>
          <w:szCs w:val="20"/>
        </w:rPr>
        <w:t xml:space="preserve"> and environmental rights, and the right of access to justice. The resolution also recommends prioritizing the right to life of persons with COVID-19 in public policies, the disposition of resources, and cooperation. In Resolution No. 4/2020, the Commission also makes an appeal to protect the rights of persons with COVID-19, in relation to the intervention of private actors; to protect the rights of health care workers and other caregivers, and protection for the ability of family members to grieve, and generally for the rights of the family members of victims who have died of COVID-19. In addition, the guidelines note that from the outset of the global health emergency efforts in the Americas to stop the virus and its disease have been hampered by the context of the hemisphere prior to the pandemic. In this connection it notes that in the countries of the hemisphere persons with COVID-19 run a special risk of not having their human rights assured, </w:t>
      </w:r>
      <w:proofErr w:type="gramStart"/>
      <w:r>
        <w:rPr>
          <w:rFonts w:ascii="Cambria" w:eastAsia="Cambria" w:hAnsi="Cambria" w:cs="Cambria"/>
          <w:color w:val="000000"/>
          <w:sz w:val="20"/>
          <w:szCs w:val="20"/>
        </w:rPr>
        <w:t>in particular the</w:t>
      </w:r>
      <w:proofErr w:type="gramEnd"/>
      <w:r>
        <w:rPr>
          <w:rFonts w:ascii="Cambria" w:eastAsia="Cambria" w:hAnsi="Cambria" w:cs="Cambria"/>
          <w:color w:val="000000"/>
          <w:sz w:val="20"/>
          <w:szCs w:val="20"/>
        </w:rPr>
        <w:t xml:space="preserve"> rights to life and to health, due to the inadequate deployment of health and medical facilities, goods, and services.</w:t>
      </w:r>
    </w:p>
    <w:p w14:paraId="6EB7E528"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1FDF10B7"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Other results of the SACROI COVID-19 include the publication of nearly 50 press releases related to the human rights situation and COVID-19, with respect to various countries and especially vulnerable groups, with both a country-specific and a thematic approach, as well as the presentation of an initial assessment of actions, outcomes, and impacts, published May 16, 2020. In addition, Practice Guide No. 1 was published, on What are the standards for ensuring respect for the grieving, funeral rites, and memorials of those who died during the COVID-19 pandemic? In addition, Guide No. 2 and Guide No. 3 are in the final phase of approval, on How to guarantee access and the right to education for children and adolescents during the pandemic, and Access to justice in the context of the COVID-19 pandemic, respectively. </w:t>
      </w:r>
    </w:p>
    <w:p w14:paraId="4B910696" w14:textId="77777777" w:rsidR="00A947A0" w:rsidRDefault="00A947A0" w:rsidP="00A947A0">
      <w:pPr>
        <w:jc w:val="both"/>
        <w:rPr>
          <w:rFonts w:ascii="Cambria" w:eastAsia="Cambria" w:hAnsi="Cambria" w:cs="Cambria"/>
          <w:color w:val="000000"/>
          <w:sz w:val="20"/>
          <w:szCs w:val="20"/>
        </w:rPr>
      </w:pPr>
    </w:p>
    <w:p w14:paraId="15B6749F"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With a view to disseminating information on the framework for action of the SACROI, a </w:t>
      </w:r>
      <w:hyperlink r:id="rId371">
        <w:r>
          <w:rPr>
            <w:rFonts w:ascii="Cambria" w:eastAsia="Cambria" w:hAnsi="Cambria" w:cs="Cambria"/>
            <w:color w:val="0563C1"/>
            <w:sz w:val="20"/>
            <w:szCs w:val="20"/>
            <w:u w:val="single"/>
          </w:rPr>
          <w:t>multimedia microsite</w:t>
        </w:r>
      </w:hyperlink>
      <w:r>
        <w:rPr>
          <w:rFonts w:ascii="Cambria" w:eastAsia="Cambria" w:hAnsi="Cambria" w:cs="Cambria"/>
          <w:color w:val="000000"/>
          <w:sz w:val="20"/>
          <w:szCs w:val="20"/>
        </w:rPr>
        <w:t xml:space="preserve"> was produced and is expected to be continuously updated. This microsite has published an ongoing account of the states’ responses and measures adopted to address the outbreak of the COVID-19 pandemic in the form of a chronology and an interactive map. The tool makes it possible to get a comparative perspective of the region and identify the variety of responses by the states. The measures identified in the survey reflect similarities among the countries and were adopted at different moments and immediately, which allows one to analyze the design and implementation of effective policies for fighting the health crisis. The data were collected from sources available to the public. Moreover, the microsite allows one to put the events in a timeline by country and geographic zone, and to analyze the degree of the response. The microsite also disseminates the </w:t>
      </w:r>
      <w:hyperlink r:id="rId372">
        <w:r>
          <w:rPr>
            <w:rFonts w:ascii="Cambria" w:eastAsia="Cambria" w:hAnsi="Cambria" w:cs="Cambria"/>
            <w:color w:val="000000"/>
            <w:sz w:val="20"/>
            <w:szCs w:val="20"/>
            <w:u w:val="single"/>
          </w:rPr>
          <w:t>13 videos</w:t>
        </w:r>
      </w:hyperlink>
      <w:r>
        <w:rPr>
          <w:rFonts w:ascii="Cambria" w:eastAsia="Cambria" w:hAnsi="Cambria" w:cs="Cambria"/>
          <w:color w:val="000000"/>
          <w:sz w:val="20"/>
          <w:szCs w:val="20"/>
        </w:rPr>
        <w:t xml:space="preserve"> that were elaborated regarding different issues related to the COVID-19 pandemic. Videos were made </w:t>
      </w:r>
      <w:proofErr w:type="gramStart"/>
      <w:r>
        <w:rPr>
          <w:rFonts w:ascii="Cambria" w:eastAsia="Cambria" w:hAnsi="Cambria" w:cs="Cambria"/>
          <w:color w:val="000000"/>
          <w:sz w:val="20"/>
          <w:szCs w:val="20"/>
        </w:rPr>
        <w:t>on:</w:t>
      </w:r>
      <w:proofErr w:type="gramEnd"/>
      <w:r>
        <w:rPr>
          <w:rFonts w:ascii="Cambria" w:eastAsia="Cambria" w:hAnsi="Cambria" w:cs="Cambria"/>
          <w:color w:val="000000"/>
          <w:sz w:val="20"/>
          <w:szCs w:val="20"/>
        </w:rPr>
        <w:t xml:space="preserve"> a) The right to mourning; b) Poverty; c) The right to information and data transparency; d) The rights of children and adolescents; and e) The human rights of COVID patients.</w:t>
      </w:r>
    </w:p>
    <w:p w14:paraId="13A4C038"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326EF09F"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The results of the SACROI COVID-19 include the production of informational bulletins, disseminated through social networks and the multimedia site; bilateral dialogues with states; and virtual seminars and social forums. The forums were aimed at maintaining and expanding channels of dialogue with civil society; disseminating the activities of the IACHR in the context of the SACROI; receiving up-to-date information on the human rights situation in each of the countries; monitoring the actions taken by the states to address the pandemic and its various impacts; and following up on the recommendations made in Resolution 1/2020, to which end organizations were convened from, for example, Argentina, Bolivia, Brazil, Chile, Colombia, the Dominican Republic Ecuador, El Salvador, Guatemala, Honduras, Jamaica, Mexico, Panama, Paraguay, Peru, the United States, and Uruguay. </w:t>
      </w:r>
    </w:p>
    <w:p w14:paraId="6511DA27"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78EAF490"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addition, in the context of the SACROI COVID-19, since its establishment in March 2020 to December 2020, at least 363 tweets have been published concerning the SACROI COVID-19. Out of this number, 77 were related to declarations on allegations, observance of guidelines, and adoption of positive measures. Likewise, 158 were related to the promotion of activities, such as webinars, public hearings and working meetings; 47 were related to press releases; 18 were aimed at disseminating Resolutions No. 1 and 4 of 2020, and 63 were related to monitor news in the region. It should be noted that the Commission also held 23 </w:t>
      </w:r>
      <w:hyperlink r:id="rId373">
        <w:r>
          <w:rPr>
            <w:rFonts w:ascii="Cambria" w:eastAsia="Cambria" w:hAnsi="Cambria" w:cs="Cambria"/>
            <w:color w:val="000000"/>
            <w:sz w:val="20"/>
            <w:szCs w:val="20"/>
            <w:u w:val="single"/>
          </w:rPr>
          <w:t>webinars</w:t>
        </w:r>
      </w:hyperlink>
      <w:r>
        <w:rPr>
          <w:rFonts w:ascii="Cambria" w:eastAsia="Cambria" w:hAnsi="Cambria" w:cs="Cambria"/>
          <w:color w:val="000000"/>
          <w:sz w:val="20"/>
          <w:szCs w:val="20"/>
        </w:rPr>
        <w:t xml:space="preserve"> on various topics</w:t>
      </w:r>
      <w:r>
        <w:rPr>
          <w:rFonts w:ascii="Cambria" w:eastAsia="Cambria" w:hAnsi="Cambria" w:cs="Cambria"/>
          <w:sz w:val="20"/>
          <w:szCs w:val="20"/>
        </w:rPr>
        <w:t>.</w:t>
      </w:r>
    </w:p>
    <w:p w14:paraId="68B535D1" w14:textId="77777777" w:rsidR="00A947A0" w:rsidRDefault="00A947A0" w:rsidP="00A947A0">
      <w:pPr>
        <w:pBdr>
          <w:top w:val="nil"/>
          <w:left w:val="nil"/>
          <w:bottom w:val="nil"/>
          <w:right w:val="nil"/>
          <w:between w:val="nil"/>
        </w:pBdr>
        <w:ind w:left="4188"/>
        <w:jc w:val="both"/>
        <w:rPr>
          <w:rFonts w:ascii="Cambria" w:eastAsia="Cambria" w:hAnsi="Cambria" w:cs="Cambria"/>
          <w:sz w:val="20"/>
          <w:szCs w:val="20"/>
        </w:rPr>
      </w:pPr>
    </w:p>
    <w:p w14:paraId="0ADE765C"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the system of petitions and cases, priority was accorded to processing 59 petitions being studied. These petitions correspond to the situation of persons deprived of liberty (20 petitions); persons who cannot return to their countries (8 petitions); complaints due to the </w:t>
      </w:r>
      <w:r>
        <w:rPr>
          <w:rFonts w:ascii="Cambria" w:eastAsia="Cambria" w:hAnsi="Cambria" w:cs="Cambria"/>
          <w:color w:val="000000"/>
          <w:sz w:val="20"/>
          <w:szCs w:val="20"/>
        </w:rPr>
        <w:lastRenderedPageBreak/>
        <w:t xml:space="preserve">failure to adopt measures to protect the population (18 petitions); reports of risks due to the lifting of quarantine measures (9 petitions); and discrimination (4 petitions). In the context of the precautionary </w:t>
      </w:r>
      <w:proofErr w:type="gramStart"/>
      <w:r>
        <w:rPr>
          <w:rFonts w:ascii="Cambria" w:eastAsia="Cambria" w:hAnsi="Cambria" w:cs="Cambria"/>
          <w:color w:val="000000"/>
          <w:sz w:val="20"/>
          <w:szCs w:val="20"/>
        </w:rPr>
        <w:t>measures</w:t>
      </w:r>
      <w:proofErr w:type="gramEnd"/>
      <w:r>
        <w:rPr>
          <w:rFonts w:ascii="Cambria" w:eastAsia="Cambria" w:hAnsi="Cambria" w:cs="Cambria"/>
          <w:color w:val="000000"/>
          <w:sz w:val="20"/>
          <w:szCs w:val="20"/>
        </w:rPr>
        <w:t xml:space="preserve"> mechanism, as of December 31, 2020, 344 requests for precautionary measures had been received related in one way or another to COVID-19. To date, 336 have been evaluated, for a rate of evaluation greater than 97%. In addition, several requests have been granted and extended in relation to the pandemic context on: (1) two indigenous groups in Brazil; (2) migrants deprived of liberty in the United States; (3) person disappeared in relation to measures that restrict rights in the context of the pandemic in Argentina; (4) person deprived of liberty in Colombia with amyotrophic lateral sclerosis; (5) cancer patients in the context of COVID-19 in Venezuela, and (6) execution of the death penalty in the United States.</w:t>
      </w:r>
    </w:p>
    <w:p w14:paraId="136F5C53"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323598C5"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The Commission also approved three action plans for the SACROI COVID-19. The first action plan was approved April 15; the second action plan on June 10; and finally, the third action plan was approved on August 7. The last one provides for continuity in the work of monitoring the results and impact of </w:t>
      </w:r>
      <w:r>
        <w:rPr>
          <w:rFonts w:ascii="Cambria" w:eastAsia="Cambria" w:hAnsi="Cambria" w:cs="Cambria"/>
          <w:color w:val="000000"/>
          <w:sz w:val="20"/>
          <w:szCs w:val="20"/>
          <w:u w:val="single"/>
        </w:rPr>
        <w:t>Resolution 1/20 on Pandemic and Human Rights in the Americas. The last one is also related</w:t>
      </w:r>
      <w:r>
        <w:rPr>
          <w:rFonts w:ascii="Cambria" w:eastAsia="Cambria" w:hAnsi="Cambria" w:cs="Cambria"/>
          <w:color w:val="000000"/>
          <w:sz w:val="20"/>
          <w:szCs w:val="20"/>
        </w:rPr>
        <w:t xml:space="preserve"> to the publication of press releases on the human rights situation in the context of the pandemic with a country-specific or thematic perspective; producing informational bulletins; holding bilateral dialogues with states and social forums; and holding virtual seminars, among others. It also provides for drawing up a report on human rights and COVID-19. </w:t>
      </w:r>
    </w:p>
    <w:p w14:paraId="4D329562"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2899A5F2"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As regards the impact of the SACROI COVID-19 and the recommendations in Resolution 1/2020, various authorities in different states of the region, including judicial bodies, have adopted decisions and resolutions in which reference has been made to the recommendations issued by the IACHR in relation to the COVID-19 pandemic. The IACHR published a report taking stock of the results and impacts of the SACROI COVID-19 in April 2020 and has monitored the impact of the recommendations set forth in the resolution, systematizing in a data base the impact in the media, as well as the measures and resolutions adopted by authorities in the states of the region. In addition, in the context of the COVID-19 pandemic the Commission took actions to ensure that the Inter-American SIMORE offers the states and civil society in the region a useful platform for monitoring the recommendations issued by the Commission in its Resolution 1/20 “Pandemic and Human Rights in the Americas.” Accordingly, the actors involved in the inter-American human rights system </w:t>
      </w:r>
      <w:proofErr w:type="gramStart"/>
      <w:r>
        <w:rPr>
          <w:rFonts w:ascii="Cambria" w:eastAsia="Cambria" w:hAnsi="Cambria" w:cs="Cambria"/>
          <w:color w:val="000000"/>
          <w:sz w:val="20"/>
          <w:szCs w:val="20"/>
        </w:rPr>
        <w:t>are able to</w:t>
      </w:r>
      <w:proofErr w:type="gramEnd"/>
      <w:r>
        <w:rPr>
          <w:rFonts w:ascii="Cambria" w:eastAsia="Cambria" w:hAnsi="Cambria" w:cs="Cambria"/>
          <w:color w:val="000000"/>
          <w:sz w:val="20"/>
          <w:szCs w:val="20"/>
        </w:rPr>
        <w:t xml:space="preserve"> inform and publicize the various actions taken to ensure and protect human rights in the context of the pandemic. The Commission also sent approximately 376 letters to civil society organizations in the region inviting them to monitor the recommendations of Resolution No. 1/2020 using the Inter-American SIMORE. </w:t>
      </w:r>
    </w:p>
    <w:p w14:paraId="29800A7C"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301EFB28"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As part of the actions of the SACROI COVID-19, the IACHR articulated and supported the efforts of civil society organizations in Argentina in the context of the social forum that was established in the country for holding a roundtable to monitor the recommendations of Resolution 1/20 on the pandemic and human rights.</w:t>
      </w:r>
    </w:p>
    <w:p w14:paraId="2F960BA4" w14:textId="77777777" w:rsidR="00A947A0" w:rsidRDefault="00A947A0" w:rsidP="00A947A0">
      <w:pPr>
        <w:jc w:val="both"/>
        <w:rPr>
          <w:rFonts w:ascii="Cambria" w:eastAsia="Cambria" w:hAnsi="Cambria" w:cs="Cambria"/>
          <w:color w:val="000000"/>
          <w:sz w:val="20"/>
          <w:szCs w:val="20"/>
        </w:rPr>
      </w:pPr>
    </w:p>
    <w:p w14:paraId="2A4971D0" w14:textId="77777777" w:rsidR="00A947A0" w:rsidRDefault="00A947A0" w:rsidP="00A947A0">
      <w:pPr>
        <w:pBdr>
          <w:top w:val="nil"/>
          <w:left w:val="nil"/>
          <w:bottom w:val="nil"/>
          <w:right w:val="nil"/>
          <w:between w:val="nil"/>
        </w:pBdr>
        <w:ind w:left="720"/>
        <w:jc w:val="both"/>
        <w:rPr>
          <w:rFonts w:ascii="Cambria" w:eastAsia="Cambria" w:hAnsi="Cambria" w:cs="Cambria"/>
          <w:b/>
          <w:color w:val="000000"/>
          <w:sz w:val="20"/>
          <w:szCs w:val="20"/>
        </w:rPr>
      </w:pPr>
      <w:r>
        <w:rPr>
          <w:rFonts w:ascii="Cambria" w:eastAsia="Cambria" w:hAnsi="Cambria" w:cs="Cambria"/>
          <w:b/>
          <w:color w:val="000000"/>
          <w:sz w:val="20"/>
          <w:szCs w:val="20"/>
        </w:rPr>
        <w:t xml:space="preserve">Special Follow-up Mechanisms </w:t>
      </w:r>
    </w:p>
    <w:p w14:paraId="5EA00D3B" w14:textId="77777777" w:rsidR="00A947A0" w:rsidRDefault="00A947A0" w:rsidP="00A947A0">
      <w:pPr>
        <w:rPr>
          <w:rFonts w:ascii="Cambria" w:eastAsia="Cambria" w:hAnsi="Cambria" w:cs="Cambria"/>
          <w:color w:val="000000"/>
          <w:sz w:val="20"/>
          <w:szCs w:val="20"/>
        </w:rPr>
      </w:pPr>
    </w:p>
    <w:p w14:paraId="3D287404"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the context of its </w:t>
      </w:r>
      <w:hyperlink r:id="rId374">
        <w:r>
          <w:rPr>
            <w:rFonts w:ascii="Cambria" w:eastAsia="Cambria" w:hAnsi="Cambria" w:cs="Cambria"/>
            <w:color w:val="000000"/>
            <w:sz w:val="20"/>
            <w:szCs w:val="20"/>
            <w:u w:val="single"/>
          </w:rPr>
          <w:t>2017-2021</w:t>
        </w:r>
      </w:hyperlink>
      <w:r>
        <w:rPr>
          <w:rFonts w:ascii="Cambria" w:eastAsia="Cambria" w:hAnsi="Cambria" w:cs="Cambria"/>
          <w:color w:val="000000"/>
          <w:sz w:val="20"/>
          <w:szCs w:val="20"/>
        </w:rPr>
        <w:t xml:space="preserve"> Strategic, Plan the IACHR has given impetus to establishing specials mechanisms for follow up on the implementation of its recommendations, a </w:t>
      </w:r>
      <w:r>
        <w:rPr>
          <w:rFonts w:ascii="Cambria" w:eastAsia="Cambria" w:hAnsi="Cambria" w:cs="Cambria"/>
          <w:color w:val="000000"/>
          <w:sz w:val="20"/>
          <w:szCs w:val="20"/>
        </w:rPr>
        <w:lastRenderedPageBreak/>
        <w:t xml:space="preserve">novel practice in the context of international human rights law. For the IACHR, such mechanisms support a holistic analysis of the IACHR’s recommendations and decisions. They facilitate the presentation of up-to-date information to the international community on any given situation or specific case; provide for a presence of the Commission on the ground; support systematic and periodic monitoring of priority issues; and expand the dialogue with parties and the search for consensus-based solutions, among others. This results in in-depth and specialized following up by the Commission of compliance with the human rights commitments and obligations taken on by the states. </w:t>
      </w:r>
    </w:p>
    <w:p w14:paraId="53F7804A"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5901719F"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2020, the IACHR continued the monitoring actions of the </w:t>
      </w:r>
      <w:hyperlink r:id="rId375">
        <w:r>
          <w:rPr>
            <w:rFonts w:ascii="Cambria" w:eastAsia="Cambria" w:hAnsi="Cambria" w:cs="Cambria"/>
            <w:color w:val="0563C1"/>
            <w:sz w:val="20"/>
            <w:szCs w:val="20"/>
            <w:u w:val="single"/>
          </w:rPr>
          <w:t>Special Follow-up Mechanism for Nicaragua (MESENI)</w:t>
        </w:r>
      </w:hyperlink>
      <w:r>
        <w:rPr>
          <w:rFonts w:ascii="Cambria" w:eastAsia="Cambria" w:hAnsi="Cambria" w:cs="Cambria"/>
          <w:color w:val="000000"/>
          <w:sz w:val="20"/>
          <w:szCs w:val="20"/>
        </w:rPr>
        <w:t xml:space="preserve"> from its headquarters in Washington, DC. In addition, it continued to provide support and technical assistance to the Mexican State for the investigation of the </w:t>
      </w:r>
      <w:proofErr w:type="spellStart"/>
      <w:r>
        <w:rPr>
          <w:rFonts w:ascii="Cambria" w:eastAsia="Cambria" w:hAnsi="Cambria" w:cs="Cambria"/>
          <w:color w:val="000000"/>
          <w:sz w:val="20"/>
          <w:szCs w:val="20"/>
        </w:rPr>
        <w:t>Ayotzinapa</w:t>
      </w:r>
      <w:proofErr w:type="spellEnd"/>
      <w:r>
        <w:rPr>
          <w:rFonts w:ascii="Cambria" w:eastAsia="Cambria" w:hAnsi="Cambria" w:cs="Cambria"/>
          <w:color w:val="000000"/>
          <w:sz w:val="20"/>
          <w:szCs w:val="20"/>
        </w:rPr>
        <w:t xml:space="preserve"> case, through the Special Follow-up Mechanism on the </w:t>
      </w:r>
      <w:proofErr w:type="spellStart"/>
      <w:r>
        <w:rPr>
          <w:rFonts w:ascii="Cambria" w:eastAsia="Cambria" w:hAnsi="Cambria" w:cs="Cambria"/>
          <w:color w:val="000000"/>
          <w:sz w:val="20"/>
          <w:szCs w:val="20"/>
        </w:rPr>
        <w:t>Ayotzinapa</w:t>
      </w:r>
      <w:proofErr w:type="spellEnd"/>
      <w:r>
        <w:rPr>
          <w:rFonts w:ascii="Cambria" w:eastAsia="Cambria" w:hAnsi="Cambria" w:cs="Cambria"/>
          <w:color w:val="000000"/>
          <w:sz w:val="20"/>
          <w:szCs w:val="20"/>
        </w:rPr>
        <w:t xml:space="preserve"> Case (MESA). The Commission further undertook actions aimed at implementing the </w:t>
      </w:r>
      <w:hyperlink r:id="rId376">
        <w:r>
          <w:rPr>
            <w:rFonts w:ascii="Cambria" w:eastAsia="Cambria" w:hAnsi="Cambria" w:cs="Cambria"/>
            <w:color w:val="000000"/>
            <w:sz w:val="20"/>
            <w:szCs w:val="20"/>
            <w:u w:val="single"/>
          </w:rPr>
          <w:t>Special Follow-up Mechanism for Venezuela (MESEVE)</w:t>
        </w:r>
      </w:hyperlink>
      <w:r>
        <w:rPr>
          <w:rFonts w:ascii="Cambria" w:eastAsia="Cambria" w:hAnsi="Cambria" w:cs="Cambria"/>
          <w:color w:val="000000"/>
          <w:sz w:val="20"/>
          <w:szCs w:val="20"/>
        </w:rPr>
        <w:t xml:space="preserve"> and it continued to attain products in the context of the Special Technical Counseling Committee for implementing the IACHR’s recommendations in respect of human rights (MESAT) with respect to Honduras. </w:t>
      </w:r>
    </w:p>
    <w:p w14:paraId="2770B954" w14:textId="77777777" w:rsidR="00A947A0" w:rsidRDefault="00A947A0" w:rsidP="00A947A0">
      <w:pPr>
        <w:jc w:val="both"/>
        <w:rPr>
          <w:rFonts w:ascii="Cambria" w:eastAsia="Cambria" w:hAnsi="Cambria" w:cs="Cambria"/>
          <w:b/>
          <w:i/>
          <w:color w:val="000000"/>
          <w:sz w:val="20"/>
          <w:szCs w:val="20"/>
        </w:rPr>
      </w:pPr>
    </w:p>
    <w:p w14:paraId="2A8299D1" w14:textId="77777777" w:rsidR="00A947A0" w:rsidRDefault="00A947A0" w:rsidP="00A947A0">
      <w:pPr>
        <w:pBdr>
          <w:top w:val="nil"/>
          <w:left w:val="nil"/>
          <w:bottom w:val="nil"/>
          <w:right w:val="nil"/>
          <w:between w:val="nil"/>
        </w:pBdr>
        <w:ind w:left="720"/>
        <w:jc w:val="both"/>
        <w:rPr>
          <w:rFonts w:ascii="Cambria" w:eastAsia="Cambria" w:hAnsi="Cambria" w:cs="Cambria"/>
          <w:b/>
          <w:i/>
          <w:color w:val="000000"/>
          <w:sz w:val="20"/>
          <w:szCs w:val="20"/>
        </w:rPr>
      </w:pPr>
      <w:r>
        <w:rPr>
          <w:rFonts w:ascii="Cambria" w:eastAsia="Cambria" w:hAnsi="Cambria" w:cs="Cambria"/>
          <w:b/>
          <w:i/>
          <w:color w:val="000000"/>
          <w:sz w:val="20"/>
          <w:szCs w:val="20"/>
        </w:rPr>
        <w:t xml:space="preserve">Special Follow-up Mechanism on the </w:t>
      </w:r>
      <w:proofErr w:type="spellStart"/>
      <w:r>
        <w:rPr>
          <w:rFonts w:ascii="Cambria" w:eastAsia="Cambria" w:hAnsi="Cambria" w:cs="Cambria"/>
          <w:b/>
          <w:i/>
          <w:color w:val="000000"/>
          <w:sz w:val="20"/>
          <w:szCs w:val="20"/>
        </w:rPr>
        <w:t>Ayotzinapa</w:t>
      </w:r>
      <w:proofErr w:type="spellEnd"/>
      <w:r>
        <w:rPr>
          <w:rFonts w:ascii="Cambria" w:eastAsia="Cambria" w:hAnsi="Cambria" w:cs="Cambria"/>
          <w:b/>
          <w:i/>
          <w:color w:val="000000"/>
          <w:sz w:val="20"/>
          <w:szCs w:val="20"/>
        </w:rPr>
        <w:t xml:space="preserve"> Case (MESA)</w:t>
      </w:r>
    </w:p>
    <w:p w14:paraId="6F53B9A5" w14:textId="77777777" w:rsidR="00A947A0" w:rsidRDefault="00A947A0" w:rsidP="00A947A0">
      <w:pPr>
        <w:pBdr>
          <w:top w:val="nil"/>
          <w:left w:val="nil"/>
          <w:bottom w:val="nil"/>
          <w:right w:val="nil"/>
          <w:between w:val="nil"/>
        </w:pBdr>
        <w:ind w:left="720"/>
        <w:jc w:val="both"/>
        <w:rPr>
          <w:rFonts w:ascii="Cambria" w:eastAsia="Cambria" w:hAnsi="Cambria" w:cs="Cambria"/>
          <w:b/>
          <w:i/>
          <w:color w:val="000000"/>
          <w:sz w:val="20"/>
          <w:szCs w:val="20"/>
        </w:rPr>
      </w:pPr>
    </w:p>
    <w:p w14:paraId="7A05DD28"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Since the IACHR first became aware of the reports of the disappearance of 43 students at a teacher-training institute in Mexico, the Commission adopted Precautionary Measure 409-14 and asked the State to take measures to conduct a search, investigate, and give attention to the victims. Subsequently, with the consensus backing of the State and the families’ representatives, the IACHR established an Interdisciplinary Group of Independent Experts (hereinafter “GIEI,” for the Spanish acronym), which provided technical assistance to the state authorities and presented two reports with recommendations to the State. Later, the Commission found it necessary to create a Special Follow-up Mechanism on the </w:t>
      </w:r>
      <w:proofErr w:type="spellStart"/>
      <w:r>
        <w:rPr>
          <w:rFonts w:ascii="Cambria" w:eastAsia="Cambria" w:hAnsi="Cambria" w:cs="Cambria"/>
          <w:color w:val="000000"/>
          <w:sz w:val="20"/>
          <w:szCs w:val="20"/>
        </w:rPr>
        <w:t>Ayotzinapa</w:t>
      </w:r>
      <w:proofErr w:type="spellEnd"/>
      <w:r>
        <w:rPr>
          <w:rFonts w:ascii="Cambria" w:eastAsia="Cambria" w:hAnsi="Cambria" w:cs="Cambria"/>
          <w:color w:val="000000"/>
          <w:sz w:val="20"/>
          <w:szCs w:val="20"/>
        </w:rPr>
        <w:t xml:space="preserve"> Case (hereinafter the “MESA”) to monitor implementation of the GIEI’s recommendations. In addition, this Mechanism has issued two reports with recommendations to the Mexican State related to the central issues of the precautionary measure. Later, at the request of the family members and the Mexican State, the MESA installed the Technical Accompaniment Group (hereinafter the “GAT”). The GAT has permanent presence in Mexican territory, which has made it possible to sustain a closer dialogue with the family members of the disappeared students as well as provide technical assistance to the State and more closely monitor the precautionary measure and the recommendations of the GIEI and the Mechanism. </w:t>
      </w:r>
    </w:p>
    <w:p w14:paraId="4E024F3A"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49A63C1C"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In 2020, after the request put to the Mexican State by the IACHR in December 2019</w:t>
      </w:r>
      <w:r>
        <w:rPr>
          <w:rFonts w:ascii="Cambria" w:eastAsia="Cambria" w:hAnsi="Cambria" w:cs="Cambria"/>
          <w:color w:val="000000"/>
          <w:sz w:val="20"/>
          <w:szCs w:val="20"/>
          <w:vertAlign w:val="superscript"/>
        </w:rPr>
        <w:footnoteReference w:id="7"/>
      </w:r>
      <w:r>
        <w:rPr>
          <w:rFonts w:ascii="Cambria" w:eastAsia="Cambria" w:hAnsi="Cambria" w:cs="Cambria"/>
          <w:color w:val="000000"/>
          <w:sz w:val="20"/>
          <w:szCs w:val="20"/>
        </w:rPr>
        <w:t xml:space="preserve">, the MESA undertook the steps necessary to enter into an international agreement to re-establish the GIEI. The negotiation process sought to enshrine the inter-American standards for guaranteeing the independence of the GIEI and to provide it with the powers necessary for carrying out its mandate. Accordingly, the international agreement was signed by the IACHR, the Mexican State, and the representatives of the disappeared students and their families, plus the Presidential Commission for the Truth and Access to Justice in the </w:t>
      </w:r>
      <w:proofErr w:type="spellStart"/>
      <w:r>
        <w:rPr>
          <w:rFonts w:ascii="Cambria" w:eastAsia="Cambria" w:hAnsi="Cambria" w:cs="Cambria"/>
          <w:color w:val="000000"/>
          <w:sz w:val="20"/>
          <w:szCs w:val="20"/>
        </w:rPr>
        <w:t>Ayotzinapa</w:t>
      </w:r>
      <w:proofErr w:type="spellEnd"/>
      <w:r>
        <w:rPr>
          <w:rFonts w:ascii="Cambria" w:eastAsia="Cambria" w:hAnsi="Cambria" w:cs="Cambria"/>
          <w:color w:val="000000"/>
          <w:sz w:val="20"/>
          <w:szCs w:val="20"/>
        </w:rPr>
        <w:t xml:space="preserve"> Case (hereinafter </w:t>
      </w:r>
      <w:r>
        <w:rPr>
          <w:rFonts w:ascii="Cambria" w:eastAsia="Cambria" w:hAnsi="Cambria" w:cs="Cambria"/>
          <w:color w:val="000000"/>
          <w:sz w:val="20"/>
          <w:szCs w:val="20"/>
        </w:rPr>
        <w:lastRenderedPageBreak/>
        <w:t>the “COVAJ”) as honorary witnesses.</w:t>
      </w:r>
      <w:r>
        <w:rPr>
          <w:rFonts w:ascii="Cambria" w:eastAsia="Cambria" w:hAnsi="Cambria" w:cs="Cambria"/>
          <w:color w:val="000000"/>
          <w:sz w:val="20"/>
          <w:szCs w:val="20"/>
          <w:vertAlign w:val="superscript"/>
        </w:rPr>
        <w:footnoteReference w:id="8"/>
      </w:r>
      <w:r>
        <w:rPr>
          <w:rFonts w:ascii="Cambria" w:eastAsia="Cambria" w:hAnsi="Cambria" w:cs="Cambria"/>
          <w:color w:val="000000"/>
          <w:sz w:val="20"/>
          <w:szCs w:val="20"/>
        </w:rPr>
        <w:t xml:space="preserve"> In this context, the GIEI has been able to continue doing its work of supporting and providing technical assistance for the Mexican State’s investigation into the </w:t>
      </w:r>
      <w:proofErr w:type="spellStart"/>
      <w:r>
        <w:rPr>
          <w:rFonts w:ascii="Cambria" w:eastAsia="Cambria" w:hAnsi="Cambria" w:cs="Cambria"/>
          <w:color w:val="000000"/>
          <w:sz w:val="20"/>
          <w:szCs w:val="20"/>
        </w:rPr>
        <w:t>Ayotzinapa</w:t>
      </w:r>
      <w:proofErr w:type="spellEnd"/>
      <w:r>
        <w:rPr>
          <w:rFonts w:ascii="Cambria" w:eastAsia="Cambria" w:hAnsi="Cambria" w:cs="Cambria"/>
          <w:color w:val="000000"/>
          <w:sz w:val="20"/>
          <w:szCs w:val="20"/>
        </w:rPr>
        <w:t xml:space="preserve"> case. In October 2020, the GIEI submitted a new investigative and cooperative report on its findings related to the case.</w:t>
      </w:r>
    </w:p>
    <w:p w14:paraId="095CE86D"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4C4D4070"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The IACHR renewed its MESA-GAT 2020 Work Plan. The plan objective is verifying and providing technical assistance for attaining the recommendations made by the GIEI and the MESA in relation to MC 409-14 in the areas of search, investigation, attention to victims, and structural and non-repetition measures. It also is aimed at providing technical assistance and support in capacity-building in areas related to disappearance and searching for persons, attention to victims, integral reparation, and other issues related to human rights in relation to which its assistance might be required. </w:t>
      </w:r>
    </w:p>
    <w:p w14:paraId="4AADF449"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0E816811"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this framework, through the GAT team, the MESA has participated regularly in the sessions of the COVAJ with the aim of following up on the progress in the investigation into the </w:t>
      </w:r>
      <w:proofErr w:type="spellStart"/>
      <w:r>
        <w:rPr>
          <w:rFonts w:ascii="Cambria" w:eastAsia="Cambria" w:hAnsi="Cambria" w:cs="Cambria"/>
          <w:color w:val="000000"/>
          <w:sz w:val="20"/>
          <w:szCs w:val="20"/>
        </w:rPr>
        <w:t>Ayotzinapa</w:t>
      </w:r>
      <w:proofErr w:type="spellEnd"/>
      <w:r>
        <w:rPr>
          <w:rFonts w:ascii="Cambria" w:eastAsia="Cambria" w:hAnsi="Cambria" w:cs="Cambria"/>
          <w:color w:val="000000"/>
          <w:sz w:val="20"/>
          <w:szCs w:val="20"/>
        </w:rPr>
        <w:t xml:space="preserve"> case. The MESA has further accompanied the state authorities in the search exercises undertaken by the Special Unit for the Investigation and Litigation of the </w:t>
      </w:r>
      <w:proofErr w:type="spellStart"/>
      <w:r>
        <w:rPr>
          <w:rFonts w:ascii="Cambria" w:eastAsia="Cambria" w:hAnsi="Cambria" w:cs="Cambria"/>
          <w:color w:val="000000"/>
          <w:sz w:val="20"/>
          <w:szCs w:val="20"/>
        </w:rPr>
        <w:t>Ayotzinapa</w:t>
      </w:r>
      <w:proofErr w:type="spellEnd"/>
      <w:r>
        <w:rPr>
          <w:rFonts w:ascii="Cambria" w:eastAsia="Cambria" w:hAnsi="Cambria" w:cs="Cambria"/>
          <w:color w:val="000000"/>
          <w:sz w:val="20"/>
          <w:szCs w:val="20"/>
        </w:rPr>
        <w:t xml:space="preserve"> </w:t>
      </w:r>
      <w:proofErr w:type="gramStart"/>
      <w:r>
        <w:rPr>
          <w:rFonts w:ascii="Cambria" w:eastAsia="Cambria" w:hAnsi="Cambria" w:cs="Cambria"/>
          <w:color w:val="000000"/>
          <w:sz w:val="20"/>
          <w:szCs w:val="20"/>
        </w:rPr>
        <w:t>Case, and</w:t>
      </w:r>
      <w:proofErr w:type="gramEnd"/>
      <w:r>
        <w:rPr>
          <w:rFonts w:ascii="Cambria" w:eastAsia="Cambria" w:hAnsi="Cambria" w:cs="Cambria"/>
          <w:color w:val="000000"/>
          <w:sz w:val="20"/>
          <w:szCs w:val="20"/>
        </w:rPr>
        <w:t xml:space="preserve"> has held meetings with the victims’ representatives to learn of the status of the health protocols. The GAT team has participated in 14 meetings during 2020. As regards the structural measures, the GAT has participated in the sessions on follow-up and installation of the Extraordinary Forensic Identification </w:t>
      </w:r>
      <w:proofErr w:type="gramStart"/>
      <w:r>
        <w:rPr>
          <w:rFonts w:ascii="Cambria" w:eastAsia="Cambria" w:hAnsi="Cambria" w:cs="Cambria"/>
          <w:color w:val="000000"/>
          <w:sz w:val="20"/>
          <w:szCs w:val="20"/>
        </w:rPr>
        <w:t>Mechanism, and</w:t>
      </w:r>
      <w:proofErr w:type="gramEnd"/>
      <w:r>
        <w:rPr>
          <w:rFonts w:ascii="Cambria" w:eastAsia="Cambria" w:hAnsi="Cambria" w:cs="Cambria"/>
          <w:color w:val="000000"/>
          <w:sz w:val="20"/>
          <w:szCs w:val="20"/>
        </w:rPr>
        <w:t xml:space="preserve"> has provided technical support to the National Search Commission in the construction, follow-up, and implementation of the Standard Search Protocol. </w:t>
      </w:r>
    </w:p>
    <w:p w14:paraId="15821BF6" w14:textId="77777777" w:rsidR="00A947A0" w:rsidRDefault="00A947A0" w:rsidP="00A947A0">
      <w:pPr>
        <w:pBdr>
          <w:top w:val="nil"/>
          <w:left w:val="nil"/>
          <w:bottom w:val="nil"/>
          <w:right w:val="nil"/>
          <w:between w:val="nil"/>
        </w:pBdr>
        <w:jc w:val="both"/>
        <w:rPr>
          <w:rFonts w:ascii="Cambria" w:eastAsia="Cambria" w:hAnsi="Cambria" w:cs="Cambria"/>
          <w:color w:val="000000"/>
          <w:sz w:val="20"/>
          <w:szCs w:val="20"/>
        </w:rPr>
      </w:pPr>
    </w:p>
    <w:p w14:paraId="3B77604B"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The simultaneous work of the GIEI and the MESA has made it possible for the IACHR to provide the </w:t>
      </w:r>
      <w:proofErr w:type="spellStart"/>
      <w:r>
        <w:rPr>
          <w:rFonts w:ascii="Cambria" w:eastAsia="Cambria" w:hAnsi="Cambria" w:cs="Cambria"/>
          <w:color w:val="000000"/>
          <w:sz w:val="20"/>
          <w:szCs w:val="20"/>
        </w:rPr>
        <w:t>continuos</w:t>
      </w:r>
      <w:proofErr w:type="spellEnd"/>
      <w:r>
        <w:rPr>
          <w:rFonts w:ascii="Cambria" w:eastAsia="Cambria" w:hAnsi="Cambria" w:cs="Cambria"/>
          <w:color w:val="000000"/>
          <w:sz w:val="20"/>
          <w:szCs w:val="20"/>
        </w:rPr>
        <w:t xml:space="preserve"> accompaniment that the case merits. The assistance and participation in the investigation is done through the GIEI, while the permanent presence of the MESA in Mexico makes possible timely monitoring of compliance with the precautionary measure. </w:t>
      </w:r>
    </w:p>
    <w:p w14:paraId="6DB5F25D"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781FC0CF"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In the press releases of July 2, 2020</w:t>
      </w:r>
      <w:r>
        <w:rPr>
          <w:rFonts w:ascii="Cambria" w:eastAsia="Cambria" w:hAnsi="Cambria" w:cs="Cambria"/>
          <w:color w:val="000000"/>
          <w:sz w:val="20"/>
          <w:szCs w:val="20"/>
          <w:vertAlign w:val="superscript"/>
        </w:rPr>
        <w:footnoteReference w:id="9"/>
      </w:r>
      <w:r>
        <w:rPr>
          <w:rFonts w:ascii="Cambria" w:eastAsia="Cambria" w:hAnsi="Cambria" w:cs="Cambria"/>
          <w:color w:val="000000"/>
          <w:sz w:val="20"/>
          <w:szCs w:val="20"/>
        </w:rPr>
        <w:t>, and September 26, 2020</w:t>
      </w:r>
      <w:r>
        <w:rPr>
          <w:rFonts w:ascii="Cambria" w:eastAsia="Cambria" w:hAnsi="Cambria" w:cs="Cambria"/>
          <w:color w:val="000000"/>
          <w:sz w:val="20"/>
          <w:szCs w:val="20"/>
          <w:vertAlign w:val="superscript"/>
        </w:rPr>
        <w:footnoteReference w:id="10"/>
      </w:r>
      <w:r>
        <w:rPr>
          <w:rFonts w:ascii="Cambria" w:eastAsia="Cambria" w:hAnsi="Cambria" w:cs="Cambria"/>
          <w:color w:val="000000"/>
          <w:sz w:val="20"/>
          <w:szCs w:val="20"/>
        </w:rPr>
        <w:t>, issued to mark six years since the occurrence of the facts, the IACHR recognized the progress in the investigation. It also recognized the forensic identification of the student Christian Rodríguez</w:t>
      </w:r>
      <w:r>
        <w:rPr>
          <w:rFonts w:ascii="Cambria" w:eastAsia="Cambria" w:hAnsi="Cambria" w:cs="Cambria"/>
          <w:color w:val="000000"/>
          <w:sz w:val="20"/>
          <w:szCs w:val="20"/>
          <w:vertAlign w:val="superscript"/>
        </w:rPr>
        <w:footnoteReference w:id="11"/>
      </w:r>
      <w:r>
        <w:rPr>
          <w:rFonts w:ascii="Cambria" w:eastAsia="Cambria" w:hAnsi="Cambria" w:cs="Cambria"/>
          <w:color w:val="000000"/>
          <w:sz w:val="20"/>
          <w:szCs w:val="20"/>
        </w:rPr>
        <w:t>, the establishment of responsibilities, and the impetus given to the search activities, and called on the Mexican State to continue its efforts to clarify the facts and determine the students’ fate or whereabouts.</w:t>
      </w:r>
    </w:p>
    <w:p w14:paraId="7534BC1C"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03216235"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Finally, regarding non-repetition measures related to the events that led to the disappearance of the </w:t>
      </w:r>
      <w:proofErr w:type="spellStart"/>
      <w:r>
        <w:rPr>
          <w:rFonts w:ascii="Cambria" w:eastAsia="Cambria" w:hAnsi="Cambria" w:cs="Cambria"/>
          <w:color w:val="000000"/>
          <w:sz w:val="20"/>
          <w:szCs w:val="20"/>
        </w:rPr>
        <w:t>Ayotzinapa</w:t>
      </w:r>
      <w:proofErr w:type="spellEnd"/>
      <w:r>
        <w:rPr>
          <w:rFonts w:ascii="Cambria" w:eastAsia="Cambria" w:hAnsi="Cambria" w:cs="Cambria"/>
          <w:color w:val="000000"/>
          <w:sz w:val="20"/>
          <w:szCs w:val="20"/>
        </w:rPr>
        <w:t xml:space="preserve"> students, the MESA accompanied two meetings of the National Search System, participated in the working sessions for the creation of the Homologated Search Protocol (PHB), and in the training sessions for its implementation to the different actors involved in the search for missing persons. The MESA has participated in the working sessions of the follow-up group that promotes the installation of the Extraordinary Forensic Identification Mechanism, publishing a press release on this matter on December 16, 2020</w:t>
      </w:r>
      <w:r>
        <w:rPr>
          <w:rFonts w:ascii="Cambria" w:eastAsia="Cambria" w:hAnsi="Cambria" w:cs="Cambria"/>
          <w:color w:val="000000"/>
          <w:sz w:val="20"/>
          <w:szCs w:val="20"/>
          <w:vertAlign w:val="superscript"/>
        </w:rPr>
        <w:footnoteReference w:id="12"/>
      </w:r>
      <w:r>
        <w:rPr>
          <w:rFonts w:ascii="Cambria" w:eastAsia="Cambria" w:hAnsi="Cambria" w:cs="Cambria"/>
          <w:color w:val="000000"/>
          <w:sz w:val="20"/>
          <w:szCs w:val="20"/>
        </w:rPr>
        <w:t>.</w:t>
      </w:r>
    </w:p>
    <w:p w14:paraId="32C12B40" w14:textId="77777777" w:rsidR="00A947A0" w:rsidRDefault="00A947A0" w:rsidP="00A947A0">
      <w:pPr>
        <w:rPr>
          <w:rFonts w:ascii="Cambria" w:eastAsia="Cambria" w:hAnsi="Cambria" w:cs="Cambria"/>
          <w:color w:val="000000"/>
          <w:sz w:val="20"/>
          <w:szCs w:val="20"/>
        </w:rPr>
      </w:pPr>
    </w:p>
    <w:p w14:paraId="37A4FF3C" w14:textId="77777777" w:rsidR="00A947A0" w:rsidRDefault="00A947A0" w:rsidP="00A947A0">
      <w:pPr>
        <w:ind w:firstLine="720"/>
        <w:jc w:val="both"/>
        <w:rPr>
          <w:rFonts w:ascii="Cambria" w:eastAsia="Cambria" w:hAnsi="Cambria" w:cs="Cambria"/>
          <w:b/>
          <w:i/>
          <w:color w:val="000000"/>
          <w:sz w:val="20"/>
          <w:szCs w:val="20"/>
        </w:rPr>
      </w:pPr>
      <w:r>
        <w:rPr>
          <w:rFonts w:ascii="Cambria" w:eastAsia="Cambria" w:hAnsi="Cambria" w:cs="Cambria"/>
          <w:b/>
          <w:i/>
          <w:color w:val="000000"/>
          <w:sz w:val="20"/>
          <w:szCs w:val="20"/>
        </w:rPr>
        <w:t>Special Follow-up Mechanism on Nicaragua (MESENI)</w:t>
      </w:r>
    </w:p>
    <w:p w14:paraId="4FE06821"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6F0790D4"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highlight w:val="white"/>
        </w:rPr>
        <w:t xml:space="preserve">The Commission has carried out specific tasks to monitor the human rights situation in Nicaragua mainly since the beginning of the crisis that broke out due to the repressive response of the State, which entailed serious human rights violations in the context of social protests held in April 2018. On May 3, 2018, the IACHR announced that it was </w:t>
      </w:r>
      <w:r>
        <w:rPr>
          <w:rFonts w:ascii="Cambria" w:eastAsia="Cambria" w:hAnsi="Cambria" w:cs="Cambria"/>
          <w:color w:val="000000"/>
          <w:sz w:val="20"/>
          <w:szCs w:val="20"/>
        </w:rPr>
        <w:t>establishing</w:t>
      </w:r>
      <w:r>
        <w:rPr>
          <w:rFonts w:ascii="Cambria" w:eastAsia="Cambria" w:hAnsi="Cambria" w:cs="Cambria"/>
          <w:color w:val="000000"/>
          <w:sz w:val="20"/>
          <w:szCs w:val="20"/>
          <w:highlight w:val="white"/>
        </w:rPr>
        <w:t xml:space="preserve"> a Rapid and Integrated Response Coordination Unit (SACROI) to monitor the situation in the country due to the reports of persons killed and wounded in the context of the repression directed against the protests. The Commission immediately made a working visit, from May 17 to 21, 2018, and, with respect to that visit and subsequent developments in the crisis, issued </w:t>
      </w:r>
      <w:hyperlink r:id="rId377">
        <w:r>
          <w:rPr>
            <w:rFonts w:ascii="Cambria" w:eastAsia="Cambria" w:hAnsi="Cambria" w:cs="Cambria"/>
            <w:color w:val="0563C1"/>
            <w:sz w:val="20"/>
            <w:szCs w:val="20"/>
            <w:highlight w:val="white"/>
            <w:u w:val="single"/>
          </w:rPr>
          <w:t>Preliminary Observations</w:t>
        </w:r>
      </w:hyperlink>
      <w:r>
        <w:rPr>
          <w:rFonts w:ascii="Cambria" w:eastAsia="Cambria" w:hAnsi="Cambria" w:cs="Cambria"/>
          <w:color w:val="000000"/>
          <w:sz w:val="20"/>
          <w:szCs w:val="20"/>
          <w:highlight w:val="white"/>
        </w:rPr>
        <w:t xml:space="preserve"> on May 21, as well as a report, on June 21, on </w:t>
      </w:r>
      <w:hyperlink r:id="rId378">
        <w:r>
          <w:rPr>
            <w:rFonts w:ascii="Cambria" w:eastAsia="Cambria" w:hAnsi="Cambria" w:cs="Cambria"/>
            <w:color w:val="0563C1"/>
            <w:sz w:val="20"/>
            <w:szCs w:val="20"/>
            <w:highlight w:val="white"/>
            <w:u w:val="single"/>
          </w:rPr>
          <w:t>“Gross human rights violations in the context of social protests in Nicaragua.”</w:t>
        </w:r>
      </w:hyperlink>
      <w:r>
        <w:rPr>
          <w:rFonts w:ascii="Cambria" w:eastAsia="Cambria" w:hAnsi="Cambria" w:cs="Cambria"/>
          <w:color w:val="000000"/>
          <w:sz w:val="20"/>
          <w:szCs w:val="20"/>
          <w:highlight w:val="white"/>
        </w:rPr>
        <w:t xml:space="preserve"> The Interdisciplinary Group of Independent Experts (GIEI Nicaragua), installed by the IACHR on July 2 in order to assist and with the objective of assisting </w:t>
      </w:r>
      <w:r>
        <w:rPr>
          <w:rFonts w:ascii="Cambria" w:eastAsia="Cambria" w:hAnsi="Cambria" w:cs="Cambria"/>
          <w:color w:val="333333"/>
          <w:sz w:val="20"/>
          <w:szCs w:val="20"/>
          <w:highlight w:val="white"/>
        </w:rPr>
        <w:t xml:space="preserve">and supporting the investigations into the violent events in Nicaragua as of April 18, issued its </w:t>
      </w:r>
      <w:hyperlink r:id="rId379" w:anchor="section00">
        <w:r>
          <w:rPr>
            <w:rFonts w:ascii="Cambria" w:eastAsia="Cambria" w:hAnsi="Cambria" w:cs="Cambria"/>
            <w:color w:val="0563C1"/>
            <w:sz w:val="20"/>
            <w:szCs w:val="20"/>
            <w:highlight w:val="white"/>
            <w:u w:val="single"/>
          </w:rPr>
          <w:t>Final Report GIEI Nicaragua</w:t>
        </w:r>
      </w:hyperlink>
      <w:r>
        <w:rPr>
          <w:rFonts w:ascii="Cambria" w:eastAsia="Cambria" w:hAnsi="Cambria" w:cs="Cambria"/>
          <w:color w:val="333333"/>
          <w:sz w:val="20"/>
          <w:szCs w:val="20"/>
          <w:highlight w:val="white"/>
        </w:rPr>
        <w:t xml:space="preserve"> on December 21, 2018. Since those reports were issued, the Commission has been conducting periodic monitoring of the recommendations contained in them, and of the precautionary measures granted in relation to the State of Nicaragua. </w:t>
      </w:r>
    </w:p>
    <w:p w14:paraId="104C02DD"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rPr>
      </w:pPr>
    </w:p>
    <w:p w14:paraId="4F1696DA"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highlight w:val="white"/>
        </w:rPr>
        <w:t xml:space="preserve">On June 24, 2018, the Commission also installed the Special Follow-up Mechanism for Nicaragua (MESENI), on the ground. The work of the MESENI was impacted by the decision of the State of Nicaragua to suspend its presence on the ground, as well as any further visits by the Commission to the country, and to consider the Nicaragua GIEI’s mandate to have concluded as of December 19, 2018. Despite that decision, the MESENI continues its uninterrupted monitoring of the human rights situation in Nicaragua from the headquarters of the IACHR in Washington DC. As a result of the monitoring and follow-up done by the MESENI, the Inter-American Commission has included Nicaragua in the chapters IV.B of the annual reports for both </w:t>
      </w:r>
      <w:hyperlink r:id="rId380">
        <w:r>
          <w:rPr>
            <w:rFonts w:ascii="Cambria" w:eastAsia="Cambria" w:hAnsi="Cambria" w:cs="Cambria"/>
            <w:color w:val="0563C1"/>
            <w:sz w:val="20"/>
            <w:szCs w:val="20"/>
            <w:highlight w:val="white"/>
            <w:u w:val="single"/>
          </w:rPr>
          <w:t>2018</w:t>
        </w:r>
      </w:hyperlink>
      <w:r>
        <w:rPr>
          <w:rFonts w:ascii="Cambria" w:eastAsia="Cambria" w:hAnsi="Cambria" w:cs="Cambria"/>
          <w:color w:val="000000"/>
          <w:sz w:val="20"/>
          <w:szCs w:val="20"/>
          <w:highlight w:val="white"/>
        </w:rPr>
        <w:t xml:space="preserve"> and </w:t>
      </w:r>
      <w:hyperlink r:id="rId381">
        <w:r>
          <w:rPr>
            <w:rFonts w:ascii="Cambria" w:eastAsia="Cambria" w:hAnsi="Cambria" w:cs="Cambria"/>
            <w:color w:val="0563C1"/>
            <w:sz w:val="20"/>
            <w:szCs w:val="20"/>
            <w:highlight w:val="white"/>
            <w:u w:val="single"/>
          </w:rPr>
          <w:t>2019</w:t>
        </w:r>
      </w:hyperlink>
      <w:r>
        <w:rPr>
          <w:rFonts w:ascii="Cambria" w:eastAsia="Cambria" w:hAnsi="Cambria" w:cs="Cambria"/>
          <w:color w:val="000000"/>
          <w:sz w:val="20"/>
          <w:szCs w:val="20"/>
          <w:highlight w:val="white"/>
        </w:rPr>
        <w:t xml:space="preserve">, and on November 30, 2020, it published its </w:t>
      </w:r>
      <w:hyperlink r:id="rId382">
        <w:r>
          <w:rPr>
            <w:rFonts w:ascii="Cambria" w:eastAsia="Cambria" w:hAnsi="Cambria" w:cs="Cambria"/>
            <w:color w:val="0563C1"/>
            <w:sz w:val="20"/>
            <w:szCs w:val="20"/>
            <w:highlight w:val="white"/>
            <w:u w:val="single"/>
          </w:rPr>
          <w:t>Report on Persons Deprived of Liberty in Nicaragua</w:t>
        </w:r>
      </w:hyperlink>
      <w:r>
        <w:rPr>
          <w:rFonts w:ascii="Cambria" w:eastAsia="Cambria" w:hAnsi="Cambria" w:cs="Cambria"/>
          <w:color w:val="000000"/>
          <w:sz w:val="20"/>
          <w:szCs w:val="20"/>
          <w:highlight w:val="white"/>
        </w:rPr>
        <w:t xml:space="preserve">. </w:t>
      </w:r>
      <w:r>
        <w:rPr>
          <w:rFonts w:ascii="Cambria" w:eastAsia="Cambria" w:hAnsi="Cambria" w:cs="Cambria"/>
          <w:color w:val="000000"/>
          <w:sz w:val="20"/>
          <w:szCs w:val="20"/>
        </w:rPr>
        <w:t xml:space="preserve">It should be noted that during this year, the Commission also announced the launch of the </w:t>
      </w:r>
      <w:hyperlink r:id="rId383">
        <w:r>
          <w:rPr>
            <w:rFonts w:ascii="Cambria" w:eastAsia="Cambria" w:hAnsi="Cambria" w:cs="Cambria"/>
            <w:color w:val="0563C1"/>
            <w:sz w:val="20"/>
            <w:szCs w:val="20"/>
          </w:rPr>
          <w:t>multimedia site</w:t>
        </w:r>
      </w:hyperlink>
      <w:r>
        <w:rPr>
          <w:rFonts w:ascii="Cambria" w:eastAsia="Cambria" w:hAnsi="Cambria" w:cs="Cambria"/>
          <w:color w:val="000000"/>
          <w:sz w:val="20"/>
          <w:szCs w:val="20"/>
        </w:rPr>
        <w:t xml:space="preserve"> with the main findings and recommendations made to the State of Nicaragua in this Report. </w:t>
      </w:r>
      <w:r>
        <w:rPr>
          <w:rFonts w:ascii="Cambria" w:eastAsia="Cambria" w:hAnsi="Cambria" w:cs="Cambria"/>
          <w:color w:val="000000"/>
          <w:sz w:val="20"/>
          <w:szCs w:val="20"/>
          <w:highlight w:val="white"/>
        </w:rPr>
        <w:t>The Commission will also include Nicaragua in Chapter IV.B of its 2020 Annual Report, which will be published next year.</w:t>
      </w:r>
    </w:p>
    <w:p w14:paraId="30A5F65F" w14:textId="77777777" w:rsidR="00A947A0" w:rsidRDefault="00A947A0" w:rsidP="00A947A0">
      <w:pPr>
        <w:jc w:val="both"/>
        <w:rPr>
          <w:rFonts w:ascii="Cambria" w:eastAsia="Cambria" w:hAnsi="Cambria" w:cs="Cambria"/>
          <w:sz w:val="20"/>
          <w:szCs w:val="20"/>
        </w:rPr>
      </w:pPr>
    </w:p>
    <w:p w14:paraId="69E977CC"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In the context of the global COVID-19 pandemic and the almost complete lack of cooperation on the part of the State of Nicaragua, the MESENI’s monitoring work has had to be done without working visits or in-person meetings. Accordingly, the MESENI has acted by using digital tools, mostly with local civil society, as well as civil society in exile. In that context, during </w:t>
      </w:r>
      <w:r>
        <w:rPr>
          <w:rFonts w:ascii="Cambria" w:eastAsia="Cambria" w:hAnsi="Cambria" w:cs="Cambria"/>
          <w:color w:val="000000"/>
          <w:sz w:val="20"/>
          <w:szCs w:val="20"/>
          <w:highlight w:val="white"/>
        </w:rPr>
        <w:lastRenderedPageBreak/>
        <w:t>2020, four letters have been sent requesting information from the State of Nicaragua, as per Article 41 of the American Convention on Human Rights. In addition, 65 meetings have been held with civil society groups via videoconference; testimony has been taken from 118 persons who are family members of victims of human rights violations, or who themselves are victims; and five hearings have been held on the human rights situation in the country. In all, 223 persons have been trained in eight activities on matters related to systems for the protection of human rights and transitional justice. These activities were designed – both the format and the contents – in coordination with local organizations. These personas have been students, human rights defenders, journalists, representatives of the peasant movement, and people in exile.</w:t>
      </w:r>
    </w:p>
    <w:p w14:paraId="3CA5AC6B" w14:textId="77777777" w:rsidR="00A947A0" w:rsidRDefault="00A947A0" w:rsidP="00A947A0">
      <w:pPr>
        <w:jc w:val="both"/>
        <w:rPr>
          <w:rFonts w:ascii="Cambria" w:eastAsia="Cambria" w:hAnsi="Cambria" w:cs="Cambria"/>
          <w:sz w:val="20"/>
          <w:szCs w:val="20"/>
        </w:rPr>
      </w:pPr>
    </w:p>
    <w:p w14:paraId="3AD46082"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In terms of communication, the MESENI has worked periodically on press releases regarding the human rights situation in Nicaragua. In 2020, </w:t>
      </w:r>
      <w:r>
        <w:rPr>
          <w:rFonts w:ascii="Cambria" w:eastAsia="Cambria" w:hAnsi="Cambria" w:cs="Cambria"/>
          <w:color w:val="000000"/>
          <w:sz w:val="20"/>
          <w:szCs w:val="20"/>
        </w:rPr>
        <w:t>the</w:t>
      </w:r>
      <w:r>
        <w:rPr>
          <w:rFonts w:ascii="Cambria" w:eastAsia="Cambria" w:hAnsi="Cambria" w:cs="Cambria"/>
          <w:color w:val="000000"/>
          <w:sz w:val="20"/>
          <w:szCs w:val="20"/>
          <w:highlight w:val="white"/>
        </w:rPr>
        <w:t xml:space="preserve"> IACHR published </w:t>
      </w:r>
      <w:hyperlink r:id="rId384">
        <w:r>
          <w:rPr>
            <w:rFonts w:ascii="Cambria" w:eastAsia="Cambria" w:hAnsi="Cambria" w:cs="Cambria"/>
            <w:color w:val="0563C1"/>
            <w:sz w:val="20"/>
            <w:szCs w:val="20"/>
            <w:highlight w:val="white"/>
            <w:u w:val="single"/>
          </w:rPr>
          <w:t>21 press releases</w:t>
        </w:r>
      </w:hyperlink>
      <w:r>
        <w:rPr>
          <w:rFonts w:ascii="Cambria" w:eastAsia="Cambria" w:hAnsi="Cambria" w:cs="Cambria"/>
          <w:color w:val="000000"/>
          <w:sz w:val="20"/>
          <w:szCs w:val="20"/>
          <w:highlight w:val="white"/>
        </w:rPr>
        <w:t xml:space="preserve"> on the subject. Along the same lines, the MESENI continues issuing </w:t>
      </w:r>
      <w:hyperlink r:id="rId385">
        <w:r>
          <w:rPr>
            <w:rFonts w:ascii="Cambria" w:eastAsia="Cambria" w:hAnsi="Cambria" w:cs="Cambria"/>
            <w:color w:val="0563C1"/>
            <w:sz w:val="20"/>
            <w:szCs w:val="20"/>
            <w:highlight w:val="white"/>
            <w:u w:val="single"/>
          </w:rPr>
          <w:t>monthly bulletins</w:t>
        </w:r>
      </w:hyperlink>
      <w:r>
        <w:rPr>
          <w:rFonts w:ascii="Cambria" w:eastAsia="Cambria" w:hAnsi="Cambria" w:cs="Cambria"/>
          <w:color w:val="000000"/>
          <w:sz w:val="20"/>
          <w:szCs w:val="20"/>
          <w:highlight w:val="white"/>
        </w:rPr>
        <w:t xml:space="preserve"> in which it reports the relevant facts on the human rights situation in the country and the work of the mechanism. Similarly, the MESENI stays active through the Commission’s </w:t>
      </w:r>
      <w:hyperlink r:id="rId386">
        <w:r>
          <w:rPr>
            <w:rFonts w:ascii="Cambria" w:eastAsia="Cambria" w:hAnsi="Cambria" w:cs="Cambria"/>
            <w:color w:val="0563C1"/>
            <w:sz w:val="20"/>
            <w:szCs w:val="20"/>
            <w:highlight w:val="white"/>
            <w:u w:val="single"/>
          </w:rPr>
          <w:t>social networks</w:t>
        </w:r>
      </w:hyperlink>
      <w:r>
        <w:rPr>
          <w:rFonts w:ascii="Cambria" w:eastAsia="Cambria" w:hAnsi="Cambria" w:cs="Cambria"/>
          <w:color w:val="000000"/>
          <w:sz w:val="20"/>
          <w:szCs w:val="20"/>
          <w:highlight w:val="white"/>
        </w:rPr>
        <w:t xml:space="preserve"> addressing situations that require quick pronouncements on the situation in the country, in the context of its mandate.</w:t>
      </w:r>
    </w:p>
    <w:p w14:paraId="00873AB0"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highlight w:val="white"/>
        </w:rPr>
      </w:pPr>
    </w:p>
    <w:p w14:paraId="5EE33526"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Particularly, two years after the human rights crisis began in Nicaragua the Commission recognized, in a </w:t>
      </w:r>
      <w:hyperlink r:id="rId387">
        <w:r>
          <w:rPr>
            <w:rFonts w:ascii="Cambria" w:eastAsia="Cambria" w:hAnsi="Cambria" w:cs="Cambria"/>
            <w:color w:val="0563C1"/>
            <w:sz w:val="20"/>
            <w:szCs w:val="20"/>
            <w:highlight w:val="white"/>
            <w:u w:val="single"/>
          </w:rPr>
          <w:t>press relea</w:t>
        </w:r>
      </w:hyperlink>
      <w:r>
        <w:rPr>
          <w:rFonts w:ascii="Cambria" w:eastAsia="Cambria" w:hAnsi="Cambria" w:cs="Cambria"/>
          <w:color w:val="0563C1"/>
          <w:sz w:val="20"/>
          <w:szCs w:val="20"/>
          <w:highlight w:val="white"/>
          <w:u w:val="single"/>
        </w:rPr>
        <w:t>se</w:t>
      </w:r>
      <w:r>
        <w:rPr>
          <w:rFonts w:ascii="Cambria" w:eastAsia="Cambria" w:hAnsi="Cambria" w:cs="Cambria"/>
          <w:color w:val="000000"/>
          <w:sz w:val="20"/>
          <w:szCs w:val="20"/>
          <w:highlight w:val="white"/>
          <w:u w:val="single"/>
        </w:rPr>
        <w:t xml:space="preserve"> issued on April 18</w:t>
      </w:r>
      <w:r>
        <w:rPr>
          <w:rFonts w:ascii="Cambria" w:eastAsia="Cambria" w:hAnsi="Cambria" w:cs="Cambria"/>
          <w:color w:val="000000"/>
          <w:sz w:val="20"/>
          <w:szCs w:val="20"/>
          <w:highlight w:val="white"/>
          <w:u w:val="single"/>
          <w:vertAlign w:val="superscript"/>
        </w:rPr>
        <w:t>th</w:t>
      </w:r>
      <w:r>
        <w:rPr>
          <w:rFonts w:ascii="Cambria" w:eastAsia="Cambria" w:hAnsi="Cambria" w:cs="Cambria"/>
          <w:color w:val="000000"/>
          <w:sz w:val="20"/>
          <w:szCs w:val="20"/>
          <w:highlight w:val="white"/>
        </w:rPr>
        <w:t xml:space="preserve">, the deployment of a fifth stage of repression characterized by the most intense and systematic attack on public liberties since the outset of the crisis. Similarly, two years after the March of the Mothers of May, on May 30, 2020, the IACHR, in a </w:t>
      </w:r>
      <w:hyperlink r:id="rId388">
        <w:r>
          <w:rPr>
            <w:rFonts w:ascii="Cambria" w:eastAsia="Cambria" w:hAnsi="Cambria" w:cs="Cambria"/>
            <w:color w:val="0563C1"/>
            <w:sz w:val="20"/>
            <w:szCs w:val="20"/>
            <w:highlight w:val="white"/>
            <w:u w:val="single"/>
          </w:rPr>
          <w:t>press release</w:t>
        </w:r>
      </w:hyperlink>
      <w:r>
        <w:rPr>
          <w:rFonts w:ascii="Cambria" w:eastAsia="Cambria" w:hAnsi="Cambria" w:cs="Cambria"/>
          <w:color w:val="000000"/>
          <w:sz w:val="20"/>
          <w:szCs w:val="20"/>
          <w:highlight w:val="white"/>
        </w:rPr>
        <w:t xml:space="preserve">, recalled the memory of the victims killed in that incident as well as </w:t>
      </w:r>
      <w:r>
        <w:rPr>
          <w:rFonts w:ascii="Cambria" w:eastAsia="Cambria" w:hAnsi="Cambria" w:cs="Cambria"/>
          <w:color w:val="000000"/>
          <w:sz w:val="20"/>
          <w:szCs w:val="20"/>
        </w:rPr>
        <w:t>their</w:t>
      </w:r>
      <w:r>
        <w:rPr>
          <w:rFonts w:ascii="Cambria" w:eastAsia="Cambria" w:hAnsi="Cambria" w:cs="Cambria"/>
          <w:color w:val="000000"/>
          <w:sz w:val="20"/>
          <w:szCs w:val="20"/>
          <w:highlight w:val="white"/>
        </w:rPr>
        <w:t xml:space="preserve"> family members. In addition, two years after the installation of the MESENI, on June 24, 2020, , the IACHR recalled, in another </w:t>
      </w:r>
      <w:hyperlink r:id="rId389">
        <w:r>
          <w:rPr>
            <w:rFonts w:ascii="Cambria" w:eastAsia="Cambria" w:hAnsi="Cambria" w:cs="Cambria"/>
            <w:color w:val="0563C1"/>
            <w:sz w:val="20"/>
            <w:szCs w:val="20"/>
            <w:highlight w:val="white"/>
            <w:u w:val="single"/>
          </w:rPr>
          <w:t>press release</w:t>
        </w:r>
      </w:hyperlink>
      <w:r>
        <w:rPr>
          <w:rFonts w:ascii="Cambria" w:eastAsia="Cambria" w:hAnsi="Cambria" w:cs="Cambria"/>
          <w:color w:val="000000"/>
          <w:sz w:val="20"/>
          <w:szCs w:val="20"/>
          <w:highlight w:val="white"/>
        </w:rPr>
        <w:t>, the obligations of the Nicaraguan State that are pending implementation related to the recommendations issued, and it reported on the work it had done. The Commission elaborated this press release performing its functions of monitoring, follow-up, and protection.</w:t>
      </w:r>
    </w:p>
    <w:p w14:paraId="4D7ACA06"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rPr>
      </w:pPr>
    </w:p>
    <w:p w14:paraId="7AA5179A"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proofErr w:type="gramStart"/>
      <w:r>
        <w:rPr>
          <w:rFonts w:ascii="Cambria" w:eastAsia="Cambria" w:hAnsi="Cambria" w:cs="Cambria"/>
          <w:color w:val="000000"/>
          <w:sz w:val="20"/>
          <w:szCs w:val="20"/>
        </w:rPr>
        <w:t>With regard to</w:t>
      </w:r>
      <w:proofErr w:type="gramEnd"/>
      <w:r>
        <w:rPr>
          <w:rFonts w:ascii="Cambria" w:eastAsia="Cambria" w:hAnsi="Cambria" w:cs="Cambria"/>
          <w:color w:val="000000"/>
          <w:sz w:val="20"/>
          <w:szCs w:val="20"/>
        </w:rPr>
        <w:t xml:space="preserve"> protection mechanisms, the Commission has issued ten precautionary measures in the course of 2020 to protect the rights to life and integrity, as well as other rights that are seriously threatened, in the context of state repression in the human rights crisis affecting Nicaragua. Special mention should be made of the precautionary measure adopted on November 2, 2020, on behalf of 41 persons deprived of liberty. This precautionary measure was granted in the context of arbitrary and illegal detentions and of proceedings that do not guarantee the right to a fair trial, which is enshrined in the American Convention on Human Rights, presumably in retaliation for acts of protest or because the protected personas were identified as opponents. In addition, that precautionary measure considers that the prison conditions and baseline conditions of persons deprived of liberty, such as age or health problems, put those persons at special risk during the global COVID-19 pandemic.</w:t>
      </w:r>
    </w:p>
    <w:p w14:paraId="2A875D77" w14:textId="77777777" w:rsidR="00A947A0" w:rsidRDefault="00A947A0" w:rsidP="00A947A0">
      <w:pPr>
        <w:jc w:val="both"/>
        <w:rPr>
          <w:rFonts w:ascii="Cambria" w:eastAsia="Cambria" w:hAnsi="Cambria" w:cs="Cambria"/>
          <w:color w:val="000000"/>
          <w:sz w:val="20"/>
          <w:szCs w:val="20"/>
        </w:rPr>
      </w:pPr>
    </w:p>
    <w:p w14:paraId="26197513" w14:textId="77777777" w:rsidR="00A947A0" w:rsidRDefault="00A947A0" w:rsidP="00A947A0">
      <w:pPr>
        <w:ind w:left="720"/>
        <w:jc w:val="both"/>
        <w:rPr>
          <w:rFonts w:ascii="Cambria" w:eastAsia="Cambria" w:hAnsi="Cambria" w:cs="Cambria"/>
          <w:b/>
          <w:i/>
          <w:color w:val="000000"/>
          <w:sz w:val="20"/>
          <w:szCs w:val="20"/>
        </w:rPr>
      </w:pPr>
      <w:r>
        <w:rPr>
          <w:rFonts w:ascii="Cambria" w:eastAsia="Cambria" w:hAnsi="Cambria" w:cs="Cambria"/>
          <w:b/>
          <w:i/>
          <w:color w:val="000000"/>
          <w:sz w:val="20"/>
          <w:szCs w:val="20"/>
        </w:rPr>
        <w:t xml:space="preserve">The Special Technical Counseling Committee (MESAT) for compliance with the human rights recommendations of the IACHR </w:t>
      </w:r>
    </w:p>
    <w:p w14:paraId="39AD2162" w14:textId="77777777" w:rsidR="00A947A0" w:rsidRDefault="00A947A0" w:rsidP="00A947A0">
      <w:pPr>
        <w:ind w:left="720"/>
        <w:jc w:val="both"/>
        <w:rPr>
          <w:rFonts w:ascii="Cambria" w:eastAsia="Cambria" w:hAnsi="Cambria" w:cs="Cambria"/>
          <w:b/>
          <w:i/>
          <w:color w:val="000000"/>
          <w:sz w:val="20"/>
          <w:szCs w:val="20"/>
        </w:rPr>
      </w:pPr>
    </w:p>
    <w:p w14:paraId="41E69161"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rPr>
        <w:t xml:space="preserve">The Special Technical Counseling Committee (MESAT) for compliance with the Commission’s human rights recommendations was installed in November 2019 to provide technical advice to the State of Honduras on implementing the IACHR's recommendations, </w:t>
      </w:r>
      <w:r>
        <w:rPr>
          <w:rFonts w:ascii="Cambria" w:eastAsia="Cambria" w:hAnsi="Cambria" w:cs="Cambria"/>
          <w:color w:val="000000"/>
          <w:sz w:val="20"/>
          <w:szCs w:val="20"/>
        </w:rPr>
        <w:lastRenderedPageBreak/>
        <w:t>pursuant to Article 41(e) of the American Convention on Human Rights and in accordance with the Commission’s mandate. The main objectives of the MESAT have been: (1) to provide technical assistance on human rights-related matters previously agreed upon between the parties; (2) to offer technical assistance to Honduras with implementing IACHR recommendations; (3) to follow up on compliance with the recommendations made by the IACHR in its Preliminary Observations and country reports; and (4) to provide technical assistance with legislative initiatives and public policies on human rights.</w:t>
      </w:r>
    </w:p>
    <w:p w14:paraId="45641BD7"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highlight w:val="white"/>
        </w:rPr>
      </w:pPr>
    </w:p>
    <w:p w14:paraId="2C8CECA3"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Based on </w:t>
      </w:r>
      <w:r>
        <w:rPr>
          <w:rFonts w:ascii="Cambria" w:eastAsia="Cambria" w:hAnsi="Cambria" w:cs="Cambria"/>
          <w:color w:val="000000"/>
          <w:sz w:val="20"/>
          <w:szCs w:val="20"/>
        </w:rPr>
        <w:t>these</w:t>
      </w:r>
      <w:r>
        <w:rPr>
          <w:rFonts w:ascii="Cambria" w:eastAsia="Cambria" w:hAnsi="Cambria" w:cs="Cambria"/>
          <w:color w:val="000000"/>
          <w:sz w:val="20"/>
          <w:szCs w:val="20"/>
          <w:highlight w:val="white"/>
        </w:rPr>
        <w:t xml:space="preserve"> objectives, the IACHR agreed with the government of Honduras on a series of activities products and actions to be achieved with the support of each of the Commission’s specialized </w:t>
      </w:r>
      <w:proofErr w:type="spellStart"/>
      <w:r>
        <w:rPr>
          <w:rFonts w:ascii="Cambria" w:eastAsia="Cambria" w:hAnsi="Cambria" w:cs="Cambria"/>
          <w:color w:val="000000"/>
          <w:sz w:val="20"/>
          <w:szCs w:val="20"/>
          <w:highlight w:val="white"/>
        </w:rPr>
        <w:t>rapporteurships</w:t>
      </w:r>
      <w:proofErr w:type="spellEnd"/>
      <w:r>
        <w:rPr>
          <w:rFonts w:ascii="Cambria" w:eastAsia="Cambria" w:hAnsi="Cambria" w:cs="Cambria"/>
          <w:color w:val="000000"/>
          <w:sz w:val="20"/>
          <w:szCs w:val="20"/>
          <w:highlight w:val="white"/>
        </w:rPr>
        <w:t xml:space="preserve">. During the first visit to Honduras, in November 2019, in the context of the MESAT, several of the agreed-upon products were achieved. On that occasion, taking as the basis the agreement with the </w:t>
      </w:r>
      <w:proofErr w:type="spellStart"/>
      <w:r>
        <w:rPr>
          <w:rFonts w:ascii="Cambria" w:eastAsia="Cambria" w:hAnsi="Cambria" w:cs="Cambria"/>
          <w:color w:val="000000"/>
          <w:sz w:val="20"/>
          <w:szCs w:val="20"/>
          <w:highlight w:val="white"/>
        </w:rPr>
        <w:t>rapporteurship</w:t>
      </w:r>
      <w:proofErr w:type="spellEnd"/>
      <w:r>
        <w:rPr>
          <w:rFonts w:ascii="Cambria" w:eastAsia="Cambria" w:hAnsi="Cambria" w:cs="Cambria"/>
          <w:color w:val="000000"/>
          <w:sz w:val="20"/>
          <w:szCs w:val="20"/>
          <w:highlight w:val="white"/>
        </w:rPr>
        <w:t xml:space="preserve"> on the rights of women, the report </w:t>
      </w:r>
      <w:r>
        <w:rPr>
          <w:rFonts w:ascii="Cambria" w:eastAsia="Cambria" w:hAnsi="Cambria" w:cs="Cambria"/>
          <w:color w:val="000000"/>
          <w:sz w:val="20"/>
          <w:szCs w:val="20"/>
        </w:rPr>
        <w:t xml:space="preserve">“Violence and discrimination against women and girls: Best practices and challenges in Latin America and the Caribbean” was launched; and a training workshop was held entitled “Inter-American Standards: Violence and discrimination against women, girls, and adolescent females.” In addition, </w:t>
      </w:r>
      <w:proofErr w:type="gramStart"/>
      <w:r>
        <w:rPr>
          <w:rFonts w:ascii="Cambria" w:eastAsia="Cambria" w:hAnsi="Cambria" w:cs="Cambria"/>
          <w:color w:val="000000"/>
          <w:sz w:val="20"/>
          <w:szCs w:val="20"/>
        </w:rPr>
        <w:t>in reference to</w:t>
      </w:r>
      <w:proofErr w:type="gramEnd"/>
      <w:r>
        <w:rPr>
          <w:rFonts w:ascii="Cambria" w:eastAsia="Cambria" w:hAnsi="Cambria" w:cs="Cambria"/>
          <w:color w:val="000000"/>
          <w:sz w:val="20"/>
          <w:szCs w:val="20"/>
        </w:rPr>
        <w:t xml:space="preserve"> the products agreed upon with the Follow-up of Recommendations and Impact Section, a workshop was held on the use of the Inter-American SIMORE, which was attended by representatives of the Honduran State with the aim of promoting the use of the tool. It is important to highlight that the first upload of information on compliance with recommendations in the Inter-American SIMORE was done by representatives of the State of Honduras, with the aim of updating the measures adopted with respect to the 2019 country report. </w:t>
      </w:r>
    </w:p>
    <w:p w14:paraId="355EE169" w14:textId="77777777" w:rsidR="00A947A0" w:rsidRDefault="00A947A0" w:rsidP="00A947A0">
      <w:pPr>
        <w:jc w:val="both"/>
        <w:rPr>
          <w:rFonts w:ascii="Cambria" w:eastAsia="Cambria" w:hAnsi="Cambria" w:cs="Cambria"/>
          <w:color w:val="000000"/>
          <w:sz w:val="20"/>
          <w:szCs w:val="20"/>
          <w:highlight w:val="white"/>
        </w:rPr>
      </w:pPr>
    </w:p>
    <w:p w14:paraId="13FA5BD4"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At the same time, during 2020, the IACHR has been working with the government of Honduras on implementing other </w:t>
      </w:r>
      <w:r>
        <w:rPr>
          <w:rFonts w:ascii="Cambria" w:eastAsia="Cambria" w:hAnsi="Cambria" w:cs="Cambria"/>
          <w:color w:val="000000"/>
          <w:sz w:val="20"/>
          <w:szCs w:val="20"/>
        </w:rPr>
        <w:t>products</w:t>
      </w:r>
      <w:r>
        <w:rPr>
          <w:rFonts w:ascii="Cambria" w:eastAsia="Cambria" w:hAnsi="Cambria" w:cs="Cambria"/>
          <w:color w:val="000000"/>
          <w:sz w:val="20"/>
          <w:szCs w:val="20"/>
          <w:highlight w:val="white"/>
        </w:rPr>
        <w:t xml:space="preserve"> agreed upon with the various </w:t>
      </w:r>
      <w:proofErr w:type="spellStart"/>
      <w:r>
        <w:rPr>
          <w:rFonts w:ascii="Cambria" w:eastAsia="Cambria" w:hAnsi="Cambria" w:cs="Cambria"/>
          <w:color w:val="000000"/>
          <w:sz w:val="20"/>
          <w:szCs w:val="20"/>
          <w:highlight w:val="white"/>
        </w:rPr>
        <w:t>rapporteurships</w:t>
      </w:r>
      <w:proofErr w:type="spellEnd"/>
      <w:r>
        <w:rPr>
          <w:rFonts w:ascii="Cambria" w:eastAsia="Cambria" w:hAnsi="Cambria" w:cs="Cambria"/>
          <w:color w:val="000000"/>
          <w:sz w:val="20"/>
          <w:szCs w:val="20"/>
          <w:highlight w:val="white"/>
        </w:rPr>
        <w:t>, some of which have not been possible due to the COVID-19 pandemic.</w:t>
      </w:r>
    </w:p>
    <w:p w14:paraId="06A18FF6" w14:textId="77777777" w:rsidR="00A947A0" w:rsidRDefault="00A947A0" w:rsidP="00A947A0">
      <w:pPr>
        <w:jc w:val="both"/>
        <w:rPr>
          <w:rFonts w:ascii="Cambria" w:eastAsia="Cambria" w:hAnsi="Cambria" w:cs="Cambria"/>
          <w:color w:val="000000"/>
          <w:sz w:val="20"/>
          <w:szCs w:val="20"/>
          <w:highlight w:val="white"/>
        </w:rPr>
      </w:pPr>
    </w:p>
    <w:p w14:paraId="7F1C8FD4"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Even so, </w:t>
      </w:r>
      <w:proofErr w:type="gramStart"/>
      <w:r>
        <w:rPr>
          <w:rFonts w:ascii="Cambria" w:eastAsia="Cambria" w:hAnsi="Cambria" w:cs="Cambria"/>
          <w:color w:val="000000"/>
          <w:sz w:val="20"/>
          <w:szCs w:val="20"/>
          <w:highlight w:val="white"/>
        </w:rPr>
        <w:t>in the course of</w:t>
      </w:r>
      <w:proofErr w:type="gramEnd"/>
      <w:r>
        <w:rPr>
          <w:rFonts w:ascii="Cambria" w:eastAsia="Cambria" w:hAnsi="Cambria" w:cs="Cambria"/>
          <w:color w:val="000000"/>
          <w:sz w:val="20"/>
          <w:szCs w:val="20"/>
          <w:highlight w:val="white"/>
        </w:rPr>
        <w:t xml:space="preserve"> this year some of the products agreed upon were elaborated. In 2020, technical assistance was provided to the Honduran authorities by </w:t>
      </w:r>
      <w:r>
        <w:rPr>
          <w:rFonts w:ascii="Cambria" w:eastAsia="Cambria" w:hAnsi="Cambria" w:cs="Cambria"/>
          <w:color w:val="000000"/>
          <w:sz w:val="20"/>
          <w:szCs w:val="20"/>
        </w:rPr>
        <w:t xml:space="preserve">the Follow-up of Recommendations and Impact Section. This relationship of cooperation was established by sending a technical assistance note to the state authorities with a view to strengthening the monitoring of recommendations that the Commission made to the Honduran State in the country report published in 2019. Mention should also be made of the production of the section of the annual report on monitoring the recommendations in the country report; that section is included in chapter 5 of the annual report. </w:t>
      </w:r>
    </w:p>
    <w:p w14:paraId="05C6B274" w14:textId="77777777" w:rsidR="00A947A0" w:rsidRDefault="00A947A0" w:rsidP="00A947A0">
      <w:pPr>
        <w:jc w:val="both"/>
        <w:rPr>
          <w:rFonts w:ascii="Cambria" w:eastAsia="Cambria" w:hAnsi="Cambria" w:cs="Cambria"/>
          <w:color w:val="000000"/>
          <w:sz w:val="20"/>
          <w:szCs w:val="20"/>
          <w:highlight w:val="white"/>
        </w:rPr>
      </w:pPr>
    </w:p>
    <w:p w14:paraId="32B8B820"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Pr>
          <w:rFonts w:ascii="Cambria" w:eastAsia="Cambria" w:hAnsi="Cambria" w:cs="Cambria"/>
          <w:color w:val="000000"/>
          <w:sz w:val="20"/>
          <w:szCs w:val="20"/>
        </w:rPr>
        <w:t xml:space="preserve">In addition to the activities and results that were completed, others have met with partial implementation. These include the drawing up of comments concerning the implementation of the Law on Protection for Human Rights Defenders, Journalists and other Media Workers, and Judicial Officers in keeping with inter-American standards; comments on the draft National Policy on the Rights of Children and Adolescents and its Action Plan; the implementation of technical advisory services for drawing up a legal framework to protect the rights of the child; and the preparation of a report on the economic, social, cultural and environmental rights of the indigenous peoples and Afro-Hondurans. </w:t>
      </w:r>
    </w:p>
    <w:p w14:paraId="737C6F00" w14:textId="77777777" w:rsidR="00A947A0" w:rsidRDefault="00A947A0" w:rsidP="00A947A0">
      <w:pPr>
        <w:pBdr>
          <w:top w:val="nil"/>
          <w:left w:val="nil"/>
          <w:bottom w:val="nil"/>
          <w:right w:val="nil"/>
          <w:between w:val="nil"/>
        </w:pBdr>
        <w:ind w:left="720"/>
        <w:jc w:val="both"/>
        <w:rPr>
          <w:rFonts w:ascii="Cambria" w:eastAsia="Cambria" w:hAnsi="Cambria" w:cs="Cambria"/>
          <w:b/>
          <w:i/>
          <w:color w:val="000000"/>
          <w:sz w:val="20"/>
          <w:szCs w:val="20"/>
          <w:highlight w:val="white"/>
        </w:rPr>
      </w:pPr>
    </w:p>
    <w:p w14:paraId="07BB48DE" w14:textId="77777777" w:rsidR="00A947A0" w:rsidRDefault="00A947A0" w:rsidP="00A947A0">
      <w:pPr>
        <w:rPr>
          <w:rFonts w:ascii="Cambria" w:eastAsia="Cambria" w:hAnsi="Cambria" w:cs="Cambria"/>
          <w:b/>
          <w:i/>
          <w:color w:val="000000"/>
          <w:sz w:val="20"/>
          <w:szCs w:val="20"/>
          <w:highlight w:val="white"/>
        </w:rPr>
      </w:pPr>
      <w:r>
        <w:rPr>
          <w:rFonts w:ascii="Cambria" w:eastAsia="Cambria" w:hAnsi="Cambria" w:cs="Cambria"/>
          <w:b/>
          <w:i/>
          <w:color w:val="000000"/>
          <w:sz w:val="20"/>
          <w:szCs w:val="20"/>
          <w:highlight w:val="white"/>
        </w:rPr>
        <w:br w:type="page"/>
      </w:r>
    </w:p>
    <w:p w14:paraId="36E7157C" w14:textId="77777777" w:rsidR="00A947A0" w:rsidRDefault="00A947A0" w:rsidP="00A947A0">
      <w:pPr>
        <w:pBdr>
          <w:top w:val="nil"/>
          <w:left w:val="nil"/>
          <w:bottom w:val="nil"/>
          <w:right w:val="nil"/>
          <w:between w:val="nil"/>
        </w:pBdr>
        <w:ind w:left="720"/>
        <w:jc w:val="both"/>
        <w:rPr>
          <w:rFonts w:ascii="Cambria" w:eastAsia="Cambria" w:hAnsi="Cambria" w:cs="Cambria"/>
          <w:b/>
          <w:i/>
          <w:color w:val="000000"/>
          <w:sz w:val="20"/>
          <w:szCs w:val="20"/>
          <w:highlight w:val="white"/>
        </w:rPr>
      </w:pPr>
      <w:r>
        <w:rPr>
          <w:rFonts w:ascii="Cambria" w:eastAsia="Cambria" w:hAnsi="Cambria" w:cs="Cambria"/>
          <w:b/>
          <w:i/>
          <w:color w:val="000000"/>
          <w:sz w:val="20"/>
          <w:szCs w:val="20"/>
          <w:highlight w:val="white"/>
        </w:rPr>
        <w:lastRenderedPageBreak/>
        <w:t>Special Follow-up Mechanism for Venezuela (MESEVE)</w:t>
      </w:r>
    </w:p>
    <w:p w14:paraId="5A300FA9"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highlight w:val="white"/>
        </w:rPr>
      </w:pPr>
    </w:p>
    <w:p w14:paraId="00D5A987"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In October 2019, the Commission installed the Special Follow-up Mechanism for Venezuela (</w:t>
      </w:r>
      <w:hyperlink r:id="rId390">
        <w:r>
          <w:rPr>
            <w:rFonts w:ascii="Cambria" w:eastAsia="Cambria" w:hAnsi="Cambria" w:cs="Cambria"/>
            <w:color w:val="000000"/>
            <w:sz w:val="20"/>
            <w:szCs w:val="20"/>
            <w:highlight w:val="white"/>
            <w:u w:val="single"/>
          </w:rPr>
          <w:t>MESEVE</w:t>
        </w:r>
      </w:hyperlink>
      <w:r>
        <w:rPr>
          <w:rFonts w:ascii="Cambria" w:eastAsia="Cambria" w:hAnsi="Cambria" w:cs="Cambria"/>
          <w:color w:val="000000"/>
          <w:sz w:val="20"/>
          <w:szCs w:val="20"/>
          <w:highlight w:val="white"/>
        </w:rPr>
        <w:t xml:space="preserve">) with the aim of </w:t>
      </w:r>
      <w:r>
        <w:rPr>
          <w:rFonts w:ascii="Cambria" w:eastAsia="Cambria" w:hAnsi="Cambria" w:cs="Cambria"/>
          <w:color w:val="000000"/>
          <w:sz w:val="20"/>
          <w:szCs w:val="20"/>
        </w:rPr>
        <w:t xml:space="preserve">strengthening its monitoring activity in </w:t>
      </w:r>
      <w:r>
        <w:rPr>
          <w:rFonts w:ascii="Cambria" w:eastAsia="Cambria" w:hAnsi="Cambria" w:cs="Cambria"/>
          <w:color w:val="000000"/>
          <w:sz w:val="20"/>
          <w:szCs w:val="20"/>
          <w:highlight w:val="white"/>
        </w:rPr>
        <w:t xml:space="preserve">Venezuela and responding in due time to the new challenges posed by the serious human rights crisis. </w:t>
      </w:r>
      <w:r>
        <w:rPr>
          <w:rFonts w:ascii="Cambria" w:eastAsia="Cambria" w:hAnsi="Cambria" w:cs="Cambria"/>
          <w:color w:val="000000"/>
          <w:sz w:val="20"/>
          <w:szCs w:val="20"/>
        </w:rPr>
        <w:t xml:space="preserve">In the course of 2020, the </w:t>
      </w:r>
      <w:hyperlink r:id="rId391">
        <w:r>
          <w:rPr>
            <w:rFonts w:ascii="Cambria" w:eastAsia="Cambria" w:hAnsi="Cambria" w:cs="Cambria"/>
            <w:color w:val="000000"/>
            <w:sz w:val="20"/>
            <w:szCs w:val="20"/>
            <w:highlight w:val="white"/>
            <w:u w:val="single"/>
          </w:rPr>
          <w:t>MESEVE</w:t>
        </w:r>
      </w:hyperlink>
      <w:r>
        <w:rPr>
          <w:rFonts w:ascii="Cambria" w:eastAsia="Cambria" w:hAnsi="Cambria" w:cs="Cambria"/>
          <w:color w:val="000000"/>
          <w:sz w:val="20"/>
          <w:szCs w:val="20"/>
          <w:highlight w:val="white"/>
        </w:rPr>
        <w:t xml:space="preserve"> </w:t>
      </w:r>
      <w:r>
        <w:rPr>
          <w:rFonts w:ascii="Cambria" w:eastAsia="Cambria" w:hAnsi="Cambria" w:cs="Cambria"/>
          <w:color w:val="000000"/>
          <w:sz w:val="20"/>
          <w:szCs w:val="20"/>
        </w:rPr>
        <w:t xml:space="preserve">continued carrying out its activities monitoring the human rights situation in </w:t>
      </w:r>
      <w:r>
        <w:rPr>
          <w:rFonts w:ascii="Cambria" w:eastAsia="Cambria" w:hAnsi="Cambria" w:cs="Cambria"/>
          <w:color w:val="000000"/>
          <w:sz w:val="20"/>
          <w:szCs w:val="20"/>
          <w:highlight w:val="white"/>
        </w:rPr>
        <w:t xml:space="preserve">Venezuela, offering timely responses aimed at preventing and denouncing human rights violations. </w:t>
      </w:r>
    </w:p>
    <w:p w14:paraId="1FD55F6F" w14:textId="77777777" w:rsidR="00A947A0" w:rsidRDefault="00A947A0" w:rsidP="00A947A0">
      <w:pPr>
        <w:pBdr>
          <w:top w:val="nil"/>
          <w:left w:val="nil"/>
          <w:bottom w:val="nil"/>
          <w:right w:val="nil"/>
          <w:between w:val="nil"/>
        </w:pBdr>
        <w:ind w:left="720"/>
        <w:jc w:val="both"/>
        <w:rPr>
          <w:rFonts w:ascii="Cambria" w:eastAsia="Cambria" w:hAnsi="Cambria" w:cs="Cambria"/>
          <w:color w:val="000000"/>
          <w:sz w:val="20"/>
          <w:szCs w:val="20"/>
          <w:highlight w:val="white"/>
        </w:rPr>
      </w:pPr>
    </w:p>
    <w:p w14:paraId="57BAF26D"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Since its creation, MESEVE has constantly monitored the human rights situation in Venezuela, making an important effort to approach victims and civil society organizations. In this regard, from February 4 to 8, 2020, MESEVE </w:t>
      </w:r>
      <w:r>
        <w:rPr>
          <w:rFonts w:ascii="Cambria" w:eastAsia="Cambria" w:hAnsi="Cambria" w:cs="Cambria"/>
          <w:color w:val="000000"/>
          <w:sz w:val="20"/>
          <w:szCs w:val="20"/>
        </w:rPr>
        <w:t>conducted</w:t>
      </w:r>
      <w:r>
        <w:rPr>
          <w:rFonts w:ascii="Cambria" w:eastAsia="Cambria" w:hAnsi="Cambria" w:cs="Cambria"/>
          <w:color w:val="000000"/>
          <w:sz w:val="20"/>
          <w:szCs w:val="20"/>
          <w:highlight w:val="white"/>
        </w:rPr>
        <w:t xml:space="preserve"> an on-site visit to the Colombian-Venezuelan border to verify the human rights situation in Venezuela. There, it met with victims of human rights violations and held meetings with various international organizations with a presence in Colombia dedicated to working on the human rights of migrants. Thus, the IACHR held numerous meetings with deputies, journalists in exile, groups of victims living in Colombia, and others who moved from Venezuela, particularly from the states of Táchira and Zulia. The Commission also held working meetings with international organizations such as the United Nations Refugee Agency (UNHCR), the International Organization for Migration (IOM), the Pan American Health Organization (PAHO), and the United Nations Office on Drugs and Crime (UNODC). </w:t>
      </w:r>
    </w:p>
    <w:p w14:paraId="39F3216B"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highlight w:val="white"/>
        </w:rPr>
      </w:pPr>
    </w:p>
    <w:p w14:paraId="3F55D18D" w14:textId="77777777" w:rsidR="00A947A0" w:rsidRDefault="00A947A0" w:rsidP="00A947A0">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 xml:space="preserve">In the framework of said visit, from the city of </w:t>
      </w:r>
      <w:proofErr w:type="spellStart"/>
      <w:r>
        <w:rPr>
          <w:rFonts w:ascii="Cambria" w:eastAsia="Cambria" w:hAnsi="Cambria" w:cs="Cambria"/>
          <w:color w:val="000000"/>
          <w:sz w:val="20"/>
          <w:szCs w:val="20"/>
          <w:highlight w:val="white"/>
        </w:rPr>
        <w:t>Cúcuta</w:t>
      </w:r>
      <w:proofErr w:type="spellEnd"/>
      <w:r>
        <w:rPr>
          <w:rFonts w:ascii="Cambria" w:eastAsia="Cambria" w:hAnsi="Cambria" w:cs="Cambria"/>
          <w:color w:val="000000"/>
          <w:sz w:val="20"/>
          <w:szCs w:val="20"/>
          <w:highlight w:val="white"/>
        </w:rPr>
        <w:t xml:space="preserve">, a Commission’s team collected documentary information, audiovisual material and nearly 70 testimonies from people who denounced human rights violations that </w:t>
      </w:r>
      <w:r>
        <w:rPr>
          <w:rFonts w:ascii="Cambria" w:eastAsia="Cambria" w:hAnsi="Cambria" w:cs="Cambria"/>
          <w:color w:val="000000"/>
          <w:sz w:val="20"/>
          <w:szCs w:val="20"/>
        </w:rPr>
        <w:t>occurred</w:t>
      </w:r>
      <w:r>
        <w:rPr>
          <w:rFonts w:ascii="Cambria" w:eastAsia="Cambria" w:hAnsi="Cambria" w:cs="Cambria"/>
          <w:color w:val="000000"/>
          <w:sz w:val="20"/>
          <w:szCs w:val="20"/>
          <w:highlight w:val="white"/>
        </w:rPr>
        <w:t xml:space="preserve"> in Venezuela, in addition to 130 virtual testimonies received from its headquarters. On February 8, 2020, the IACHR continued its monitoring work from the city of Bogotá, holding meetings with organizations that defend the rights of migrant girls and women, and that have documented the gender-differentiated impact of the complex humanitarian crisis that Venezuela is experiencing. Following the visit to the Colombian-Venezuelan border, MESEVE prepared a preliminary report with findings and recommendations. This preliminary report was presented in a webinar with more than 300 participants on May 8, 2020.</w:t>
      </w:r>
    </w:p>
    <w:p w14:paraId="5A54D33B" w14:textId="77777777" w:rsidR="00A947A0" w:rsidRDefault="00A947A0" w:rsidP="00A947A0">
      <w:pPr>
        <w:pBdr>
          <w:top w:val="nil"/>
          <w:left w:val="nil"/>
          <w:bottom w:val="nil"/>
          <w:right w:val="nil"/>
          <w:between w:val="nil"/>
        </w:pBdr>
        <w:ind w:left="720"/>
        <w:rPr>
          <w:rFonts w:ascii="Cambria" w:eastAsia="Cambria" w:hAnsi="Cambria" w:cs="Cambria"/>
          <w:color w:val="000000"/>
          <w:sz w:val="20"/>
          <w:szCs w:val="20"/>
          <w:highlight w:val="white"/>
        </w:rPr>
      </w:pPr>
    </w:p>
    <w:p w14:paraId="1309BF12" w14:textId="51B9F5FC" w:rsidR="003558E5" w:rsidRDefault="00A947A0" w:rsidP="00A947A0">
      <w:pPr>
        <w:numPr>
          <w:ilvl w:val="0"/>
          <w:numId w:val="1"/>
        </w:numPr>
        <w:pBdr>
          <w:top w:val="nil"/>
          <w:left w:val="nil"/>
          <w:bottom w:val="nil"/>
          <w:right w:val="nil"/>
          <w:between w:val="nil"/>
        </w:pBdr>
        <w:spacing w:after="0" w:line="240" w:lineRule="auto"/>
        <w:ind w:left="0" w:firstLine="720"/>
        <w:jc w:val="both"/>
      </w:pPr>
      <w:r>
        <w:rPr>
          <w:rFonts w:ascii="Cambria" w:eastAsia="Cambria" w:hAnsi="Cambria" w:cs="Cambria"/>
          <w:color w:val="000000"/>
          <w:sz w:val="20"/>
          <w:szCs w:val="20"/>
          <w:highlight w:val="white"/>
        </w:rPr>
        <w:t xml:space="preserve">Within the framework of its monitoring and in terms of communication strategy, it is worth noting that in September 2020, the MESEVE launched its </w:t>
      </w:r>
      <w:hyperlink r:id="rId392">
        <w:r>
          <w:rPr>
            <w:rFonts w:ascii="Cambria" w:eastAsia="Cambria" w:hAnsi="Cambria" w:cs="Cambria"/>
            <w:color w:val="0563C1"/>
            <w:sz w:val="20"/>
            <w:szCs w:val="20"/>
            <w:highlight w:val="white"/>
            <w:u w:val="single"/>
          </w:rPr>
          <w:t>micro-website</w:t>
        </w:r>
      </w:hyperlink>
      <w:r>
        <w:rPr>
          <w:rFonts w:ascii="Cambria" w:eastAsia="Cambria" w:hAnsi="Cambria" w:cs="Cambria"/>
          <w:color w:val="000000"/>
          <w:sz w:val="20"/>
          <w:szCs w:val="20"/>
          <w:highlight w:val="white"/>
        </w:rPr>
        <w:t xml:space="preserve">, which contains information related to the IACHR's activities, reports and precautionary measures with respect to Venezuela. Likewise, the MESEVE has made an important effort to ensure that the human rights situation in Venezuela is a priority on the Commission's social networks. Thus, as part of its monitoring activities, the Mechanism published at least 115 tweets addressing the human rights situation of different groups, such as persons with disabilities, journalists, migrants, women, persons deprived of liberty and persons with chronic diseases, among others. Likewise, during 2020, it published </w:t>
      </w:r>
      <w:hyperlink r:id="rId393">
        <w:r>
          <w:rPr>
            <w:rFonts w:ascii="Cambria" w:eastAsia="Cambria" w:hAnsi="Cambria" w:cs="Cambria"/>
            <w:color w:val="0563C1"/>
            <w:sz w:val="20"/>
            <w:szCs w:val="20"/>
            <w:highlight w:val="white"/>
            <w:u w:val="single"/>
          </w:rPr>
          <w:t>26 press releases</w:t>
        </w:r>
      </w:hyperlink>
      <w:r>
        <w:rPr>
          <w:rFonts w:ascii="Cambria" w:eastAsia="Cambria" w:hAnsi="Cambria" w:cs="Cambria"/>
          <w:color w:val="000000"/>
          <w:sz w:val="20"/>
          <w:szCs w:val="20"/>
          <w:highlight w:val="white"/>
        </w:rPr>
        <w:t xml:space="preserve">, of which 14 are referred to the granting or extension of precautionary </w:t>
      </w:r>
      <w:r>
        <w:rPr>
          <w:rFonts w:ascii="Cambria" w:eastAsia="Cambria" w:hAnsi="Cambria" w:cs="Cambria"/>
          <w:color w:val="000000"/>
          <w:sz w:val="20"/>
          <w:szCs w:val="20"/>
        </w:rPr>
        <w:t>measures</w:t>
      </w:r>
      <w:r>
        <w:rPr>
          <w:rFonts w:ascii="Cambria" w:eastAsia="Cambria" w:hAnsi="Cambria" w:cs="Cambria"/>
          <w:color w:val="000000"/>
          <w:sz w:val="20"/>
          <w:szCs w:val="20"/>
          <w:highlight w:val="white"/>
        </w:rPr>
        <w:t xml:space="preserve">. The Mechanism further held 18 virtual sessions in which at least 186 persons gave testimony. In addition to documenting human rights violations, these testimonies have made it possible to identify areas of particular concern and to monitor them. In addition, during 2020, the mechanism also completed the preparation of chapter IV.B on Venezuela for the Commission's 2020 Annual Report. Based on the monitoring activities, in 2020, the MESEVE carried out an exercise to make visible the human rights situation of several groups in a situation </w:t>
      </w:r>
      <w:r>
        <w:rPr>
          <w:rFonts w:ascii="Cambria" w:eastAsia="Cambria" w:hAnsi="Cambria" w:cs="Cambria"/>
          <w:color w:val="000000"/>
          <w:sz w:val="20"/>
          <w:szCs w:val="20"/>
          <w:highlight w:val="white"/>
        </w:rPr>
        <w:lastRenderedPageBreak/>
        <w:t xml:space="preserve">of special vulnerability in different regions of Venezuela. This exercise has been made through an articulated work with the different </w:t>
      </w:r>
      <w:proofErr w:type="spellStart"/>
      <w:r>
        <w:rPr>
          <w:rFonts w:ascii="Cambria" w:eastAsia="Cambria" w:hAnsi="Cambria" w:cs="Cambria"/>
          <w:color w:val="000000"/>
          <w:sz w:val="20"/>
          <w:szCs w:val="20"/>
          <w:highlight w:val="white"/>
        </w:rPr>
        <w:t>rapporteurships</w:t>
      </w:r>
      <w:proofErr w:type="spellEnd"/>
      <w:r>
        <w:rPr>
          <w:rFonts w:ascii="Cambria" w:eastAsia="Cambria" w:hAnsi="Cambria" w:cs="Cambria"/>
          <w:color w:val="000000"/>
          <w:sz w:val="20"/>
          <w:szCs w:val="20"/>
          <w:highlight w:val="white"/>
        </w:rPr>
        <w:t xml:space="preserve"> of the Commission, including the Special </w:t>
      </w:r>
      <w:proofErr w:type="spellStart"/>
      <w:r>
        <w:rPr>
          <w:rFonts w:ascii="Cambria" w:eastAsia="Cambria" w:hAnsi="Cambria" w:cs="Cambria"/>
          <w:color w:val="000000"/>
          <w:sz w:val="20"/>
          <w:szCs w:val="20"/>
          <w:highlight w:val="white"/>
        </w:rPr>
        <w:t>Rapporteurship</w:t>
      </w:r>
      <w:proofErr w:type="spellEnd"/>
      <w:r>
        <w:rPr>
          <w:rFonts w:ascii="Cambria" w:eastAsia="Cambria" w:hAnsi="Cambria" w:cs="Cambria"/>
          <w:color w:val="000000"/>
          <w:sz w:val="20"/>
          <w:szCs w:val="20"/>
          <w:highlight w:val="white"/>
        </w:rPr>
        <w:t xml:space="preserve"> for Economic, Social, Cultural and Environmental Rights; as well as the Special </w:t>
      </w:r>
      <w:proofErr w:type="spellStart"/>
      <w:r>
        <w:rPr>
          <w:rFonts w:ascii="Cambria" w:eastAsia="Cambria" w:hAnsi="Cambria" w:cs="Cambria"/>
          <w:color w:val="000000"/>
          <w:sz w:val="20"/>
          <w:szCs w:val="20"/>
          <w:highlight w:val="white"/>
        </w:rPr>
        <w:t>Rapporteurship</w:t>
      </w:r>
      <w:proofErr w:type="spellEnd"/>
      <w:r>
        <w:rPr>
          <w:rFonts w:ascii="Cambria" w:eastAsia="Cambria" w:hAnsi="Cambria" w:cs="Cambria"/>
          <w:color w:val="000000"/>
          <w:sz w:val="20"/>
          <w:szCs w:val="20"/>
          <w:highlight w:val="white"/>
        </w:rPr>
        <w:t xml:space="preserve"> for Freedom of Expression. Among others, MESEVE promoted pronouncements </w:t>
      </w:r>
      <w:proofErr w:type="gramStart"/>
      <w:r>
        <w:rPr>
          <w:rFonts w:ascii="Cambria" w:eastAsia="Cambria" w:hAnsi="Cambria" w:cs="Cambria"/>
          <w:color w:val="000000"/>
          <w:sz w:val="20"/>
          <w:szCs w:val="20"/>
          <w:highlight w:val="white"/>
        </w:rPr>
        <w:t>on the situation of</w:t>
      </w:r>
      <w:proofErr w:type="gramEnd"/>
      <w:r>
        <w:rPr>
          <w:rFonts w:ascii="Cambria" w:eastAsia="Cambria" w:hAnsi="Cambria" w:cs="Cambria"/>
          <w:color w:val="000000"/>
          <w:sz w:val="20"/>
          <w:szCs w:val="20"/>
          <w:highlight w:val="white"/>
        </w:rPr>
        <w:t xml:space="preserve"> journalists, persons deprived of liberty, human rights defenders and representatives of the National Assembly, as well as on the human rights situation in the context of the COVID-19 pandemic. </w:t>
      </w:r>
    </w:p>
    <w:sectPr w:rsidR="003558E5" w:rsidSect="00A947A0">
      <w:headerReference w:type="even" r:id="rId394"/>
      <w:headerReference w:type="default" r:id="rId395"/>
      <w:footerReference w:type="even" r:id="rId396"/>
      <w:footerReference w:type="default" r:id="rId397"/>
      <w:headerReference w:type="first" r:id="rId398"/>
      <w:footerReference w:type="first" r:id="rId399"/>
      <w:pgSz w:w="12240" w:h="15840"/>
      <w:pgMar w:top="1440" w:right="1440" w:bottom="1440" w:left="2592" w:header="720" w:footer="720" w:gutter="0"/>
      <w:pgNumType w:start="2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01784" w14:textId="77777777" w:rsidR="00350BE3" w:rsidRDefault="00350BE3" w:rsidP="00D01007">
      <w:pPr>
        <w:spacing w:after="0" w:line="240" w:lineRule="auto"/>
      </w:pPr>
      <w:r>
        <w:separator/>
      </w:r>
    </w:p>
  </w:endnote>
  <w:endnote w:type="continuationSeparator" w:id="0">
    <w:p w14:paraId="3D1EEED5" w14:textId="77777777" w:rsidR="00350BE3" w:rsidRDefault="00350BE3"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720CA930" w14:textId="77777777" w:rsidR="00A947A0" w:rsidRDefault="00A947A0">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429972F4" w14:textId="77777777" w:rsidR="00A947A0" w:rsidRDefault="00A947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979851"/>
      <w:docPartObj>
        <w:docPartGallery w:val="Page Numbers (Bottom of Page)"/>
        <w:docPartUnique/>
      </w:docPartObj>
    </w:sdtPr>
    <w:sdtEndPr>
      <w:rPr>
        <w:noProof/>
        <w:sz w:val="16"/>
        <w:szCs w:val="16"/>
      </w:rPr>
    </w:sdtEndPr>
    <w:sdtContent>
      <w:p w14:paraId="4C8F6CC4" w14:textId="287EFB24" w:rsidR="00A947A0" w:rsidRDefault="00A947A0" w:rsidP="00A947A0">
        <w:pPr>
          <w:pStyle w:val="Footer"/>
          <w:jc w:val="center"/>
        </w:pPr>
        <w:r w:rsidRPr="00065A80">
          <w:rPr>
            <w:sz w:val="16"/>
            <w:szCs w:val="16"/>
          </w:rPr>
          <w:fldChar w:fldCharType="begin"/>
        </w:r>
        <w:r w:rsidRPr="00065A80">
          <w:rPr>
            <w:sz w:val="16"/>
            <w:szCs w:val="16"/>
          </w:rPr>
          <w:instrText xml:space="preserve"> PAGE   \* MERGEFORMAT </w:instrText>
        </w:r>
        <w:r w:rsidRPr="00065A80">
          <w:rPr>
            <w:sz w:val="16"/>
            <w:szCs w:val="16"/>
          </w:rPr>
          <w:fldChar w:fldCharType="separate"/>
        </w:r>
        <w:r w:rsidRPr="00065A80">
          <w:rPr>
            <w:noProof/>
            <w:sz w:val="16"/>
            <w:szCs w:val="16"/>
          </w:rPr>
          <w:t>2</w:t>
        </w:r>
        <w:r w:rsidRPr="00065A80">
          <w:rPr>
            <w:noProof/>
            <w:sz w:val="16"/>
            <w:szCs w:val="16"/>
          </w:rPr>
          <w:fldChar w:fldCharType="end"/>
        </w:r>
      </w:p>
    </w:sdtContent>
  </w:sdt>
  <w:p w14:paraId="1329A5A5" w14:textId="77777777" w:rsidR="00A947A0" w:rsidRDefault="00A947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4765C" w14:textId="77777777" w:rsidR="00A947A0" w:rsidRDefault="00A94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1B32D" w14:textId="77777777" w:rsidR="00350BE3" w:rsidRDefault="00350BE3" w:rsidP="00D01007">
      <w:pPr>
        <w:spacing w:after="0" w:line="240" w:lineRule="auto"/>
      </w:pPr>
      <w:r>
        <w:separator/>
      </w:r>
    </w:p>
  </w:footnote>
  <w:footnote w:type="continuationSeparator" w:id="0">
    <w:p w14:paraId="528BB053" w14:textId="77777777" w:rsidR="00350BE3" w:rsidRDefault="00350BE3" w:rsidP="00D01007">
      <w:pPr>
        <w:spacing w:after="0" w:line="240" w:lineRule="auto"/>
      </w:pPr>
      <w:r>
        <w:continuationSeparator/>
      </w:r>
    </w:p>
  </w:footnote>
  <w:footnote w:id="1">
    <w:p w14:paraId="59941572" w14:textId="77777777" w:rsidR="00A947A0" w:rsidRDefault="00A947A0" w:rsidP="00A947A0">
      <w:pPr>
        <w:pBdr>
          <w:top w:val="nil"/>
          <w:left w:val="nil"/>
          <w:bottom w:val="nil"/>
          <w:right w:val="nil"/>
          <w:between w:val="nil"/>
        </w:pBdr>
        <w:spacing w:after="120"/>
        <w:ind w:firstLine="720"/>
        <w:jc w:val="both"/>
        <w:rPr>
          <w:rFonts w:ascii="Cambria" w:eastAsia="Cambria" w:hAnsi="Cambria" w:cs="Cambria"/>
          <w:color w:val="000000"/>
          <w:sz w:val="16"/>
          <w:szCs w:val="16"/>
        </w:rPr>
      </w:pPr>
      <w:r>
        <w:rPr>
          <w:rStyle w:val="FootnoteReference"/>
        </w:rPr>
        <w:footnoteRef/>
      </w:r>
      <w:r>
        <w:rPr>
          <w:rFonts w:ascii="Cambria" w:eastAsia="Cambria" w:hAnsi="Cambria" w:cs="Cambria"/>
          <w:color w:val="000000"/>
          <w:sz w:val="16"/>
          <w:szCs w:val="16"/>
        </w:rPr>
        <w:t xml:space="preserve"> In preparing the Plan, the IACHR consulted and/or received contributions from 536 people and 343 entities, as well as the member states.</w:t>
      </w:r>
    </w:p>
  </w:footnote>
  <w:footnote w:id="2">
    <w:p w14:paraId="2107A04A" w14:textId="77777777" w:rsidR="00A947A0" w:rsidRDefault="00A947A0" w:rsidP="00A947A0">
      <w:pPr>
        <w:pBdr>
          <w:top w:val="nil"/>
          <w:left w:val="nil"/>
          <w:bottom w:val="nil"/>
          <w:right w:val="nil"/>
          <w:between w:val="nil"/>
        </w:pBdr>
        <w:spacing w:after="120"/>
        <w:ind w:firstLine="720"/>
        <w:rPr>
          <w:color w:val="000000"/>
          <w:sz w:val="20"/>
          <w:szCs w:val="20"/>
        </w:rPr>
      </w:pPr>
      <w:r>
        <w:rPr>
          <w:rStyle w:val="FootnoteReference"/>
        </w:rPr>
        <w:footnoteRef/>
      </w:r>
      <w:hyperlink r:id="rId1">
        <w:r>
          <w:rPr>
            <w:color w:val="0563C1"/>
            <w:sz w:val="20"/>
            <w:szCs w:val="20"/>
            <w:u w:val="single"/>
          </w:rPr>
          <w:t xml:space="preserve"> https://www.oas.org/es/cidh/informes/pdfs/DerechosLaboralesSindicales-es.pdf</w:t>
        </w:r>
      </w:hyperlink>
    </w:p>
  </w:footnote>
  <w:footnote w:id="3">
    <w:p w14:paraId="3C9D039C" w14:textId="77777777" w:rsidR="00A947A0" w:rsidRDefault="00A947A0" w:rsidP="00A947A0">
      <w:pPr>
        <w:pBdr>
          <w:top w:val="nil"/>
          <w:left w:val="nil"/>
          <w:bottom w:val="nil"/>
          <w:right w:val="nil"/>
          <w:between w:val="nil"/>
        </w:pBdr>
        <w:spacing w:after="120"/>
        <w:ind w:firstLine="720"/>
        <w:rPr>
          <w:color w:val="000000"/>
          <w:sz w:val="20"/>
          <w:szCs w:val="20"/>
        </w:rPr>
      </w:pPr>
      <w:r>
        <w:rPr>
          <w:rStyle w:val="FootnoteReference"/>
        </w:rPr>
        <w:footnoteRef/>
      </w:r>
      <w:r>
        <w:rPr>
          <w:color w:val="000000"/>
          <w:sz w:val="20"/>
          <w:szCs w:val="20"/>
        </w:rPr>
        <w:t xml:space="preserve"> </w:t>
      </w:r>
      <w:hyperlink r:id="rId2">
        <w:r>
          <w:rPr>
            <w:color w:val="0563C1"/>
            <w:sz w:val="20"/>
            <w:szCs w:val="20"/>
            <w:u w:val="single"/>
          </w:rPr>
          <w:t>https://www.oas.org/es/cidh/sacroi_covid19/ReferenciasMetodologicas.pdf</w:t>
        </w:r>
      </w:hyperlink>
    </w:p>
  </w:footnote>
  <w:footnote w:id="4">
    <w:p w14:paraId="6EA05182" w14:textId="77777777" w:rsidR="00A947A0" w:rsidRDefault="00A947A0" w:rsidP="00A947A0">
      <w:pPr>
        <w:pBdr>
          <w:top w:val="nil"/>
          <w:left w:val="nil"/>
          <w:bottom w:val="nil"/>
          <w:right w:val="nil"/>
          <w:between w:val="nil"/>
        </w:pBdr>
        <w:spacing w:after="120"/>
        <w:ind w:firstLine="720"/>
        <w:rPr>
          <w:color w:val="000000"/>
          <w:sz w:val="20"/>
          <w:szCs w:val="20"/>
        </w:rPr>
      </w:pPr>
      <w:r>
        <w:rPr>
          <w:rStyle w:val="FootnoteReference"/>
        </w:rPr>
        <w:footnoteRef/>
      </w:r>
      <w:r>
        <w:rPr>
          <w:color w:val="000000"/>
          <w:sz w:val="20"/>
          <w:szCs w:val="20"/>
        </w:rPr>
        <w:t xml:space="preserve"> </w:t>
      </w:r>
      <w:hyperlink r:id="rId3">
        <w:r>
          <w:rPr>
            <w:color w:val="0563C1"/>
            <w:sz w:val="20"/>
            <w:szCs w:val="20"/>
            <w:u w:val="single"/>
          </w:rPr>
          <w:t>https://www.oas.org/es/CIDH/jsForm/?File=/es/cidh/sacroi_covid19/cronov2.asp</w:t>
        </w:r>
      </w:hyperlink>
    </w:p>
  </w:footnote>
  <w:footnote w:id="5">
    <w:p w14:paraId="1763E044" w14:textId="77777777" w:rsidR="00A947A0" w:rsidRDefault="00A947A0" w:rsidP="00A947A0">
      <w:pPr>
        <w:pBdr>
          <w:top w:val="nil"/>
          <w:left w:val="nil"/>
          <w:bottom w:val="nil"/>
          <w:right w:val="nil"/>
          <w:between w:val="nil"/>
        </w:pBdr>
        <w:spacing w:after="120"/>
        <w:ind w:firstLine="720"/>
        <w:rPr>
          <w:color w:val="000000"/>
          <w:sz w:val="20"/>
          <w:szCs w:val="20"/>
        </w:rPr>
      </w:pPr>
      <w:r>
        <w:rPr>
          <w:rStyle w:val="FootnoteReference"/>
        </w:rPr>
        <w:footnoteRef/>
      </w:r>
      <w:r>
        <w:rPr>
          <w:color w:val="000000"/>
          <w:sz w:val="20"/>
          <w:szCs w:val="20"/>
        </w:rPr>
        <w:t xml:space="preserve"> </w:t>
      </w:r>
      <w:hyperlink r:id="rId4">
        <w:r>
          <w:rPr>
            <w:color w:val="0563C1"/>
            <w:sz w:val="20"/>
            <w:szCs w:val="20"/>
            <w:u w:val="single"/>
          </w:rPr>
          <w:t>https://twitter.com/CIDH/status/1306306304848388096?s=03</w:t>
        </w:r>
      </w:hyperlink>
    </w:p>
  </w:footnote>
  <w:footnote w:id="6">
    <w:p w14:paraId="6D9F43E0" w14:textId="77777777" w:rsidR="00A947A0" w:rsidRDefault="00A947A0" w:rsidP="00A947A0">
      <w:pPr>
        <w:pBdr>
          <w:top w:val="nil"/>
          <w:left w:val="nil"/>
          <w:bottom w:val="nil"/>
          <w:right w:val="nil"/>
          <w:between w:val="nil"/>
        </w:pBdr>
        <w:spacing w:after="120"/>
        <w:ind w:firstLine="720"/>
        <w:rPr>
          <w:color w:val="0563C1"/>
          <w:sz w:val="20"/>
          <w:szCs w:val="20"/>
          <w:u w:val="single"/>
        </w:rPr>
      </w:pPr>
      <w:r>
        <w:rPr>
          <w:rStyle w:val="FootnoteReference"/>
        </w:rPr>
        <w:footnoteRef/>
      </w:r>
      <w:r>
        <w:rPr>
          <w:color w:val="000000"/>
          <w:sz w:val="20"/>
          <w:szCs w:val="20"/>
        </w:rPr>
        <w:t xml:space="preserve"> </w:t>
      </w:r>
      <w:hyperlink r:id="rId5">
        <w:r>
          <w:rPr>
            <w:color w:val="0563C1"/>
            <w:sz w:val="20"/>
            <w:szCs w:val="20"/>
            <w:u w:val="single"/>
          </w:rPr>
          <w:t>https://twitter.com/CIDH/status/1311029931229544451?s=03</w:t>
        </w:r>
      </w:hyperlink>
    </w:p>
  </w:footnote>
  <w:footnote w:id="7">
    <w:p w14:paraId="11FBEAE7" w14:textId="77777777" w:rsidR="00A947A0" w:rsidRDefault="00A947A0" w:rsidP="00A947A0">
      <w:pPr>
        <w:spacing w:after="120"/>
        <w:ind w:firstLine="720"/>
        <w:jc w:val="both"/>
        <w:rPr>
          <w:rFonts w:ascii="Cambria" w:eastAsia="Cambria" w:hAnsi="Cambria" w:cs="Cambria"/>
          <w:color w:val="000000"/>
          <w:sz w:val="16"/>
          <w:szCs w:val="16"/>
        </w:rPr>
      </w:pPr>
      <w:r>
        <w:rPr>
          <w:rStyle w:val="FootnoteReference"/>
        </w:rPr>
        <w:footnoteRef/>
      </w:r>
      <w:r>
        <w:rPr>
          <w:rFonts w:ascii="Cambria" w:eastAsia="Cambria" w:hAnsi="Cambria" w:cs="Cambria"/>
          <w:color w:val="000000"/>
          <w:sz w:val="16"/>
          <w:szCs w:val="16"/>
        </w:rPr>
        <w:t xml:space="preserve"> IACHR, </w:t>
      </w:r>
      <w:hyperlink r:id="rId6">
        <w:r>
          <w:rPr>
            <w:rFonts w:ascii="Cambria" w:eastAsia="Cambria" w:hAnsi="Cambria" w:cs="Cambria"/>
            <w:color w:val="000000"/>
            <w:sz w:val="16"/>
            <w:szCs w:val="16"/>
            <w:u w:val="single"/>
          </w:rPr>
          <w:t xml:space="preserve">IACHR Suggests that Mexico Restore the Interdisciplinary Group of Independent Experts for </w:t>
        </w:r>
        <w:proofErr w:type="spellStart"/>
        <w:r>
          <w:rPr>
            <w:rFonts w:ascii="Cambria" w:eastAsia="Cambria" w:hAnsi="Cambria" w:cs="Cambria"/>
            <w:color w:val="000000"/>
            <w:sz w:val="16"/>
            <w:szCs w:val="16"/>
            <w:u w:val="single"/>
          </w:rPr>
          <w:t>Ayotzinapa</w:t>
        </w:r>
        <w:proofErr w:type="spellEnd"/>
        <w:r>
          <w:rPr>
            <w:rFonts w:ascii="Cambria" w:eastAsia="Cambria" w:hAnsi="Cambria" w:cs="Cambria"/>
            <w:color w:val="000000"/>
            <w:sz w:val="16"/>
            <w:szCs w:val="16"/>
            <w:u w:val="single"/>
          </w:rPr>
          <w:t>,</w:t>
        </w:r>
      </w:hyperlink>
      <w:r>
        <w:rPr>
          <w:rFonts w:ascii="Cambria" w:eastAsia="Cambria" w:hAnsi="Cambria" w:cs="Cambria"/>
          <w:color w:val="000000"/>
          <w:sz w:val="16"/>
          <w:szCs w:val="16"/>
        </w:rPr>
        <w:t xml:space="preserve"> December 17, 2019. </w:t>
      </w:r>
    </w:p>
  </w:footnote>
  <w:footnote w:id="8">
    <w:p w14:paraId="086F6395" w14:textId="77777777" w:rsidR="00A947A0" w:rsidRDefault="00A947A0" w:rsidP="00A947A0">
      <w:pPr>
        <w:pBdr>
          <w:top w:val="nil"/>
          <w:left w:val="nil"/>
          <w:bottom w:val="nil"/>
          <w:right w:val="nil"/>
          <w:between w:val="nil"/>
        </w:pBdr>
        <w:spacing w:after="120"/>
        <w:ind w:firstLine="720"/>
        <w:jc w:val="both"/>
        <w:rPr>
          <w:rFonts w:ascii="Cambria" w:eastAsia="Cambria" w:hAnsi="Cambria" w:cs="Cambria"/>
          <w:color w:val="000000"/>
          <w:sz w:val="16"/>
          <w:szCs w:val="16"/>
        </w:rPr>
      </w:pPr>
      <w:r>
        <w:rPr>
          <w:rStyle w:val="FootnoteReference"/>
        </w:rPr>
        <w:footnoteRef/>
      </w:r>
      <w:r>
        <w:rPr>
          <w:rFonts w:ascii="Cambria" w:eastAsia="Cambria" w:hAnsi="Cambria" w:cs="Cambria"/>
          <w:color w:val="000000"/>
          <w:sz w:val="16"/>
          <w:szCs w:val="16"/>
        </w:rPr>
        <w:t xml:space="preserve"> IACHR, </w:t>
      </w:r>
      <w:hyperlink r:id="rId7">
        <w:r>
          <w:rPr>
            <w:rFonts w:ascii="Cambria" w:eastAsia="Cambria" w:hAnsi="Cambria" w:cs="Cambria"/>
            <w:color w:val="000000"/>
            <w:sz w:val="16"/>
            <w:szCs w:val="16"/>
            <w:u w:val="single"/>
          </w:rPr>
          <w:t xml:space="preserve">IACHR and Mexican State Sign Agreement to Reinstate the Interdisciplinary Group of Independent Experts (GIEI) for the </w:t>
        </w:r>
        <w:proofErr w:type="spellStart"/>
        <w:r>
          <w:rPr>
            <w:rFonts w:ascii="Cambria" w:eastAsia="Cambria" w:hAnsi="Cambria" w:cs="Cambria"/>
            <w:color w:val="000000"/>
            <w:sz w:val="16"/>
            <w:szCs w:val="16"/>
            <w:u w:val="single"/>
          </w:rPr>
          <w:t>Ayotzinapa</w:t>
        </w:r>
        <w:proofErr w:type="spellEnd"/>
        <w:r>
          <w:rPr>
            <w:rFonts w:ascii="Cambria" w:eastAsia="Cambria" w:hAnsi="Cambria" w:cs="Cambria"/>
            <w:color w:val="000000"/>
            <w:sz w:val="16"/>
            <w:szCs w:val="16"/>
            <w:u w:val="single"/>
          </w:rPr>
          <w:t xml:space="preserve"> Case,</w:t>
        </w:r>
      </w:hyperlink>
      <w:r>
        <w:rPr>
          <w:rFonts w:ascii="Cambria" w:eastAsia="Cambria" w:hAnsi="Cambria" w:cs="Cambria"/>
          <w:color w:val="000000"/>
          <w:sz w:val="16"/>
          <w:szCs w:val="16"/>
        </w:rPr>
        <w:t xml:space="preserve"> May 7, 2020. </w:t>
      </w:r>
    </w:p>
  </w:footnote>
  <w:footnote w:id="9">
    <w:p w14:paraId="344BFF6E" w14:textId="77777777" w:rsidR="00A947A0" w:rsidRDefault="00A947A0" w:rsidP="00A947A0">
      <w:pPr>
        <w:pBdr>
          <w:top w:val="nil"/>
          <w:left w:val="nil"/>
          <w:bottom w:val="nil"/>
          <w:right w:val="nil"/>
          <w:between w:val="nil"/>
        </w:pBdr>
        <w:spacing w:after="120"/>
        <w:ind w:firstLine="720"/>
        <w:jc w:val="both"/>
        <w:rPr>
          <w:rFonts w:ascii="Cambria" w:eastAsia="Cambria" w:hAnsi="Cambria" w:cs="Cambria"/>
          <w:color w:val="000000"/>
          <w:sz w:val="16"/>
          <w:szCs w:val="16"/>
        </w:rPr>
      </w:pPr>
      <w:r>
        <w:rPr>
          <w:rStyle w:val="FootnoteReference"/>
        </w:rPr>
        <w:footnoteRef/>
      </w:r>
      <w:r>
        <w:rPr>
          <w:rFonts w:ascii="Cambria" w:eastAsia="Cambria" w:hAnsi="Cambria" w:cs="Cambria"/>
          <w:color w:val="000000"/>
          <w:sz w:val="16"/>
          <w:szCs w:val="16"/>
        </w:rPr>
        <w:t xml:space="preserve"> IACHR, </w:t>
      </w:r>
      <w:hyperlink r:id="rId8">
        <w:r>
          <w:rPr>
            <w:rFonts w:ascii="Cambria" w:eastAsia="Cambria" w:hAnsi="Cambria" w:cs="Cambria"/>
            <w:color w:val="000000"/>
            <w:sz w:val="16"/>
            <w:szCs w:val="16"/>
            <w:u w:val="single"/>
          </w:rPr>
          <w:t xml:space="preserve">IACHR Welcomes Progress on Investigations into the </w:t>
        </w:r>
        <w:proofErr w:type="spellStart"/>
        <w:r>
          <w:rPr>
            <w:rFonts w:ascii="Cambria" w:eastAsia="Cambria" w:hAnsi="Cambria" w:cs="Cambria"/>
            <w:color w:val="000000"/>
            <w:sz w:val="16"/>
            <w:szCs w:val="16"/>
            <w:u w:val="single"/>
          </w:rPr>
          <w:t>Ayotzinapa</w:t>
        </w:r>
        <w:proofErr w:type="spellEnd"/>
        <w:r>
          <w:rPr>
            <w:rFonts w:ascii="Cambria" w:eastAsia="Cambria" w:hAnsi="Cambria" w:cs="Cambria"/>
            <w:color w:val="000000"/>
            <w:sz w:val="16"/>
            <w:szCs w:val="16"/>
            <w:u w:val="single"/>
          </w:rPr>
          <w:t xml:space="preserve"> Case,</w:t>
        </w:r>
      </w:hyperlink>
      <w:r>
        <w:rPr>
          <w:rFonts w:ascii="Cambria" w:eastAsia="Cambria" w:hAnsi="Cambria" w:cs="Cambria"/>
          <w:color w:val="000000"/>
          <w:sz w:val="16"/>
          <w:szCs w:val="16"/>
        </w:rPr>
        <w:t xml:space="preserve"> July 2, 2020. </w:t>
      </w:r>
    </w:p>
  </w:footnote>
  <w:footnote w:id="10">
    <w:p w14:paraId="6292F08E" w14:textId="77777777" w:rsidR="00A947A0" w:rsidRDefault="00A947A0" w:rsidP="00A947A0">
      <w:pPr>
        <w:pBdr>
          <w:top w:val="nil"/>
          <w:left w:val="nil"/>
          <w:bottom w:val="nil"/>
          <w:right w:val="nil"/>
          <w:between w:val="nil"/>
        </w:pBdr>
        <w:spacing w:after="120"/>
        <w:ind w:firstLine="720"/>
        <w:jc w:val="both"/>
        <w:rPr>
          <w:rFonts w:ascii="Cambria" w:eastAsia="Cambria" w:hAnsi="Cambria" w:cs="Cambria"/>
          <w:color w:val="000000"/>
          <w:sz w:val="16"/>
          <w:szCs w:val="16"/>
        </w:rPr>
      </w:pPr>
      <w:r>
        <w:rPr>
          <w:rStyle w:val="FootnoteReference"/>
        </w:rPr>
        <w:footnoteRef/>
      </w:r>
      <w:r>
        <w:rPr>
          <w:rFonts w:ascii="Cambria" w:eastAsia="Cambria" w:hAnsi="Cambria" w:cs="Cambria"/>
          <w:color w:val="000000"/>
          <w:sz w:val="16"/>
          <w:szCs w:val="16"/>
        </w:rPr>
        <w:t xml:space="preserve"> IACHR, </w:t>
      </w:r>
      <w:hyperlink r:id="rId9">
        <w:r>
          <w:rPr>
            <w:rFonts w:ascii="Cambria" w:eastAsia="Cambria" w:hAnsi="Cambria" w:cs="Cambria"/>
            <w:color w:val="000000"/>
            <w:sz w:val="16"/>
            <w:szCs w:val="16"/>
            <w:u w:val="single"/>
          </w:rPr>
          <w:t xml:space="preserve">Six Years On, the IACHR Acknowledges Progress in the Investigation and the Search for 43 Missing Students from </w:t>
        </w:r>
        <w:proofErr w:type="spellStart"/>
        <w:r>
          <w:rPr>
            <w:rFonts w:ascii="Cambria" w:eastAsia="Cambria" w:hAnsi="Cambria" w:cs="Cambria"/>
            <w:color w:val="000000"/>
            <w:sz w:val="16"/>
            <w:szCs w:val="16"/>
            <w:u w:val="single"/>
          </w:rPr>
          <w:t>Ayotzinapa</w:t>
        </w:r>
        <w:proofErr w:type="spellEnd"/>
        <w:r>
          <w:rPr>
            <w:rFonts w:ascii="Cambria" w:eastAsia="Cambria" w:hAnsi="Cambria" w:cs="Cambria"/>
            <w:color w:val="000000"/>
            <w:sz w:val="16"/>
            <w:szCs w:val="16"/>
            <w:u w:val="single"/>
          </w:rPr>
          <w:t xml:space="preserve"> and Stresses Its Commitment to the Students’ Families</w:t>
        </w:r>
      </w:hyperlink>
      <w:r>
        <w:rPr>
          <w:rFonts w:ascii="Cambria" w:eastAsia="Cambria" w:hAnsi="Cambria" w:cs="Cambria"/>
          <w:color w:val="000000"/>
          <w:sz w:val="16"/>
          <w:szCs w:val="16"/>
        </w:rPr>
        <w:t>, September 26, 2020.</w:t>
      </w:r>
    </w:p>
  </w:footnote>
  <w:footnote w:id="11">
    <w:p w14:paraId="3A23705F" w14:textId="77777777" w:rsidR="00A947A0" w:rsidRDefault="00A947A0" w:rsidP="00A947A0">
      <w:pPr>
        <w:pBdr>
          <w:top w:val="nil"/>
          <w:left w:val="nil"/>
          <w:bottom w:val="nil"/>
          <w:right w:val="nil"/>
          <w:between w:val="nil"/>
        </w:pBdr>
        <w:spacing w:after="120"/>
        <w:ind w:firstLine="720"/>
        <w:jc w:val="both"/>
        <w:rPr>
          <w:rFonts w:ascii="Cambria" w:eastAsia="Cambria" w:hAnsi="Cambria" w:cs="Cambria"/>
          <w:color w:val="000000"/>
          <w:sz w:val="16"/>
          <w:szCs w:val="16"/>
        </w:rPr>
      </w:pPr>
      <w:r>
        <w:rPr>
          <w:rStyle w:val="FootnoteReference"/>
        </w:rPr>
        <w:footnoteRef/>
      </w:r>
      <w:r>
        <w:rPr>
          <w:rFonts w:ascii="Cambria" w:eastAsia="Cambria" w:hAnsi="Cambria" w:cs="Cambria"/>
          <w:color w:val="000000"/>
          <w:sz w:val="16"/>
          <w:szCs w:val="16"/>
        </w:rPr>
        <w:t xml:space="preserve"> IACHR, </w:t>
      </w:r>
      <w:hyperlink r:id="rId10">
        <w:r>
          <w:rPr>
            <w:rFonts w:ascii="Cambria" w:eastAsia="Cambria" w:hAnsi="Cambria" w:cs="Cambria"/>
            <w:color w:val="0563C1"/>
            <w:sz w:val="16"/>
            <w:szCs w:val="16"/>
            <w:u w:val="single"/>
          </w:rPr>
          <w:t>https://twitter.com/cidh/status/1280670469960667138</w:t>
        </w:r>
      </w:hyperlink>
      <w:r>
        <w:rPr>
          <w:rFonts w:ascii="Cambria" w:eastAsia="Cambria" w:hAnsi="Cambria" w:cs="Cambria"/>
          <w:color w:val="000000"/>
          <w:sz w:val="16"/>
          <w:szCs w:val="16"/>
        </w:rPr>
        <w:t xml:space="preserve"> </w:t>
      </w:r>
    </w:p>
  </w:footnote>
  <w:footnote w:id="12">
    <w:p w14:paraId="7C9ABEDB" w14:textId="77777777" w:rsidR="00A947A0" w:rsidRDefault="00A947A0" w:rsidP="00A947A0">
      <w:pPr>
        <w:pBdr>
          <w:top w:val="nil"/>
          <w:left w:val="nil"/>
          <w:bottom w:val="nil"/>
          <w:right w:val="nil"/>
          <w:between w:val="nil"/>
        </w:pBdr>
        <w:spacing w:after="120"/>
        <w:ind w:firstLine="720"/>
        <w:jc w:val="both"/>
        <w:rPr>
          <w:rFonts w:ascii="Times New Roman" w:eastAsia="Times New Roman" w:hAnsi="Times New Roman" w:cs="Times New Roman"/>
          <w:color w:val="000000"/>
          <w:sz w:val="16"/>
          <w:szCs w:val="16"/>
        </w:rPr>
      </w:pPr>
      <w:r>
        <w:rPr>
          <w:rStyle w:val="FootnoteReference"/>
        </w:rPr>
        <w:footnoteRef/>
      </w:r>
      <w:r>
        <w:rPr>
          <w:rFonts w:ascii="Times New Roman" w:eastAsia="Times New Roman" w:hAnsi="Times New Roman" w:cs="Times New Roman"/>
          <w:color w:val="000000"/>
          <w:sz w:val="16"/>
          <w:szCs w:val="16"/>
        </w:rPr>
        <w:t xml:space="preserve"> IACHR, </w:t>
      </w:r>
      <w:hyperlink r:id="rId11">
        <w:r>
          <w:rPr>
            <w:rFonts w:ascii="Times New Roman" w:eastAsia="Times New Roman" w:hAnsi="Times New Roman" w:cs="Times New Roman"/>
            <w:color w:val="0563C1"/>
            <w:sz w:val="16"/>
            <w:szCs w:val="16"/>
            <w:u w:val="single"/>
          </w:rPr>
          <w:t>IACHR Welcomes Progress Made by Mexican State in Implementing Extraordinary Forensic Identification Mechanism</w:t>
        </w:r>
      </w:hyperlink>
      <w:r>
        <w:rPr>
          <w:rFonts w:ascii="Times New Roman" w:eastAsia="Times New Roman" w:hAnsi="Times New Roman" w:cs="Times New Roman"/>
          <w:color w:val="000000"/>
          <w:sz w:val="16"/>
          <w:szCs w:val="16"/>
        </w:rPr>
        <w:t xml:space="preserve">, December 16,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5028B" w14:textId="088370A0" w:rsidR="00A947A0" w:rsidRDefault="00A947A0" w:rsidP="00D01007">
    <w:pPr>
      <w:ind w:hanging="2"/>
    </w:pPr>
    <w:bookmarkStart w:id="2" w:name="_Hlk69311188"/>
    <w:r>
      <w:rPr>
        <w:noProof/>
      </w:rPr>
      <mc:AlternateContent>
        <mc:Choice Requires="wps">
          <w:drawing>
            <wp:anchor distT="45720" distB="45720" distL="114300" distR="114300" simplePos="0" relativeHeight="251677696" behindDoc="0" locked="0" layoutInCell="1" allowOverlap="1" wp14:anchorId="35846565" wp14:editId="6252593C">
              <wp:simplePos x="0" y="0"/>
              <wp:positionH relativeFrom="column">
                <wp:posOffset>847725</wp:posOffset>
              </wp:positionH>
              <wp:positionV relativeFrom="paragraph">
                <wp:posOffset>266700</wp:posOffset>
              </wp:positionV>
              <wp:extent cx="313372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noFill/>
                        <a:miter lim="800000"/>
                        <a:headEnd/>
                        <a:tailEnd/>
                      </a:ln>
                    </wps:spPr>
                    <wps:txbx>
                      <w:txbxContent>
                        <w:p w14:paraId="44F4BCFA" w14:textId="62E129DC" w:rsidR="00A947A0" w:rsidRDefault="00A947A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46565" id="_x0000_t202" coordsize="21600,21600" o:spt="202" path="m,l,21600r21600,l21600,xe">
              <v:stroke joinstyle="miter"/>
              <v:path gradientshapeok="t" o:connecttype="rect"/>
            </v:shapetype>
            <v:shape id="Text Box 2" o:spid="_x0000_s1026" type="#_x0000_t202" style="position:absolute;margin-left:66.75pt;margin-top:21pt;width:246.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" stroked="f">
              <v:textbox style="mso-fit-shape-to-text:t">
                <w:txbxContent>
                  <w:p w14:paraId="44F4BCFA" w14:textId="62E129DC" w:rsidR="00A947A0" w:rsidRDefault="00A947A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r>
      <w:rPr>
        <w:noProof/>
        <w:sz w:val="24"/>
        <w:szCs w:val="24"/>
      </w:rPr>
      <w:drawing>
        <wp:anchor distT="0" distB="0" distL="114300" distR="114300" simplePos="0" relativeHeight="251675648" behindDoc="0" locked="0" layoutInCell="1" allowOverlap="1" wp14:anchorId="6AAAF3CC" wp14:editId="62389570">
          <wp:simplePos x="0" y="0"/>
          <wp:positionH relativeFrom="margin">
            <wp:align>left</wp:align>
          </wp:positionH>
          <wp:positionV relativeFrom="paragraph">
            <wp:posOffset>209550</wp:posOffset>
          </wp:positionV>
          <wp:extent cx="809625" cy="339725"/>
          <wp:effectExtent l="0" t="0" r="9525" b="0"/>
          <wp:wrapSquare wrapText="bothSides"/>
          <wp:docPr id="7" name="Picture 7"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9F7166" w14:textId="53EE214F" w:rsidR="00A947A0" w:rsidRPr="00E21FA4" w:rsidRDefault="00A947A0"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FCE4D44" w14:textId="77777777" w:rsidR="00A947A0" w:rsidRPr="00E21FA4" w:rsidRDefault="00A947A0"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3B409DBE" wp14:editId="38F05605">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6E1AD"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bookmarkEnd w:id="2"/>
  <w:p w14:paraId="36652C01" w14:textId="77777777" w:rsidR="00A947A0" w:rsidRDefault="00A947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F4C74" w14:textId="7EEEF4CE" w:rsidR="00A947A0" w:rsidRDefault="00A947A0" w:rsidP="00D01007">
    <w:bookmarkStart w:id="3" w:name="_Hlk69311247"/>
    <w:r w:rsidRPr="00065A80">
      <w:rPr>
        <w:rFonts w:ascii="Arial" w:hAnsi="Arial" w:cs="Arial"/>
        <w:noProof/>
        <w:color w:val="3B3838" w:themeColor="background2" w:themeShade="40"/>
        <w:sz w:val="28"/>
        <w:szCs w:val="28"/>
      </w:rPr>
      <w:drawing>
        <wp:anchor distT="0" distB="0" distL="114300" distR="114300" simplePos="0" relativeHeight="251679744" behindDoc="0" locked="0" layoutInCell="1" allowOverlap="1" wp14:anchorId="3FAE19B2" wp14:editId="074B14BF">
          <wp:simplePos x="0" y="0"/>
          <wp:positionH relativeFrom="margin">
            <wp:posOffset>1362075</wp:posOffset>
          </wp:positionH>
          <wp:positionV relativeFrom="paragraph">
            <wp:posOffset>224155</wp:posOffset>
          </wp:positionV>
          <wp:extent cx="809625" cy="339725"/>
          <wp:effectExtent l="0" t="0" r="9525" b="0"/>
          <wp:wrapSquare wrapText="bothSides"/>
          <wp:docPr id="9" name="Picture 9"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28"/>
        <w:szCs w:val="28"/>
      </w:rPr>
      <mc:AlternateContent>
        <mc:Choice Requires="wps">
          <w:drawing>
            <wp:anchor distT="45720" distB="45720" distL="114300" distR="114300" simplePos="0" relativeHeight="251680768" behindDoc="0" locked="0" layoutInCell="1" allowOverlap="1" wp14:anchorId="06556C3A" wp14:editId="080C5D95">
              <wp:simplePos x="0" y="0"/>
              <wp:positionH relativeFrom="column">
                <wp:posOffset>2173605</wp:posOffset>
              </wp:positionH>
              <wp:positionV relativeFrom="paragraph">
                <wp:posOffset>285750</wp:posOffset>
              </wp:positionV>
              <wp:extent cx="3133725" cy="244475"/>
              <wp:effectExtent l="0" t="0" r="9525"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noFill/>
                        <a:miter lim="800000"/>
                        <a:headEnd/>
                        <a:tailEnd/>
                      </a:ln>
                    </wps:spPr>
                    <wps:txbx>
                      <w:txbxContent>
                        <w:p w14:paraId="14515D64" w14:textId="77777777" w:rsidR="00A947A0" w:rsidRDefault="00A947A0" w:rsidP="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56C3A" id="_x0000_t202" coordsize="21600,21600" o:spt="202" path="m,l,21600r21600,l21600,xe">
              <v:stroke joinstyle="miter"/>
              <v:path gradientshapeok="t" o:connecttype="rect"/>
            </v:shapetype>
            <v:shape id="_x0000_s1027" type="#_x0000_t202" style="position:absolute;margin-left:171.15pt;margin-top:22.5pt;width:246.75pt;height:1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" stroked="f">
              <v:textbox>
                <w:txbxContent>
                  <w:p w14:paraId="14515D64" w14:textId="77777777" w:rsidR="00A947A0" w:rsidRDefault="00A947A0" w:rsidP="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p>
  <w:p w14:paraId="2DA4A481" w14:textId="6661EE13" w:rsidR="00A947A0" w:rsidRPr="00E21FA4" w:rsidRDefault="00A947A0"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047C2B4" w14:textId="77777777" w:rsidR="00A947A0" w:rsidRPr="00E70D07" w:rsidRDefault="00A947A0"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4C8A3F2D" wp14:editId="6EA67A36">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E97BD"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bookmarkEnd w:id="3"/>
  <w:p w14:paraId="6424CA40" w14:textId="77777777" w:rsidR="00A947A0" w:rsidRDefault="00A947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E5CA" w14:textId="1595EB26" w:rsidR="00A947A0" w:rsidRPr="00065A80" w:rsidRDefault="00A947A0" w:rsidP="00D01007">
    <w:pPr>
      <w:pStyle w:val="Header"/>
      <w:ind w:left="1" w:hanging="3"/>
      <w:rPr>
        <w:rFonts w:ascii="Arial" w:hAnsi="Arial" w:cs="Arial"/>
        <w:color w:val="3B3838" w:themeColor="background2" w:themeShade="40"/>
        <w:sz w:val="36"/>
        <w:szCs w:val="36"/>
        <w:lang w:val="es-ES"/>
      </w:rPr>
    </w:pPr>
    <w:bookmarkStart w:id="4" w:name="_Hlk69311166"/>
    <w:bookmarkStart w:id="5" w:name="_Hlk69311167"/>
    <w:bookmarkStart w:id="6" w:name="_Hlk69311172"/>
    <w:bookmarkStart w:id="7" w:name="_Hlk69311173"/>
    <w:r>
      <w:rPr>
        <w:noProof/>
        <w:sz w:val="24"/>
        <w:szCs w:val="24"/>
      </w:rPr>
      <w:drawing>
        <wp:anchor distT="0" distB="0" distL="114300" distR="114300" simplePos="0" relativeHeight="251673600" behindDoc="0" locked="0" layoutInCell="1" allowOverlap="1" wp14:anchorId="285ED679" wp14:editId="336ACEB2">
          <wp:simplePos x="0" y="0"/>
          <wp:positionH relativeFrom="margin">
            <wp:align>right</wp:align>
          </wp:positionH>
          <wp:positionV relativeFrom="paragraph">
            <wp:posOffset>-19050</wp:posOffset>
          </wp:positionV>
          <wp:extent cx="2381250" cy="561975"/>
          <wp:effectExtent l="0" t="0" r="0" b="0"/>
          <wp:wrapSquare wrapText="bothSides"/>
          <wp:docPr id="10" name="Picture 10"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36"/>
        <w:szCs w:val="36"/>
      </w:rPr>
      <mc:AlternateContent>
        <mc:Choice Requires="wps">
          <w:drawing>
            <wp:anchor distT="0" distB="0" distL="114300" distR="114300" simplePos="0" relativeHeight="251663360" behindDoc="1" locked="0" layoutInCell="1" allowOverlap="1" wp14:anchorId="2D5DF0C6" wp14:editId="2E7CFE95">
              <wp:simplePos x="0" y="0"/>
              <wp:positionH relativeFrom="column">
                <wp:posOffset>976630</wp:posOffset>
              </wp:positionH>
              <wp:positionV relativeFrom="paragraph">
                <wp:posOffset>-44450</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0E369341" w14:textId="77777777" w:rsidR="00A947A0" w:rsidRPr="00384068" w:rsidRDefault="00A947A0"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DF0C6" id="_x0000_t202" coordsize="21600,21600" o:spt="202" path="m,l,21600r21600,l21600,xe">
              <v:stroke joinstyle="miter"/>
              <v:path gradientshapeok="t" o:connecttype="rect"/>
            </v:shapetype>
            <v:shape id="Text Box 1" o:spid="_x0000_s1028" type="#_x0000_t202" style="position:absolute;left:0;text-align:left;margin-left:76.9pt;margin-top:-3.5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" fillcolor="white [3201]" stroked="f" strokeweight=".5pt">
              <v:textbox>
                <w:txbxContent>
                  <w:p w14:paraId="0E369341" w14:textId="77777777" w:rsidR="00A947A0" w:rsidRPr="00384068" w:rsidRDefault="00A947A0"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065A80">
      <w:rPr>
        <w:rFonts w:ascii="Arial" w:hAnsi="Arial" w:cs="Arial"/>
        <w:color w:val="3B3838" w:themeColor="background2" w:themeShade="40"/>
        <w:sz w:val="36"/>
        <w:szCs w:val="36"/>
        <w:lang w:val="es-ES"/>
      </w:rPr>
      <w:t>ANNUAL</w:t>
    </w:r>
  </w:p>
  <w:p w14:paraId="4B1C43A2" w14:textId="534F07B4" w:rsidR="00A947A0" w:rsidRPr="00065A80" w:rsidRDefault="00A947A0" w:rsidP="00D01007">
    <w:pPr>
      <w:pStyle w:val="Header"/>
      <w:tabs>
        <w:tab w:val="left" w:pos="1925"/>
      </w:tabs>
      <w:ind w:left="2" w:hanging="4"/>
      <w:rPr>
        <w:rFonts w:ascii="Arial" w:hAnsi="Arial" w:cs="Arial"/>
        <w:b/>
        <w:bCs/>
        <w:color w:val="92D050"/>
        <w:sz w:val="28"/>
        <w:szCs w:val="28"/>
        <w:lang w:val="es-ES"/>
      </w:rPr>
    </w:pPr>
    <w:r w:rsidRPr="00065A80">
      <w:rPr>
        <w:rFonts w:ascii="Arial" w:hAnsi="Arial" w:cs="Arial"/>
        <w:b/>
        <w:bCs/>
        <w:color w:val="92D050"/>
        <w:sz w:val="36"/>
        <w:szCs w:val="36"/>
        <w:lang w:val="es-ES"/>
      </w:rPr>
      <w:t>REPORT</w:t>
    </w:r>
    <w:r w:rsidRPr="00065A80">
      <w:rPr>
        <w:rFonts w:ascii="Arial" w:hAnsi="Arial" w:cs="Arial"/>
        <w:b/>
        <w:bCs/>
        <w:color w:val="92D050"/>
        <w:sz w:val="28"/>
        <w:szCs w:val="28"/>
        <w:lang w:val="es-ES"/>
      </w:rPr>
      <w:tab/>
    </w:r>
  </w:p>
  <w:p w14:paraId="165B821C" w14:textId="77777777" w:rsidR="00A947A0" w:rsidRPr="00566CD0" w:rsidRDefault="00A947A0"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50AE2ADC" wp14:editId="44AF254B">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F6DF5"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bookmarkEnd w:id="4"/>
  <w:bookmarkEnd w:id="5"/>
  <w:bookmarkEnd w:id="6"/>
  <w:bookmarkEnd w:id="7"/>
  <w:p w14:paraId="4F9B20FF" w14:textId="77777777" w:rsidR="00A947A0" w:rsidRPr="00D01007" w:rsidRDefault="00A947A0"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24035"/>
    <w:multiLevelType w:val="multilevel"/>
    <w:tmpl w:val="DCF8D0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C85CA9"/>
    <w:multiLevelType w:val="multilevel"/>
    <w:tmpl w:val="7F2EA57A"/>
    <w:lvl w:ilvl="0">
      <w:start w:val="1"/>
      <w:numFmt w:val="upperLetter"/>
      <w:pStyle w:val="Heading2"/>
      <w:lvlText w:val="%1."/>
      <w:lvlJc w:val="left"/>
      <w:pPr>
        <w:ind w:left="34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496FA9"/>
    <w:multiLevelType w:val="multilevel"/>
    <w:tmpl w:val="C42A1B54"/>
    <w:lvl w:ilvl="0">
      <w:start w:val="1"/>
      <w:numFmt w:val="lowerRoman"/>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966471"/>
    <w:multiLevelType w:val="multilevel"/>
    <w:tmpl w:val="44DC3AE4"/>
    <w:lvl w:ilvl="0">
      <w:start w:val="1"/>
      <w:numFmt w:val="decimal"/>
      <w:lvlText w:val="%1."/>
      <w:lvlJc w:val="left"/>
      <w:pPr>
        <w:ind w:left="4188" w:hanging="360"/>
      </w:pPr>
      <w:rPr>
        <w:b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80"/>
    <w:rsid w:val="00065A80"/>
    <w:rsid w:val="00135D1A"/>
    <w:rsid w:val="00350BE3"/>
    <w:rsid w:val="003548DA"/>
    <w:rsid w:val="003558E5"/>
    <w:rsid w:val="007E63F4"/>
    <w:rsid w:val="00A548D3"/>
    <w:rsid w:val="00A947A0"/>
    <w:rsid w:val="00AC1329"/>
    <w:rsid w:val="00D0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79CA4"/>
  <w15:chartTrackingRefBased/>
  <w15:docId w15:val="{75C34651-76D2-4A3A-99BD-8C8B3642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A947A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A947A0"/>
    <w:pPr>
      <w:numPr>
        <w:numId w:val="2"/>
      </w:numPr>
      <w:spacing w:after="0" w:line="240" w:lineRule="auto"/>
      <w:ind w:left="1440" w:hanging="720"/>
      <w:contextualSpacing/>
      <w:jc w:val="both"/>
      <w:outlineLvl w:val="1"/>
    </w:pPr>
    <w:rPr>
      <w:rFonts w:ascii="Cambria" w:eastAsiaTheme="majorEastAsia" w:hAnsi="Cambria" w:cstheme="majorBidi"/>
      <w:b/>
      <w:szCs w:val="20"/>
    </w:rPr>
  </w:style>
  <w:style w:type="paragraph" w:styleId="Heading3">
    <w:name w:val="heading 3"/>
    <w:basedOn w:val="Normal"/>
    <w:next w:val="Normal"/>
    <w:link w:val="Heading3Char"/>
    <w:uiPriority w:val="9"/>
    <w:semiHidden/>
    <w:unhideWhenUsed/>
    <w:qFormat/>
    <w:rsid w:val="00A947A0"/>
    <w:pPr>
      <w:keepNext/>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A947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A947A0"/>
    <w:pPr>
      <w:keepNext/>
      <w:keepLines/>
      <w:spacing w:before="220" w:after="40" w:line="240" w:lineRule="auto"/>
      <w:outlineLvl w:val="4"/>
    </w:pPr>
    <w:rPr>
      <w:rFonts w:ascii="Calibri" w:eastAsia="Calibri" w:hAnsi="Calibri" w:cs="Calibri"/>
      <w:b/>
    </w:rPr>
  </w:style>
  <w:style w:type="paragraph" w:styleId="Heading6">
    <w:name w:val="heading 6"/>
    <w:basedOn w:val="Normal"/>
    <w:next w:val="Normal"/>
    <w:link w:val="Heading6Char"/>
    <w:rsid w:val="00A947A0"/>
    <w:pPr>
      <w:keepNext/>
      <w:keepLines/>
      <w:spacing w:before="200" w:after="40" w:line="240"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uiPriority w:val="99"/>
    <w:rsid w:val="00A947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A947A0"/>
    <w:rPr>
      <w:rFonts w:ascii="Cambria" w:eastAsiaTheme="majorEastAsia" w:hAnsi="Cambria" w:cstheme="majorBidi"/>
      <w:b/>
      <w:szCs w:val="20"/>
    </w:rPr>
  </w:style>
  <w:style w:type="character" w:customStyle="1" w:styleId="Heading3Char">
    <w:name w:val="Heading 3 Char"/>
    <w:basedOn w:val="DefaultParagraphFont"/>
    <w:link w:val="Heading3"/>
    <w:uiPriority w:val="9"/>
    <w:semiHidden/>
    <w:rsid w:val="00A947A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947A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A947A0"/>
    <w:rPr>
      <w:rFonts w:ascii="Calibri" w:eastAsia="Calibri" w:hAnsi="Calibri" w:cs="Calibri"/>
      <w:b/>
    </w:rPr>
  </w:style>
  <w:style w:type="character" w:customStyle="1" w:styleId="Heading6Char">
    <w:name w:val="Heading 6 Char"/>
    <w:basedOn w:val="DefaultParagraphFont"/>
    <w:link w:val="Heading6"/>
    <w:rsid w:val="00A947A0"/>
    <w:rPr>
      <w:rFonts w:ascii="Calibri" w:eastAsia="Calibri" w:hAnsi="Calibri" w:cs="Calibri"/>
      <w:b/>
      <w:sz w:val="20"/>
      <w:szCs w:val="20"/>
    </w:rPr>
  </w:style>
  <w:style w:type="paragraph" w:styleId="Title">
    <w:name w:val="Title"/>
    <w:basedOn w:val="Normal"/>
    <w:next w:val="Normal"/>
    <w:link w:val="TitleChar"/>
    <w:uiPriority w:val="10"/>
    <w:qFormat/>
    <w:rsid w:val="00A947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7A0"/>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A947A0"/>
    <w:rPr>
      <w:b/>
      <w:bCs/>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DH1"/>
    <w:basedOn w:val="Normal"/>
    <w:link w:val="ListParagraphChar"/>
    <w:uiPriority w:val="34"/>
    <w:qFormat/>
    <w:rsid w:val="00A947A0"/>
    <w:pPr>
      <w:spacing w:after="0" w:line="240" w:lineRule="auto"/>
      <w:ind w:left="720"/>
      <w:contextualSpacing/>
    </w:pPr>
    <w:rPr>
      <w:rFonts w:ascii="Calibri" w:eastAsia="Calibri" w:hAnsi="Calibri" w:cs="Calibri"/>
      <w:sz w:val="24"/>
      <w:szCs w:val="24"/>
    </w:rPr>
  </w:style>
  <w:style w:type="paragraph" w:styleId="Subtitle">
    <w:name w:val="Subtitle"/>
    <w:basedOn w:val="Normal"/>
    <w:next w:val="Normal"/>
    <w:link w:val="SubtitleChar"/>
    <w:rsid w:val="00A947A0"/>
    <w:pPr>
      <w:spacing w:line="240" w:lineRule="auto"/>
    </w:pPr>
    <w:rPr>
      <w:rFonts w:ascii="Calibri" w:eastAsia="Calibri" w:hAnsi="Calibri" w:cs="Calibri"/>
      <w:color w:val="5A5A5A"/>
    </w:rPr>
  </w:style>
  <w:style w:type="character" w:customStyle="1" w:styleId="SubtitleChar">
    <w:name w:val="Subtitle Char"/>
    <w:basedOn w:val="DefaultParagraphFont"/>
    <w:link w:val="Subtitle"/>
    <w:rsid w:val="00A947A0"/>
    <w:rPr>
      <w:rFonts w:ascii="Calibri" w:eastAsia="Calibri" w:hAnsi="Calibri" w:cs="Calibri"/>
      <w:color w:val="5A5A5A"/>
    </w:rPr>
  </w:style>
  <w:style w:type="table" w:styleId="TableGrid">
    <w:name w:val="Table Grid"/>
    <w:basedOn w:val="TableNormal"/>
    <w:uiPriority w:val="39"/>
    <w:rsid w:val="00A947A0"/>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947A0"/>
    <w:pPr>
      <w:spacing w:after="0" w:line="240" w:lineRule="auto"/>
    </w:pPr>
    <w:rPr>
      <w:rFonts w:ascii="Calibri" w:eastAsia="Calibri" w:hAnsi="Calibri" w:cs="Calibri"/>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947A0"/>
    <w:pPr>
      <w:spacing w:after="0" w:line="240" w:lineRule="auto"/>
    </w:pPr>
    <w:rPr>
      <w:rFonts w:ascii="Calibri" w:eastAsia="Calibri" w:hAnsi="Calibri" w:cs="Calibri"/>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947A0"/>
    <w:pPr>
      <w:spacing w:after="0" w:line="240" w:lineRule="auto"/>
    </w:pPr>
    <w:rPr>
      <w:rFonts w:ascii="Calibri" w:eastAsia="Calibri" w:hAnsi="Calibri" w:cs="Calibri"/>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A947A0"/>
    <w:pPr>
      <w:spacing w:after="0" w:line="240" w:lineRule="auto"/>
    </w:pPr>
    <w:rPr>
      <w:rFonts w:ascii="Calibri" w:eastAsia="Calibri" w:hAnsi="Calibri" w:cs="Calibri"/>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A947A0"/>
    <w:rPr>
      <w:rFonts w:ascii="Calibri" w:eastAsia="Calibri" w:hAnsi="Calibri" w:cs="Calibri"/>
      <w:sz w:val="20"/>
      <w:szCs w:val="20"/>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unhideWhenUsed/>
    <w:qFormat/>
    <w:rsid w:val="00A947A0"/>
    <w:rPr>
      <w:vertAlign w:val="superscript"/>
    </w:rPr>
  </w:style>
  <w:style w:type="paragraph" w:styleId="Caption">
    <w:name w:val="caption"/>
    <w:basedOn w:val="Normal"/>
    <w:next w:val="Normal"/>
    <w:uiPriority w:val="35"/>
    <w:unhideWhenUsed/>
    <w:qFormat/>
    <w:rsid w:val="00A947A0"/>
    <w:pPr>
      <w:spacing w:after="200" w:line="240" w:lineRule="auto"/>
    </w:pPr>
    <w:rPr>
      <w:rFonts w:ascii="Calibri" w:eastAsia="Calibri" w:hAnsi="Calibri" w:cs="Calibri"/>
      <w:i/>
      <w:iCs/>
      <w:color w:val="44546A" w:themeColor="text2"/>
      <w:sz w:val="18"/>
      <w:szCs w:val="18"/>
    </w:rPr>
  </w:style>
  <w:style w:type="paragraph" w:customStyle="1" w:styleId="Char2">
    <w:name w:val="Char2"/>
    <w:basedOn w:val="Normal"/>
    <w:link w:val="FootnoteReference"/>
    <w:uiPriority w:val="99"/>
    <w:rsid w:val="00A947A0"/>
    <w:pPr>
      <w:spacing w:line="240" w:lineRule="exact"/>
    </w:pPr>
    <w:rPr>
      <w:vertAlign w:val="superscript"/>
    </w:rPr>
  </w:style>
  <w:style w:type="character" w:styleId="Hyperlink">
    <w:name w:val="Hyperlink"/>
    <w:uiPriority w:val="99"/>
    <w:unhideWhenUsed/>
    <w:rsid w:val="00A947A0"/>
    <w:rPr>
      <w:color w:val="0563C1"/>
      <w:u w:val="single"/>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qFormat/>
    <w:locked/>
    <w:rsid w:val="00A947A0"/>
    <w:rPr>
      <w:rFonts w:ascii="Calibri" w:eastAsia="Calibri" w:hAnsi="Calibri" w:cs="Calibri"/>
      <w:sz w:val="24"/>
      <w:szCs w:val="24"/>
    </w:rPr>
  </w:style>
  <w:style w:type="paragraph" w:styleId="NormalWeb">
    <w:name w:val="Normal (Web)"/>
    <w:basedOn w:val="Normal"/>
    <w:uiPriority w:val="99"/>
    <w:unhideWhenUsed/>
    <w:rsid w:val="00A947A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947A0"/>
    <w:rPr>
      <w:sz w:val="16"/>
      <w:szCs w:val="16"/>
    </w:rPr>
  </w:style>
  <w:style w:type="paragraph" w:styleId="CommentText">
    <w:name w:val="annotation text"/>
    <w:basedOn w:val="Normal"/>
    <w:link w:val="CommentTextChar"/>
    <w:uiPriority w:val="99"/>
    <w:unhideWhenUsed/>
    <w:rsid w:val="00A947A0"/>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947A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947A0"/>
    <w:rPr>
      <w:b/>
      <w:bCs/>
    </w:rPr>
  </w:style>
  <w:style w:type="character" w:customStyle="1" w:styleId="CommentSubjectChar">
    <w:name w:val="Comment Subject Char"/>
    <w:basedOn w:val="CommentTextChar"/>
    <w:link w:val="CommentSubject"/>
    <w:uiPriority w:val="99"/>
    <w:semiHidden/>
    <w:rsid w:val="00A947A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947A0"/>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A947A0"/>
    <w:rPr>
      <w:rFonts w:ascii="Segoe UI" w:eastAsia="Calibri" w:hAnsi="Segoe UI" w:cs="Segoe UI"/>
      <w:sz w:val="18"/>
      <w:szCs w:val="18"/>
    </w:rPr>
  </w:style>
  <w:style w:type="paragraph" w:customStyle="1" w:styleId="CorpoA">
    <w:name w:val="Corpo A"/>
    <w:rsid w:val="00A947A0"/>
    <w:pPr>
      <w:spacing w:after="0" w:line="276" w:lineRule="auto"/>
    </w:pPr>
    <w:rPr>
      <w:rFonts w:ascii="Calibri" w:eastAsia="Calibri" w:hAnsi="Calibri" w:cs="Calibri"/>
      <w:color w:val="000000"/>
      <w:u w:color="000000"/>
      <w:lang w:val="es-ES_tradnl" w:eastAsia="es-US"/>
    </w:rPr>
  </w:style>
  <w:style w:type="character" w:customStyle="1" w:styleId="Nenhum">
    <w:name w:val="Nenhum"/>
    <w:rsid w:val="00A947A0"/>
  </w:style>
  <w:style w:type="paragraph" w:styleId="PlainText">
    <w:name w:val="Plain Text"/>
    <w:basedOn w:val="Normal"/>
    <w:link w:val="PlainTextChar"/>
    <w:uiPriority w:val="99"/>
    <w:unhideWhenUsed/>
    <w:rsid w:val="00A947A0"/>
    <w:pPr>
      <w:spacing w:after="0" w:line="240" w:lineRule="auto"/>
    </w:pPr>
    <w:rPr>
      <w:rFonts w:ascii="Calibri" w:eastAsia="Calibri" w:hAnsi="Calibri" w:cs="Calibri"/>
      <w:szCs w:val="21"/>
    </w:rPr>
  </w:style>
  <w:style w:type="character" w:customStyle="1" w:styleId="PlainTextChar">
    <w:name w:val="Plain Text Char"/>
    <w:basedOn w:val="DefaultParagraphFont"/>
    <w:link w:val="PlainText"/>
    <w:uiPriority w:val="99"/>
    <w:rsid w:val="00A947A0"/>
    <w:rPr>
      <w:rFonts w:ascii="Calibri" w:eastAsia="Calibri" w:hAnsi="Calibri" w:cs="Calibri"/>
      <w:szCs w:val="21"/>
    </w:rPr>
  </w:style>
  <w:style w:type="character" w:customStyle="1" w:styleId="Hyperlink5">
    <w:name w:val="Hyperlink.5"/>
    <w:basedOn w:val="Nenhum"/>
    <w:rsid w:val="00A947A0"/>
    <w:rPr>
      <w:rFonts w:ascii="Calibri" w:eastAsia="Times New Roman" w:hAnsi="Calibri" w:cs="Calibri"/>
      <w:sz w:val="22"/>
      <w:szCs w:val="22"/>
    </w:rPr>
  </w:style>
  <w:style w:type="paragraph" w:customStyle="1" w:styleId="Corpo">
    <w:name w:val="Corpo"/>
    <w:rsid w:val="00A947A0"/>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Times New Roman" w:cs="Arial Unicode MS"/>
      <w:color w:val="000000"/>
      <w:sz w:val="24"/>
      <w:szCs w:val="24"/>
      <w:u w:color="000000"/>
      <w:lang w:val="es-US" w:eastAsia="es-ES_tradnl"/>
    </w:rPr>
  </w:style>
  <w:style w:type="character" w:customStyle="1" w:styleId="Hyperlink7">
    <w:name w:val="Hyperlink.7"/>
    <w:basedOn w:val="DefaultParagraphFont"/>
    <w:rsid w:val="00A947A0"/>
    <w:rPr>
      <w:rFonts w:ascii="Calibri" w:eastAsia="Times New Roman" w:hAnsi="Calibri" w:cs="Calibri"/>
      <w:color w:val="000000"/>
      <w:sz w:val="22"/>
      <w:szCs w:val="22"/>
      <w:u w:val="single" w:color="000000"/>
      <w:lang w:val="es-ES_tradnl" w:eastAsia="x-none"/>
    </w:rPr>
  </w:style>
  <w:style w:type="character" w:customStyle="1" w:styleId="UnresolvedMention1">
    <w:name w:val="Unresolved Mention1"/>
    <w:basedOn w:val="DefaultParagraphFont"/>
    <w:uiPriority w:val="99"/>
    <w:semiHidden/>
    <w:unhideWhenUsed/>
    <w:rsid w:val="00A947A0"/>
    <w:rPr>
      <w:color w:val="605E5C"/>
      <w:shd w:val="clear" w:color="auto" w:fill="E1DFDD"/>
    </w:rPr>
  </w:style>
  <w:style w:type="character" w:styleId="FollowedHyperlink">
    <w:name w:val="FollowedHyperlink"/>
    <w:basedOn w:val="DefaultParagraphFont"/>
    <w:uiPriority w:val="99"/>
    <w:semiHidden/>
    <w:unhideWhenUsed/>
    <w:rsid w:val="00A947A0"/>
    <w:rPr>
      <w:color w:val="954F72" w:themeColor="followedHyperlink"/>
      <w:u w:val="single"/>
    </w:rPr>
  </w:style>
  <w:style w:type="paragraph" w:customStyle="1" w:styleId="referencianotaalpi">
    <w:name w:val="referencia nota al pi..."/>
    <w:basedOn w:val="Normal"/>
    <w:rsid w:val="00A947A0"/>
    <w:pPr>
      <w:spacing w:before="200" w:line="240" w:lineRule="exact"/>
    </w:pPr>
    <w:rPr>
      <w:rFonts w:ascii="Calibri" w:eastAsia="Calibri" w:hAnsi="Calibri" w:cs="Calibri"/>
      <w:sz w:val="24"/>
      <w:szCs w:val="24"/>
      <w:vertAlign w:val="superscript"/>
      <w:lang w:val="es-ES_tradnl"/>
    </w:rPr>
  </w:style>
  <w:style w:type="character" w:customStyle="1" w:styleId="Link">
    <w:name w:val="Link"/>
    <w:rsid w:val="00A947A0"/>
    <w:rPr>
      <w:color w:val="0000FF"/>
      <w:u w:val="single" w:color="0000FF"/>
    </w:rPr>
  </w:style>
  <w:style w:type="character" w:customStyle="1" w:styleId="Hyperlink8">
    <w:name w:val="Hyperlink.8"/>
    <w:rsid w:val="00A947A0"/>
    <w:rPr>
      <w:color w:val="000000"/>
      <w:u w:val="single" w:color="000000"/>
    </w:rPr>
  </w:style>
  <w:style w:type="paragraph" w:styleId="NoSpacing">
    <w:name w:val="No Spacing"/>
    <w:link w:val="NoSpacingChar"/>
    <w:uiPriority w:val="1"/>
    <w:qFormat/>
    <w:rsid w:val="00A947A0"/>
    <w:pPr>
      <w:spacing w:after="0" w:line="240" w:lineRule="auto"/>
    </w:pPr>
    <w:rPr>
      <w:rFonts w:ascii="Calibri" w:eastAsia="MS Mincho" w:hAnsi="Calibri" w:cs="Arial"/>
    </w:rPr>
  </w:style>
  <w:style w:type="character" w:customStyle="1" w:styleId="NoSpacingChar">
    <w:name w:val="No Spacing Char"/>
    <w:link w:val="NoSpacing"/>
    <w:uiPriority w:val="1"/>
    <w:rsid w:val="00A947A0"/>
    <w:rPr>
      <w:rFonts w:ascii="Calibri" w:eastAsia="MS Mincho" w:hAnsi="Calibri" w:cs="Arial"/>
    </w:rPr>
  </w:style>
  <w:style w:type="paragraph" w:styleId="BodyTextIndent">
    <w:name w:val="Body Text Indent"/>
    <w:basedOn w:val="Normal"/>
    <w:link w:val="BodyTextIndentChar"/>
    <w:uiPriority w:val="99"/>
    <w:rsid w:val="00A947A0"/>
    <w:pPr>
      <w:spacing w:after="120" w:line="240" w:lineRule="auto"/>
      <w:ind w:left="360"/>
    </w:pPr>
    <w:rPr>
      <w:rFonts w:ascii="Univers" w:eastAsia="Times New Roman" w:hAnsi="Univers" w:cs="Times New Roman"/>
      <w:sz w:val="24"/>
      <w:szCs w:val="24"/>
    </w:rPr>
  </w:style>
  <w:style w:type="character" w:customStyle="1" w:styleId="BodyTextIndentChar">
    <w:name w:val="Body Text Indent Char"/>
    <w:basedOn w:val="DefaultParagraphFont"/>
    <w:link w:val="BodyTextIndent"/>
    <w:uiPriority w:val="99"/>
    <w:rsid w:val="00A947A0"/>
    <w:rPr>
      <w:rFonts w:ascii="Univers" w:eastAsia="Times New Roman" w:hAnsi="Univers" w:cs="Times New Roman"/>
      <w:sz w:val="24"/>
      <w:szCs w:val="24"/>
    </w:rPr>
  </w:style>
  <w:style w:type="paragraph" w:customStyle="1" w:styleId="style1">
    <w:name w:val="style1"/>
    <w:basedOn w:val="Normal"/>
    <w:rsid w:val="00A947A0"/>
    <w:pPr>
      <w:spacing w:before="100" w:beforeAutospacing="1" w:after="100" w:afterAutospacing="1" w:line="240" w:lineRule="auto"/>
    </w:pPr>
    <w:rPr>
      <w:rFonts w:ascii="Univers" w:eastAsia="Times New Roman" w:hAnsi="Univers" w:cs="Times New Roman"/>
      <w:sz w:val="24"/>
      <w:szCs w:val="24"/>
    </w:rPr>
  </w:style>
  <w:style w:type="paragraph" w:customStyle="1" w:styleId="Style10">
    <w:name w:val="Style1"/>
    <w:basedOn w:val="Normal"/>
    <w:link w:val="Style1Char"/>
    <w:qFormat/>
    <w:rsid w:val="00A947A0"/>
    <w:pPr>
      <w:shd w:val="clear" w:color="auto" w:fill="FFFFFF"/>
      <w:spacing w:after="0" w:line="240" w:lineRule="auto"/>
      <w:ind w:firstLine="720"/>
      <w:jc w:val="both"/>
    </w:pPr>
    <w:rPr>
      <w:rFonts w:ascii="Cambria" w:eastAsia="Times New Roman" w:hAnsi="Cambria" w:cs="Tahoma"/>
      <w:b/>
      <w:sz w:val="20"/>
      <w:szCs w:val="20"/>
    </w:rPr>
  </w:style>
  <w:style w:type="character" w:customStyle="1" w:styleId="Style1Char">
    <w:name w:val="Style1 Char"/>
    <w:link w:val="Style10"/>
    <w:rsid w:val="00A947A0"/>
    <w:rPr>
      <w:rFonts w:ascii="Cambria" w:eastAsia="Times New Roman" w:hAnsi="Cambria" w:cs="Tahoma"/>
      <w:b/>
      <w:sz w:val="20"/>
      <w:szCs w:val="20"/>
      <w:shd w:val="clear" w:color="auto" w:fill="FFFFFF"/>
    </w:rPr>
  </w:style>
  <w:style w:type="paragraph" w:customStyle="1" w:styleId="Default">
    <w:name w:val="Default"/>
    <w:rsid w:val="00A947A0"/>
    <w:pPr>
      <w:autoSpaceDE w:val="0"/>
      <w:autoSpaceDN w:val="0"/>
      <w:adjustRightInd w:val="0"/>
      <w:spacing w:after="0" w:line="240" w:lineRule="auto"/>
    </w:pPr>
    <w:rPr>
      <w:rFonts w:ascii="Calibri" w:eastAsia="Times New Roman" w:hAnsi="Calibri" w:cs="Calibri"/>
      <w:color w:val="000000"/>
      <w:sz w:val="24"/>
      <w:szCs w:val="24"/>
    </w:rPr>
  </w:style>
  <w:style w:type="paragraph" w:styleId="HTMLPreformatted">
    <w:name w:val="HTML Preformatted"/>
    <w:basedOn w:val="Normal"/>
    <w:link w:val="HTMLPreformattedChar"/>
    <w:uiPriority w:val="99"/>
    <w:rsid w:val="00A94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A947A0"/>
    <w:rPr>
      <w:rFonts w:ascii="Courier New" w:eastAsia="Times New Roman" w:hAnsi="Courier New" w:cs="Times New Roman"/>
      <w:sz w:val="20"/>
      <w:szCs w:val="20"/>
    </w:rPr>
  </w:style>
  <w:style w:type="character" w:customStyle="1" w:styleId="Hyperlink0">
    <w:name w:val="Hyperlink.0"/>
    <w:rsid w:val="00A947A0"/>
    <w:rPr>
      <w:rFonts w:ascii="Cambria" w:eastAsia="Cambria" w:hAnsi="Cambria" w:cs="Cambria"/>
      <w:color w:val="0000FF"/>
      <w:sz w:val="16"/>
      <w:szCs w:val="16"/>
      <w:u w:val="single" w:color="0000FF"/>
      <w:lang w:val="en-US" w:eastAsia="en-US"/>
    </w:rPr>
  </w:style>
  <w:style w:type="character" w:customStyle="1" w:styleId="TextoNormalChar">
    <w:name w:val="Texto Normal Char"/>
    <w:link w:val="TextoNormal"/>
    <w:rsid w:val="00A947A0"/>
    <w:rPr>
      <w:rFonts w:eastAsia="MS Mincho"/>
    </w:rPr>
  </w:style>
  <w:style w:type="paragraph" w:customStyle="1" w:styleId="TextoNormal">
    <w:name w:val="Texto Normal"/>
    <w:basedOn w:val="Normal"/>
    <w:link w:val="TextoNormalChar"/>
    <w:rsid w:val="00A947A0"/>
    <w:pPr>
      <w:spacing w:after="0" w:line="240" w:lineRule="auto"/>
      <w:jc w:val="both"/>
    </w:pPr>
    <w:rPr>
      <w:rFonts w:eastAsia="MS Mincho"/>
    </w:rPr>
  </w:style>
  <w:style w:type="character" w:customStyle="1" w:styleId="apple-converted-space">
    <w:name w:val="apple-converted-space"/>
    <w:rsid w:val="00A947A0"/>
  </w:style>
  <w:style w:type="paragraph" w:customStyle="1" w:styleId="xl74">
    <w:name w:val="xl74"/>
    <w:basedOn w:val="Normal"/>
    <w:uiPriority w:val="99"/>
    <w:semiHidden/>
    <w:rsid w:val="00A947A0"/>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rPr>
  </w:style>
  <w:style w:type="paragraph" w:customStyle="1" w:styleId="xl76">
    <w:name w:val="xl76"/>
    <w:basedOn w:val="Normal"/>
    <w:uiPriority w:val="99"/>
    <w:semiHidden/>
    <w:rsid w:val="00A947A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A947A0"/>
  </w:style>
  <w:style w:type="character" w:customStyle="1" w:styleId="UnresolvedMention2">
    <w:name w:val="Unresolved Mention2"/>
    <w:basedOn w:val="DefaultParagraphFont"/>
    <w:uiPriority w:val="99"/>
    <w:semiHidden/>
    <w:unhideWhenUsed/>
    <w:rsid w:val="00A947A0"/>
    <w:rPr>
      <w:color w:val="605E5C"/>
      <w:shd w:val="clear" w:color="auto" w:fill="E1DFDD"/>
    </w:rPr>
  </w:style>
  <w:style w:type="character" w:customStyle="1" w:styleId="UnresolvedMention3">
    <w:name w:val="Unresolved Mention3"/>
    <w:basedOn w:val="DefaultParagraphFont"/>
    <w:uiPriority w:val="99"/>
    <w:semiHidden/>
    <w:unhideWhenUsed/>
    <w:rsid w:val="00A94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as.org/en/iachr/media_center/PReleases/2020/082.asp" TargetMode="External"/><Relationship Id="rId299" Type="http://schemas.openxmlformats.org/officeDocument/2006/relationships/hyperlink" Target="http://www.oas.org/en/iachr/media_center/PReleases/2020/265.asp" TargetMode="External"/><Relationship Id="rId21" Type="http://schemas.openxmlformats.org/officeDocument/2006/relationships/hyperlink" Target="http://www.oas.org/en/iachr/media_center/PReleases/2020/167.asp" TargetMode="External"/><Relationship Id="rId63" Type="http://schemas.openxmlformats.org/officeDocument/2006/relationships/hyperlink" Target="http://www.oas.org/en/iachr/media_center/PReleases/2020/028.asp" TargetMode="External"/><Relationship Id="rId159" Type="http://schemas.openxmlformats.org/officeDocument/2006/relationships/hyperlink" Target="http://www.oas.org/en/iachr/media_center/PReleases/2020/124.asp" TargetMode="External"/><Relationship Id="rId324" Type="http://schemas.openxmlformats.org/officeDocument/2006/relationships/hyperlink" Target="http://www.oas.org/en/iachr/media_center/PReleases/2020/290.asp" TargetMode="External"/><Relationship Id="rId366" Type="http://schemas.openxmlformats.org/officeDocument/2006/relationships/hyperlink" Target="http://www.oas.org/es/cidh/giei/Bolivia/acuerdo/default.html" TargetMode="External"/><Relationship Id="rId170" Type="http://schemas.openxmlformats.org/officeDocument/2006/relationships/hyperlink" Target="http://www.oas.org/en/iachr/media_center/PReleases/2020/136.asp" TargetMode="External"/><Relationship Id="rId226" Type="http://schemas.openxmlformats.org/officeDocument/2006/relationships/hyperlink" Target="http://www.oas.org/en/iachr/media_center/PReleases/2020/192.asp" TargetMode="External"/><Relationship Id="rId268" Type="http://schemas.openxmlformats.org/officeDocument/2006/relationships/hyperlink" Target="http://www.oas.org/en/iachr/media_center/PReleases/2020/234.asp" TargetMode="External"/><Relationship Id="rId32" Type="http://schemas.openxmlformats.org/officeDocument/2006/relationships/hyperlink" Target="http://www.oas.org/en/iachr/decisions/pdf/Resolution-3-20-en.pdf" TargetMode="External"/><Relationship Id="rId74" Type="http://schemas.openxmlformats.org/officeDocument/2006/relationships/hyperlink" Target="http://www.oas.org/en/iachr/media_center/PReleases/2020/039.asp" TargetMode="External"/><Relationship Id="rId128" Type="http://schemas.openxmlformats.org/officeDocument/2006/relationships/hyperlink" Target="http://www.oas.org/en/iachr/media_center/PReleases/2020/093.asp" TargetMode="External"/><Relationship Id="rId335" Type="http://schemas.openxmlformats.org/officeDocument/2006/relationships/hyperlink" Target="http://www.oas.org/en/iachr/media_center/PReleases/2020/301.asp" TargetMode="External"/><Relationship Id="rId377" Type="http://schemas.openxmlformats.org/officeDocument/2006/relationships/hyperlink" Target="http://www.oas.org/en/iachr/media_center/PReleases/2018/113.asp" TargetMode="External"/><Relationship Id="rId5" Type="http://schemas.openxmlformats.org/officeDocument/2006/relationships/footnotes" Target="footnotes.xml"/><Relationship Id="rId181" Type="http://schemas.openxmlformats.org/officeDocument/2006/relationships/hyperlink" Target="http://www.oas.org/en/iachr/media_center/PReleases/2020/147.asp" TargetMode="External"/><Relationship Id="rId237" Type="http://schemas.openxmlformats.org/officeDocument/2006/relationships/hyperlink" Target="http://www.oas.org/en/iachr/media_center/PReleases/2020/203.asp" TargetMode="External"/><Relationship Id="rId279" Type="http://schemas.openxmlformats.org/officeDocument/2006/relationships/hyperlink" Target="http://www.oas.org/en/iachr/media_center/PReleases/2020/245.asp" TargetMode="External"/><Relationship Id="rId43" Type="http://schemas.openxmlformats.org/officeDocument/2006/relationships/hyperlink" Target="http://www.oas.org/en/iachr/media_center/PReleases/2020/008.asp" TargetMode="External"/><Relationship Id="rId139" Type="http://schemas.openxmlformats.org/officeDocument/2006/relationships/hyperlink" Target="http://www.oas.org/en/iachr/media_center/PReleases/2020/104.asp" TargetMode="External"/><Relationship Id="rId290" Type="http://schemas.openxmlformats.org/officeDocument/2006/relationships/hyperlink" Target="http://www.oas.org/en/iachr/media_center/PReleases/2020/256.asp" TargetMode="External"/><Relationship Id="rId304" Type="http://schemas.openxmlformats.org/officeDocument/2006/relationships/hyperlink" Target="http://www.oas.org/en/iachr/media_center/PReleases/2020/270.asp" TargetMode="External"/><Relationship Id="rId346" Type="http://schemas.openxmlformats.org/officeDocument/2006/relationships/hyperlink" Target="http://www.oas.org/en/iachr/media_center/PReleases/2020/312.asp" TargetMode="External"/><Relationship Id="rId388" Type="http://schemas.openxmlformats.org/officeDocument/2006/relationships/hyperlink" Target="http://www.oas.org/en/iachr/media_center/PReleases/2020/123.asp" TargetMode="External"/><Relationship Id="rId85" Type="http://schemas.openxmlformats.org/officeDocument/2006/relationships/hyperlink" Target="http://www.oas.org/en/iachr/media_center/PReleases/2020/050.asp" TargetMode="External"/><Relationship Id="rId150" Type="http://schemas.openxmlformats.org/officeDocument/2006/relationships/hyperlink" Target="http://www.oas.org/en/iachr/media_center/PReleases/2020/115.asp" TargetMode="External"/><Relationship Id="rId192" Type="http://schemas.openxmlformats.org/officeDocument/2006/relationships/hyperlink" Target="http://www.oas.org/en/iachr/media_center/PReleases/2020/158.asp" TargetMode="External"/><Relationship Id="rId206" Type="http://schemas.openxmlformats.org/officeDocument/2006/relationships/hyperlink" Target="http://www.oas.org/en/iachr/media_center/PReleases/2020/172.asp" TargetMode="External"/><Relationship Id="rId248" Type="http://schemas.openxmlformats.org/officeDocument/2006/relationships/hyperlink" Target="http://www.oas.org/en/iachr/media_center/PReleases/2020/214.asp" TargetMode="External"/><Relationship Id="rId12" Type="http://schemas.openxmlformats.org/officeDocument/2006/relationships/hyperlink" Target="http://www.oas.org/es/cidh/decisiones/pdf/Resolucion-2-20-es.pdf" TargetMode="External"/><Relationship Id="rId108" Type="http://schemas.openxmlformats.org/officeDocument/2006/relationships/hyperlink" Target="http://www.oas.org/en/iachr/media_center/PReleases/2020/073.asp" TargetMode="External"/><Relationship Id="rId315" Type="http://schemas.openxmlformats.org/officeDocument/2006/relationships/hyperlink" Target="http://www.oas.org/en/iachr/media_center/PReleases/2020/281.asp" TargetMode="External"/><Relationship Id="rId357" Type="http://schemas.openxmlformats.org/officeDocument/2006/relationships/hyperlink" Target="https://www.oas.org/ext/en/human-rights/simore/" TargetMode="External"/><Relationship Id="rId54" Type="http://schemas.openxmlformats.org/officeDocument/2006/relationships/hyperlink" Target="http://www.oas.org/en/iachr/media_center/PReleases/2020/019.asp" TargetMode="External"/><Relationship Id="rId96" Type="http://schemas.openxmlformats.org/officeDocument/2006/relationships/hyperlink" Target="http://www.oas.org/en/iachr/media_center/PReleases/2020/061.asp" TargetMode="External"/><Relationship Id="rId161" Type="http://schemas.openxmlformats.org/officeDocument/2006/relationships/hyperlink" Target="http://www.oas.org/en/iachr/media_center/PReleases/2020/127.asp" TargetMode="External"/><Relationship Id="rId217" Type="http://schemas.openxmlformats.org/officeDocument/2006/relationships/hyperlink" Target="http://www.oas.org/en/iachr/media_center/PReleases/2020/183.asp" TargetMode="External"/><Relationship Id="rId399" Type="http://schemas.openxmlformats.org/officeDocument/2006/relationships/footer" Target="footer3.xml"/><Relationship Id="rId259" Type="http://schemas.openxmlformats.org/officeDocument/2006/relationships/hyperlink" Target="http://www.oas.org/en/iachr/expression/showarticle.asp?lID=1&amp;artID=1183" TargetMode="External"/><Relationship Id="rId23" Type="http://schemas.openxmlformats.org/officeDocument/2006/relationships/hyperlink" Target="http://www.oas.org/en/iachr/media_center/PReleases/2020/253.asp" TargetMode="External"/><Relationship Id="rId119" Type="http://schemas.openxmlformats.org/officeDocument/2006/relationships/hyperlink" Target="http://www.oas.org/en/iachr/media_center/PReleases/2020/084.asp" TargetMode="External"/><Relationship Id="rId270" Type="http://schemas.openxmlformats.org/officeDocument/2006/relationships/hyperlink" Target="http://www.oas.org/en/iachr/media_center/PReleases/2020/236.asp" TargetMode="External"/><Relationship Id="rId326" Type="http://schemas.openxmlformats.org/officeDocument/2006/relationships/hyperlink" Target="http://www.oas.org/en/iachr/media_center/PReleases/2020/292.asp" TargetMode="External"/><Relationship Id="rId65" Type="http://schemas.openxmlformats.org/officeDocument/2006/relationships/hyperlink" Target="http://www.oas.org/en/iachr/media_center/PReleases/2020/030.asp" TargetMode="External"/><Relationship Id="rId130" Type="http://schemas.openxmlformats.org/officeDocument/2006/relationships/hyperlink" Target="http://www.oas.org/en/iachr/media_center/PReleases/2020/095.asp" TargetMode="External"/><Relationship Id="rId368" Type="http://schemas.openxmlformats.org/officeDocument/2006/relationships/hyperlink" Target="http://www.oas.org/en/iachr/media_center/PReleases/2020/278.asp" TargetMode="External"/><Relationship Id="rId172" Type="http://schemas.openxmlformats.org/officeDocument/2006/relationships/hyperlink" Target="http://www.oas.org/en/iachr/media_center/PReleases/2020/138.asp" TargetMode="External"/><Relationship Id="rId228" Type="http://schemas.openxmlformats.org/officeDocument/2006/relationships/hyperlink" Target="http://www.oas.org/en/iachr/media_center/PReleases/2020/194.asp" TargetMode="External"/><Relationship Id="rId281" Type="http://schemas.openxmlformats.org/officeDocument/2006/relationships/hyperlink" Target="http://www.oas.org/en/iachr/media_center/PReleases/2020/247.asp" TargetMode="External"/><Relationship Id="rId337" Type="http://schemas.openxmlformats.org/officeDocument/2006/relationships/hyperlink" Target="http://www.oas.org/en/iachr/media_center/PReleases/2020/303.asp" TargetMode="External"/><Relationship Id="rId34" Type="http://schemas.openxmlformats.org/officeDocument/2006/relationships/chart" Target="charts/chart4.xml"/><Relationship Id="rId76" Type="http://schemas.openxmlformats.org/officeDocument/2006/relationships/hyperlink" Target="http://www.oas.org/en/iachr/expression/showarticle.asp?lID=1&amp;artID=1165" TargetMode="External"/><Relationship Id="rId141" Type="http://schemas.openxmlformats.org/officeDocument/2006/relationships/hyperlink" Target="http://www.oas.org/en/iachr/media_center/PReleases/2020/106.asp" TargetMode="External"/><Relationship Id="rId379" Type="http://schemas.openxmlformats.org/officeDocument/2006/relationships/hyperlink" Target="https://gieinicaragua.org/en/" TargetMode="External"/><Relationship Id="rId7" Type="http://schemas.openxmlformats.org/officeDocument/2006/relationships/hyperlink" Target="http://oas.org/en/iachr/mandate/StrategicPlan2017/docs/StrategicPlan2017-2021.pdf" TargetMode="External"/><Relationship Id="rId183" Type="http://schemas.openxmlformats.org/officeDocument/2006/relationships/hyperlink" Target="http://www.oas.org/en/iachr/media_center/PReleases/2020/149.asp" TargetMode="External"/><Relationship Id="rId239" Type="http://schemas.openxmlformats.org/officeDocument/2006/relationships/hyperlink" Target="http://www.oas.org/en/iachr/media_center/PReleases/2020/205.asp" TargetMode="External"/><Relationship Id="rId390" Type="http://schemas.openxmlformats.org/officeDocument/2006/relationships/hyperlink" Target="https://www.oas.org/es/cidh/prensa/comunicados/2019/267.asp" TargetMode="External"/><Relationship Id="rId250" Type="http://schemas.openxmlformats.org/officeDocument/2006/relationships/hyperlink" Target="http://www.oas.org/en/iachr/media_center/PReleases/2020/216.asp" TargetMode="External"/><Relationship Id="rId292" Type="http://schemas.openxmlformats.org/officeDocument/2006/relationships/hyperlink" Target="http://www.oas.org/en/iachr/expression/showarticle.asp?lID=1&amp;artID=1188" TargetMode="External"/><Relationship Id="rId306" Type="http://schemas.openxmlformats.org/officeDocument/2006/relationships/hyperlink" Target="http://www.oas.org/en/iachr/media_center/PReleases/2020/272.asp" TargetMode="External"/><Relationship Id="rId45" Type="http://schemas.openxmlformats.org/officeDocument/2006/relationships/hyperlink" Target="http://www.oas.org/en/iachr/expression/showarticle.asp?lID=1&amp;artID=1162" TargetMode="External"/><Relationship Id="rId87" Type="http://schemas.openxmlformats.org/officeDocument/2006/relationships/hyperlink" Target="http://www.oas.org/en/iachr/expression/showarticle.asp?lID=1&amp;artID=1168" TargetMode="External"/><Relationship Id="rId110" Type="http://schemas.openxmlformats.org/officeDocument/2006/relationships/hyperlink" Target="http://www.oas.org/en/iachr/media_center/PReleases/2020/075.asp" TargetMode="External"/><Relationship Id="rId348" Type="http://schemas.openxmlformats.org/officeDocument/2006/relationships/hyperlink" Target="http://www.oas.org/en/iachr/media_center/PReleases/2020/314.asp" TargetMode="External"/><Relationship Id="rId152" Type="http://schemas.openxmlformats.org/officeDocument/2006/relationships/hyperlink" Target="http://www.oas.org/en/iachr/media_center/PReleases/2020/117.asp" TargetMode="External"/><Relationship Id="rId194" Type="http://schemas.openxmlformats.org/officeDocument/2006/relationships/hyperlink" Target="http://www.oas.org/en/iachr/media_center/PReleases/2020/160.asp" TargetMode="External"/><Relationship Id="rId208" Type="http://schemas.openxmlformats.org/officeDocument/2006/relationships/hyperlink" Target="http://www.oas.org/en/iachr/media_center/PReleases/2020/174.asp" TargetMode="External"/><Relationship Id="rId261" Type="http://schemas.openxmlformats.org/officeDocument/2006/relationships/hyperlink" Target="http://www.oas.org/en/iachr/media_center/PReleases/2020/227.asp" TargetMode="External"/><Relationship Id="rId14" Type="http://schemas.openxmlformats.org/officeDocument/2006/relationships/chart" Target="charts/chart1.xml"/><Relationship Id="rId56" Type="http://schemas.openxmlformats.org/officeDocument/2006/relationships/hyperlink" Target="http://www.oas.org/en/iachr/media_center/PReleases/2020/021.asp" TargetMode="External"/><Relationship Id="rId317" Type="http://schemas.openxmlformats.org/officeDocument/2006/relationships/hyperlink" Target="http://www.oas.org/en/iachr/media_center/PReleases/2020/283.asp" TargetMode="External"/><Relationship Id="rId359" Type="http://schemas.openxmlformats.org/officeDocument/2006/relationships/hyperlink" Target="https://www.oas.org/ext/en/human-rights/simore/Relevant-Information/ArtMID/3093/ArticleID/3094/Methodological-Annex" TargetMode="External"/><Relationship Id="rId98" Type="http://schemas.openxmlformats.org/officeDocument/2006/relationships/hyperlink" Target="http://www.oas.org/en/iachr/media_center/PReleases/2020/063.asp" TargetMode="External"/><Relationship Id="rId121" Type="http://schemas.openxmlformats.org/officeDocument/2006/relationships/hyperlink" Target="http://www.oas.org/en/iachr/media_center/PReleases/2020/086.asp" TargetMode="External"/><Relationship Id="rId163" Type="http://schemas.openxmlformats.org/officeDocument/2006/relationships/hyperlink" Target="http://www.oas.org/en/iachr/media_center/PReleases/2020/129.asp" TargetMode="External"/><Relationship Id="rId219" Type="http://schemas.openxmlformats.org/officeDocument/2006/relationships/hyperlink" Target="http://www.oas.org/en/iachr/media_center/PReleases/2020/185.asp" TargetMode="External"/><Relationship Id="rId370" Type="http://schemas.openxmlformats.org/officeDocument/2006/relationships/hyperlink" Target="https://www.oas.org/en/iachr/decisions/pdf/Resolution-4-20-en.pdf" TargetMode="External"/><Relationship Id="rId230" Type="http://schemas.openxmlformats.org/officeDocument/2006/relationships/hyperlink" Target="http://www.oas.org/en/iachr/media_center/PReleases/2020/196.asp" TargetMode="External"/><Relationship Id="rId25" Type="http://schemas.openxmlformats.org/officeDocument/2006/relationships/hyperlink" Target="http://www.oas.org/en/iachr/sessions/docs/CalendarioAudiencias_177PS_en.pdf" TargetMode="External"/><Relationship Id="rId67" Type="http://schemas.openxmlformats.org/officeDocument/2006/relationships/hyperlink" Target="http://www.oas.org/en/iachr/media_center/PReleases/2020/032.asp" TargetMode="External"/><Relationship Id="rId272" Type="http://schemas.openxmlformats.org/officeDocument/2006/relationships/hyperlink" Target="http://www.oas.org/en/iachr/media_center/PReleases/2020/238.asp" TargetMode="External"/><Relationship Id="rId328" Type="http://schemas.openxmlformats.org/officeDocument/2006/relationships/hyperlink" Target="http://www.oas.org/en/iachr/media_center/PReleases/2020/294.asp" TargetMode="External"/><Relationship Id="rId132" Type="http://schemas.openxmlformats.org/officeDocument/2006/relationships/hyperlink" Target="http://www.oas.org/en/iachr/media_center/PReleases/2020/097.asp" TargetMode="External"/><Relationship Id="rId174" Type="http://schemas.openxmlformats.org/officeDocument/2006/relationships/hyperlink" Target="http://www.oas.org/en/iachr/media_center/PReleases/2020/140.asp" TargetMode="External"/><Relationship Id="rId381" Type="http://schemas.openxmlformats.org/officeDocument/2006/relationships/hyperlink" Target="http://www.oas.org/es/cidh/docs/anual/2019/docs/IA2019cap4BNI-es.pdf" TargetMode="External"/><Relationship Id="rId241" Type="http://schemas.openxmlformats.org/officeDocument/2006/relationships/hyperlink" Target="http://www.oas.org/en/iachr/media_center/PReleases/2020/207.asp" TargetMode="External"/><Relationship Id="rId36" Type="http://schemas.openxmlformats.org/officeDocument/2006/relationships/hyperlink" Target="http://www.oas.org/en/iachr/media_center/PReleases/2020/001.asp" TargetMode="External"/><Relationship Id="rId283" Type="http://schemas.openxmlformats.org/officeDocument/2006/relationships/hyperlink" Target="http://www.oas.org/en/iachr/media_center/PReleases/2020/249.asp" TargetMode="External"/><Relationship Id="rId339" Type="http://schemas.openxmlformats.org/officeDocument/2006/relationships/hyperlink" Target="http://www.oas.org/en/iachr/media_center/PReleases/2020/305.asp" TargetMode="External"/><Relationship Id="rId78" Type="http://schemas.openxmlformats.org/officeDocument/2006/relationships/hyperlink" Target="http://www.oas.org/en/iachr/media_center/PReleases/2020/043.asp" TargetMode="External"/><Relationship Id="rId101" Type="http://schemas.openxmlformats.org/officeDocument/2006/relationships/hyperlink" Target="http://www.oas.org/en/iachr/media_center/PReleases/2020/066.asp" TargetMode="External"/><Relationship Id="rId143" Type="http://schemas.openxmlformats.org/officeDocument/2006/relationships/hyperlink" Target="http://www.oas.org/en/iachr/media_center/PReleases/2020/108.asp" TargetMode="External"/><Relationship Id="rId185" Type="http://schemas.openxmlformats.org/officeDocument/2006/relationships/hyperlink" Target="http://www.oas.org/en/iachr/media_center/PReleases/2020/151.asp" TargetMode="External"/><Relationship Id="rId350" Type="http://schemas.openxmlformats.org/officeDocument/2006/relationships/hyperlink" Target="http://www.oas.org/es/cidh/mandato/PlanEstrategico2017/docs/PlanEstrategico-2017-2021.pdf" TargetMode="External"/><Relationship Id="rId9" Type="http://schemas.openxmlformats.org/officeDocument/2006/relationships/hyperlink" Target="https://www.oas.org/en/iachr/mandate/StrategicPlan2017/docs/First_partial_report_SP.pdf" TargetMode="External"/><Relationship Id="rId210" Type="http://schemas.openxmlformats.org/officeDocument/2006/relationships/hyperlink" Target="http://www.oas.org/en/iachr/media_center/PReleases/2020/176.asp" TargetMode="External"/><Relationship Id="rId392" Type="http://schemas.openxmlformats.org/officeDocument/2006/relationships/hyperlink" Target="http://www.oas.org/en/iachr/jsForm/?File=/en/iachr/meseve/default.asp" TargetMode="External"/><Relationship Id="rId252" Type="http://schemas.openxmlformats.org/officeDocument/2006/relationships/hyperlink" Target="http://www.oas.org/en/iachr/media_center/PReleases/2020/218.asp" TargetMode="External"/><Relationship Id="rId294" Type="http://schemas.openxmlformats.org/officeDocument/2006/relationships/hyperlink" Target="http://www.oas.org/en/iachr/media_center/PReleases/2020/260.asp" TargetMode="External"/><Relationship Id="rId308" Type="http://schemas.openxmlformats.org/officeDocument/2006/relationships/hyperlink" Target="http://www.oas.org/en/iachr/expression/showarticle.asp?lID=1&amp;artID=1190" TargetMode="External"/><Relationship Id="rId47" Type="http://schemas.openxmlformats.org/officeDocument/2006/relationships/hyperlink" Target="http://www.oas.org/en/iachr/media_center/PReleases/2020/012.asp" TargetMode="External"/><Relationship Id="rId89" Type="http://schemas.openxmlformats.org/officeDocument/2006/relationships/hyperlink" Target="http://www.oas.org/en/iachr/media_center/PReleases/2020/054.asp" TargetMode="External"/><Relationship Id="rId112" Type="http://schemas.openxmlformats.org/officeDocument/2006/relationships/hyperlink" Target="http://www.oas.org/en/iachr/media_center/PReleases/2020/077.asp" TargetMode="External"/><Relationship Id="rId154" Type="http://schemas.openxmlformats.org/officeDocument/2006/relationships/hyperlink" Target="http://www.oas.org/en/iachr/media_center/PReleases/2020/119.asp" TargetMode="External"/><Relationship Id="rId361" Type="http://schemas.openxmlformats.org/officeDocument/2006/relationships/hyperlink" Target="https://www.youtube.com/watch?v=4WLNGP4iovo&amp;t=284s" TargetMode="External"/><Relationship Id="rId196" Type="http://schemas.openxmlformats.org/officeDocument/2006/relationships/hyperlink" Target="http://www.oas.org/en/iachr/media_center/PReleases/2020/162.asp" TargetMode="External"/><Relationship Id="rId16" Type="http://schemas.openxmlformats.org/officeDocument/2006/relationships/chart" Target="charts/chart3.xml"/><Relationship Id="rId221" Type="http://schemas.openxmlformats.org/officeDocument/2006/relationships/hyperlink" Target="http://www.oas.org/en/iachr/media_center/PReleases/2020/187.asp" TargetMode="External"/><Relationship Id="rId263" Type="http://schemas.openxmlformats.org/officeDocument/2006/relationships/hyperlink" Target="http://www.oas.org/en/iachr/media_center/PReleases/2020/229.asp" TargetMode="External"/><Relationship Id="rId319" Type="http://schemas.openxmlformats.org/officeDocument/2006/relationships/hyperlink" Target="http://www.oas.org/en/iachr/media_center/PReleases/2020/285.asp" TargetMode="External"/><Relationship Id="rId58" Type="http://schemas.openxmlformats.org/officeDocument/2006/relationships/hyperlink" Target="http://www.oas.org/en/iachr/media_center/PReleases/2020/023.asp" TargetMode="External"/><Relationship Id="rId123" Type="http://schemas.openxmlformats.org/officeDocument/2006/relationships/hyperlink" Target="http://www.oas.org/en/iachr/media_center/PReleases/2020/088.asp" TargetMode="External"/><Relationship Id="rId330" Type="http://schemas.openxmlformats.org/officeDocument/2006/relationships/hyperlink" Target="http://www.oas.org/en/iachr/media_center/PReleases/2020/296.asp" TargetMode="External"/><Relationship Id="rId90" Type="http://schemas.openxmlformats.org/officeDocument/2006/relationships/hyperlink" Target="http://www.oas.org/en/iachr/media_center/PReleases/2020/055.asp" TargetMode="External"/><Relationship Id="rId165" Type="http://schemas.openxmlformats.org/officeDocument/2006/relationships/hyperlink" Target="http://www.oas.org/en/iachr/media_center/PReleases/2020/131.asp" TargetMode="External"/><Relationship Id="rId186" Type="http://schemas.openxmlformats.org/officeDocument/2006/relationships/hyperlink" Target="http://www.oas.org/en/iachr/expression/showarticle.asp?lID=1&amp;artID=1178" TargetMode="External"/><Relationship Id="rId351" Type="http://schemas.openxmlformats.org/officeDocument/2006/relationships/hyperlink" Target="http://scm.oas.org/IDMS/Redirectpage.aspx?class=CP/doc.&amp;classNum=5615&amp;lang=e" TargetMode="External"/><Relationship Id="rId372" Type="http://schemas.openxmlformats.org/officeDocument/2006/relationships/hyperlink" Target="https://www.youtube.com/playlist?list=PL5QlapyOGhXthetRUts2lnyyKSEZuPmgv" TargetMode="External"/><Relationship Id="rId393" Type="http://schemas.openxmlformats.org/officeDocument/2006/relationships/hyperlink" Target="https://www.oas.org/en/iachr/jsForm/?File=/en/iachr/meseve/prensa.asp&amp;Year=2020" TargetMode="External"/><Relationship Id="rId211" Type="http://schemas.openxmlformats.org/officeDocument/2006/relationships/hyperlink" Target="http://www.oas.org/en/iachr/media_center/PReleases/2020/177.asp" TargetMode="External"/><Relationship Id="rId232" Type="http://schemas.openxmlformats.org/officeDocument/2006/relationships/hyperlink" Target="http://www.oas.org/en/iachr/media_center/PReleases/2020/198.asp" TargetMode="External"/><Relationship Id="rId253" Type="http://schemas.openxmlformats.org/officeDocument/2006/relationships/hyperlink" Target="http://www.oas.org/en/iachr/media_center/PReleases/2020/219.asp" TargetMode="External"/><Relationship Id="rId274" Type="http://schemas.openxmlformats.org/officeDocument/2006/relationships/hyperlink" Target="http://www.oas.org/en/iachr/media_center/PReleases/2020/240.asp" TargetMode="External"/><Relationship Id="rId295" Type="http://schemas.openxmlformats.org/officeDocument/2006/relationships/hyperlink" Target="http://www.oas.org/en/iachr/media_center/PReleases/2020/261.asp" TargetMode="External"/><Relationship Id="rId309" Type="http://schemas.openxmlformats.org/officeDocument/2006/relationships/hyperlink" Target="http://www.oas.org/en/iachr/media_center/PReleases/2020/275.asp" TargetMode="External"/><Relationship Id="rId27" Type="http://schemas.openxmlformats.org/officeDocument/2006/relationships/hyperlink" Target="http://www.oas.org/en/iachr/media_center/PReleases/2020/311.asp" TargetMode="External"/><Relationship Id="rId48" Type="http://schemas.openxmlformats.org/officeDocument/2006/relationships/hyperlink" Target="http://www.oas.org/en/iachr/media_center/PReleases/2020/013.asp" TargetMode="External"/><Relationship Id="rId69" Type="http://schemas.openxmlformats.org/officeDocument/2006/relationships/hyperlink" Target="http://www.oas.org/en/iachr/media_center/PReleases/2020/034.asp" TargetMode="External"/><Relationship Id="rId113" Type="http://schemas.openxmlformats.org/officeDocument/2006/relationships/hyperlink" Target="http://www.oas.org/en/iachr/expression/showarticle.asp?lID=1&amp;artID=1173" TargetMode="External"/><Relationship Id="rId134" Type="http://schemas.openxmlformats.org/officeDocument/2006/relationships/hyperlink" Target="http://www.oas.org/en/iachr/media_center/PReleases/2020/099.asp" TargetMode="External"/><Relationship Id="rId320" Type="http://schemas.openxmlformats.org/officeDocument/2006/relationships/hyperlink" Target="http://www.oas.org/en/iachr/media_center/PReleases/2020/286.asp" TargetMode="External"/><Relationship Id="rId80" Type="http://schemas.openxmlformats.org/officeDocument/2006/relationships/hyperlink" Target="http://www.oas.org/en/iachr/expression/showarticle.asp?lID=1&amp;artID=1166" TargetMode="External"/><Relationship Id="rId155" Type="http://schemas.openxmlformats.org/officeDocument/2006/relationships/hyperlink" Target="http://www.oas.org/en/iachr/media_center/PReleases/2020/120.asp" TargetMode="External"/><Relationship Id="rId176" Type="http://schemas.openxmlformats.org/officeDocument/2006/relationships/hyperlink" Target="http://www.oas.org/en/iachr/media_center/PReleases/2020/142.asp" TargetMode="External"/><Relationship Id="rId197" Type="http://schemas.openxmlformats.org/officeDocument/2006/relationships/hyperlink" Target="http://www.oas.org/en/iachr/media_center/PReleases/2020/163.asp" TargetMode="External"/><Relationship Id="rId341" Type="http://schemas.openxmlformats.org/officeDocument/2006/relationships/hyperlink" Target="http://www.oas.org/en/iachr/media_center/PReleases/2020/307.asp" TargetMode="External"/><Relationship Id="rId362" Type="http://schemas.openxmlformats.org/officeDocument/2006/relationships/hyperlink" Target="https://www.youtube.com/watch?v=4WLNGP4iovo&amp;t=284s" TargetMode="External"/><Relationship Id="rId383" Type="http://schemas.openxmlformats.org/officeDocument/2006/relationships/hyperlink" Target="https://cidhoea.wixsite.com/pdl-nicaragua" TargetMode="External"/><Relationship Id="rId201" Type="http://schemas.openxmlformats.org/officeDocument/2006/relationships/hyperlink" Target="http://www.oas.org/en/iachr/media_center/PReleases/2020/167.asp" TargetMode="External"/><Relationship Id="rId222" Type="http://schemas.openxmlformats.org/officeDocument/2006/relationships/hyperlink" Target="http://www.oas.org/en/iachr/media_center/PReleases/2020/188.asp" TargetMode="External"/><Relationship Id="rId243" Type="http://schemas.openxmlformats.org/officeDocument/2006/relationships/hyperlink" Target="http://www.oas.org/en/iachr/media_center/PReleases/2020/209.asp" TargetMode="External"/><Relationship Id="rId264" Type="http://schemas.openxmlformats.org/officeDocument/2006/relationships/hyperlink" Target="http://www.oas.org/en/iachr/media_center/PReleases/2020/230.asp" TargetMode="External"/><Relationship Id="rId285" Type="http://schemas.openxmlformats.org/officeDocument/2006/relationships/hyperlink" Target="http://www.oas.org/en/iachr/media_center/PReleases/2020/251.asp" TargetMode="External"/><Relationship Id="rId17" Type="http://schemas.openxmlformats.org/officeDocument/2006/relationships/hyperlink" Target="https://www.youtube.com/watch?v=mQRivYlcI90&amp;feature=share" TargetMode="External"/><Relationship Id="rId38" Type="http://schemas.openxmlformats.org/officeDocument/2006/relationships/hyperlink" Target="http://www.oas.org/en/iachr/media_center/PReleases/2020/003.asp" TargetMode="External"/><Relationship Id="rId59" Type="http://schemas.openxmlformats.org/officeDocument/2006/relationships/hyperlink" Target="http://www.oas.org/en/iachr/media_center/PReleases/2020/024.asp" TargetMode="External"/><Relationship Id="rId103" Type="http://schemas.openxmlformats.org/officeDocument/2006/relationships/hyperlink" Target="http://www.oas.org/en/iachr/media_center/PReleases/2020/068.asp" TargetMode="External"/><Relationship Id="rId124" Type="http://schemas.openxmlformats.org/officeDocument/2006/relationships/hyperlink" Target="http://www.oas.org/en/iachr/media_center/PReleases/2020/089.asp" TargetMode="External"/><Relationship Id="rId310" Type="http://schemas.openxmlformats.org/officeDocument/2006/relationships/hyperlink" Target="http://www.oas.org/en/iachr/media_center/PReleases/2020/276.asp" TargetMode="External"/><Relationship Id="rId70" Type="http://schemas.openxmlformats.org/officeDocument/2006/relationships/hyperlink" Target="http://www.oas.org/en/iachr/media_center/PReleases/2020/035.asp" TargetMode="External"/><Relationship Id="rId91" Type="http://schemas.openxmlformats.org/officeDocument/2006/relationships/hyperlink" Target="http://www.oas.org/en/iachr/media_center/PReleases/2020/056.asp" TargetMode="External"/><Relationship Id="rId145" Type="http://schemas.openxmlformats.org/officeDocument/2006/relationships/hyperlink" Target="http://www.oas.org/en/iachr/media_center/PReleases/2020/110.asp" TargetMode="External"/><Relationship Id="rId166" Type="http://schemas.openxmlformats.org/officeDocument/2006/relationships/hyperlink" Target="http://www.oas.org/en/iachr/media_center/PReleases/2020/132.asp" TargetMode="External"/><Relationship Id="rId187" Type="http://schemas.openxmlformats.org/officeDocument/2006/relationships/hyperlink" Target="http://www.oas.org/en/iachr/media_center/PReleases/2020/153.asp" TargetMode="External"/><Relationship Id="rId331" Type="http://schemas.openxmlformats.org/officeDocument/2006/relationships/hyperlink" Target="http://www.oas.org/en/iachr/media_center/PReleases/2020/297.asp" TargetMode="External"/><Relationship Id="rId352" Type="http://schemas.openxmlformats.org/officeDocument/2006/relationships/hyperlink" Target="http://www.oas.org/en/iachr/media_center/PReleases/2018/270.asp" TargetMode="External"/><Relationship Id="rId373" Type="http://schemas.openxmlformats.org/officeDocument/2006/relationships/hyperlink" Target="http://www.oas.org/en/iachr/jsForm/?File=/en/iachr/sacroi_covid19/webinars.asp" TargetMode="External"/><Relationship Id="rId394" Type="http://schemas.openxmlformats.org/officeDocument/2006/relationships/header" Target="header1.xml"/><Relationship Id="rId1" Type="http://schemas.openxmlformats.org/officeDocument/2006/relationships/numbering" Target="numbering.xml"/><Relationship Id="rId212" Type="http://schemas.openxmlformats.org/officeDocument/2006/relationships/hyperlink" Target="http://www.oas.org/en/iachr/media_center/PReleases/2020/178.asp" TargetMode="External"/><Relationship Id="rId233" Type="http://schemas.openxmlformats.org/officeDocument/2006/relationships/hyperlink" Target="http://www.oas.org/en/iachr/media_center/PReleases/2020/199.asp" TargetMode="External"/><Relationship Id="rId254" Type="http://schemas.openxmlformats.org/officeDocument/2006/relationships/hyperlink" Target="http://www.oas.org/en/iachr/media_center/PReleases/2020/220.asp" TargetMode="External"/><Relationship Id="rId28" Type="http://schemas.openxmlformats.org/officeDocument/2006/relationships/hyperlink" Target="http://www.oas.org/en/iachr/media_center/PReleases/2020/311A.pdf" TargetMode="External"/><Relationship Id="rId49" Type="http://schemas.openxmlformats.org/officeDocument/2006/relationships/hyperlink" Target="http://www.oas.org/en/iachr/media_center/PReleases/2020/014.asp" TargetMode="External"/><Relationship Id="rId114" Type="http://schemas.openxmlformats.org/officeDocument/2006/relationships/hyperlink" Target="http://www.oas.org/en/iachr/media_center/PReleases/2020/079.asp" TargetMode="External"/><Relationship Id="rId275" Type="http://schemas.openxmlformats.org/officeDocument/2006/relationships/hyperlink" Target="http://www.oas.org/en/iachr/media_center/PReleases/2020/241.asp" TargetMode="External"/><Relationship Id="rId296" Type="http://schemas.openxmlformats.org/officeDocument/2006/relationships/hyperlink" Target="http://www.oas.org/en/iachr/media_center/PReleases/2020/262.asp" TargetMode="External"/><Relationship Id="rId300" Type="http://schemas.openxmlformats.org/officeDocument/2006/relationships/hyperlink" Target="http://www.oas.org/en/iachr/media_center/PReleases/2020/266.asp" TargetMode="External"/><Relationship Id="rId60" Type="http://schemas.openxmlformats.org/officeDocument/2006/relationships/hyperlink" Target="http://www.oas.org/en/iachr/media_center/PReleases/2020/025.asp" TargetMode="External"/><Relationship Id="rId81" Type="http://schemas.openxmlformats.org/officeDocument/2006/relationships/hyperlink" Target="http://www.oas.org/en/iachr/media_center/PReleases/2020/046.asp" TargetMode="External"/><Relationship Id="rId135" Type="http://schemas.openxmlformats.org/officeDocument/2006/relationships/hyperlink" Target="http://www.oas.org/en/iachr/media_center/PReleases/2020/100.asp" TargetMode="External"/><Relationship Id="rId156" Type="http://schemas.openxmlformats.org/officeDocument/2006/relationships/hyperlink" Target="http://www.oas.org/en/iachr/media_center/PReleases/2020/121.asp" TargetMode="External"/><Relationship Id="rId177" Type="http://schemas.openxmlformats.org/officeDocument/2006/relationships/hyperlink" Target="http://www.oas.org/en/iachr/media_center/PReleases/2020/143.asp" TargetMode="External"/><Relationship Id="rId198" Type="http://schemas.openxmlformats.org/officeDocument/2006/relationships/hyperlink" Target="http://www.oas.org/en/iachr/media_center/PReleases/2020/164.asp" TargetMode="External"/><Relationship Id="rId321" Type="http://schemas.openxmlformats.org/officeDocument/2006/relationships/hyperlink" Target="http://www.oas.org/en/iachr/media_center/PReleases/2020/287.asp" TargetMode="External"/><Relationship Id="rId342" Type="http://schemas.openxmlformats.org/officeDocument/2006/relationships/hyperlink" Target="http://www.oas.org/en/iachr/media_center/PReleases/2020/308.asp" TargetMode="External"/><Relationship Id="rId363" Type="http://schemas.openxmlformats.org/officeDocument/2006/relationships/hyperlink" Target="https://www.oas.org/ext/en/human-rights/simore/Relevant-Information/ArtMID/3093/ArticleID/3155/Presentaci%c3%b3n-del-SIMORE-Interamericano" TargetMode="External"/><Relationship Id="rId384" Type="http://schemas.openxmlformats.org/officeDocument/2006/relationships/hyperlink" Target="http://www.oas.org/en/iachr/jsForm/?File=/en/iachr/meseni/prensa.asp" TargetMode="External"/><Relationship Id="rId202" Type="http://schemas.openxmlformats.org/officeDocument/2006/relationships/hyperlink" Target="http://www.oas.org/en/iachr/media_center/PReleases/2020/168.asp" TargetMode="External"/><Relationship Id="rId223" Type="http://schemas.openxmlformats.org/officeDocument/2006/relationships/hyperlink" Target="http://www.oas.org/en/iachr/media_center/PReleases/2020/189.asp" TargetMode="External"/><Relationship Id="rId244" Type="http://schemas.openxmlformats.org/officeDocument/2006/relationships/hyperlink" Target="http://www.oas.org/en/iachr/media_center/PReleases/2020/210.asp" TargetMode="External"/><Relationship Id="rId18" Type="http://schemas.openxmlformats.org/officeDocument/2006/relationships/hyperlink" Target="http://www.oas.org/en/iachr/media_center/PReleases/2020/056.asp" TargetMode="External"/><Relationship Id="rId39" Type="http://schemas.openxmlformats.org/officeDocument/2006/relationships/hyperlink" Target="http://www.oas.org/en/iachr/media_center/PReleases/2020/004.asp" TargetMode="External"/><Relationship Id="rId265" Type="http://schemas.openxmlformats.org/officeDocument/2006/relationships/hyperlink" Target="http://www.oas.org/en/iachr/media_center/PReleases/2020/231.asp" TargetMode="External"/><Relationship Id="rId286" Type="http://schemas.openxmlformats.org/officeDocument/2006/relationships/hyperlink" Target="http://www.oas.org/en/iachr/media_center/PReleases/2020/252.asp" TargetMode="External"/><Relationship Id="rId50" Type="http://schemas.openxmlformats.org/officeDocument/2006/relationships/hyperlink" Target="http://www.oas.org/en/iachr/media_center/PReleases/2020/015.asp" TargetMode="External"/><Relationship Id="rId104" Type="http://schemas.openxmlformats.org/officeDocument/2006/relationships/hyperlink" Target="http://www.oas.org/en/iachr/expression/showarticle.asp?lID=1&amp;artID=1172" TargetMode="External"/><Relationship Id="rId125" Type="http://schemas.openxmlformats.org/officeDocument/2006/relationships/hyperlink" Target="http://www.oas.org/en/iachr/media_center/PReleases/2020/090.asp" TargetMode="External"/><Relationship Id="rId146" Type="http://schemas.openxmlformats.org/officeDocument/2006/relationships/hyperlink" Target="http://www.oas.org/en/iachr/media_center/PReleases/2020/111.asp" TargetMode="External"/><Relationship Id="rId167" Type="http://schemas.openxmlformats.org/officeDocument/2006/relationships/hyperlink" Target="http://www.oas.org/en/iachr/media_center/PReleases/2020/133.asp" TargetMode="External"/><Relationship Id="rId188" Type="http://schemas.openxmlformats.org/officeDocument/2006/relationships/hyperlink" Target="http://www.oas.org/en/iachr/media_center/PReleases/2020/154.asp" TargetMode="External"/><Relationship Id="rId311" Type="http://schemas.openxmlformats.org/officeDocument/2006/relationships/hyperlink" Target="http://www.oas.org/en/iachr/media_center/PReleases/2020/277.asp" TargetMode="External"/><Relationship Id="rId332" Type="http://schemas.openxmlformats.org/officeDocument/2006/relationships/hyperlink" Target="http://www.oas.org/en/iachr/media_center/PReleases/2020/298.asp" TargetMode="External"/><Relationship Id="rId353" Type="http://schemas.openxmlformats.org/officeDocument/2006/relationships/hyperlink" Target="https://www.oas.org/en/iachr/mandate/StrategicPlan2017/docs/StrategicPlan2017-2021.pdf" TargetMode="External"/><Relationship Id="rId374" Type="http://schemas.openxmlformats.org/officeDocument/2006/relationships/hyperlink" Target="http://www.oas.org/es/cidh/mandato/PlanEstrategico2017/docs/PlanEstrategico-2017-2021.pdf" TargetMode="External"/><Relationship Id="rId395" Type="http://schemas.openxmlformats.org/officeDocument/2006/relationships/header" Target="header2.xml"/><Relationship Id="rId71" Type="http://schemas.openxmlformats.org/officeDocument/2006/relationships/hyperlink" Target="http://www.oas.org/en/iachr/media_center/PReleases/2020/036.asp" TargetMode="External"/><Relationship Id="rId92" Type="http://schemas.openxmlformats.org/officeDocument/2006/relationships/hyperlink" Target="http://www.oas.org/en/iachr/media_center/PReleases/2020/057.asp" TargetMode="External"/><Relationship Id="rId213" Type="http://schemas.openxmlformats.org/officeDocument/2006/relationships/hyperlink" Target="http://www.oas.org/en/iachr/media_center/PReleases/2020/179.asp" TargetMode="External"/><Relationship Id="rId234" Type="http://schemas.openxmlformats.org/officeDocument/2006/relationships/hyperlink" Target="http://www.oas.org/en/iachr/media_center/PReleases/2020/200.asp" TargetMode="External"/><Relationship Id="rId2" Type="http://schemas.openxmlformats.org/officeDocument/2006/relationships/styles" Target="styles.xml"/><Relationship Id="rId29" Type="http://schemas.openxmlformats.org/officeDocument/2006/relationships/hyperlink" Target="http://www.oas.org/en/iachr/sessions/docs/CalendarioAudiencias_178PS_en.pdf" TargetMode="External"/><Relationship Id="rId255" Type="http://schemas.openxmlformats.org/officeDocument/2006/relationships/hyperlink" Target="http://www.oas.org/en/iachr/media_center/PReleases/2020/221.asp" TargetMode="External"/><Relationship Id="rId276" Type="http://schemas.openxmlformats.org/officeDocument/2006/relationships/hyperlink" Target="http://www.oas.org/en/iachr/expression/showarticle.asp?lID=1&amp;artID=1186" TargetMode="External"/><Relationship Id="rId297" Type="http://schemas.openxmlformats.org/officeDocument/2006/relationships/hyperlink" Target="http://www.oas.org/en/iachr/media_center/PReleases/2020/263.asp" TargetMode="External"/><Relationship Id="rId40" Type="http://schemas.openxmlformats.org/officeDocument/2006/relationships/hyperlink" Target="http://www.oas.org/en/iachr/media_center/PReleases/2020/005.asp" TargetMode="External"/><Relationship Id="rId115" Type="http://schemas.openxmlformats.org/officeDocument/2006/relationships/hyperlink" Target="http://www.oas.org/en/iachr/media_center/PReleases/2020/080.asp" TargetMode="External"/><Relationship Id="rId136" Type="http://schemas.openxmlformats.org/officeDocument/2006/relationships/hyperlink" Target="http://www.oas.org/en/iachr/media_center/PReleases/2020/101.asp" TargetMode="External"/><Relationship Id="rId157" Type="http://schemas.openxmlformats.org/officeDocument/2006/relationships/hyperlink" Target="http://www.oas.org/en/iachr/media_center/PReleases/2020/122.asp" TargetMode="External"/><Relationship Id="rId178" Type="http://schemas.openxmlformats.org/officeDocument/2006/relationships/hyperlink" Target="http://www.oas.org/en/iachr/media_center/PReleases/2020/144.asp" TargetMode="External"/><Relationship Id="rId301" Type="http://schemas.openxmlformats.org/officeDocument/2006/relationships/hyperlink" Target="http://www.oas.org/en/iachr/media_center/PReleases/2020/267.asp" TargetMode="External"/><Relationship Id="rId322" Type="http://schemas.openxmlformats.org/officeDocument/2006/relationships/hyperlink" Target="http://www.oas.org/en/iachr/media_center/PReleases/2020/288.asp" TargetMode="External"/><Relationship Id="rId343" Type="http://schemas.openxmlformats.org/officeDocument/2006/relationships/hyperlink" Target="http://www.oas.org/en/iachr/media_center/PReleases/2020/309.asp" TargetMode="External"/><Relationship Id="rId364" Type="http://schemas.openxmlformats.org/officeDocument/2006/relationships/hyperlink" Target="https://www.oas.org/ext/en/human-rights/simore/Relevant-Information/ArtMID/3093/ArticleID/3156/Inter-American-SIMORE-Video-Tutorial" TargetMode="External"/><Relationship Id="rId61" Type="http://schemas.openxmlformats.org/officeDocument/2006/relationships/hyperlink" Target="http://www.oas.org/en/iachr/media_center/PReleases/2020/026.asp" TargetMode="External"/><Relationship Id="rId82" Type="http://schemas.openxmlformats.org/officeDocument/2006/relationships/hyperlink" Target="http://www.oas.org/en/iachr/media_center/PReleases/2020/047.asp" TargetMode="External"/><Relationship Id="rId199" Type="http://schemas.openxmlformats.org/officeDocument/2006/relationships/hyperlink" Target="http://www.oas.org/en/iachr/media_center/PReleases/2020/165.asp" TargetMode="External"/><Relationship Id="rId203" Type="http://schemas.openxmlformats.org/officeDocument/2006/relationships/hyperlink" Target="http://www.oas.org/en/iachr/media_center/PReleases/2020/169.asp" TargetMode="External"/><Relationship Id="rId385" Type="http://schemas.openxmlformats.org/officeDocument/2006/relationships/hyperlink" Target="http://www.oas.org/es/cidh/jsform/?File=/es/cidh/MESENI/boletines.asp" TargetMode="External"/><Relationship Id="rId19" Type="http://schemas.openxmlformats.org/officeDocument/2006/relationships/hyperlink" Target="http://www.oas.org/en/iachr/media_center/PReleases/2020/056A.pdf" TargetMode="External"/><Relationship Id="rId224" Type="http://schemas.openxmlformats.org/officeDocument/2006/relationships/hyperlink" Target="http://www.oas.org/en/iachr/media_center/PReleases/2020/190.asp" TargetMode="External"/><Relationship Id="rId245" Type="http://schemas.openxmlformats.org/officeDocument/2006/relationships/hyperlink" Target="http://www.oas.org/en/iachr/media_center/PReleases/2020/211.asp" TargetMode="External"/><Relationship Id="rId266" Type="http://schemas.openxmlformats.org/officeDocument/2006/relationships/hyperlink" Target="http://www.oas.org/en/iachr/media_center/PReleases/2020/232.asp" TargetMode="External"/><Relationship Id="rId287" Type="http://schemas.openxmlformats.org/officeDocument/2006/relationships/hyperlink" Target="http://www.oas.org/en/iachr/media_center/PReleases/2020/253.asp" TargetMode="External"/><Relationship Id="rId30" Type="http://schemas.openxmlformats.org/officeDocument/2006/relationships/hyperlink" Target="http://www.oas.org/en/iachr/decisions/pdf/Resolution-1-20-en.pdf" TargetMode="External"/><Relationship Id="rId105" Type="http://schemas.openxmlformats.org/officeDocument/2006/relationships/hyperlink" Target="http://www.oas.org/en/iachr/media_center/PReleases/2020/070.asp" TargetMode="External"/><Relationship Id="rId126" Type="http://schemas.openxmlformats.org/officeDocument/2006/relationships/hyperlink" Target="http://www.oas.org/en/iachr/media_center/PReleases/2020/091.asp" TargetMode="External"/><Relationship Id="rId147" Type="http://schemas.openxmlformats.org/officeDocument/2006/relationships/hyperlink" Target="http://www.oas.org/en/iachr/media_center/PReleases/2020/112.asp" TargetMode="External"/><Relationship Id="rId168" Type="http://schemas.openxmlformats.org/officeDocument/2006/relationships/hyperlink" Target="http://www.oas.org/en/iachr/media_center/PReleases/2020/134.asp" TargetMode="External"/><Relationship Id="rId312" Type="http://schemas.openxmlformats.org/officeDocument/2006/relationships/hyperlink" Target="http://www.oas.org/en/iachr/media_center/PReleases/2020/278.asp" TargetMode="External"/><Relationship Id="rId333" Type="http://schemas.openxmlformats.org/officeDocument/2006/relationships/hyperlink" Target="http://www.oas.org/en/iachr/media_center/PReleases/2020/299.asp" TargetMode="External"/><Relationship Id="rId354" Type="http://schemas.openxmlformats.org/officeDocument/2006/relationships/hyperlink" Target="https://www.oas.org/en/iachr/mandate/StrategicPlan2017/docs/StrategicPlan2017-2021.pdf" TargetMode="External"/><Relationship Id="rId51" Type="http://schemas.openxmlformats.org/officeDocument/2006/relationships/hyperlink" Target="http://www.oas.org/en/iachr/media_center/PReleases/2020/016.asp" TargetMode="External"/><Relationship Id="rId72" Type="http://schemas.openxmlformats.org/officeDocument/2006/relationships/hyperlink" Target="http://www.oas.org/en/iachr/media_center/PReleases/2020/037.asp" TargetMode="External"/><Relationship Id="rId93" Type="http://schemas.openxmlformats.org/officeDocument/2006/relationships/hyperlink" Target="http://www.oas.org/en/iachr/expression/showarticle.asp?lID=1&amp;artID=1170" TargetMode="External"/><Relationship Id="rId189" Type="http://schemas.openxmlformats.org/officeDocument/2006/relationships/hyperlink" Target="http://www.oas.org/en/iachr/media_center/PReleases/2020/155.asp" TargetMode="External"/><Relationship Id="rId375" Type="http://schemas.openxmlformats.org/officeDocument/2006/relationships/hyperlink" Target="http://www.oas.org/en/iachr/media_center/PReleases/2019/160.asp" TargetMode="External"/><Relationship Id="rId396"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hyperlink" Target="http://www.oas.org/en/iachr/media_center/PReleases/2020/180.asp" TargetMode="External"/><Relationship Id="rId235" Type="http://schemas.openxmlformats.org/officeDocument/2006/relationships/hyperlink" Target="http://www.oas.org/en/iachr/media_center/PReleases/2020/201.asp" TargetMode="External"/><Relationship Id="rId256" Type="http://schemas.openxmlformats.org/officeDocument/2006/relationships/hyperlink" Target="http://www.oas.org/en/iachr/media_center/PReleases/2020/222.asp" TargetMode="External"/><Relationship Id="rId277" Type="http://schemas.openxmlformats.org/officeDocument/2006/relationships/hyperlink" Target="http://www.oas.org/en/iachr/media_center/PReleases/2020/243.asp" TargetMode="External"/><Relationship Id="rId298" Type="http://schemas.openxmlformats.org/officeDocument/2006/relationships/hyperlink" Target="http://www.oas.org/en/iachr/media_center/PReleases/2020/264.asp" TargetMode="External"/><Relationship Id="rId400" Type="http://schemas.openxmlformats.org/officeDocument/2006/relationships/fontTable" Target="fontTable.xml"/><Relationship Id="rId116" Type="http://schemas.openxmlformats.org/officeDocument/2006/relationships/hyperlink" Target="http://www.oas.org/en/iachr/media_center/PReleases/2020/081.asp" TargetMode="External"/><Relationship Id="rId137" Type="http://schemas.openxmlformats.org/officeDocument/2006/relationships/hyperlink" Target="http://www.oas.org/en/iachr/media_center/PReleases/2020/102.asp" TargetMode="External"/><Relationship Id="rId158" Type="http://schemas.openxmlformats.org/officeDocument/2006/relationships/hyperlink" Target="http://www.oas.org/en/iachr/media_center/PReleases/2020/123.asp" TargetMode="External"/><Relationship Id="rId302" Type="http://schemas.openxmlformats.org/officeDocument/2006/relationships/hyperlink" Target="http://www.oas.org/en/iachr/media_center/PReleases/2020/268.asp" TargetMode="External"/><Relationship Id="rId323" Type="http://schemas.openxmlformats.org/officeDocument/2006/relationships/hyperlink" Target="http://www.oas.org/en/iachr/media_center/PReleases/2020/289.asp" TargetMode="External"/><Relationship Id="rId344" Type="http://schemas.openxmlformats.org/officeDocument/2006/relationships/hyperlink" Target="http://www.oas.org/en/iachr/media_center/PReleases/2020/310.asp" TargetMode="External"/><Relationship Id="rId20" Type="http://schemas.openxmlformats.org/officeDocument/2006/relationships/hyperlink" Target="http://www.oas.org/en/iachr/sessions/docs/Calendario-175-audiencias-en.pdf" TargetMode="External"/><Relationship Id="rId41" Type="http://schemas.openxmlformats.org/officeDocument/2006/relationships/hyperlink" Target="http://www.oas.org/en/iachr/media_center/PReleases/2020/006.asp" TargetMode="External"/><Relationship Id="rId62" Type="http://schemas.openxmlformats.org/officeDocument/2006/relationships/hyperlink" Target="http://www.oas.org/en/iachr/media_center/PReleases/2020/027.asp" TargetMode="External"/><Relationship Id="rId83" Type="http://schemas.openxmlformats.org/officeDocument/2006/relationships/hyperlink" Target="http://www.oas.org/en/iachr/media_center/PReleases/2020/048.asp" TargetMode="External"/><Relationship Id="rId179" Type="http://schemas.openxmlformats.org/officeDocument/2006/relationships/hyperlink" Target="http://www.oas.org/en/iachr/media_center/PReleases/2020/145.asp" TargetMode="External"/><Relationship Id="rId365" Type="http://schemas.openxmlformats.org/officeDocument/2006/relationships/hyperlink" Target="https://www.oas.org/ext/en/human-rights/simore/Relevant-Information/ArtMID/3093/ArticleID/3419/Video-tutorial-del-SIMORE-Interamericano---Creaci243n-y-activaci243n-de-cuentas" TargetMode="External"/><Relationship Id="rId386" Type="http://schemas.openxmlformats.org/officeDocument/2006/relationships/hyperlink" Target="https://twitter.com/search?q=%23MESENI&amp;src=typed_query" TargetMode="External"/><Relationship Id="rId190" Type="http://schemas.openxmlformats.org/officeDocument/2006/relationships/hyperlink" Target="http://www.oas.org/en/iachr/media_center/PReleases/2020/156.asp" TargetMode="External"/><Relationship Id="rId204" Type="http://schemas.openxmlformats.org/officeDocument/2006/relationships/hyperlink" Target="http://www.oas.org/en/iachr/media_center/PReleases/2020/170.asp" TargetMode="External"/><Relationship Id="rId225" Type="http://schemas.openxmlformats.org/officeDocument/2006/relationships/hyperlink" Target="http://www.oas.org/en/iachr/media_center/PReleases/2020/191.asp" TargetMode="External"/><Relationship Id="rId246" Type="http://schemas.openxmlformats.org/officeDocument/2006/relationships/hyperlink" Target="http://www.oas.org/en/iachr/media_center/PReleases/2020/212.asp" TargetMode="External"/><Relationship Id="rId267" Type="http://schemas.openxmlformats.org/officeDocument/2006/relationships/hyperlink" Target="http://www.oas.org/en/iachr/media_center/PReleases/2020/233.asp" TargetMode="External"/><Relationship Id="rId288" Type="http://schemas.openxmlformats.org/officeDocument/2006/relationships/hyperlink" Target="http://www.oas.org/en/iachr/media_center/PReleases/2020/254.asp" TargetMode="External"/><Relationship Id="rId106" Type="http://schemas.openxmlformats.org/officeDocument/2006/relationships/hyperlink" Target="http://www.oas.org/en/iachr/media_center/PReleases/2020/071.asp" TargetMode="External"/><Relationship Id="rId127" Type="http://schemas.openxmlformats.org/officeDocument/2006/relationships/hyperlink" Target="http://www.oas.org/en/iachr/media_center/PReleases/2020/092.asp" TargetMode="External"/><Relationship Id="rId313" Type="http://schemas.openxmlformats.org/officeDocument/2006/relationships/hyperlink" Target="http://www.oas.org/en/iachr/media_center/PReleases/2020/279.asp" TargetMode="External"/><Relationship Id="rId10" Type="http://schemas.openxmlformats.org/officeDocument/2006/relationships/hyperlink" Target="https://www.oas.org/en/iachr/media_center/PReleases/2019/036.asp" TargetMode="External"/><Relationship Id="rId31" Type="http://schemas.openxmlformats.org/officeDocument/2006/relationships/hyperlink" Target="http://www.oas.org/en/iachr/decisions/pdf/Resolution-2-20-en.pdf" TargetMode="External"/><Relationship Id="rId52" Type="http://schemas.openxmlformats.org/officeDocument/2006/relationships/hyperlink" Target="http://www.oas.org/en/iachr/media_center/PReleases/2020/017.asp" TargetMode="External"/><Relationship Id="rId73" Type="http://schemas.openxmlformats.org/officeDocument/2006/relationships/hyperlink" Target="http://www.oas.org/en/iachr/media_center/PReleases/2020/038.asp" TargetMode="External"/><Relationship Id="rId94" Type="http://schemas.openxmlformats.org/officeDocument/2006/relationships/hyperlink" Target="http://www.oas.org/en/iachr/media_center/PReleases/2020/059.asp" TargetMode="External"/><Relationship Id="rId148" Type="http://schemas.openxmlformats.org/officeDocument/2006/relationships/hyperlink" Target="http://www.oas.org/en/iachr/media_center/PReleases/2020/113.asp" TargetMode="External"/><Relationship Id="rId169" Type="http://schemas.openxmlformats.org/officeDocument/2006/relationships/hyperlink" Target="http://www.oas.org/en/iachr/media_center/PReleases/2020/135.asp" TargetMode="External"/><Relationship Id="rId334" Type="http://schemas.openxmlformats.org/officeDocument/2006/relationships/hyperlink" Target="http://www.oas.org/en/iachr/media_center/PReleases/2020/300.asp" TargetMode="External"/><Relationship Id="rId355" Type="http://schemas.openxmlformats.org/officeDocument/2006/relationships/hyperlink" Target="http://www.oas.org/legal/spanish/gensec/EXOR1901.pdf" TargetMode="External"/><Relationship Id="rId376" Type="http://schemas.openxmlformats.org/officeDocument/2006/relationships/hyperlink" Target="http://www.oas.org/en/iachr/media_center/PReleases/2019/267.asp" TargetMode="External"/><Relationship Id="rId397" Type="http://schemas.openxmlformats.org/officeDocument/2006/relationships/footer" Target="footer2.xml"/><Relationship Id="rId4" Type="http://schemas.openxmlformats.org/officeDocument/2006/relationships/webSettings" Target="webSettings.xml"/><Relationship Id="rId180" Type="http://schemas.openxmlformats.org/officeDocument/2006/relationships/hyperlink" Target="http://www.oas.org/en/iachr/media_center/PReleases/2020/146.asp" TargetMode="External"/><Relationship Id="rId215" Type="http://schemas.openxmlformats.org/officeDocument/2006/relationships/hyperlink" Target="http://www.oas.org/en/iachr/media_center/PReleases/2020/181.asp" TargetMode="External"/><Relationship Id="rId236" Type="http://schemas.openxmlformats.org/officeDocument/2006/relationships/hyperlink" Target="http://www.oas.org/en/iachr/media_center/PReleases/2020/202.asp" TargetMode="External"/><Relationship Id="rId257" Type="http://schemas.openxmlformats.org/officeDocument/2006/relationships/hyperlink" Target="http://www.oas.org/en/iachr/media_center/PReleases/2020/223.asp" TargetMode="External"/><Relationship Id="rId278" Type="http://schemas.openxmlformats.org/officeDocument/2006/relationships/hyperlink" Target="http://www.oas.org/en/iachr/media_center/PReleases/2020/244.asp" TargetMode="External"/><Relationship Id="rId401" Type="http://schemas.openxmlformats.org/officeDocument/2006/relationships/theme" Target="theme/theme1.xml"/><Relationship Id="rId303" Type="http://schemas.openxmlformats.org/officeDocument/2006/relationships/hyperlink" Target="http://www.oas.org/en/iachr/media_center/PReleases/2020/269.asp" TargetMode="External"/><Relationship Id="rId42" Type="http://schemas.openxmlformats.org/officeDocument/2006/relationships/hyperlink" Target="http://www.oas.org/en/iachr/media_center/PReleases/2020/007.asp" TargetMode="External"/><Relationship Id="rId84" Type="http://schemas.openxmlformats.org/officeDocument/2006/relationships/hyperlink" Target="http://www.oas.org/en/iachr/media_center/PReleases/2020/049.asp" TargetMode="External"/><Relationship Id="rId138" Type="http://schemas.openxmlformats.org/officeDocument/2006/relationships/hyperlink" Target="http://www.oas.org/en/iachr/media_center/PReleases/2020/103.asp" TargetMode="External"/><Relationship Id="rId345" Type="http://schemas.openxmlformats.org/officeDocument/2006/relationships/hyperlink" Target="http://www.oas.org/en/iachr/media_center/PReleases/2020/311.asp" TargetMode="External"/><Relationship Id="rId387" Type="http://schemas.openxmlformats.org/officeDocument/2006/relationships/hyperlink" Target="http://www.oas.org/en/iachr/media_center/PReleases/2020/080.asp" TargetMode="External"/><Relationship Id="rId191" Type="http://schemas.openxmlformats.org/officeDocument/2006/relationships/hyperlink" Target="http://www.oas.org/en/iachr/media_center/PReleases/2020/157.asp" TargetMode="External"/><Relationship Id="rId205" Type="http://schemas.openxmlformats.org/officeDocument/2006/relationships/hyperlink" Target="http://www.oas.org/en/iachr/media_center/PReleases/2020/171.asp" TargetMode="External"/><Relationship Id="rId247" Type="http://schemas.openxmlformats.org/officeDocument/2006/relationships/hyperlink" Target="http://www.oas.org/en/iachr/media_center/PReleases/2020/213.asp" TargetMode="External"/><Relationship Id="rId107" Type="http://schemas.openxmlformats.org/officeDocument/2006/relationships/hyperlink" Target="http://www.oas.org/en/iachr/media_center/PReleases/2020/072.asp" TargetMode="External"/><Relationship Id="rId289" Type="http://schemas.openxmlformats.org/officeDocument/2006/relationships/hyperlink" Target="http://www.oas.org/en/iachr/media_center/PReleases/2020/255.asp" TargetMode="External"/><Relationship Id="rId11" Type="http://schemas.openxmlformats.org/officeDocument/2006/relationships/hyperlink" Target="http://www.oas.org/es/cidh/prensa/comunicados/2020/033A.pdf" TargetMode="External"/><Relationship Id="rId53" Type="http://schemas.openxmlformats.org/officeDocument/2006/relationships/hyperlink" Target="http://www.oas.org/en/iachr/media_center/PReleases/2020/018.asp" TargetMode="External"/><Relationship Id="rId149" Type="http://schemas.openxmlformats.org/officeDocument/2006/relationships/hyperlink" Target="http://www.oas.org/en/iachr/media_center/PReleases/2020/114.asp" TargetMode="External"/><Relationship Id="rId314" Type="http://schemas.openxmlformats.org/officeDocument/2006/relationships/hyperlink" Target="http://www.oas.org/en/iachr/expression/showarticle.asp?lID=1&amp;artID=1191" TargetMode="External"/><Relationship Id="rId356" Type="http://schemas.openxmlformats.org/officeDocument/2006/relationships/hyperlink" Target="https://www.oas.org/en/iachr/activities/follow-up/Directrices-en.pdf" TargetMode="External"/><Relationship Id="rId398" Type="http://schemas.openxmlformats.org/officeDocument/2006/relationships/header" Target="header3.xml"/><Relationship Id="rId95" Type="http://schemas.openxmlformats.org/officeDocument/2006/relationships/hyperlink" Target="http://www.oas.org/en/iachr/media_center/PReleases/2020/060.asp" TargetMode="External"/><Relationship Id="rId160" Type="http://schemas.openxmlformats.org/officeDocument/2006/relationships/hyperlink" Target="http://www.oas.org/en/iachr/media_center/PReleases/2020/126.asp" TargetMode="External"/><Relationship Id="rId216" Type="http://schemas.openxmlformats.org/officeDocument/2006/relationships/hyperlink" Target="http://www.oas.org/en/iachr/media_center/PReleases/2020/182.asp" TargetMode="External"/><Relationship Id="rId258" Type="http://schemas.openxmlformats.org/officeDocument/2006/relationships/hyperlink" Target="http://www.oas.org/en/iachr/media_center/PReleases/2020/224.asp" TargetMode="External"/><Relationship Id="rId22" Type="http://schemas.openxmlformats.org/officeDocument/2006/relationships/hyperlink" Target="https://www.youtube.com/playlist?list=PL5QlapyOGhXvSpI6KjULe1js4rkzIlZdd" TargetMode="External"/><Relationship Id="rId64" Type="http://schemas.openxmlformats.org/officeDocument/2006/relationships/hyperlink" Target="http://www.oas.org/en/iachr/media_center/PReleases/2020/029.asp" TargetMode="External"/><Relationship Id="rId118" Type="http://schemas.openxmlformats.org/officeDocument/2006/relationships/hyperlink" Target="http://www.oas.org/en/iachr/media_center/PReleases/2020/083.asp" TargetMode="External"/><Relationship Id="rId325" Type="http://schemas.openxmlformats.org/officeDocument/2006/relationships/hyperlink" Target="http://www.oas.org/en/iachr/media_center/PReleases/2020/291.asp" TargetMode="External"/><Relationship Id="rId367" Type="http://schemas.openxmlformats.org/officeDocument/2006/relationships/hyperlink" Target="http://www.oas.org/es/CIDH/jsForm/?File=/es/cidh/giei/bolivia/default.asp" TargetMode="External"/><Relationship Id="rId171" Type="http://schemas.openxmlformats.org/officeDocument/2006/relationships/hyperlink" Target="http://www.oas.org/en/iachr/media_center/PReleases/2020/137.asp" TargetMode="External"/><Relationship Id="rId227" Type="http://schemas.openxmlformats.org/officeDocument/2006/relationships/hyperlink" Target="http://www.oas.org/en/iachr/media_center/PReleases/2020/193.asp" TargetMode="External"/><Relationship Id="rId269" Type="http://schemas.openxmlformats.org/officeDocument/2006/relationships/hyperlink" Target="http://www.oas.org/en/iachr/expression/showarticle.asp?lID=1&amp;artID=1185" TargetMode="External"/><Relationship Id="rId33" Type="http://schemas.openxmlformats.org/officeDocument/2006/relationships/hyperlink" Target="https://www.oas.org/en/iachr/decisions/pdf/Resolution-4-20-en.pdf" TargetMode="External"/><Relationship Id="rId129" Type="http://schemas.openxmlformats.org/officeDocument/2006/relationships/hyperlink" Target="http://www.oas.org/en/iachr/expression/showarticle.asp?lID=1&amp;artID=1175" TargetMode="External"/><Relationship Id="rId280" Type="http://schemas.openxmlformats.org/officeDocument/2006/relationships/hyperlink" Target="http://www.oas.org/en/iachr/expression/showarticle.asp?lID=1&amp;artID=1187" TargetMode="External"/><Relationship Id="rId336" Type="http://schemas.openxmlformats.org/officeDocument/2006/relationships/hyperlink" Target="http://www.oas.org/en/iachr/media_center/PReleases/2020/302.asp" TargetMode="External"/><Relationship Id="rId75" Type="http://schemas.openxmlformats.org/officeDocument/2006/relationships/hyperlink" Target="http://www.oas.org/en/iachr/media_center/PReleases/2020/040.asp" TargetMode="External"/><Relationship Id="rId140" Type="http://schemas.openxmlformats.org/officeDocument/2006/relationships/hyperlink" Target="http://www.oas.org/en/iachr/media_center/PReleases/2020/105.asp" TargetMode="External"/><Relationship Id="rId182" Type="http://schemas.openxmlformats.org/officeDocument/2006/relationships/hyperlink" Target="http://www.oas.org/en/iachr/media_center/PReleases/2020/148.asp" TargetMode="External"/><Relationship Id="rId378" Type="http://schemas.openxmlformats.org/officeDocument/2006/relationships/hyperlink" Target="https://www.oas.org/en/iachr/reports/pdfs/Nicaragua2018-en.pdf" TargetMode="External"/><Relationship Id="rId6" Type="http://schemas.openxmlformats.org/officeDocument/2006/relationships/endnotes" Target="endnotes.xml"/><Relationship Id="rId238" Type="http://schemas.openxmlformats.org/officeDocument/2006/relationships/hyperlink" Target="http://www.oas.org/en/iachr/media_center/PReleases/2020/204.asp" TargetMode="External"/><Relationship Id="rId291" Type="http://schemas.openxmlformats.org/officeDocument/2006/relationships/hyperlink" Target="http://www.oas.org/en/iachr/media_center/PReleases/2020/257.asp" TargetMode="External"/><Relationship Id="rId305" Type="http://schemas.openxmlformats.org/officeDocument/2006/relationships/hyperlink" Target="http://www.oas.org/en/iachr/expression/showarticle.asp?lID=1&amp;artID=1189" TargetMode="External"/><Relationship Id="rId347" Type="http://schemas.openxmlformats.org/officeDocument/2006/relationships/hyperlink" Target="http://www.oas.org/en/iachr/media_center/PReleases/2020/313.asp" TargetMode="External"/><Relationship Id="rId44" Type="http://schemas.openxmlformats.org/officeDocument/2006/relationships/hyperlink" Target="http://www.oas.org/en/iachr/media_center/PReleases/2020/009.asp" TargetMode="External"/><Relationship Id="rId86" Type="http://schemas.openxmlformats.org/officeDocument/2006/relationships/hyperlink" Target="http://www.oas.org/en/iachr/media_center/PReleases/2020/051.asp" TargetMode="External"/><Relationship Id="rId151" Type="http://schemas.openxmlformats.org/officeDocument/2006/relationships/hyperlink" Target="http://www.oas.org/en/iachr/media_center/PReleases/2020/116.asp" TargetMode="External"/><Relationship Id="rId389" Type="http://schemas.openxmlformats.org/officeDocument/2006/relationships/hyperlink" Target="http://www.oas.org/en/iachr/media_center/PReleases/2020/142.asp" TargetMode="External"/><Relationship Id="rId193" Type="http://schemas.openxmlformats.org/officeDocument/2006/relationships/hyperlink" Target="http://www.oas.org/en/iachr/media_center/PReleases/2020/159.asp" TargetMode="External"/><Relationship Id="rId207" Type="http://schemas.openxmlformats.org/officeDocument/2006/relationships/hyperlink" Target="http://www.oas.org/en/iachr/media_center/PReleases/2020/173.asp" TargetMode="External"/><Relationship Id="rId249" Type="http://schemas.openxmlformats.org/officeDocument/2006/relationships/hyperlink" Target="http://www.oas.org/en/iachr/media_center/PReleases/2020/215.asp" TargetMode="External"/><Relationship Id="rId13" Type="http://schemas.openxmlformats.org/officeDocument/2006/relationships/hyperlink" Target="http://www.oas.org/es/cidh/decisiones/pdf/Resolucion-3-20-es.pdf" TargetMode="External"/><Relationship Id="rId109" Type="http://schemas.openxmlformats.org/officeDocument/2006/relationships/hyperlink" Target="http://www.oas.org/en/iachr/media_center/PReleases/2020/074.asp" TargetMode="External"/><Relationship Id="rId260" Type="http://schemas.openxmlformats.org/officeDocument/2006/relationships/hyperlink" Target="http://www.oas.org/en/iachr/media_center/PReleases/2020/226.asp" TargetMode="External"/><Relationship Id="rId316" Type="http://schemas.openxmlformats.org/officeDocument/2006/relationships/hyperlink" Target="http://www.oas.org/en/iachr/media_center/PReleases/2020/282.asp" TargetMode="External"/><Relationship Id="rId55" Type="http://schemas.openxmlformats.org/officeDocument/2006/relationships/hyperlink" Target="http://www.oas.org/en/iachr/media_center/PReleases/2020/020.asp" TargetMode="External"/><Relationship Id="rId97" Type="http://schemas.openxmlformats.org/officeDocument/2006/relationships/hyperlink" Target="http://www.oas.org/en/iachr/media_center/PReleases/2020/062.asp" TargetMode="External"/><Relationship Id="rId120" Type="http://schemas.openxmlformats.org/officeDocument/2006/relationships/hyperlink" Target="http://www.oas.org/en/iachr/media_center/PReleases/2020/085.asp" TargetMode="External"/><Relationship Id="rId358" Type="http://schemas.openxmlformats.org/officeDocument/2006/relationships/hyperlink" Target="https://www.oas.org/ext/Portals/25/SIMORE_General_Terms_and_Conditions_of_Use.pdf?ver=2020-06-04-115230-010" TargetMode="External"/><Relationship Id="rId162" Type="http://schemas.openxmlformats.org/officeDocument/2006/relationships/hyperlink" Target="http://www.oas.org/en/iachr/expression/showarticle.asp?lID=1&amp;artID=1177" TargetMode="External"/><Relationship Id="rId218" Type="http://schemas.openxmlformats.org/officeDocument/2006/relationships/hyperlink" Target="http://www.oas.org/en/iachr/media_center/PReleases/2020/184.asp" TargetMode="External"/><Relationship Id="rId271" Type="http://schemas.openxmlformats.org/officeDocument/2006/relationships/hyperlink" Target="http://www.oas.org/en/iachr/media_center/PReleases/2020/237.asp" TargetMode="External"/><Relationship Id="rId24" Type="http://schemas.openxmlformats.org/officeDocument/2006/relationships/hyperlink" Target="http://www.oas.org/en/iachr/media_center/PReleases/2020/253A.pdf" TargetMode="External"/><Relationship Id="rId66" Type="http://schemas.openxmlformats.org/officeDocument/2006/relationships/hyperlink" Target="http://www.oas.org/en/iachr/media_center/PReleases/2020/031.asp" TargetMode="External"/><Relationship Id="rId131" Type="http://schemas.openxmlformats.org/officeDocument/2006/relationships/hyperlink" Target="http://www.oas.org/en/iachr/media_center/PReleases/2020/096.asp" TargetMode="External"/><Relationship Id="rId327" Type="http://schemas.openxmlformats.org/officeDocument/2006/relationships/hyperlink" Target="http://www.oas.org/en/iachr/media_center/PReleases/2020/293.asp" TargetMode="External"/><Relationship Id="rId369" Type="http://schemas.openxmlformats.org/officeDocument/2006/relationships/hyperlink" Target="https://www.oas.org/en/iachr/decisions/pdf/Resolution-1-20-en.pdf" TargetMode="External"/><Relationship Id="rId173" Type="http://schemas.openxmlformats.org/officeDocument/2006/relationships/hyperlink" Target="http://www.oas.org/en/iachr/media_center/PReleases/2020/139.asp" TargetMode="External"/><Relationship Id="rId229" Type="http://schemas.openxmlformats.org/officeDocument/2006/relationships/hyperlink" Target="http://www.oas.org/en/iachr/media_center/PReleases/2020/195.asp" TargetMode="External"/><Relationship Id="rId380" Type="http://schemas.openxmlformats.org/officeDocument/2006/relationships/hyperlink" Target="http://www.oas.org/en/iachr/docs/annual/2018/docs/IA2018cap.4B.NI-en.pdf" TargetMode="External"/><Relationship Id="rId240" Type="http://schemas.openxmlformats.org/officeDocument/2006/relationships/hyperlink" Target="http://www.oas.org/en/iachr/expression/showarticle.asp?lID=1&amp;artID=1182" TargetMode="External"/><Relationship Id="rId35" Type="http://schemas.openxmlformats.org/officeDocument/2006/relationships/chart" Target="charts/chart5.xml"/><Relationship Id="rId77" Type="http://schemas.openxmlformats.org/officeDocument/2006/relationships/hyperlink" Target="http://www.oas.org/en/iachr/media_center/PReleases/2020/042.asp" TargetMode="External"/><Relationship Id="rId100" Type="http://schemas.openxmlformats.org/officeDocument/2006/relationships/hyperlink" Target="http://www.oas.org/en/iachr/media_center/PReleases/2020/065.asp" TargetMode="External"/><Relationship Id="rId282" Type="http://schemas.openxmlformats.org/officeDocument/2006/relationships/hyperlink" Target="http://www.oas.org/en/iachr/media_center/PReleases/2020/248.asp" TargetMode="External"/><Relationship Id="rId338" Type="http://schemas.openxmlformats.org/officeDocument/2006/relationships/hyperlink" Target="http://www.oas.org/en/iachr/media_center/PReleases/2020/304.asp" TargetMode="External"/><Relationship Id="rId8" Type="http://schemas.openxmlformats.org/officeDocument/2006/relationships/hyperlink" Target="https://www.oas.org/en/iachr/mandate/StrategicPlan2017/docs/First_partial_report_SP.pdf" TargetMode="External"/><Relationship Id="rId142" Type="http://schemas.openxmlformats.org/officeDocument/2006/relationships/hyperlink" Target="http://www.oas.org/en/iachr/media_center/PReleases/2020/107.asp" TargetMode="External"/><Relationship Id="rId184" Type="http://schemas.openxmlformats.org/officeDocument/2006/relationships/hyperlink" Target="http://www.oas.org/en/iachr/media_center/PReleases/2020/150.asp" TargetMode="External"/><Relationship Id="rId391" Type="http://schemas.openxmlformats.org/officeDocument/2006/relationships/hyperlink" Target="https://www.oas.org/en/iachr/media_center/PReleases/2019/267.asp" TargetMode="External"/><Relationship Id="rId251" Type="http://schemas.openxmlformats.org/officeDocument/2006/relationships/hyperlink" Target="http://www.oas.org/en/iachr/media_center/PReleases/2020/217.asp" TargetMode="External"/><Relationship Id="rId46" Type="http://schemas.openxmlformats.org/officeDocument/2006/relationships/hyperlink" Target="http://www.oas.org/en/iachr/media_center/PReleases/2020/011.asp" TargetMode="External"/><Relationship Id="rId293" Type="http://schemas.openxmlformats.org/officeDocument/2006/relationships/hyperlink" Target="http://www.oas.org/en/iachr/media_center/PReleases/2020/259.asp" TargetMode="External"/><Relationship Id="rId307" Type="http://schemas.openxmlformats.org/officeDocument/2006/relationships/hyperlink" Target="http://www.oas.org/en/iachr/media_center/PReleases/2020/273.asp" TargetMode="External"/><Relationship Id="rId349" Type="http://schemas.openxmlformats.org/officeDocument/2006/relationships/hyperlink" Target="http://www.oas.org/es/cidh/prensa/comunicados/2020/172.asp" TargetMode="External"/><Relationship Id="rId88" Type="http://schemas.openxmlformats.org/officeDocument/2006/relationships/hyperlink" Target="http://www.oas.org/en/iachr/media_center/PReleases/2020/053.asp" TargetMode="External"/><Relationship Id="rId111" Type="http://schemas.openxmlformats.org/officeDocument/2006/relationships/hyperlink" Target="http://www.oas.org/en/iachr/media_center/PReleases/2020/076.asp" TargetMode="External"/><Relationship Id="rId153" Type="http://schemas.openxmlformats.org/officeDocument/2006/relationships/hyperlink" Target="http://www.oas.org/en/iachr/media_center/PReleases/2020/118.asp" TargetMode="External"/><Relationship Id="rId195" Type="http://schemas.openxmlformats.org/officeDocument/2006/relationships/hyperlink" Target="http://www.oas.org/en/iachr/expression/showarticle.asp?lID=1&amp;artID=1179" TargetMode="External"/><Relationship Id="rId209" Type="http://schemas.openxmlformats.org/officeDocument/2006/relationships/hyperlink" Target="http://www.oas.org/en/iachr/media_center/PReleases/2020/175.asp" TargetMode="External"/><Relationship Id="rId360" Type="http://schemas.openxmlformats.org/officeDocument/2006/relationships/hyperlink" Target="https://www.oas.org/ext/en/human-rights/simore/Relevant-Information/ArtMID/3093/ArticleID/3668/User-registration-modification-and-suspension-policy" TargetMode="External"/><Relationship Id="rId220" Type="http://schemas.openxmlformats.org/officeDocument/2006/relationships/hyperlink" Target="http://www.oas.org/en/iachr/media_center/PReleases/2020/186.asp" TargetMode="External"/><Relationship Id="rId15" Type="http://schemas.openxmlformats.org/officeDocument/2006/relationships/chart" Target="charts/chart2.xml"/><Relationship Id="rId57" Type="http://schemas.openxmlformats.org/officeDocument/2006/relationships/hyperlink" Target="http://www.oas.org/en/iachr/expression/showarticle.asp?lID=1&amp;artID=1164" TargetMode="External"/><Relationship Id="rId262" Type="http://schemas.openxmlformats.org/officeDocument/2006/relationships/hyperlink" Target="http://www.oas.org/en/iachr/media_center/PReleases/2020/228.asp" TargetMode="External"/><Relationship Id="rId318" Type="http://schemas.openxmlformats.org/officeDocument/2006/relationships/hyperlink" Target="http://www.oas.org/en/iachr/media_center/PReleases/2020/284.asp" TargetMode="External"/><Relationship Id="rId99" Type="http://schemas.openxmlformats.org/officeDocument/2006/relationships/hyperlink" Target="http://www.oas.org/en/iachr/media_center/PReleases/2020/064.asp" TargetMode="External"/><Relationship Id="rId122" Type="http://schemas.openxmlformats.org/officeDocument/2006/relationships/hyperlink" Target="http://www.oas.org/en/iachr/media_center/PReleases/2020/087.asp" TargetMode="External"/><Relationship Id="rId164" Type="http://schemas.openxmlformats.org/officeDocument/2006/relationships/hyperlink" Target="http://www.oas.org/en/iachr/media_center/PReleases/2020/130.asp" TargetMode="External"/><Relationship Id="rId371" Type="http://schemas.openxmlformats.org/officeDocument/2006/relationships/hyperlink" Target="http://www.oas.org/en/iachr/jsForm/?File=/en/iachr/sacroi_covid19/default.asp" TargetMode="External"/><Relationship Id="rId26" Type="http://schemas.openxmlformats.org/officeDocument/2006/relationships/hyperlink" Target="http://www.oas.org/en/iachr/multimedia/sessions/174/default.asp" TargetMode="External"/><Relationship Id="rId231" Type="http://schemas.openxmlformats.org/officeDocument/2006/relationships/hyperlink" Target="http://www.oas.org/en/iachr/media_center/PReleases/2020/197.asp" TargetMode="External"/><Relationship Id="rId273" Type="http://schemas.openxmlformats.org/officeDocument/2006/relationships/hyperlink" Target="http://www.oas.org/en/iachr/media_center/PReleases/2020/239.asp" TargetMode="External"/><Relationship Id="rId329" Type="http://schemas.openxmlformats.org/officeDocument/2006/relationships/hyperlink" Target="http://www.oas.org/en/iachr/media_center/PReleases/2020/295.asp" TargetMode="External"/><Relationship Id="rId68" Type="http://schemas.openxmlformats.org/officeDocument/2006/relationships/hyperlink" Target="http://www.oas.org/en/iachr/media_center/PReleases/2020/033.asp" TargetMode="External"/><Relationship Id="rId133" Type="http://schemas.openxmlformats.org/officeDocument/2006/relationships/hyperlink" Target="http://www.oas.org/en/iachr/media_center/PReleases/2020/098.asp" TargetMode="External"/><Relationship Id="rId175" Type="http://schemas.openxmlformats.org/officeDocument/2006/relationships/hyperlink" Target="http://www.oas.org/en/iachr/media_center/PReleases/2020/141.asp" TargetMode="External"/><Relationship Id="rId340" Type="http://schemas.openxmlformats.org/officeDocument/2006/relationships/hyperlink" Target="http://www.oas.org/en/iachr/media_center/PReleases/2020/306.asp" TargetMode="External"/><Relationship Id="rId200" Type="http://schemas.openxmlformats.org/officeDocument/2006/relationships/hyperlink" Target="http://www.oas.org/en/iachr/media_center/PReleases/2020/166.asp" TargetMode="External"/><Relationship Id="rId382" Type="http://schemas.openxmlformats.org/officeDocument/2006/relationships/hyperlink" Target="http://www.oas.org/en/iachr/reports/pdfs/Nicaragua-PPL-en.pdf" TargetMode="External"/><Relationship Id="rId242" Type="http://schemas.openxmlformats.org/officeDocument/2006/relationships/hyperlink" Target="http://www.oas.org/en/iachr/media_center/PReleases/2020/208.asp" TargetMode="External"/><Relationship Id="rId284" Type="http://schemas.openxmlformats.org/officeDocument/2006/relationships/hyperlink" Target="http://www.oas.org/en/iachr/media_center/PReleases/2020/250.asp" TargetMode="External"/><Relationship Id="rId37" Type="http://schemas.openxmlformats.org/officeDocument/2006/relationships/hyperlink" Target="http://www.oas.org/en/iachr/media_center/PReleases/2020/002.asp" TargetMode="External"/><Relationship Id="rId79" Type="http://schemas.openxmlformats.org/officeDocument/2006/relationships/hyperlink" Target="http://www.oas.org/en/iachr/media_center/PReleases/2020/044.asp" TargetMode="External"/><Relationship Id="rId102" Type="http://schemas.openxmlformats.org/officeDocument/2006/relationships/hyperlink" Target="http://www.oas.org/en/iachr/expression/showarticle.asp?lID=1&amp;artID=1171" TargetMode="External"/><Relationship Id="rId144" Type="http://schemas.openxmlformats.org/officeDocument/2006/relationships/hyperlink" Target="http://www.oas.org/en/iachr/media_center/PReleases/2020/109.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as.org/en/iachr/media_center/PReleases/2020/158.asp" TargetMode="External"/><Relationship Id="rId3" Type="http://schemas.openxmlformats.org/officeDocument/2006/relationships/hyperlink" Target="https://www.oas.org/es/CIDH/jsForm/?File=/es/cidh/sacroi_covid19/cronov2.asp" TargetMode="External"/><Relationship Id="rId7" Type="http://schemas.openxmlformats.org/officeDocument/2006/relationships/hyperlink" Target="http://www.oas.org/en/iachr/media_center/PReleases/2020/104.asp" TargetMode="External"/><Relationship Id="rId2" Type="http://schemas.openxmlformats.org/officeDocument/2006/relationships/hyperlink" Target="https://www.oas.org/es/cidh/sacroi_covid19/ReferenciasMetodologicas.pdf" TargetMode="External"/><Relationship Id="rId1" Type="http://schemas.openxmlformats.org/officeDocument/2006/relationships/hyperlink" Target="about:blank" TargetMode="External"/><Relationship Id="rId6" Type="http://schemas.openxmlformats.org/officeDocument/2006/relationships/hyperlink" Target="https://www.oas.org/en/iachr/media_center/PReleases/2019/327.asp" TargetMode="External"/><Relationship Id="rId11" Type="http://schemas.openxmlformats.org/officeDocument/2006/relationships/hyperlink" Target="http://www.oas.org/en/iachr/media_center/PReleases/2020/300.asp" TargetMode="External"/><Relationship Id="rId5" Type="http://schemas.openxmlformats.org/officeDocument/2006/relationships/hyperlink" Target="https://twitter.com/CIDH/status/1311029931229544451?s=03" TargetMode="External"/><Relationship Id="rId10" Type="http://schemas.openxmlformats.org/officeDocument/2006/relationships/hyperlink" Target="https://twitter.com/cidh/status/1280670469960667138" TargetMode="External"/><Relationship Id="rId4" Type="http://schemas.openxmlformats.org/officeDocument/2006/relationships/hyperlink" Target="https://twitter.com/CIDH/status/1306306304848388096?s=03" TargetMode="External"/><Relationship Id="rId9" Type="http://schemas.openxmlformats.org/officeDocument/2006/relationships/hyperlink" Target="http://www.oas.org/en/iachr/media_center/PReleases/2020/234.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Number of Hearings in 2020 according to countries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Venezuela</c:v>
                </c:pt>
                <c:pt idx="1">
                  <c:v>United States</c:v>
                </c:pt>
                <c:pt idx="2">
                  <c:v>Peru</c:v>
                </c:pt>
                <c:pt idx="3">
                  <c:v>Panama</c:v>
                </c:pt>
                <c:pt idx="4">
                  <c:v>Nicaragua</c:v>
                </c:pt>
                <c:pt idx="5">
                  <c:v>Mexico</c:v>
                </c:pt>
                <c:pt idx="6">
                  <c:v>Honduras</c:v>
                </c:pt>
                <c:pt idx="7">
                  <c:v>Haiti</c:v>
                </c:pt>
                <c:pt idx="8">
                  <c:v>Guatemala</c:v>
                </c:pt>
                <c:pt idx="9">
                  <c:v>El Salvador</c:v>
                </c:pt>
                <c:pt idx="10">
                  <c:v>Ecuador</c:v>
                </c:pt>
                <c:pt idx="11">
                  <c:v>Cuba</c:v>
                </c:pt>
                <c:pt idx="12">
                  <c:v>Costa Rica</c:v>
                </c:pt>
                <c:pt idx="13">
                  <c:v>Colombia</c:v>
                </c:pt>
                <c:pt idx="14">
                  <c:v>Chile</c:v>
                </c:pt>
                <c:pt idx="15">
                  <c:v>Canada</c:v>
                </c:pt>
                <c:pt idx="16">
                  <c:v>Brazil</c:v>
                </c:pt>
                <c:pt idx="17">
                  <c:v>Bolivia</c:v>
                </c:pt>
              </c:strCache>
            </c:strRef>
          </c:cat>
          <c:val>
            <c:numRef>
              <c:f>Sheet1!$B$2:$B$19</c:f>
              <c:numCache>
                <c:formatCode>General</c:formatCode>
                <c:ptCount val="18"/>
                <c:pt idx="0">
                  <c:v>4</c:v>
                </c:pt>
                <c:pt idx="1">
                  <c:v>2</c:v>
                </c:pt>
                <c:pt idx="2">
                  <c:v>3</c:v>
                </c:pt>
                <c:pt idx="3">
                  <c:v>1</c:v>
                </c:pt>
                <c:pt idx="4">
                  <c:v>4</c:v>
                </c:pt>
                <c:pt idx="5">
                  <c:v>7</c:v>
                </c:pt>
                <c:pt idx="6">
                  <c:v>3</c:v>
                </c:pt>
                <c:pt idx="7">
                  <c:v>1</c:v>
                </c:pt>
                <c:pt idx="8">
                  <c:v>2</c:v>
                </c:pt>
                <c:pt idx="9">
                  <c:v>4</c:v>
                </c:pt>
                <c:pt idx="10">
                  <c:v>3</c:v>
                </c:pt>
                <c:pt idx="11">
                  <c:v>2</c:v>
                </c:pt>
                <c:pt idx="12">
                  <c:v>1</c:v>
                </c:pt>
                <c:pt idx="13">
                  <c:v>7</c:v>
                </c:pt>
                <c:pt idx="14">
                  <c:v>1</c:v>
                </c:pt>
                <c:pt idx="15">
                  <c:v>1</c:v>
                </c:pt>
                <c:pt idx="16">
                  <c:v>5</c:v>
                </c:pt>
                <c:pt idx="17">
                  <c:v>5</c:v>
                </c:pt>
              </c:numCache>
            </c:numRef>
          </c:val>
          <c:extLst>
            <c:ext xmlns:c16="http://schemas.microsoft.com/office/drawing/2014/chart" uri="{C3380CC4-5D6E-409C-BE32-E72D297353CC}">
              <c16:uniqueId val="{00000000-FA19-449F-8E40-02E76E6AF7F8}"/>
            </c:ext>
          </c:extLst>
        </c:ser>
        <c:dLbls>
          <c:dLblPos val="outEnd"/>
          <c:showLegendKey val="0"/>
          <c:showVal val="1"/>
          <c:showCatName val="0"/>
          <c:showSerName val="0"/>
          <c:showPercent val="0"/>
          <c:showBubbleSize val="0"/>
        </c:dLbls>
        <c:gapWidth val="115"/>
        <c:overlap val="-20"/>
        <c:axId val="727194944"/>
        <c:axId val="727187496"/>
      </c:barChart>
      <c:catAx>
        <c:axId val="72719494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187496"/>
        <c:crosses val="autoZero"/>
        <c:auto val="1"/>
        <c:lblAlgn val="ctr"/>
        <c:lblOffset val="100"/>
        <c:noMultiLvlLbl val="0"/>
      </c:catAx>
      <c:valAx>
        <c:axId val="727187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194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Regional and country hearings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 hearings</c:v>
                </c:pt>
                <c:pt idx="1">
                  <c:v>Regional</c:v>
                </c:pt>
                <c:pt idx="2">
                  <c:v>Countries</c:v>
                </c:pt>
              </c:strCache>
            </c:strRef>
          </c:cat>
          <c:val>
            <c:numRef>
              <c:f>Sheet1!$B$2:$B$4</c:f>
              <c:numCache>
                <c:formatCode>General</c:formatCode>
                <c:ptCount val="3"/>
                <c:pt idx="0">
                  <c:v>67</c:v>
                </c:pt>
                <c:pt idx="1">
                  <c:v>11</c:v>
                </c:pt>
                <c:pt idx="2">
                  <c:v>56</c:v>
                </c:pt>
              </c:numCache>
            </c:numRef>
          </c:val>
          <c:extLst>
            <c:ext xmlns:c16="http://schemas.microsoft.com/office/drawing/2014/chart" uri="{C3380CC4-5D6E-409C-BE32-E72D297353CC}">
              <c16:uniqueId val="{00000000-0100-4E33-9F86-C2E50CD4A51E}"/>
            </c:ext>
          </c:extLst>
        </c:ser>
        <c:dLbls>
          <c:dLblPos val="outEnd"/>
          <c:showLegendKey val="0"/>
          <c:showVal val="1"/>
          <c:showCatName val="0"/>
          <c:showSerName val="0"/>
          <c:showPercent val="0"/>
          <c:showBubbleSize val="0"/>
        </c:dLbls>
        <c:gapWidth val="115"/>
        <c:overlap val="-20"/>
        <c:axId val="727188672"/>
        <c:axId val="727189064"/>
      </c:barChart>
      <c:catAx>
        <c:axId val="72718867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189064"/>
        <c:crosses val="autoZero"/>
        <c:auto val="1"/>
        <c:lblAlgn val="ctr"/>
        <c:lblOffset val="100"/>
        <c:noMultiLvlLbl val="0"/>
      </c:catAx>
      <c:valAx>
        <c:axId val="727189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188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Number of Hearings in 2020 according to priority themes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Rights of the Child</c:v>
                </c:pt>
                <c:pt idx="1">
                  <c:v>Rights of Human Rights Defenders</c:v>
                </c:pt>
                <c:pt idx="2">
                  <c:v>Rights of Indigenous Peoples</c:v>
                </c:pt>
                <c:pt idx="3">
                  <c:v>Rights of Lesbian, Gay, Trans, Bisexual, and Intersex Persons</c:v>
                </c:pt>
                <c:pt idx="4">
                  <c:v>Memory, Truth, and Justice</c:v>
                </c:pt>
                <c:pt idx="5">
                  <c:v>Rights of Migrants</c:v>
                </c:pt>
                <c:pt idx="6">
                  <c:v>Rights of Afro-Descendants and against Racial Discrimination</c:v>
                </c:pt>
                <c:pt idx="7">
                  <c:v>Rights of Persons with Disabilities</c:v>
                </c:pt>
                <c:pt idx="8">
                  <c:v>Rights of Persons Deprived of Liberty</c:v>
                </c:pt>
                <c:pt idx="9">
                  <c:v>Freedom of Expression</c:v>
                </c:pt>
                <c:pt idx="10">
                  <c:v>Economic, Social, Cultural, and Environmental Rights</c:v>
                </c:pt>
                <c:pt idx="11">
                  <c:v>Rights of Women</c:v>
                </c:pt>
              </c:strCache>
            </c:strRef>
          </c:cat>
          <c:val>
            <c:numRef>
              <c:f>Sheet1!$B$2:$B$13</c:f>
              <c:numCache>
                <c:formatCode>General</c:formatCode>
                <c:ptCount val="12"/>
                <c:pt idx="0">
                  <c:v>7</c:v>
                </c:pt>
                <c:pt idx="1">
                  <c:v>5</c:v>
                </c:pt>
                <c:pt idx="2">
                  <c:v>10</c:v>
                </c:pt>
                <c:pt idx="3">
                  <c:v>4</c:v>
                </c:pt>
                <c:pt idx="4">
                  <c:v>1</c:v>
                </c:pt>
                <c:pt idx="5">
                  <c:v>12</c:v>
                </c:pt>
                <c:pt idx="6">
                  <c:v>5</c:v>
                </c:pt>
                <c:pt idx="7">
                  <c:v>1</c:v>
                </c:pt>
                <c:pt idx="8">
                  <c:v>4</c:v>
                </c:pt>
                <c:pt idx="9">
                  <c:v>6</c:v>
                </c:pt>
                <c:pt idx="10">
                  <c:v>1</c:v>
                </c:pt>
                <c:pt idx="11">
                  <c:v>7</c:v>
                </c:pt>
              </c:numCache>
            </c:numRef>
          </c:val>
          <c:extLst>
            <c:ext xmlns:c16="http://schemas.microsoft.com/office/drawing/2014/chart" uri="{C3380CC4-5D6E-409C-BE32-E72D297353CC}">
              <c16:uniqueId val="{00000000-5140-49F6-8D0E-45FE53B87068}"/>
            </c:ext>
          </c:extLst>
        </c:ser>
        <c:dLbls>
          <c:dLblPos val="outEnd"/>
          <c:showLegendKey val="0"/>
          <c:showVal val="1"/>
          <c:showCatName val="0"/>
          <c:showSerName val="0"/>
          <c:showPercent val="0"/>
          <c:showBubbleSize val="0"/>
        </c:dLbls>
        <c:gapWidth val="115"/>
        <c:overlap val="-20"/>
        <c:axId val="727187888"/>
        <c:axId val="727189456"/>
      </c:barChart>
      <c:catAx>
        <c:axId val="72718788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189456"/>
        <c:crosses val="autoZero"/>
        <c:auto val="1"/>
        <c:lblAlgn val="ctr"/>
        <c:lblOffset val="100"/>
        <c:noMultiLvlLbl val="0"/>
      </c:catAx>
      <c:valAx>
        <c:axId val="727189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187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Press releases in 2020 according to countries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Venezuela</c:v>
                </c:pt>
                <c:pt idx="1">
                  <c:v>Uruguay</c:v>
                </c:pt>
                <c:pt idx="2">
                  <c:v>United States</c:v>
                </c:pt>
                <c:pt idx="3">
                  <c:v>Trinidad and Tobago</c:v>
                </c:pt>
                <c:pt idx="4">
                  <c:v>Peru</c:v>
                </c:pt>
                <c:pt idx="5">
                  <c:v>Paraguay</c:v>
                </c:pt>
                <c:pt idx="6">
                  <c:v>Nicaragua</c:v>
                </c:pt>
                <c:pt idx="7">
                  <c:v>Mexico</c:v>
                </c:pt>
                <c:pt idx="8">
                  <c:v>Honduras</c:v>
                </c:pt>
                <c:pt idx="9">
                  <c:v>Haiti</c:v>
                </c:pt>
                <c:pt idx="10">
                  <c:v>Guatemala</c:v>
                </c:pt>
                <c:pt idx="11">
                  <c:v>El Salvador</c:v>
                </c:pt>
                <c:pt idx="12">
                  <c:v>Ecuador</c:v>
                </c:pt>
                <c:pt idx="13">
                  <c:v>Cuba</c:v>
                </c:pt>
                <c:pt idx="14">
                  <c:v>Costa Rica</c:v>
                </c:pt>
                <c:pt idx="15">
                  <c:v>Colombia</c:v>
                </c:pt>
                <c:pt idx="16">
                  <c:v>Chile</c:v>
                </c:pt>
                <c:pt idx="17">
                  <c:v>Brazil</c:v>
                </c:pt>
                <c:pt idx="18">
                  <c:v>Bolivia</c:v>
                </c:pt>
                <c:pt idx="19">
                  <c:v>Argentina</c:v>
                </c:pt>
              </c:strCache>
            </c:strRef>
          </c:cat>
          <c:val>
            <c:numRef>
              <c:f>Sheet1!$B$2:$B$21</c:f>
              <c:numCache>
                <c:formatCode>General</c:formatCode>
                <c:ptCount val="20"/>
                <c:pt idx="0">
                  <c:v>26</c:v>
                </c:pt>
                <c:pt idx="1">
                  <c:v>1</c:v>
                </c:pt>
                <c:pt idx="2">
                  <c:v>9</c:v>
                </c:pt>
                <c:pt idx="3">
                  <c:v>2</c:v>
                </c:pt>
                <c:pt idx="4">
                  <c:v>12</c:v>
                </c:pt>
                <c:pt idx="5">
                  <c:v>5</c:v>
                </c:pt>
                <c:pt idx="6">
                  <c:v>21</c:v>
                </c:pt>
                <c:pt idx="7">
                  <c:v>21</c:v>
                </c:pt>
                <c:pt idx="8">
                  <c:v>5</c:v>
                </c:pt>
                <c:pt idx="9">
                  <c:v>5</c:v>
                </c:pt>
                <c:pt idx="10">
                  <c:v>10</c:v>
                </c:pt>
                <c:pt idx="11">
                  <c:v>3</c:v>
                </c:pt>
                <c:pt idx="12">
                  <c:v>10</c:v>
                </c:pt>
                <c:pt idx="13">
                  <c:v>12</c:v>
                </c:pt>
                <c:pt idx="14">
                  <c:v>1</c:v>
                </c:pt>
                <c:pt idx="15">
                  <c:v>26</c:v>
                </c:pt>
                <c:pt idx="16">
                  <c:v>10</c:v>
                </c:pt>
                <c:pt idx="17">
                  <c:v>9</c:v>
                </c:pt>
                <c:pt idx="18">
                  <c:v>7</c:v>
                </c:pt>
                <c:pt idx="19">
                  <c:v>4</c:v>
                </c:pt>
              </c:numCache>
            </c:numRef>
          </c:val>
          <c:extLst>
            <c:ext xmlns:c16="http://schemas.microsoft.com/office/drawing/2014/chart" uri="{C3380CC4-5D6E-409C-BE32-E72D297353CC}">
              <c16:uniqueId val="{00000000-5136-456B-8C7E-A1C2080887AB}"/>
            </c:ext>
          </c:extLst>
        </c:ser>
        <c:dLbls>
          <c:dLblPos val="outEnd"/>
          <c:showLegendKey val="0"/>
          <c:showVal val="1"/>
          <c:showCatName val="0"/>
          <c:showSerName val="0"/>
          <c:showPercent val="0"/>
          <c:showBubbleSize val="0"/>
        </c:dLbls>
        <c:gapWidth val="115"/>
        <c:overlap val="-20"/>
        <c:axId val="727189848"/>
        <c:axId val="727190632"/>
      </c:barChart>
      <c:catAx>
        <c:axId val="7271898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190632"/>
        <c:crosses val="autoZero"/>
        <c:auto val="1"/>
        <c:lblAlgn val="ctr"/>
        <c:lblOffset val="100"/>
        <c:noMultiLvlLbl val="0"/>
      </c:catAx>
      <c:valAx>
        <c:axId val="727190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189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Press</a:t>
            </a:r>
            <a:r>
              <a:rPr lang="en-US" baseline="0"/>
              <a:t> releases in </a:t>
            </a:r>
            <a:r>
              <a:rPr lang="en-US"/>
              <a:t>2020, according to priority topics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9393835225967397"/>
          <c:y val="0.14718253968254"/>
          <c:w val="0.48323908452441899"/>
          <c:h val="0.76076084239470099"/>
        </c:manualLayout>
      </c:layout>
      <c:barChart>
        <c:barDir val="bar"/>
        <c:grouping val="clustered"/>
        <c:varyColors val="0"/>
        <c:ser>
          <c:idx val="0"/>
          <c:order val="0"/>
          <c:tx>
            <c:strRef>
              <c:f>Sheet1!$B$1</c:f>
              <c:strCache>
                <c:ptCount val="1"/>
                <c:pt idx="0">
                  <c:v>Total</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Rights of Women</c:v>
                </c:pt>
                <c:pt idx="1">
                  <c:v>Rights of the Child</c:v>
                </c:pt>
                <c:pt idx="2">
                  <c:v>Rights of Persons Deprived of Liberty</c:v>
                </c:pt>
                <c:pt idx="3">
                  <c:v>Rights of Migrants</c:v>
                </c:pt>
                <c:pt idx="4">
                  <c:v>Rights of Lesbian, Gay, Trans, Bisexual, and Intersex Persons</c:v>
                </c:pt>
                <c:pt idx="5">
                  <c:v>Rights of Indigenous Peoples</c:v>
                </c:pt>
                <c:pt idx="6">
                  <c:v>Rights of Afro-Descendants and against Racial Discrimination</c:v>
                </c:pt>
                <c:pt idx="7">
                  <c:v>Persons with Disabilities</c:v>
                </c:pt>
                <c:pt idx="8">
                  <c:v>Older Persons</c:v>
                </c:pt>
                <c:pt idx="9">
                  <c:v>Memory, Truth, and Justice</c:v>
                </c:pt>
                <c:pt idx="10">
                  <c:v>Human Rights Defenders</c:v>
                </c:pt>
                <c:pt idx="11">
                  <c:v>Freedom of Expression</c:v>
                </c:pt>
                <c:pt idx="12">
                  <c:v>Economic, Social, Cultural, and Environmental Rights</c:v>
                </c:pt>
              </c:strCache>
            </c:strRef>
          </c:cat>
          <c:val>
            <c:numRef>
              <c:f>Sheet1!$B$2:$B$14</c:f>
              <c:numCache>
                <c:formatCode>General</c:formatCode>
                <c:ptCount val="13"/>
                <c:pt idx="0">
                  <c:v>16</c:v>
                </c:pt>
                <c:pt idx="1">
                  <c:v>12</c:v>
                </c:pt>
                <c:pt idx="2">
                  <c:v>19</c:v>
                </c:pt>
                <c:pt idx="3">
                  <c:v>26</c:v>
                </c:pt>
                <c:pt idx="4">
                  <c:v>7</c:v>
                </c:pt>
                <c:pt idx="5">
                  <c:v>13</c:v>
                </c:pt>
                <c:pt idx="6">
                  <c:v>3</c:v>
                </c:pt>
                <c:pt idx="7">
                  <c:v>3</c:v>
                </c:pt>
                <c:pt idx="8">
                  <c:v>4</c:v>
                </c:pt>
                <c:pt idx="9">
                  <c:v>3</c:v>
                </c:pt>
                <c:pt idx="10">
                  <c:v>13</c:v>
                </c:pt>
                <c:pt idx="11">
                  <c:v>29</c:v>
                </c:pt>
                <c:pt idx="12">
                  <c:v>12</c:v>
                </c:pt>
              </c:numCache>
            </c:numRef>
          </c:val>
          <c:extLst>
            <c:ext xmlns:c16="http://schemas.microsoft.com/office/drawing/2014/chart" uri="{C3380CC4-5D6E-409C-BE32-E72D297353CC}">
              <c16:uniqueId val="{00000000-5B64-4BC2-B000-C3F5D5F3AB6D}"/>
            </c:ext>
          </c:extLst>
        </c:ser>
        <c:dLbls>
          <c:dLblPos val="outEnd"/>
          <c:showLegendKey val="0"/>
          <c:showVal val="1"/>
          <c:showCatName val="0"/>
          <c:showSerName val="0"/>
          <c:showPercent val="0"/>
          <c:showBubbleSize val="0"/>
        </c:dLbls>
        <c:gapWidth val="115"/>
        <c:overlap val="-20"/>
        <c:axId val="727191808"/>
        <c:axId val="727192984"/>
      </c:barChart>
      <c:catAx>
        <c:axId val="72719180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192984"/>
        <c:crosses val="autoZero"/>
        <c:auto val="1"/>
        <c:lblAlgn val="ctr"/>
        <c:lblOffset val="100"/>
        <c:noMultiLvlLbl val="0"/>
      </c:catAx>
      <c:valAx>
        <c:axId val="727192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191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colors5.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TP_InformeAnual2020</Template>
  <TotalTime>0</TotalTime>
  <Pages>60</Pages>
  <Words>26594</Words>
  <Characters>151587</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Porras, Josue</cp:lastModifiedBy>
  <cp:revision>2</cp:revision>
  <dcterms:created xsi:type="dcterms:W3CDTF">2021-04-14T21:38:00Z</dcterms:created>
  <dcterms:modified xsi:type="dcterms:W3CDTF">2021-04-14T21:38:00Z</dcterms:modified>
</cp:coreProperties>
</file>