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13C42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46F85">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w:t>
                            </w:r>
                            <w:r w:rsidR="00DB14F9">
                              <w:rPr>
                                <w:rFonts w:asciiTheme="majorHAnsi" w:hAnsiTheme="majorHAnsi" w:cs="Arial"/>
                                <w:b/>
                                <w:bCs/>
                                <w:color w:val="0D0D0D" w:themeColor="text1" w:themeTint="F2"/>
                                <w:sz w:val="36"/>
                                <w:szCs w:val="22"/>
                                <w:lang w:val="es-ES_tradnl"/>
                              </w:rPr>
                              <w:t>22</w:t>
                            </w:r>
                          </w:p>
                          <w:p w14:paraId="45F30ECA" w14:textId="0471485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C28E8">
                              <w:rPr>
                                <w:rFonts w:asciiTheme="majorHAnsi" w:hAnsiTheme="majorHAnsi" w:cs="Arial"/>
                                <w:b/>
                                <w:color w:val="0D0D0D" w:themeColor="text1" w:themeTint="F2"/>
                                <w:sz w:val="36"/>
                                <w:szCs w:val="22"/>
                                <w:lang w:val="es-ES_tradnl"/>
                              </w:rPr>
                              <w:t>31-09</w:t>
                            </w:r>
                            <w:r w:rsidR="00246D1F" w:rsidRPr="004E2649">
                              <w:rPr>
                                <w:rFonts w:asciiTheme="majorHAnsi" w:hAnsiTheme="majorHAnsi" w:cs="Arial"/>
                                <w:b/>
                                <w:color w:val="0D0D0D" w:themeColor="text1" w:themeTint="F2"/>
                                <w:sz w:val="36"/>
                                <w:szCs w:val="22"/>
                                <w:lang w:val="es-ES_tradnl"/>
                              </w:rPr>
                              <w:t xml:space="preserve"> </w:t>
                            </w:r>
                          </w:p>
                          <w:p w14:paraId="188B4303" w14:textId="08F215B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6621C962" w:rsidR="005B52B0" w:rsidRPr="0010736F" w:rsidRDefault="009D53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RAÚL FERNANDO CÓRDOVA DOLZ Y OTROS</w:t>
                            </w:r>
                          </w:p>
                          <w:bookmarkEnd w:id="0"/>
                          <w:p w14:paraId="0B9F7D22" w14:textId="51653567" w:rsidR="005B52B0" w:rsidRPr="00F56ECB" w:rsidRDefault="009D53A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13C42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46F85">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w:t>
                      </w:r>
                      <w:r w:rsidR="00DB14F9">
                        <w:rPr>
                          <w:rFonts w:asciiTheme="majorHAnsi" w:hAnsiTheme="majorHAnsi" w:cs="Arial"/>
                          <w:b/>
                          <w:bCs/>
                          <w:color w:val="0D0D0D" w:themeColor="text1" w:themeTint="F2"/>
                          <w:sz w:val="36"/>
                          <w:szCs w:val="22"/>
                          <w:lang w:val="es-ES_tradnl"/>
                        </w:rPr>
                        <w:t>22</w:t>
                      </w:r>
                    </w:p>
                    <w:p w14:paraId="45F30ECA" w14:textId="0471485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C28E8">
                        <w:rPr>
                          <w:rFonts w:asciiTheme="majorHAnsi" w:hAnsiTheme="majorHAnsi" w:cs="Arial"/>
                          <w:b/>
                          <w:color w:val="0D0D0D" w:themeColor="text1" w:themeTint="F2"/>
                          <w:sz w:val="36"/>
                          <w:szCs w:val="22"/>
                          <w:lang w:val="es-ES_tradnl"/>
                        </w:rPr>
                        <w:t>31-09</w:t>
                      </w:r>
                      <w:r w:rsidR="00246D1F" w:rsidRPr="004E2649">
                        <w:rPr>
                          <w:rFonts w:asciiTheme="majorHAnsi" w:hAnsiTheme="majorHAnsi" w:cs="Arial"/>
                          <w:b/>
                          <w:color w:val="0D0D0D" w:themeColor="text1" w:themeTint="F2"/>
                          <w:sz w:val="36"/>
                          <w:szCs w:val="22"/>
                          <w:lang w:val="es-ES_tradnl"/>
                        </w:rPr>
                        <w:t xml:space="preserve"> </w:t>
                      </w:r>
                    </w:p>
                    <w:p w14:paraId="188B4303" w14:textId="08F215B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6621C962" w:rsidR="005B52B0" w:rsidRPr="0010736F" w:rsidRDefault="009D53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RAÚL FERNANDO CÓRDOVA DOLZ Y OTROS</w:t>
                      </w:r>
                    </w:p>
                    <w:bookmarkEnd w:id="1"/>
                    <w:p w14:paraId="0B9F7D22" w14:textId="51653567" w:rsidR="005B52B0" w:rsidRPr="00F56ECB" w:rsidRDefault="009D53A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FF53F1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33CAF">
                              <w:rPr>
                                <w:rFonts w:asciiTheme="minorHAnsi" w:hAnsiTheme="minorHAnsi"/>
                                <w:color w:val="FFFFFF" w:themeColor="background1"/>
                                <w:sz w:val="22"/>
                                <w:lang w:val="pt-BR"/>
                              </w:rPr>
                              <w:t>183</w:t>
                            </w:r>
                          </w:p>
                          <w:p w14:paraId="4061DBBD" w14:textId="6E23D577" w:rsidR="00627C9F" w:rsidRPr="00C25ADB" w:rsidRDefault="00133C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B14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FF53F1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33CAF">
                        <w:rPr>
                          <w:rFonts w:asciiTheme="minorHAnsi" w:hAnsiTheme="minorHAnsi"/>
                          <w:color w:val="FFFFFF" w:themeColor="background1"/>
                          <w:sz w:val="22"/>
                          <w:lang w:val="pt-BR"/>
                        </w:rPr>
                        <w:t>183</w:t>
                      </w:r>
                    </w:p>
                    <w:p w14:paraId="4061DBBD" w14:textId="6E23D577" w:rsidR="00627C9F" w:rsidRPr="00C25ADB" w:rsidRDefault="00133C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B14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963AB8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33CAF">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133CAF">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B14F9">
                              <w:rPr>
                                <w:rFonts w:asciiTheme="majorHAnsi" w:hAnsiTheme="majorHAnsi"/>
                                <w:color w:val="0D0D0D" w:themeColor="text1" w:themeTint="F2"/>
                                <w:sz w:val="18"/>
                                <w:szCs w:val="22"/>
                                <w:lang w:val="es-ES"/>
                              </w:rPr>
                              <w:t>2</w:t>
                            </w:r>
                            <w:r w:rsidR="00133CA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963AB8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33CAF">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133CAF">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B14F9">
                        <w:rPr>
                          <w:rFonts w:asciiTheme="majorHAnsi" w:hAnsiTheme="majorHAnsi"/>
                          <w:color w:val="0D0D0D" w:themeColor="text1" w:themeTint="F2"/>
                          <w:sz w:val="18"/>
                          <w:szCs w:val="22"/>
                          <w:lang w:val="es-ES"/>
                        </w:rPr>
                        <w:t>2</w:t>
                      </w:r>
                      <w:r w:rsidR="00133CA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FEBCEC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33CAF" w:rsidRPr="00133CAF">
                              <w:rPr>
                                <w:rFonts w:asciiTheme="majorHAnsi" w:hAnsiTheme="majorHAnsi"/>
                                <w:color w:val="595959" w:themeColor="text1" w:themeTint="A6"/>
                                <w:sz w:val="18"/>
                                <w:szCs w:val="18"/>
                                <w:lang w:val="pt-BR"/>
                              </w:rPr>
                              <w:t>180</w:t>
                            </w:r>
                            <w:r w:rsidR="007B05C4" w:rsidRPr="00133CAF">
                              <w:rPr>
                                <w:rFonts w:asciiTheme="majorHAnsi" w:hAnsiTheme="majorHAnsi"/>
                                <w:color w:val="595959" w:themeColor="text1" w:themeTint="A6"/>
                                <w:sz w:val="18"/>
                                <w:szCs w:val="18"/>
                                <w:lang w:val="pt-BR"/>
                              </w:rPr>
                              <w:t>/</w:t>
                            </w:r>
                            <w:r w:rsidR="00133CAF" w:rsidRPr="00133CAF">
                              <w:rPr>
                                <w:rFonts w:asciiTheme="majorHAnsi" w:hAnsiTheme="majorHAnsi"/>
                                <w:color w:val="595959" w:themeColor="text1" w:themeTint="A6"/>
                                <w:sz w:val="18"/>
                                <w:szCs w:val="18"/>
                                <w:lang w:val="pt-BR"/>
                              </w:rPr>
                              <w:t>22</w:t>
                            </w:r>
                            <w:r w:rsidRPr="00133CA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5D93">
                              <w:rPr>
                                <w:rFonts w:asciiTheme="majorHAnsi" w:hAnsiTheme="majorHAnsi"/>
                                <w:color w:val="595959" w:themeColor="text1" w:themeTint="A6"/>
                                <w:sz w:val="18"/>
                                <w:szCs w:val="18"/>
                                <w:lang w:val="es-ES"/>
                              </w:rPr>
                              <w:t>31</w:t>
                            </w:r>
                            <w:r w:rsidR="000433C9">
                              <w:rPr>
                                <w:rFonts w:asciiTheme="majorHAnsi" w:hAnsiTheme="majorHAnsi"/>
                                <w:color w:val="595959" w:themeColor="text1" w:themeTint="A6"/>
                                <w:sz w:val="18"/>
                                <w:szCs w:val="18"/>
                                <w:lang w:val="es-ES"/>
                              </w:rPr>
                              <w:t>-</w:t>
                            </w:r>
                            <w:r w:rsidR="009F5D93">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F5D93">
                              <w:rPr>
                                <w:rFonts w:asciiTheme="majorHAnsi" w:hAnsiTheme="majorHAnsi"/>
                                <w:color w:val="595959" w:themeColor="text1" w:themeTint="A6"/>
                                <w:sz w:val="18"/>
                                <w:szCs w:val="18"/>
                                <w:lang w:val="es-ES_tradnl"/>
                              </w:rPr>
                              <w:t>Ra</w:t>
                            </w:r>
                            <w:r w:rsidR="009F5D93" w:rsidRPr="009F5D93">
                              <w:rPr>
                                <w:rFonts w:asciiTheme="majorHAnsi" w:hAnsiTheme="majorHAnsi"/>
                                <w:color w:val="595959" w:themeColor="text1" w:themeTint="A6"/>
                                <w:sz w:val="18"/>
                                <w:szCs w:val="18"/>
                                <w:lang w:val="es-419"/>
                              </w:rPr>
                              <w:t>úl Fernando Córdova Dolz y otros</w:t>
                            </w:r>
                            <w:r w:rsidRPr="00890650">
                              <w:rPr>
                                <w:rFonts w:asciiTheme="majorHAnsi" w:hAnsiTheme="majorHAnsi"/>
                                <w:color w:val="595959" w:themeColor="text1" w:themeTint="A6"/>
                                <w:sz w:val="18"/>
                                <w:szCs w:val="18"/>
                                <w:lang w:val="es-ES_tradnl"/>
                              </w:rPr>
                              <w:t xml:space="preserve">. </w:t>
                            </w:r>
                            <w:r w:rsidR="009F5D93">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F5D93">
                              <w:rPr>
                                <w:rFonts w:asciiTheme="majorHAnsi" w:hAnsiTheme="majorHAnsi"/>
                                <w:color w:val="595959" w:themeColor="text1" w:themeTint="A6"/>
                                <w:sz w:val="18"/>
                                <w:szCs w:val="18"/>
                                <w:lang w:val="es-ES"/>
                              </w:rPr>
                              <w:t>25 de julio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FEBCEC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33CAF" w:rsidRPr="00133CAF">
                        <w:rPr>
                          <w:rFonts w:asciiTheme="majorHAnsi" w:hAnsiTheme="majorHAnsi"/>
                          <w:color w:val="595959" w:themeColor="text1" w:themeTint="A6"/>
                          <w:sz w:val="18"/>
                          <w:szCs w:val="18"/>
                          <w:lang w:val="pt-BR"/>
                        </w:rPr>
                        <w:t>180</w:t>
                      </w:r>
                      <w:r w:rsidR="007B05C4" w:rsidRPr="00133CAF">
                        <w:rPr>
                          <w:rFonts w:asciiTheme="majorHAnsi" w:hAnsiTheme="majorHAnsi"/>
                          <w:color w:val="595959" w:themeColor="text1" w:themeTint="A6"/>
                          <w:sz w:val="18"/>
                          <w:szCs w:val="18"/>
                          <w:lang w:val="pt-BR"/>
                        </w:rPr>
                        <w:t>/</w:t>
                      </w:r>
                      <w:r w:rsidR="00133CAF" w:rsidRPr="00133CAF">
                        <w:rPr>
                          <w:rFonts w:asciiTheme="majorHAnsi" w:hAnsiTheme="majorHAnsi"/>
                          <w:color w:val="595959" w:themeColor="text1" w:themeTint="A6"/>
                          <w:sz w:val="18"/>
                          <w:szCs w:val="18"/>
                          <w:lang w:val="pt-BR"/>
                        </w:rPr>
                        <w:t>22</w:t>
                      </w:r>
                      <w:r w:rsidRPr="00133CA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5D93">
                        <w:rPr>
                          <w:rFonts w:asciiTheme="majorHAnsi" w:hAnsiTheme="majorHAnsi"/>
                          <w:color w:val="595959" w:themeColor="text1" w:themeTint="A6"/>
                          <w:sz w:val="18"/>
                          <w:szCs w:val="18"/>
                          <w:lang w:val="es-ES"/>
                        </w:rPr>
                        <w:t>31</w:t>
                      </w:r>
                      <w:r w:rsidR="000433C9">
                        <w:rPr>
                          <w:rFonts w:asciiTheme="majorHAnsi" w:hAnsiTheme="majorHAnsi"/>
                          <w:color w:val="595959" w:themeColor="text1" w:themeTint="A6"/>
                          <w:sz w:val="18"/>
                          <w:szCs w:val="18"/>
                          <w:lang w:val="es-ES"/>
                        </w:rPr>
                        <w:t>-</w:t>
                      </w:r>
                      <w:r w:rsidR="009F5D93">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F5D93">
                        <w:rPr>
                          <w:rFonts w:asciiTheme="majorHAnsi" w:hAnsiTheme="majorHAnsi"/>
                          <w:color w:val="595959" w:themeColor="text1" w:themeTint="A6"/>
                          <w:sz w:val="18"/>
                          <w:szCs w:val="18"/>
                          <w:lang w:val="es-ES_tradnl"/>
                        </w:rPr>
                        <w:t>Ra</w:t>
                      </w:r>
                      <w:r w:rsidR="009F5D93" w:rsidRPr="009F5D93">
                        <w:rPr>
                          <w:rFonts w:asciiTheme="majorHAnsi" w:hAnsiTheme="majorHAnsi"/>
                          <w:color w:val="595959" w:themeColor="text1" w:themeTint="A6"/>
                          <w:sz w:val="18"/>
                          <w:szCs w:val="18"/>
                          <w:lang w:val="es-419"/>
                        </w:rPr>
                        <w:t>úl Fernando Córdova Dolz y otros</w:t>
                      </w:r>
                      <w:r w:rsidRPr="00890650">
                        <w:rPr>
                          <w:rFonts w:asciiTheme="majorHAnsi" w:hAnsiTheme="majorHAnsi"/>
                          <w:color w:val="595959" w:themeColor="text1" w:themeTint="A6"/>
                          <w:sz w:val="18"/>
                          <w:szCs w:val="18"/>
                          <w:lang w:val="es-ES_tradnl"/>
                        </w:rPr>
                        <w:t xml:space="preserve">. </w:t>
                      </w:r>
                      <w:r w:rsidR="009F5D93">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F5D93">
                        <w:rPr>
                          <w:rFonts w:asciiTheme="majorHAnsi" w:hAnsiTheme="majorHAnsi"/>
                          <w:color w:val="595959" w:themeColor="text1" w:themeTint="A6"/>
                          <w:sz w:val="18"/>
                          <w:szCs w:val="18"/>
                          <w:lang w:val="es-ES"/>
                        </w:rPr>
                        <w:t>25 de julio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1D4843D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639F1C3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85EB051" w:rsidR="0070697F" w:rsidRDefault="009F5D93"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E6483B1">
                <wp:simplePos x="0" y="0"/>
                <wp:positionH relativeFrom="column">
                  <wp:posOffset>1288415</wp:posOffset>
                </wp:positionH>
                <wp:positionV relativeFrom="paragraph">
                  <wp:posOffset>590909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45pt;margin-top:46.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nMPU9&#10;4QAAAAoBAAAPAAAAZHJzL2Rvd25yZXYueG1sTI9NT4NAEIbvJv6HzZh4MXYpVEuRpTHGj8SbpWq8&#10;bdkRiOwsYbeA/97xpMfJPHnf5823s+3EiINvHSlYLiIQSJUzLdUK9uXDZQrCB01Gd45QwTd62Ban&#10;J7nOjJvoBcddqAWHkM+0giaEPpPSVw1a7ReuR+LfpxusDnwOtTSDnjjcdjKOomtpdUvc0Oge7xqs&#10;vnZHq+Djon5/9vPj65RcJf3901iu30yp1PnZfHsDIuAc/mD41Wd1KNjp4I5kvOgUxFG8YVTBJlmC&#10;YCBdpTzuwGQar0A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5zD1P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2A3409FB" w:rsidR="003239B8" w:rsidRPr="000D05CB" w:rsidRDefault="00DE3F15" w:rsidP="008D2290">
            <w:pPr>
              <w:jc w:val="both"/>
              <w:rPr>
                <w:rFonts w:ascii="Cambria" w:hAnsi="Cambria"/>
                <w:bCs/>
                <w:sz w:val="20"/>
                <w:szCs w:val="20"/>
              </w:rPr>
            </w:pPr>
            <w:r>
              <w:rPr>
                <w:rFonts w:ascii="Cambria" w:hAnsi="Cambria"/>
                <w:bCs/>
                <w:sz w:val="20"/>
                <w:szCs w:val="20"/>
              </w:rPr>
              <w:t>Ciro Colombara López</w:t>
            </w:r>
          </w:p>
        </w:tc>
      </w:tr>
      <w:tr w:rsidR="003239B8" w:rsidRPr="00292311"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DF2A4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079832DF" w:rsidR="003239B8" w:rsidRPr="000D05CB" w:rsidRDefault="00DE3F15" w:rsidP="008D2290">
            <w:pPr>
              <w:jc w:val="both"/>
              <w:rPr>
                <w:rFonts w:ascii="Cambria" w:hAnsi="Cambria"/>
                <w:bCs/>
                <w:sz w:val="20"/>
                <w:szCs w:val="20"/>
                <w:lang w:val="es-ES"/>
              </w:rPr>
            </w:pPr>
            <w:r>
              <w:rPr>
                <w:rFonts w:ascii="Cambria" w:hAnsi="Cambria"/>
                <w:bCs/>
                <w:sz w:val="20"/>
                <w:szCs w:val="20"/>
                <w:lang w:val="es-ES"/>
              </w:rPr>
              <w:t xml:space="preserve">Raúl Fernando Córdova Dolz y </w:t>
            </w:r>
            <w:r w:rsidR="008D0DEA">
              <w:rPr>
                <w:rFonts w:ascii="Cambria" w:hAnsi="Cambria"/>
                <w:bCs/>
                <w:sz w:val="20"/>
                <w:szCs w:val="20"/>
                <w:lang w:val="es-ES"/>
              </w:rPr>
              <w:t>592</w:t>
            </w:r>
            <w:r>
              <w:rPr>
                <w:rFonts w:ascii="Cambria" w:hAnsi="Cambria"/>
                <w:bCs/>
                <w:sz w:val="20"/>
                <w:szCs w:val="20"/>
                <w:lang w:val="es-ES"/>
              </w:rPr>
              <w:t xml:space="preserve"> personas más</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72E45CB4" w:rsidR="003239B8" w:rsidRPr="000D05CB" w:rsidRDefault="000060E8" w:rsidP="008D2290">
            <w:pPr>
              <w:jc w:val="both"/>
              <w:rPr>
                <w:rFonts w:ascii="Cambria" w:hAnsi="Cambria"/>
                <w:bCs/>
                <w:sz w:val="20"/>
                <w:szCs w:val="20"/>
              </w:rPr>
            </w:pPr>
            <w:r>
              <w:rPr>
                <w:rFonts w:ascii="Cambria" w:hAnsi="Cambria"/>
                <w:bCs/>
                <w:sz w:val="20"/>
                <w:szCs w:val="20"/>
              </w:rPr>
              <w:t>Chile</w:t>
            </w:r>
          </w:p>
        </w:tc>
      </w:tr>
      <w:tr w:rsidR="00223A29" w:rsidRPr="0029231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060CFFEC" w:rsidR="00223A29" w:rsidRPr="00227C4C" w:rsidRDefault="00227C4C" w:rsidP="008D2290">
            <w:pPr>
              <w:jc w:val="both"/>
              <w:rPr>
                <w:rFonts w:ascii="Cambria" w:hAnsi="Cambria"/>
                <w:bCs/>
                <w:sz w:val="20"/>
                <w:szCs w:val="20"/>
                <w:lang w:val="es-CO"/>
              </w:rPr>
            </w:pPr>
            <w:r w:rsidRPr="00227C4C">
              <w:rPr>
                <w:rFonts w:ascii="Cambria" w:hAnsi="Cambria"/>
                <w:bCs/>
                <w:sz w:val="20"/>
                <w:szCs w:val="20"/>
                <w:lang w:val="es-CO"/>
              </w:rPr>
              <w:t>Artículos 4 (vida), 5 (integridad personal), 19 (d</w:t>
            </w:r>
            <w:r>
              <w:rPr>
                <w:rFonts w:ascii="Cambria" w:hAnsi="Cambria"/>
                <w:bCs/>
                <w:sz w:val="20"/>
                <w:szCs w:val="20"/>
                <w:lang w:val="es-CO"/>
              </w:rPr>
              <w:t>erechos del niño), 21 (propiedad privada) y 26 (desarrollo progresivo de los derechos económicos, sociales y culturales) de la Convención Americana sobre Derechos Humanos</w:t>
            </w:r>
            <w:r w:rsidR="00FB2ADB">
              <w:rPr>
                <w:rStyle w:val="FootnoteReference"/>
                <w:rFonts w:ascii="Cambria" w:hAnsi="Cambria"/>
                <w:bCs/>
                <w:sz w:val="20"/>
                <w:szCs w:val="20"/>
                <w:lang w:val="es-CO"/>
              </w:rPr>
              <w:footnoteReference w:id="2"/>
            </w:r>
            <w:r>
              <w:rPr>
                <w:rFonts w:ascii="Cambria" w:hAnsi="Cambria"/>
                <w:bCs/>
                <w:sz w:val="20"/>
                <w:szCs w:val="20"/>
                <w:lang w:val="es-CO"/>
              </w:rPr>
              <w:t>, en relación con sus artículos 1.1 (obligación de respetar los derechos) y 2 (deber de adoptar disposiciones de derecho interno)</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71F39405" w:rsidR="004C2312" w:rsidRPr="003239B8" w:rsidRDefault="00FA5261" w:rsidP="002625EA">
            <w:pPr>
              <w:jc w:val="both"/>
              <w:rPr>
                <w:rFonts w:ascii="Cambria" w:hAnsi="Cambria"/>
                <w:bCs/>
                <w:sz w:val="20"/>
                <w:szCs w:val="20"/>
                <w:lang w:val="es-ES"/>
              </w:rPr>
            </w:pPr>
            <w:r>
              <w:rPr>
                <w:rFonts w:ascii="Cambria" w:hAnsi="Cambria"/>
                <w:bCs/>
                <w:sz w:val="20"/>
                <w:szCs w:val="20"/>
                <w:lang w:val="es-ES"/>
              </w:rPr>
              <w:t>9 de enero de 2009</w:t>
            </w:r>
          </w:p>
        </w:tc>
      </w:tr>
      <w:tr w:rsidR="00131425" w:rsidRPr="00292311"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2EE394EC" w:rsidR="00131425" w:rsidRPr="003239B8" w:rsidRDefault="0084051B" w:rsidP="002625EA">
            <w:pPr>
              <w:jc w:val="both"/>
              <w:rPr>
                <w:rFonts w:ascii="Cambria" w:hAnsi="Cambria"/>
                <w:bCs/>
                <w:sz w:val="20"/>
                <w:szCs w:val="20"/>
                <w:lang w:val="es-ES"/>
              </w:rPr>
            </w:pPr>
            <w:r>
              <w:rPr>
                <w:rFonts w:ascii="Cambria" w:hAnsi="Cambria"/>
                <w:bCs/>
                <w:sz w:val="20"/>
                <w:szCs w:val="20"/>
                <w:lang w:val="es-ES"/>
              </w:rPr>
              <w:t>24 de febrero de 2009,</w:t>
            </w:r>
            <w:r w:rsidR="002F27D9">
              <w:rPr>
                <w:rFonts w:ascii="Cambria" w:hAnsi="Cambria"/>
                <w:bCs/>
                <w:sz w:val="20"/>
                <w:szCs w:val="20"/>
                <w:lang w:val="es-ES"/>
              </w:rPr>
              <w:t xml:space="preserve"> 21 de mayo de 2009, 22 de junio de 2009,</w:t>
            </w:r>
            <w:r>
              <w:rPr>
                <w:rFonts w:ascii="Cambria" w:hAnsi="Cambria"/>
                <w:bCs/>
                <w:sz w:val="20"/>
                <w:szCs w:val="20"/>
                <w:lang w:val="es-ES"/>
              </w:rPr>
              <w:t xml:space="preserve"> </w:t>
            </w:r>
            <w:r w:rsidR="00FA5261">
              <w:rPr>
                <w:rFonts w:ascii="Cambria" w:hAnsi="Cambria"/>
                <w:bCs/>
                <w:sz w:val="20"/>
                <w:szCs w:val="20"/>
                <w:lang w:val="es-ES"/>
              </w:rPr>
              <w:t>19 de agosto de 2011</w:t>
            </w:r>
            <w:r w:rsidR="00715097">
              <w:rPr>
                <w:rFonts w:ascii="Cambria" w:hAnsi="Cambria"/>
                <w:bCs/>
                <w:sz w:val="20"/>
                <w:szCs w:val="20"/>
                <w:lang w:val="es-ES"/>
              </w:rPr>
              <w:t xml:space="preserve"> y</w:t>
            </w:r>
            <w:r w:rsidR="00FA5261">
              <w:rPr>
                <w:rFonts w:ascii="Cambria" w:hAnsi="Cambria"/>
                <w:bCs/>
                <w:sz w:val="20"/>
                <w:szCs w:val="20"/>
                <w:lang w:val="es-ES"/>
              </w:rPr>
              <w:t xml:space="preserve"> 16 de noviembre de 2012</w:t>
            </w:r>
          </w:p>
        </w:tc>
      </w:tr>
      <w:tr w:rsidR="004C2312" w:rsidRPr="00F8510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29070A1D" w:rsidR="004C2312" w:rsidRPr="003239B8" w:rsidRDefault="002F27D9" w:rsidP="008D2290">
            <w:pPr>
              <w:jc w:val="both"/>
              <w:rPr>
                <w:rFonts w:ascii="Cambria" w:hAnsi="Cambria"/>
                <w:bCs/>
                <w:sz w:val="20"/>
                <w:szCs w:val="20"/>
                <w:lang w:val="es-ES"/>
              </w:rPr>
            </w:pPr>
            <w:r>
              <w:rPr>
                <w:rFonts w:ascii="Cambria" w:hAnsi="Cambria"/>
                <w:bCs/>
                <w:sz w:val="20"/>
                <w:szCs w:val="20"/>
                <w:lang w:val="es-ES"/>
              </w:rPr>
              <w:t xml:space="preserve">6 de agosto </w:t>
            </w:r>
            <w:r w:rsidR="00227C4C">
              <w:rPr>
                <w:rFonts w:ascii="Cambria" w:hAnsi="Cambria"/>
                <w:bCs/>
                <w:sz w:val="20"/>
                <w:szCs w:val="20"/>
                <w:lang w:val="es-ES"/>
              </w:rPr>
              <w:t>de 2018</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531C32C1" w:rsidR="004C2312" w:rsidRPr="003239B8" w:rsidRDefault="002C7AF1" w:rsidP="008D2290">
            <w:pPr>
              <w:jc w:val="both"/>
              <w:rPr>
                <w:rFonts w:ascii="Cambria" w:hAnsi="Cambria"/>
                <w:bCs/>
                <w:sz w:val="20"/>
                <w:szCs w:val="20"/>
                <w:lang w:val="es-ES"/>
              </w:rPr>
            </w:pPr>
            <w:r>
              <w:rPr>
                <w:rFonts w:ascii="Cambria" w:hAnsi="Cambria"/>
                <w:bCs/>
                <w:sz w:val="20"/>
                <w:szCs w:val="20"/>
                <w:lang w:val="es-ES"/>
              </w:rPr>
              <w:t>25 de septiembre de 2019</w:t>
            </w:r>
          </w:p>
        </w:tc>
      </w:tr>
      <w:tr w:rsidR="004C2312" w:rsidRPr="00F8510C"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04613C0B" w:rsidR="004C2312" w:rsidRPr="003239B8" w:rsidRDefault="00B166CF" w:rsidP="008D2290">
            <w:pPr>
              <w:jc w:val="both"/>
              <w:rPr>
                <w:rFonts w:ascii="Cambria" w:hAnsi="Cambria"/>
                <w:bCs/>
                <w:sz w:val="20"/>
                <w:szCs w:val="20"/>
                <w:lang w:val="es-ES"/>
              </w:rPr>
            </w:pPr>
            <w:r>
              <w:rPr>
                <w:rFonts w:ascii="Cambria" w:hAnsi="Cambria"/>
                <w:bCs/>
                <w:sz w:val="20"/>
                <w:szCs w:val="20"/>
                <w:lang w:val="es-ES"/>
              </w:rPr>
              <w:t>31 de enero de 2020</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39261004" w:rsidR="004C2312" w:rsidRPr="009111EC" w:rsidRDefault="00B166CF" w:rsidP="008D2290">
            <w:pPr>
              <w:jc w:val="both"/>
              <w:rPr>
                <w:rFonts w:ascii="Cambria" w:hAnsi="Cambria"/>
                <w:bCs/>
                <w:sz w:val="20"/>
                <w:szCs w:val="20"/>
              </w:rPr>
            </w:pPr>
            <w:r>
              <w:rPr>
                <w:rFonts w:ascii="Cambria" w:hAnsi="Cambria"/>
                <w:bCs/>
                <w:sz w:val="20"/>
                <w:szCs w:val="20"/>
              </w:rPr>
              <w:t>22 de junio de 2021</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7B82A3F6" w:rsidR="001E49E7" w:rsidRPr="003239B8" w:rsidRDefault="00227C4C" w:rsidP="002625EA">
            <w:pPr>
              <w:jc w:val="both"/>
              <w:rPr>
                <w:rFonts w:ascii="Cambria" w:hAnsi="Cambria"/>
                <w:bCs/>
                <w:sz w:val="20"/>
                <w:szCs w:val="20"/>
                <w:lang w:val="es-ES"/>
              </w:rPr>
            </w:pPr>
            <w:r>
              <w:rPr>
                <w:rFonts w:ascii="Cambria" w:hAnsi="Cambria"/>
                <w:bCs/>
                <w:sz w:val="20"/>
                <w:szCs w:val="20"/>
                <w:lang w:val="es-ES"/>
              </w:rPr>
              <w:t>8 de febrero de 2017</w:t>
            </w:r>
          </w:p>
        </w:tc>
      </w:tr>
      <w:tr w:rsidR="001E49E7" w:rsidRPr="00F8510C"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693ACF83" w:rsidR="001E49E7" w:rsidRPr="003239B8" w:rsidRDefault="00227C4C" w:rsidP="002625EA">
            <w:pPr>
              <w:jc w:val="both"/>
              <w:rPr>
                <w:rFonts w:ascii="Cambria" w:hAnsi="Cambria"/>
                <w:bCs/>
                <w:sz w:val="20"/>
                <w:szCs w:val="20"/>
                <w:lang w:val="es-ES"/>
              </w:rPr>
            </w:pPr>
            <w:r>
              <w:rPr>
                <w:rFonts w:ascii="Cambria" w:hAnsi="Cambria"/>
                <w:bCs/>
                <w:sz w:val="20"/>
                <w:szCs w:val="20"/>
                <w:lang w:val="es-ES"/>
              </w:rPr>
              <w:t>23 de marzo de 2017</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524AC9">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681" w:type="dxa"/>
            <w:vAlign w:val="center"/>
          </w:tcPr>
          <w:p w14:paraId="1E494D5D" w14:textId="56E8E035" w:rsidR="003239B8" w:rsidRPr="00B3745F" w:rsidRDefault="000060E8"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524AC9">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681" w:type="dxa"/>
            <w:vAlign w:val="center"/>
          </w:tcPr>
          <w:p w14:paraId="77C8256A" w14:textId="55AF7E95" w:rsidR="003239B8" w:rsidRPr="00B3745F" w:rsidRDefault="000060E8"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524AC9">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681" w:type="dxa"/>
            <w:vAlign w:val="center"/>
          </w:tcPr>
          <w:p w14:paraId="523F6BD6" w14:textId="740AB3EB" w:rsidR="003239B8" w:rsidRPr="00B3745F" w:rsidRDefault="000060E8" w:rsidP="008D2290">
            <w:pPr>
              <w:rPr>
                <w:rFonts w:ascii="Cambria" w:hAnsi="Cambria"/>
                <w:bCs/>
                <w:sz w:val="20"/>
                <w:szCs w:val="20"/>
              </w:rPr>
            </w:pPr>
            <w:r>
              <w:rPr>
                <w:rFonts w:ascii="Cambria" w:hAnsi="Cambria"/>
                <w:bCs/>
                <w:sz w:val="20"/>
                <w:szCs w:val="20"/>
              </w:rPr>
              <w:t>Sí</w:t>
            </w:r>
          </w:p>
        </w:tc>
      </w:tr>
      <w:tr w:rsidR="003239B8" w:rsidRPr="00292311" w14:paraId="34C2A0A9" w14:textId="77777777" w:rsidTr="00524AC9">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681" w:type="dxa"/>
            <w:vAlign w:val="center"/>
          </w:tcPr>
          <w:p w14:paraId="257C8337" w14:textId="30850460" w:rsidR="003239B8" w:rsidRPr="00B3745F" w:rsidRDefault="000060E8" w:rsidP="008D2290">
            <w:pPr>
              <w:jc w:val="both"/>
              <w:rPr>
                <w:rFonts w:ascii="Cambria" w:hAnsi="Cambria"/>
                <w:bCs/>
                <w:sz w:val="20"/>
                <w:szCs w:val="20"/>
                <w:lang w:val="es-ES"/>
              </w:rPr>
            </w:pPr>
            <w:r w:rsidRPr="00B174F1">
              <w:rPr>
                <w:rFonts w:asciiTheme="majorHAnsi" w:hAnsiTheme="majorHAnsi"/>
                <w:bCs/>
                <w:sz w:val="20"/>
                <w:szCs w:val="20"/>
                <w:lang w:val="es-ES"/>
              </w:rPr>
              <w:t>Sí, Convención Americana (depósito del instrumento de ratificación realizado el 21 de agosto de 1990</w:t>
            </w:r>
            <w:r>
              <w:rPr>
                <w:rFonts w:asciiTheme="majorHAnsi" w:hAnsiTheme="majorHAnsi"/>
                <w:bCs/>
                <w:sz w:val="20"/>
                <w:szCs w:val="20"/>
                <w:lang w:val="es-ES"/>
              </w:rPr>
              <w:t>)</w:t>
            </w:r>
            <w:r w:rsidRPr="00B174F1">
              <w:rPr>
                <w:rFonts w:asciiTheme="majorHAnsi" w:hAnsiTheme="majorHAnsi"/>
                <w:bCs/>
                <w:sz w:val="20"/>
                <w:szCs w:val="20"/>
                <w:lang w:val="es-ES"/>
              </w:rPr>
              <w:t xml:space="preserve"> y Declaración Americana de los Derechos y Deberes del Hombre</w:t>
            </w:r>
            <w:r w:rsidRPr="00B174F1">
              <w:rPr>
                <w:rStyle w:val="FootnoteReference"/>
                <w:rFonts w:asciiTheme="majorHAnsi" w:hAnsiTheme="majorHAnsi"/>
                <w:bCs/>
                <w:sz w:val="20"/>
                <w:szCs w:val="20"/>
                <w:lang w:val="es-ES"/>
              </w:rPr>
              <w:footnoteReference w:id="4"/>
            </w:r>
            <w:r w:rsidRPr="00B174F1">
              <w:rPr>
                <w:rFonts w:asciiTheme="majorHAnsi" w:hAnsiTheme="majorHAnsi"/>
                <w:bCs/>
                <w:sz w:val="20"/>
                <w:szCs w:val="20"/>
                <w:lang w:val="es-ES"/>
              </w:rPr>
              <w:t xml:space="preserve"> (depósito del instrumento de ratificación de la Carta de la OEA realizado el 5 de junio de 1953)</w:t>
            </w:r>
          </w:p>
        </w:tc>
      </w:tr>
    </w:tbl>
    <w:p w14:paraId="299A3868" w14:textId="64424A24"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F7FCF" w:rsidRPr="003239B8">
        <w:rPr>
          <w:rFonts w:asciiTheme="majorHAnsi" w:hAnsiTheme="majorHAnsi"/>
          <w:b/>
          <w:bCs/>
          <w:sz w:val="20"/>
          <w:szCs w:val="20"/>
          <w:lang w:val="es-ES"/>
        </w:rPr>
        <w:t>INTERNACIONAL</w:t>
      </w:r>
      <w:r w:rsidR="00DF7FCF">
        <w:rPr>
          <w:rFonts w:asciiTheme="majorHAnsi" w:hAnsiTheme="majorHAnsi"/>
          <w:b/>
          <w:bCs/>
          <w:sz w:val="20"/>
          <w:szCs w:val="20"/>
          <w:lang w:val="es-ES"/>
        </w:rPr>
        <w:t xml:space="preserve">, </w:t>
      </w:r>
      <w:r w:rsidR="00DF7FCF"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8510C"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44D1928" w:rsidR="00EE00E9" w:rsidRPr="00DC24E3" w:rsidRDefault="008D0DEA" w:rsidP="008D2290">
            <w:pPr>
              <w:jc w:val="both"/>
              <w:rPr>
                <w:rFonts w:ascii="Cambria" w:hAnsi="Cambria"/>
                <w:bCs/>
                <w:sz w:val="20"/>
                <w:szCs w:val="20"/>
                <w:lang w:val="es-ES"/>
              </w:rPr>
            </w:pPr>
            <w:r>
              <w:rPr>
                <w:rFonts w:ascii="Cambria" w:hAnsi="Cambria"/>
                <w:bCs/>
                <w:sz w:val="20"/>
                <w:szCs w:val="20"/>
                <w:lang w:val="es-ES"/>
              </w:rPr>
              <w:t xml:space="preserve">No </w:t>
            </w:r>
          </w:p>
        </w:tc>
      </w:tr>
      <w:tr w:rsidR="003239B8" w:rsidRPr="0029231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5CAD7922" w:rsidR="003239B8" w:rsidRPr="00FB2ADB" w:rsidRDefault="00FB2ADB" w:rsidP="008D2290">
            <w:pPr>
              <w:jc w:val="both"/>
              <w:rPr>
                <w:rFonts w:ascii="Cambria" w:hAnsi="Cambria"/>
                <w:bCs/>
                <w:sz w:val="20"/>
                <w:szCs w:val="20"/>
                <w:lang w:val="es-CO"/>
              </w:rPr>
            </w:pPr>
            <w:r>
              <w:rPr>
                <w:rFonts w:asciiTheme="majorHAnsi" w:hAnsiTheme="majorHAnsi"/>
                <w:sz w:val="20"/>
                <w:szCs w:val="20"/>
                <w:lang w:val="es-ES"/>
              </w:rPr>
              <w:t>A</w:t>
            </w:r>
            <w:r w:rsidRPr="00A6152F">
              <w:rPr>
                <w:rFonts w:asciiTheme="majorHAnsi" w:hAnsiTheme="majorHAnsi"/>
                <w:sz w:val="20"/>
                <w:szCs w:val="20"/>
                <w:lang w:val="es-ES"/>
              </w:rPr>
              <w:t xml:space="preserve">rtículos </w:t>
            </w:r>
            <w:r w:rsidRPr="00A6152F">
              <w:rPr>
                <w:rFonts w:asciiTheme="majorHAnsi" w:hAnsiTheme="majorHAnsi"/>
                <w:sz w:val="20"/>
                <w:szCs w:val="20"/>
                <w:lang w:val="es-US"/>
              </w:rPr>
              <w:t xml:space="preserve">4 (vida), 5 (integridad personal), 19 (derechos del niño), 21 (propiedad privada) y 26 (desarrollo progresivo de los derechos económicos, sociales y culturales) </w:t>
            </w:r>
            <w:r>
              <w:rPr>
                <w:rFonts w:asciiTheme="majorHAnsi" w:hAnsiTheme="majorHAnsi"/>
                <w:sz w:val="20"/>
                <w:szCs w:val="20"/>
                <w:lang w:val="es-US"/>
              </w:rPr>
              <w:t xml:space="preserve">de la Convención Americana, </w:t>
            </w:r>
            <w:r w:rsidRPr="00A6152F">
              <w:rPr>
                <w:rFonts w:asciiTheme="majorHAnsi" w:hAnsiTheme="majorHAnsi"/>
                <w:sz w:val="20"/>
                <w:szCs w:val="20"/>
                <w:lang w:val="es-US"/>
              </w:rPr>
              <w:t xml:space="preserve">en conexión con </w:t>
            </w:r>
            <w:r>
              <w:rPr>
                <w:rFonts w:asciiTheme="majorHAnsi" w:hAnsiTheme="majorHAnsi"/>
                <w:sz w:val="20"/>
                <w:szCs w:val="20"/>
                <w:lang w:val="es-US"/>
              </w:rPr>
              <w:t xml:space="preserve">su </w:t>
            </w:r>
            <w:r w:rsidRPr="00A6152F">
              <w:rPr>
                <w:rFonts w:asciiTheme="majorHAnsi" w:hAnsiTheme="majorHAnsi"/>
                <w:sz w:val="20"/>
                <w:szCs w:val="20"/>
                <w:lang w:val="es-US"/>
              </w:rPr>
              <w:t>artículo 1.1 (obligación de respetar los derechos)</w:t>
            </w:r>
            <w:r>
              <w:rPr>
                <w:rFonts w:asciiTheme="majorHAnsi" w:hAnsiTheme="majorHAnsi"/>
                <w:sz w:val="20"/>
                <w:szCs w:val="20"/>
                <w:lang w:val="es-US"/>
              </w:rPr>
              <w:t>; y artículo XI (salud y bienestar) de la Declaración Americana</w:t>
            </w:r>
          </w:p>
        </w:tc>
      </w:tr>
      <w:tr w:rsidR="003239B8" w:rsidRPr="0029231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339BD213" w:rsidR="003239B8" w:rsidRPr="00DC24E3" w:rsidRDefault="008D0DEA" w:rsidP="008D2290">
            <w:pPr>
              <w:rPr>
                <w:rFonts w:ascii="Cambria" w:hAnsi="Cambria"/>
                <w:bCs/>
                <w:sz w:val="20"/>
                <w:szCs w:val="20"/>
                <w:lang w:val="es-ES"/>
              </w:rPr>
            </w:pPr>
            <w:r>
              <w:rPr>
                <w:rFonts w:ascii="Cambria" w:hAnsi="Cambria"/>
                <w:bCs/>
                <w:sz w:val="20"/>
                <w:szCs w:val="20"/>
                <w:lang w:val="es-ES"/>
              </w:rPr>
              <w:t>Sí</w:t>
            </w:r>
            <w:r w:rsidRPr="00DF7FCF">
              <w:rPr>
                <w:rFonts w:ascii="Cambria" w:hAnsi="Cambria"/>
                <w:bCs/>
                <w:sz w:val="20"/>
                <w:szCs w:val="20"/>
                <w:lang w:val="es-ES"/>
              </w:rPr>
              <w:t xml:space="preserve">, </w:t>
            </w:r>
            <w:r w:rsidR="00DF7FCF">
              <w:rPr>
                <w:rFonts w:ascii="Cambria" w:hAnsi="Cambria"/>
                <w:bCs/>
                <w:sz w:val="20"/>
                <w:szCs w:val="20"/>
                <w:lang w:val="es-ES"/>
              </w:rPr>
              <w:t xml:space="preserve">parcialmente, </w:t>
            </w:r>
            <w:r w:rsidRPr="00DF7FCF">
              <w:rPr>
                <w:rFonts w:ascii="Cambria" w:hAnsi="Cambria"/>
                <w:bCs/>
                <w:sz w:val="20"/>
                <w:szCs w:val="20"/>
                <w:lang w:val="es-ES"/>
              </w:rPr>
              <w:t>en los términos de la Sección V</w:t>
            </w:r>
            <w:r w:rsidR="009474F2" w:rsidRPr="00DF7FCF">
              <w:rPr>
                <w:rFonts w:ascii="Cambria" w:hAnsi="Cambria"/>
                <w:bCs/>
                <w:sz w:val="20"/>
                <w:szCs w:val="20"/>
                <w:lang w:val="es-ES"/>
              </w:rPr>
              <w:t>I</w:t>
            </w:r>
            <w:r w:rsidRPr="00DF7FCF">
              <w:rPr>
                <w:rFonts w:ascii="Cambria" w:hAnsi="Cambria"/>
                <w:bCs/>
                <w:sz w:val="20"/>
                <w:szCs w:val="20"/>
                <w:lang w:val="es-ES"/>
              </w:rPr>
              <w:t>I</w:t>
            </w:r>
          </w:p>
        </w:tc>
      </w:tr>
      <w:tr w:rsidR="003239B8" w:rsidRPr="0029231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26B9B1E9" w:rsidR="003239B8" w:rsidRPr="008D0DEA" w:rsidRDefault="008D0DEA" w:rsidP="008D2290">
            <w:pPr>
              <w:rPr>
                <w:rFonts w:ascii="Cambria" w:hAnsi="Cambria"/>
                <w:bCs/>
                <w:sz w:val="20"/>
                <w:szCs w:val="20"/>
                <w:lang w:val="es-CO"/>
              </w:rPr>
            </w:pPr>
            <w:r w:rsidRPr="008D0DEA">
              <w:rPr>
                <w:rFonts w:ascii="Cambria" w:hAnsi="Cambria"/>
                <w:bCs/>
                <w:sz w:val="20"/>
                <w:szCs w:val="20"/>
                <w:lang w:val="es-CO"/>
              </w:rPr>
              <w:t>Sí, en los términos de l</w:t>
            </w:r>
            <w:r>
              <w:rPr>
                <w:rFonts w:ascii="Cambria" w:hAnsi="Cambria"/>
                <w:bCs/>
                <w:sz w:val="20"/>
                <w:szCs w:val="20"/>
                <w:lang w:val="es-CO"/>
              </w:rPr>
              <w:t>a Sección VI</w:t>
            </w:r>
            <w:r w:rsidR="009474F2">
              <w:rPr>
                <w:rFonts w:ascii="Cambria" w:hAnsi="Cambria"/>
                <w:bCs/>
                <w:sz w:val="20"/>
                <w:szCs w:val="20"/>
                <w:lang w:val="es-CO"/>
              </w:rPr>
              <w:t>I</w:t>
            </w:r>
          </w:p>
        </w:tc>
      </w:tr>
    </w:tbl>
    <w:p w14:paraId="56FD5D57" w14:textId="252B1FD5" w:rsidR="003239B8" w:rsidRPr="00C73AE9" w:rsidRDefault="00223A29" w:rsidP="003239B8">
      <w:pPr>
        <w:spacing w:before="240" w:after="240"/>
        <w:ind w:firstLine="720"/>
        <w:jc w:val="both"/>
        <w:rPr>
          <w:rFonts w:asciiTheme="majorHAnsi" w:hAnsiTheme="majorHAnsi"/>
          <w:b/>
          <w:sz w:val="20"/>
          <w:szCs w:val="20"/>
          <w:lang w:val="es-ES_tradnl"/>
        </w:rPr>
      </w:pPr>
      <w:r w:rsidRPr="00C73AE9">
        <w:rPr>
          <w:rFonts w:asciiTheme="majorHAnsi" w:hAnsiTheme="majorHAnsi"/>
          <w:b/>
          <w:sz w:val="20"/>
          <w:szCs w:val="20"/>
          <w:lang w:val="es-ES_tradnl"/>
        </w:rPr>
        <w:t xml:space="preserve">V. </w:t>
      </w:r>
      <w:r w:rsidRPr="00C73AE9">
        <w:rPr>
          <w:rFonts w:asciiTheme="majorHAnsi" w:hAnsiTheme="majorHAnsi"/>
          <w:b/>
          <w:sz w:val="20"/>
          <w:szCs w:val="20"/>
          <w:lang w:val="es-ES_tradnl"/>
        </w:rPr>
        <w:tab/>
      </w:r>
      <w:r w:rsidR="004241A0" w:rsidRPr="00C73AE9">
        <w:rPr>
          <w:rFonts w:asciiTheme="majorHAnsi" w:hAnsiTheme="majorHAnsi"/>
          <w:b/>
          <w:sz w:val="20"/>
          <w:szCs w:val="20"/>
          <w:lang w:val="es-ES_tradnl"/>
        </w:rPr>
        <w:t>POSICIÓN DE LAS PARTES</w:t>
      </w:r>
      <w:r w:rsidR="003239B8" w:rsidRPr="00C73AE9">
        <w:rPr>
          <w:rFonts w:asciiTheme="majorHAnsi" w:hAnsiTheme="majorHAnsi"/>
          <w:b/>
          <w:sz w:val="20"/>
          <w:szCs w:val="20"/>
          <w:lang w:val="es-ES_tradnl"/>
        </w:rPr>
        <w:t xml:space="preserve"> </w:t>
      </w:r>
    </w:p>
    <w:p w14:paraId="66B18553" w14:textId="74B5FC2B" w:rsidR="008D0DEA" w:rsidRPr="00C73AE9" w:rsidRDefault="00715097" w:rsidP="00715097">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1. </w:t>
      </w:r>
      <w:r w:rsidR="00524AC9" w:rsidRPr="00C73AE9">
        <w:rPr>
          <w:rFonts w:asciiTheme="majorHAnsi" w:hAnsiTheme="majorHAnsi"/>
          <w:bCs/>
          <w:sz w:val="20"/>
          <w:szCs w:val="20"/>
          <w:lang w:val="es-ES_tradnl"/>
        </w:rPr>
        <w:tab/>
      </w:r>
      <w:r w:rsidR="00F81C3D" w:rsidRPr="00C73AE9">
        <w:rPr>
          <w:rFonts w:asciiTheme="majorHAnsi" w:hAnsiTheme="majorHAnsi"/>
          <w:bCs/>
          <w:sz w:val="20"/>
          <w:szCs w:val="20"/>
          <w:lang w:val="es-ES_tradnl"/>
        </w:rPr>
        <w:t xml:space="preserve">La petición alega la responsabilidad internacional del Estado chileno por la violación de los derechos humanos de </w:t>
      </w:r>
      <w:r w:rsidR="008D0DEA" w:rsidRPr="00C73AE9">
        <w:rPr>
          <w:rFonts w:asciiTheme="majorHAnsi" w:hAnsiTheme="majorHAnsi"/>
          <w:bCs/>
          <w:sz w:val="20"/>
          <w:szCs w:val="20"/>
          <w:lang w:val="es-ES_tradnl"/>
        </w:rPr>
        <w:t xml:space="preserve">un listado inicial de </w:t>
      </w:r>
      <w:r w:rsidR="00F81C3D" w:rsidRPr="00C73AE9">
        <w:rPr>
          <w:rFonts w:asciiTheme="majorHAnsi" w:hAnsiTheme="majorHAnsi"/>
          <w:bCs/>
          <w:sz w:val="20"/>
          <w:szCs w:val="20"/>
          <w:lang w:val="es-ES_tradnl"/>
        </w:rPr>
        <w:t>1</w:t>
      </w:r>
      <w:r w:rsidR="00D76656" w:rsidRPr="00C73AE9">
        <w:rPr>
          <w:rFonts w:asciiTheme="majorHAnsi" w:hAnsiTheme="majorHAnsi"/>
          <w:bCs/>
          <w:sz w:val="20"/>
          <w:szCs w:val="20"/>
          <w:lang w:val="es-ES_tradnl"/>
        </w:rPr>
        <w:t>,</w:t>
      </w:r>
      <w:r w:rsidR="00F81C3D" w:rsidRPr="00C73AE9">
        <w:rPr>
          <w:rFonts w:asciiTheme="majorHAnsi" w:hAnsiTheme="majorHAnsi"/>
          <w:bCs/>
          <w:sz w:val="20"/>
          <w:szCs w:val="20"/>
          <w:lang w:val="es-ES_tradnl"/>
        </w:rPr>
        <w:t>6</w:t>
      </w:r>
      <w:r w:rsidR="008D43D7" w:rsidRPr="00C73AE9">
        <w:rPr>
          <w:rFonts w:asciiTheme="majorHAnsi" w:hAnsiTheme="majorHAnsi"/>
          <w:bCs/>
          <w:sz w:val="20"/>
          <w:szCs w:val="20"/>
          <w:lang w:val="es-ES_tradnl"/>
        </w:rPr>
        <w:t>56</w:t>
      </w:r>
      <w:r w:rsidR="00F81C3D" w:rsidRPr="00C73AE9">
        <w:rPr>
          <w:rFonts w:asciiTheme="majorHAnsi" w:hAnsiTheme="majorHAnsi"/>
          <w:bCs/>
          <w:sz w:val="20"/>
          <w:szCs w:val="20"/>
          <w:lang w:val="es-ES_tradnl"/>
        </w:rPr>
        <w:t xml:space="preserve"> personas que, según se afirma, accedieron a viviendas de interés social construidas de manera defectuosa bajo la supervisión y regulación de las autoridades gubernamentales competentes, </w:t>
      </w:r>
      <w:r w:rsidR="002960B1" w:rsidRPr="00C73AE9">
        <w:rPr>
          <w:rFonts w:asciiTheme="majorHAnsi" w:hAnsiTheme="majorHAnsi"/>
          <w:bCs/>
          <w:sz w:val="20"/>
          <w:szCs w:val="20"/>
          <w:lang w:val="es-ES_tradnl"/>
        </w:rPr>
        <w:t xml:space="preserve">viviendas que </w:t>
      </w:r>
      <w:r w:rsidR="00F81C3D" w:rsidRPr="00C73AE9">
        <w:rPr>
          <w:rFonts w:asciiTheme="majorHAnsi" w:hAnsiTheme="majorHAnsi"/>
          <w:bCs/>
          <w:sz w:val="20"/>
          <w:szCs w:val="20"/>
          <w:lang w:val="es-ES_tradnl"/>
        </w:rPr>
        <w:t xml:space="preserve">sufrieron averías graves como consecuencia de su exposición a los elementos del clima </w:t>
      </w:r>
      <w:r w:rsidR="002960B1" w:rsidRPr="00C73AE9">
        <w:rPr>
          <w:rFonts w:asciiTheme="majorHAnsi" w:hAnsiTheme="majorHAnsi"/>
          <w:bCs/>
          <w:sz w:val="20"/>
          <w:szCs w:val="20"/>
          <w:lang w:val="es-ES_tradnl"/>
        </w:rPr>
        <w:t xml:space="preserve">en 1997 </w:t>
      </w:r>
      <w:r w:rsidR="00F81C3D" w:rsidRPr="00C73AE9">
        <w:rPr>
          <w:rFonts w:asciiTheme="majorHAnsi" w:hAnsiTheme="majorHAnsi"/>
          <w:bCs/>
          <w:sz w:val="20"/>
          <w:szCs w:val="20"/>
          <w:lang w:val="es-ES_tradnl"/>
        </w:rPr>
        <w:t>y eventualmente fueron declaradas no habitables.</w:t>
      </w:r>
      <w:r w:rsidR="008D0DEA" w:rsidRPr="00C73AE9">
        <w:rPr>
          <w:rFonts w:asciiTheme="majorHAnsi" w:hAnsiTheme="majorHAnsi"/>
          <w:bCs/>
          <w:sz w:val="20"/>
          <w:szCs w:val="20"/>
          <w:lang w:val="es-ES_tradnl"/>
        </w:rPr>
        <w:t xml:space="preserve"> </w:t>
      </w:r>
    </w:p>
    <w:p w14:paraId="57BCDCB8" w14:textId="256BC715" w:rsidR="00F81C3D" w:rsidRPr="00C73AE9" w:rsidRDefault="00715097" w:rsidP="00715097">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2. </w:t>
      </w:r>
      <w:r w:rsidR="00D76656" w:rsidRPr="00C73AE9">
        <w:rPr>
          <w:rFonts w:asciiTheme="majorHAnsi" w:hAnsiTheme="majorHAnsi"/>
          <w:bCs/>
          <w:sz w:val="20"/>
          <w:szCs w:val="20"/>
          <w:lang w:val="es-ES_tradnl"/>
        </w:rPr>
        <w:tab/>
        <w:t>T</w:t>
      </w:r>
      <w:r w:rsidR="008D0DEA" w:rsidRPr="00C73AE9">
        <w:rPr>
          <w:rFonts w:asciiTheme="majorHAnsi" w:hAnsiTheme="majorHAnsi"/>
          <w:bCs/>
          <w:sz w:val="20"/>
          <w:szCs w:val="20"/>
          <w:lang w:val="es-ES_tradnl"/>
        </w:rPr>
        <w:t>ras su depuración y análisis la CIDH concluye que el listado de personas inicialmente sometido por los peticionarios abarca</w:t>
      </w:r>
      <w:r w:rsidRPr="00C73AE9">
        <w:rPr>
          <w:rFonts w:asciiTheme="majorHAnsi" w:hAnsiTheme="majorHAnsi"/>
          <w:bCs/>
          <w:sz w:val="20"/>
          <w:szCs w:val="20"/>
          <w:lang w:val="es-ES_tradnl"/>
        </w:rPr>
        <w:t xml:space="preserve"> en realidad</w:t>
      </w:r>
      <w:r w:rsidR="008D0DEA" w:rsidRPr="00C73AE9">
        <w:rPr>
          <w:rFonts w:asciiTheme="majorHAnsi" w:hAnsiTheme="majorHAnsi"/>
          <w:bCs/>
          <w:sz w:val="20"/>
          <w:szCs w:val="20"/>
          <w:lang w:val="es-ES_tradnl"/>
        </w:rPr>
        <w:t xml:space="preserve"> un total de 1</w:t>
      </w:r>
      <w:r w:rsidR="00D76656" w:rsidRPr="00C73AE9">
        <w:rPr>
          <w:rFonts w:asciiTheme="majorHAnsi" w:hAnsiTheme="majorHAnsi"/>
          <w:bCs/>
          <w:sz w:val="20"/>
          <w:szCs w:val="20"/>
          <w:lang w:val="es-ES_tradnl"/>
        </w:rPr>
        <w:t>,</w:t>
      </w:r>
      <w:r w:rsidR="008D0DEA" w:rsidRPr="00C73AE9">
        <w:rPr>
          <w:rFonts w:asciiTheme="majorHAnsi" w:hAnsiTheme="majorHAnsi"/>
          <w:bCs/>
          <w:sz w:val="20"/>
          <w:szCs w:val="20"/>
          <w:lang w:val="es-ES_tradnl"/>
        </w:rPr>
        <w:t xml:space="preserve">403 individuos, entre los cuales sólo un grupo limitado agotó los recursos domésticos; tanto las presuntas víctimas que sí agotaron los recursos domésticos, como las demás personas mencionadas en la petición inicial, se enlistan individualmente en el </w:t>
      </w:r>
      <w:r w:rsidR="00D76656" w:rsidRPr="00C73AE9">
        <w:rPr>
          <w:rFonts w:asciiTheme="majorHAnsi" w:hAnsiTheme="majorHAnsi"/>
          <w:bCs/>
          <w:sz w:val="20"/>
          <w:szCs w:val="20"/>
          <w:lang w:val="es-ES_tradnl"/>
        </w:rPr>
        <w:t>a</w:t>
      </w:r>
      <w:r w:rsidR="008D0DEA" w:rsidRPr="00C73AE9">
        <w:rPr>
          <w:rFonts w:asciiTheme="majorHAnsi" w:hAnsiTheme="majorHAnsi"/>
          <w:bCs/>
          <w:sz w:val="20"/>
          <w:szCs w:val="20"/>
          <w:lang w:val="es-ES_tradnl"/>
        </w:rPr>
        <w:t xml:space="preserve">nexo del presente informe. </w:t>
      </w:r>
    </w:p>
    <w:p w14:paraId="3AB4A938" w14:textId="7E5A8DBC" w:rsidR="00C53931" w:rsidRPr="00C73AE9" w:rsidRDefault="00715097" w:rsidP="00715097">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3. </w:t>
      </w:r>
      <w:r w:rsidR="00D76656" w:rsidRPr="00C73AE9">
        <w:rPr>
          <w:rFonts w:asciiTheme="majorHAnsi" w:hAnsiTheme="majorHAnsi"/>
          <w:bCs/>
          <w:sz w:val="20"/>
          <w:szCs w:val="20"/>
          <w:lang w:val="es-ES_tradnl"/>
        </w:rPr>
        <w:tab/>
      </w:r>
      <w:r w:rsidR="00C53931" w:rsidRPr="00C73AE9">
        <w:rPr>
          <w:rFonts w:asciiTheme="majorHAnsi" w:hAnsiTheme="majorHAnsi"/>
          <w:bCs/>
          <w:sz w:val="20"/>
          <w:szCs w:val="20"/>
          <w:lang w:val="es-ES_tradnl"/>
        </w:rPr>
        <w:t>La petición explica que entre 1990 y 2000 se desarrolló un amplio programa de construcción de viviendas de interés social en Chile, bajo un régimen implementado, gestionado y fiscalizado por el Estado a través del Ministerio de Vivienda y Urbanismo y de los Servicios de Vivienda y Urbanismo regionales. En tal sistema participaban empresas constructoras privadas</w:t>
      </w:r>
      <w:r w:rsidRPr="00C73AE9">
        <w:rPr>
          <w:rFonts w:asciiTheme="majorHAnsi" w:hAnsiTheme="majorHAnsi"/>
          <w:bCs/>
          <w:sz w:val="20"/>
          <w:szCs w:val="20"/>
          <w:lang w:val="es-ES_tradnl"/>
        </w:rPr>
        <w:t>,</w:t>
      </w:r>
      <w:r w:rsidR="00C53931" w:rsidRPr="00C73AE9">
        <w:rPr>
          <w:rFonts w:asciiTheme="majorHAnsi" w:hAnsiTheme="majorHAnsi"/>
          <w:bCs/>
          <w:sz w:val="20"/>
          <w:szCs w:val="20"/>
          <w:lang w:val="es-ES_tradnl"/>
        </w:rPr>
        <w:t xml:space="preserve"> con intervención </w:t>
      </w:r>
      <w:r w:rsidRPr="00C73AE9">
        <w:rPr>
          <w:rFonts w:asciiTheme="majorHAnsi" w:hAnsiTheme="majorHAnsi"/>
          <w:bCs/>
          <w:sz w:val="20"/>
          <w:szCs w:val="20"/>
          <w:lang w:val="es-ES_tradnl"/>
        </w:rPr>
        <w:t xml:space="preserve">y vigilancia </w:t>
      </w:r>
      <w:r w:rsidR="00C53931" w:rsidRPr="00C73AE9">
        <w:rPr>
          <w:rFonts w:asciiTheme="majorHAnsi" w:hAnsiTheme="majorHAnsi"/>
          <w:bCs/>
          <w:sz w:val="20"/>
          <w:szCs w:val="20"/>
          <w:lang w:val="es-ES_tradnl"/>
        </w:rPr>
        <w:t>de las respectivas autoridades municipales. Para participar en el programa, cada empresa privada debía ser previamente calificada, aceptada e inscrita en un Registro Público por el Ministerio de Vivienda y Urbanismo. La ejecución de cada proyecto de construcción también requería la obtención de los permisos de construcción de las Direcciones de Obras Municipales competentes, las cuales debían revisar dichos proyectos, fiscalizar el proceso de construcción, y finalmente efectuar la recepción de las obras. Por ello</w:t>
      </w:r>
      <w:r w:rsidR="00D76656" w:rsidRPr="00C73AE9">
        <w:rPr>
          <w:rFonts w:asciiTheme="majorHAnsi" w:hAnsiTheme="majorHAnsi"/>
          <w:bCs/>
          <w:sz w:val="20"/>
          <w:szCs w:val="20"/>
          <w:lang w:val="es-ES_tradnl"/>
        </w:rPr>
        <w:t xml:space="preserve"> alegan que</w:t>
      </w:r>
      <w:r w:rsidR="00C53931" w:rsidRPr="00C73AE9">
        <w:rPr>
          <w:rFonts w:asciiTheme="majorHAnsi" w:hAnsiTheme="majorHAnsi"/>
          <w:bCs/>
          <w:sz w:val="20"/>
          <w:szCs w:val="20"/>
          <w:lang w:val="es-ES_tradnl"/>
        </w:rPr>
        <w:t xml:space="preserve">, </w:t>
      </w:r>
      <w:r w:rsidR="00C53931" w:rsidRPr="00C73AE9">
        <w:rPr>
          <w:rFonts w:asciiTheme="majorHAnsi" w:hAnsiTheme="majorHAnsi"/>
          <w:bCs/>
          <w:i/>
          <w:iCs/>
          <w:sz w:val="20"/>
          <w:szCs w:val="20"/>
          <w:lang w:val="es-ES_tradnl"/>
        </w:rPr>
        <w:t>“el Estado, a través de sus diferentes entes administrativos, tenía una injerencia profunda y determinante en la construcción de estas viviendas”</w:t>
      </w:r>
      <w:r w:rsidR="00C53931" w:rsidRPr="00C73AE9">
        <w:rPr>
          <w:rFonts w:asciiTheme="majorHAnsi" w:hAnsiTheme="majorHAnsi"/>
          <w:bCs/>
          <w:sz w:val="20"/>
          <w:szCs w:val="20"/>
          <w:lang w:val="es-ES_tradnl"/>
        </w:rPr>
        <w:t>.</w:t>
      </w:r>
    </w:p>
    <w:p w14:paraId="363D65E6" w14:textId="15B60730" w:rsidR="00F81C3D" w:rsidRPr="00C73AE9" w:rsidRDefault="00715097" w:rsidP="00715097">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4. </w:t>
      </w:r>
      <w:r w:rsidR="00D76656" w:rsidRPr="00C73AE9">
        <w:rPr>
          <w:rFonts w:asciiTheme="majorHAnsi" w:hAnsiTheme="majorHAnsi"/>
          <w:bCs/>
          <w:sz w:val="20"/>
          <w:szCs w:val="20"/>
          <w:lang w:val="es-ES_tradnl"/>
        </w:rPr>
        <w:tab/>
      </w:r>
      <w:r w:rsidR="00C53931" w:rsidRPr="00C73AE9">
        <w:rPr>
          <w:rFonts w:asciiTheme="majorHAnsi" w:hAnsiTheme="majorHAnsi"/>
          <w:bCs/>
          <w:sz w:val="20"/>
          <w:szCs w:val="20"/>
          <w:lang w:val="es-ES_tradnl"/>
        </w:rPr>
        <w:t>Para acceder a una vivienda bajo este sistema los potenciales propietarios se sometieron a un sistema de incentivo al ahorro bajo el cual, una vez cada familia ahorraba una suma de 50 unidades de fomento (aproximadamente 1,400 dólares), recibía del Estado un subsidio de hasta 90 unidades de fomento, y por medio de un crédito bancario adicional, compraba a la empresa constructora privada la respectiva vivienda. Una de dichas empresas, COPEVA Ltda., construyó los proyectos Villa Puerto I y II del sector Pudahuel Sur, en la ciudad de Santiago.</w:t>
      </w:r>
    </w:p>
    <w:p w14:paraId="40BBE5B9" w14:textId="033E7FBA" w:rsidR="00822F2D" w:rsidRPr="00C73AE9" w:rsidRDefault="00715097" w:rsidP="00715097">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5. </w:t>
      </w:r>
      <w:r w:rsidR="004B1B86" w:rsidRPr="00C73AE9">
        <w:rPr>
          <w:rFonts w:asciiTheme="majorHAnsi" w:hAnsiTheme="majorHAnsi"/>
          <w:bCs/>
          <w:sz w:val="20"/>
          <w:szCs w:val="20"/>
          <w:lang w:val="es-ES_tradnl"/>
        </w:rPr>
        <w:tab/>
      </w:r>
      <w:r w:rsidR="00822F2D" w:rsidRPr="00C73AE9">
        <w:rPr>
          <w:rFonts w:asciiTheme="majorHAnsi" w:hAnsiTheme="majorHAnsi"/>
          <w:bCs/>
          <w:sz w:val="20"/>
          <w:szCs w:val="20"/>
          <w:lang w:val="es-ES_tradnl"/>
        </w:rPr>
        <w:t xml:space="preserve">En 1997 se produjeron fuertes lluvias y tempestades en la ciudad de Santiago y su región circundante. Numerosas viviendas sociales construidas en los años precedentes sufrieron daños irreparables que les hicieron inhabitables, especialmente aquellas que había construido la empresa COPEVA en las Villas Puerto I y II del sector Pudahuel Sur. En un intento desesperado por refugiarse de la lluvia, sus habitantes las recubrieron con pedazos de plástico, por lo cual a través de los medios de comunicación esas casas empezaron a ser conocidas como las “casas de nylon”. Dadas sus precarias condiciones económicas, los habitantes no podían cambiar su residencia porque las casas de COPEVA eran su única propiedad, y en consecuencia tuvieron que soportar todo el invierno en esas condiciones. Según afirman los peticionarios, </w:t>
      </w:r>
      <w:r w:rsidR="00822F2D" w:rsidRPr="00C73AE9">
        <w:rPr>
          <w:rFonts w:asciiTheme="majorHAnsi" w:hAnsiTheme="majorHAnsi"/>
          <w:bCs/>
          <w:i/>
          <w:iCs/>
          <w:sz w:val="20"/>
          <w:szCs w:val="20"/>
          <w:lang w:val="es-ES_tradnl"/>
        </w:rPr>
        <w:t>“se evidenciaba a todas luces que el problema era de la construcción, ya que una segunda villa en Puente Alto construida por COPEVA, presentó los mismos problemas”</w:t>
      </w:r>
      <w:r w:rsidR="00822F2D" w:rsidRPr="00C73AE9">
        <w:rPr>
          <w:rFonts w:asciiTheme="majorHAnsi" w:hAnsiTheme="majorHAnsi"/>
          <w:bCs/>
          <w:sz w:val="20"/>
          <w:szCs w:val="20"/>
          <w:lang w:val="es-ES_tradnl"/>
        </w:rPr>
        <w:t>; mientras que en 2005 una Comisión Investigadora de la Cámara de Diputados sobre viviendas sociales, la Ministra reconoció que había deficientes estándares de construcción para las viviendas de interés social.</w:t>
      </w:r>
    </w:p>
    <w:p w14:paraId="161CA5A6" w14:textId="7B3F351B" w:rsidR="00822F2D" w:rsidRPr="00C73AE9" w:rsidRDefault="00715097" w:rsidP="00715097">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6. </w:t>
      </w:r>
      <w:r w:rsidR="00506892" w:rsidRPr="00C73AE9">
        <w:rPr>
          <w:rFonts w:asciiTheme="majorHAnsi" w:hAnsiTheme="majorHAnsi"/>
          <w:bCs/>
          <w:sz w:val="20"/>
          <w:szCs w:val="20"/>
          <w:lang w:val="es-ES_tradnl"/>
        </w:rPr>
        <w:tab/>
      </w:r>
      <w:r w:rsidR="00822F2D" w:rsidRPr="00C73AE9">
        <w:rPr>
          <w:rFonts w:asciiTheme="majorHAnsi" w:hAnsiTheme="majorHAnsi"/>
          <w:bCs/>
          <w:sz w:val="20"/>
          <w:szCs w:val="20"/>
          <w:lang w:val="es-ES_tradnl"/>
        </w:rPr>
        <w:t xml:space="preserve">La petición afirma que a los pobladores afectados se les ofrecieron arreglos a sus viviendas o subsidios, con la condición de que previamente renunciaran a las acciones judiciales. </w:t>
      </w:r>
      <w:r w:rsidR="00822F2D" w:rsidRPr="00C73AE9">
        <w:rPr>
          <w:rFonts w:asciiTheme="majorHAnsi" w:hAnsiTheme="majorHAnsi"/>
          <w:bCs/>
          <w:i/>
          <w:iCs/>
          <w:sz w:val="20"/>
          <w:szCs w:val="20"/>
          <w:lang w:val="es-ES_tradnl"/>
        </w:rPr>
        <w:t>“Sin embargo, el Estado de Chile, reconoció tiempo después que las viviendas eran irreparables y solamente procedería su demolición”</w:t>
      </w:r>
      <w:r w:rsidR="00822F2D" w:rsidRPr="00C73AE9">
        <w:rPr>
          <w:rFonts w:asciiTheme="majorHAnsi" w:hAnsiTheme="majorHAnsi"/>
          <w:bCs/>
          <w:sz w:val="20"/>
          <w:szCs w:val="20"/>
          <w:lang w:val="es-ES_tradnl"/>
        </w:rPr>
        <w:t xml:space="preserve">. </w:t>
      </w:r>
      <w:r w:rsidR="00822F2D" w:rsidRPr="00C73AE9">
        <w:rPr>
          <w:rFonts w:asciiTheme="majorHAnsi" w:hAnsiTheme="majorHAnsi"/>
          <w:bCs/>
          <w:sz w:val="20"/>
          <w:szCs w:val="20"/>
          <w:lang w:val="es-ES_tradnl"/>
        </w:rPr>
        <w:lastRenderedPageBreak/>
        <w:t xml:space="preserve">Numerosas personas afectadas, incluyendo a las presuntas víctimas enunciadas por la parte peticionaria, rechazaron dichas ayudas y acudieron a la rama judicial por vía de las acciones civiles. </w:t>
      </w:r>
    </w:p>
    <w:p w14:paraId="71D15932" w14:textId="2043BD50" w:rsidR="00822F2D" w:rsidRPr="00C73AE9" w:rsidRDefault="00715097" w:rsidP="00715097">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7. </w:t>
      </w:r>
      <w:r w:rsidR="00506892" w:rsidRPr="00C73AE9">
        <w:rPr>
          <w:rFonts w:asciiTheme="majorHAnsi" w:hAnsiTheme="majorHAnsi"/>
          <w:bCs/>
          <w:sz w:val="20"/>
          <w:szCs w:val="20"/>
          <w:lang w:val="es-ES_tradnl"/>
        </w:rPr>
        <w:tab/>
        <w:t>El 8 de julio de 1997 u</w:t>
      </w:r>
      <w:r w:rsidR="00822F2D" w:rsidRPr="00C73AE9">
        <w:rPr>
          <w:rFonts w:asciiTheme="majorHAnsi" w:hAnsiTheme="majorHAnsi"/>
          <w:bCs/>
          <w:sz w:val="20"/>
          <w:szCs w:val="20"/>
          <w:lang w:val="es-ES_tradnl"/>
        </w:rPr>
        <w:t>n total de 596 personas</w:t>
      </w:r>
      <w:r w:rsidR="00434AA6" w:rsidRPr="00C73AE9">
        <w:rPr>
          <w:rFonts w:asciiTheme="majorHAnsi" w:hAnsiTheme="majorHAnsi"/>
          <w:bCs/>
          <w:sz w:val="20"/>
          <w:szCs w:val="20"/>
          <w:lang w:val="es-ES_tradnl"/>
        </w:rPr>
        <w:t xml:space="preserve">, </w:t>
      </w:r>
      <w:r w:rsidR="00480D46" w:rsidRPr="00C73AE9">
        <w:rPr>
          <w:rFonts w:asciiTheme="majorHAnsi" w:hAnsiTheme="majorHAnsi"/>
          <w:bCs/>
          <w:sz w:val="20"/>
          <w:szCs w:val="20"/>
          <w:lang w:val="es-ES_tradnl"/>
        </w:rPr>
        <w:t xml:space="preserve">miembros de una </w:t>
      </w:r>
      <w:r w:rsidR="00434AA6" w:rsidRPr="00C73AE9">
        <w:rPr>
          <w:rFonts w:asciiTheme="majorHAnsi" w:hAnsiTheme="majorHAnsi"/>
          <w:bCs/>
          <w:sz w:val="20"/>
          <w:szCs w:val="20"/>
          <w:lang w:val="es-ES_tradnl"/>
        </w:rPr>
        <w:t>Junta de Vecinos,</w:t>
      </w:r>
      <w:r w:rsidR="00822F2D" w:rsidRPr="00C73AE9">
        <w:rPr>
          <w:rFonts w:asciiTheme="majorHAnsi" w:hAnsiTheme="majorHAnsi"/>
          <w:bCs/>
          <w:sz w:val="20"/>
          <w:szCs w:val="20"/>
          <w:lang w:val="es-ES_tradnl"/>
        </w:rPr>
        <w:t xml:space="preserve"> interpusieron</w:t>
      </w:r>
      <w:r w:rsidR="00480D46" w:rsidRPr="00C73AE9">
        <w:rPr>
          <w:rFonts w:asciiTheme="majorHAnsi" w:hAnsiTheme="majorHAnsi"/>
          <w:bCs/>
          <w:sz w:val="20"/>
          <w:szCs w:val="20"/>
          <w:lang w:val="es-ES_tradnl"/>
        </w:rPr>
        <w:t xml:space="preserve"> en forma conjunta</w:t>
      </w:r>
      <w:r w:rsidR="00506892" w:rsidRPr="00C73AE9">
        <w:rPr>
          <w:rFonts w:asciiTheme="majorHAnsi" w:hAnsiTheme="majorHAnsi"/>
          <w:bCs/>
          <w:sz w:val="20"/>
          <w:szCs w:val="20"/>
          <w:lang w:val="es-ES_tradnl"/>
        </w:rPr>
        <w:t>,</w:t>
      </w:r>
      <w:r w:rsidR="00480D46" w:rsidRPr="00C73AE9">
        <w:rPr>
          <w:rFonts w:asciiTheme="majorHAnsi" w:hAnsiTheme="majorHAnsi"/>
          <w:bCs/>
          <w:sz w:val="20"/>
          <w:szCs w:val="20"/>
          <w:lang w:val="es-ES_tradnl"/>
        </w:rPr>
        <w:t xml:space="preserve"> pero obrando a título individual</w:t>
      </w:r>
      <w:r w:rsidR="00506892" w:rsidRPr="00C73AE9">
        <w:rPr>
          <w:rFonts w:asciiTheme="majorHAnsi" w:hAnsiTheme="majorHAnsi"/>
          <w:bCs/>
          <w:sz w:val="20"/>
          <w:szCs w:val="20"/>
          <w:lang w:val="es-ES_tradnl"/>
        </w:rPr>
        <w:t>,</w:t>
      </w:r>
      <w:r w:rsidR="00822F2D" w:rsidRPr="00C73AE9">
        <w:rPr>
          <w:rFonts w:asciiTheme="majorHAnsi" w:hAnsiTheme="majorHAnsi"/>
          <w:bCs/>
          <w:sz w:val="20"/>
          <w:szCs w:val="20"/>
          <w:lang w:val="es-ES_tradnl"/>
        </w:rPr>
        <w:t xml:space="preserve"> una acción civil, dirigida contra el Ministerio de Vivienda</w:t>
      </w:r>
      <w:r w:rsidR="00FA5261" w:rsidRPr="00C73AE9">
        <w:rPr>
          <w:rFonts w:asciiTheme="majorHAnsi" w:hAnsiTheme="majorHAnsi"/>
          <w:bCs/>
          <w:sz w:val="20"/>
          <w:szCs w:val="20"/>
          <w:lang w:val="es-ES_tradnl"/>
        </w:rPr>
        <w:t xml:space="preserve"> y Urbanismo</w:t>
      </w:r>
      <w:r w:rsidR="00822F2D" w:rsidRPr="00C73AE9">
        <w:rPr>
          <w:rFonts w:asciiTheme="majorHAnsi" w:hAnsiTheme="majorHAnsi"/>
          <w:bCs/>
          <w:sz w:val="20"/>
          <w:szCs w:val="20"/>
          <w:lang w:val="es-ES_tradnl"/>
        </w:rPr>
        <w:t xml:space="preserve">, el Servicio de Vivienda y </w:t>
      </w:r>
      <w:r w:rsidR="00FA5261" w:rsidRPr="00C73AE9">
        <w:rPr>
          <w:rFonts w:asciiTheme="majorHAnsi" w:hAnsiTheme="majorHAnsi"/>
          <w:bCs/>
          <w:sz w:val="20"/>
          <w:szCs w:val="20"/>
          <w:lang w:val="es-ES_tradnl"/>
        </w:rPr>
        <w:t xml:space="preserve">Urbanismo de la Región Metropolitana, </w:t>
      </w:r>
      <w:r w:rsidRPr="00C73AE9">
        <w:rPr>
          <w:rFonts w:asciiTheme="majorHAnsi" w:hAnsiTheme="majorHAnsi"/>
          <w:bCs/>
          <w:sz w:val="20"/>
          <w:szCs w:val="20"/>
          <w:lang w:val="es-ES_tradnl"/>
        </w:rPr>
        <w:t xml:space="preserve">y </w:t>
      </w:r>
      <w:r w:rsidR="00822F2D" w:rsidRPr="00C73AE9">
        <w:rPr>
          <w:rFonts w:asciiTheme="majorHAnsi" w:hAnsiTheme="majorHAnsi"/>
          <w:bCs/>
          <w:sz w:val="20"/>
          <w:szCs w:val="20"/>
          <w:lang w:val="es-ES_tradnl"/>
        </w:rPr>
        <w:t>la Municipalidad de Pudahuel</w:t>
      </w:r>
      <w:r w:rsidR="00506892" w:rsidRPr="00C73AE9">
        <w:rPr>
          <w:rFonts w:asciiTheme="majorHAnsi" w:hAnsiTheme="majorHAnsi"/>
          <w:bCs/>
          <w:sz w:val="20"/>
          <w:szCs w:val="20"/>
          <w:lang w:val="es-ES_tradnl"/>
        </w:rPr>
        <w:t>;</w:t>
      </w:r>
      <w:r w:rsidR="008E2BE7" w:rsidRPr="00C73AE9">
        <w:rPr>
          <w:rFonts w:asciiTheme="majorHAnsi" w:hAnsiTheme="majorHAnsi"/>
          <w:bCs/>
          <w:sz w:val="20"/>
          <w:szCs w:val="20"/>
          <w:lang w:val="es-ES_tradnl"/>
        </w:rPr>
        <w:t xml:space="preserve"> </w:t>
      </w:r>
      <w:r w:rsidR="00506892" w:rsidRPr="00C73AE9">
        <w:rPr>
          <w:rFonts w:asciiTheme="majorHAnsi" w:hAnsiTheme="majorHAnsi"/>
          <w:bCs/>
          <w:sz w:val="20"/>
          <w:szCs w:val="20"/>
          <w:lang w:val="es-ES_tradnl"/>
        </w:rPr>
        <w:t>la cual f</w:t>
      </w:r>
      <w:r w:rsidR="008E2BE7" w:rsidRPr="00C73AE9">
        <w:rPr>
          <w:rFonts w:asciiTheme="majorHAnsi" w:hAnsiTheme="majorHAnsi"/>
          <w:bCs/>
          <w:sz w:val="20"/>
          <w:szCs w:val="20"/>
          <w:lang w:val="es-ES_tradnl"/>
        </w:rPr>
        <w:t xml:space="preserve">ue radicada como </w:t>
      </w:r>
      <w:r w:rsidR="00B166CF" w:rsidRPr="00C73AE9">
        <w:rPr>
          <w:rFonts w:asciiTheme="majorHAnsi" w:hAnsiTheme="majorHAnsi"/>
          <w:bCs/>
          <w:sz w:val="20"/>
          <w:szCs w:val="20"/>
          <w:lang w:val="es-ES_tradnl"/>
        </w:rPr>
        <w:t>Causa Rol No. 2400-97</w:t>
      </w:r>
      <w:r w:rsidR="00822F2D" w:rsidRPr="00C73AE9">
        <w:rPr>
          <w:rFonts w:asciiTheme="majorHAnsi" w:hAnsiTheme="majorHAnsi"/>
          <w:bCs/>
          <w:sz w:val="20"/>
          <w:szCs w:val="20"/>
          <w:lang w:val="es-ES_tradnl"/>
        </w:rPr>
        <w:t xml:space="preserve">. En </w:t>
      </w:r>
      <w:r w:rsidR="008E2BE7" w:rsidRPr="00C73AE9">
        <w:rPr>
          <w:rFonts w:asciiTheme="majorHAnsi" w:hAnsiTheme="majorHAnsi"/>
          <w:bCs/>
          <w:sz w:val="20"/>
          <w:szCs w:val="20"/>
          <w:lang w:val="es-ES_tradnl"/>
        </w:rPr>
        <w:t xml:space="preserve">la </w:t>
      </w:r>
      <w:r w:rsidR="00822F2D" w:rsidRPr="00C73AE9">
        <w:rPr>
          <w:rFonts w:asciiTheme="majorHAnsi" w:hAnsiTheme="majorHAnsi"/>
          <w:bCs/>
          <w:sz w:val="20"/>
          <w:szCs w:val="20"/>
          <w:lang w:val="es-ES_tradnl"/>
        </w:rPr>
        <w:t xml:space="preserve">demanda se alegaba inobservancia de las normas para control de calidad de la construcción en las viviendas sociales, y se cuestionaba su diseño, materiales y emplazamiento, factores que en su conjunto influyeron en el resultado final de inhabitabilidad de las construcciones. El </w:t>
      </w:r>
      <w:r w:rsidR="00FA5261" w:rsidRPr="00C73AE9">
        <w:rPr>
          <w:rFonts w:asciiTheme="majorHAnsi" w:hAnsiTheme="majorHAnsi"/>
          <w:bCs/>
          <w:sz w:val="20"/>
          <w:szCs w:val="20"/>
          <w:lang w:val="es-ES_tradnl"/>
        </w:rPr>
        <w:t>4 Juzgado Civil de Santiago, en tanto t</w:t>
      </w:r>
      <w:r w:rsidR="00822F2D" w:rsidRPr="00C73AE9">
        <w:rPr>
          <w:rFonts w:asciiTheme="majorHAnsi" w:hAnsiTheme="majorHAnsi"/>
          <w:bCs/>
          <w:sz w:val="20"/>
          <w:szCs w:val="20"/>
          <w:lang w:val="es-ES_tradnl"/>
        </w:rPr>
        <w:t xml:space="preserve">ribunal de </w:t>
      </w:r>
      <w:r w:rsidR="00FA5261" w:rsidRPr="00C73AE9">
        <w:rPr>
          <w:rFonts w:asciiTheme="majorHAnsi" w:hAnsiTheme="majorHAnsi"/>
          <w:bCs/>
          <w:sz w:val="20"/>
          <w:szCs w:val="20"/>
          <w:lang w:val="es-ES_tradnl"/>
        </w:rPr>
        <w:t>p</w:t>
      </w:r>
      <w:r w:rsidR="00822F2D" w:rsidRPr="00C73AE9">
        <w:rPr>
          <w:rFonts w:asciiTheme="majorHAnsi" w:hAnsiTheme="majorHAnsi"/>
          <w:bCs/>
          <w:sz w:val="20"/>
          <w:szCs w:val="20"/>
          <w:lang w:val="es-ES_tradnl"/>
        </w:rPr>
        <w:t xml:space="preserve">rimera </w:t>
      </w:r>
      <w:r w:rsidR="00FA5261" w:rsidRPr="00C73AE9">
        <w:rPr>
          <w:rFonts w:asciiTheme="majorHAnsi" w:hAnsiTheme="majorHAnsi"/>
          <w:bCs/>
          <w:sz w:val="20"/>
          <w:szCs w:val="20"/>
          <w:lang w:val="es-ES_tradnl"/>
        </w:rPr>
        <w:t>i</w:t>
      </w:r>
      <w:r w:rsidR="00822F2D" w:rsidRPr="00C73AE9">
        <w:rPr>
          <w:rFonts w:asciiTheme="majorHAnsi" w:hAnsiTheme="majorHAnsi"/>
          <w:bCs/>
          <w:sz w:val="20"/>
          <w:szCs w:val="20"/>
          <w:lang w:val="es-ES_tradnl"/>
        </w:rPr>
        <w:t>nstancia</w:t>
      </w:r>
      <w:r w:rsidR="00FA5261" w:rsidRPr="00C73AE9">
        <w:rPr>
          <w:rFonts w:asciiTheme="majorHAnsi" w:hAnsiTheme="majorHAnsi"/>
          <w:bCs/>
          <w:sz w:val="20"/>
          <w:szCs w:val="20"/>
          <w:lang w:val="es-ES_tradnl"/>
        </w:rPr>
        <w:t>,</w:t>
      </w:r>
      <w:r w:rsidR="00822F2D" w:rsidRPr="00C73AE9">
        <w:rPr>
          <w:rFonts w:asciiTheme="majorHAnsi" w:hAnsiTheme="majorHAnsi"/>
          <w:bCs/>
          <w:sz w:val="20"/>
          <w:szCs w:val="20"/>
          <w:lang w:val="es-ES_tradnl"/>
        </w:rPr>
        <w:t xml:space="preserve"> acogió la demanda el </w:t>
      </w:r>
      <w:r w:rsidR="00FA5261" w:rsidRPr="00C73AE9">
        <w:rPr>
          <w:rFonts w:asciiTheme="majorHAnsi" w:hAnsiTheme="majorHAnsi"/>
          <w:bCs/>
          <w:sz w:val="20"/>
          <w:szCs w:val="20"/>
          <w:lang w:val="es-ES_tradnl"/>
        </w:rPr>
        <w:t xml:space="preserve">9 </w:t>
      </w:r>
      <w:r w:rsidR="00822F2D" w:rsidRPr="00C73AE9">
        <w:rPr>
          <w:rFonts w:asciiTheme="majorHAnsi" w:hAnsiTheme="majorHAnsi"/>
          <w:bCs/>
          <w:sz w:val="20"/>
          <w:szCs w:val="20"/>
          <w:lang w:val="es-ES_tradnl"/>
        </w:rPr>
        <w:t xml:space="preserve">de octubre de 2001, y condenó al Estado chileno al pago de una indemnización. Sin embargo, en segunda instancia la Corte de Apelaciones revocó la sentencia favorable mediante decisión del 25 de septiembre de 2006, al considerar que no existía responsabilidad administrativa porque el Estado no había realizado directamente las construcciones. Ante la Corte Suprema se intentó un recurso extraordinario </w:t>
      </w:r>
      <w:r w:rsidR="00227C4C" w:rsidRPr="00C73AE9">
        <w:rPr>
          <w:rFonts w:asciiTheme="majorHAnsi" w:hAnsiTheme="majorHAnsi"/>
          <w:bCs/>
          <w:sz w:val="20"/>
          <w:szCs w:val="20"/>
          <w:lang w:val="es-ES_tradnl"/>
        </w:rPr>
        <w:t>de casación</w:t>
      </w:r>
      <w:r w:rsidR="00506892" w:rsidRPr="00C73AE9">
        <w:rPr>
          <w:rFonts w:asciiTheme="majorHAnsi" w:hAnsiTheme="majorHAnsi"/>
          <w:bCs/>
          <w:sz w:val="20"/>
          <w:szCs w:val="20"/>
          <w:lang w:val="es-ES_tradnl"/>
        </w:rPr>
        <w:t>,</w:t>
      </w:r>
      <w:r w:rsidR="00227C4C" w:rsidRPr="00C73AE9">
        <w:rPr>
          <w:rFonts w:asciiTheme="majorHAnsi" w:hAnsiTheme="majorHAnsi"/>
          <w:bCs/>
          <w:sz w:val="20"/>
          <w:szCs w:val="20"/>
          <w:lang w:val="es-ES_tradnl"/>
        </w:rPr>
        <w:t xml:space="preserve"> por forma y fondo</w:t>
      </w:r>
      <w:r w:rsidR="00506892" w:rsidRPr="00C73AE9">
        <w:rPr>
          <w:rFonts w:asciiTheme="majorHAnsi" w:hAnsiTheme="majorHAnsi"/>
          <w:bCs/>
          <w:sz w:val="20"/>
          <w:szCs w:val="20"/>
          <w:lang w:val="es-ES_tradnl"/>
        </w:rPr>
        <w:t>,</w:t>
      </w:r>
      <w:r w:rsidR="00227C4C" w:rsidRPr="00C73AE9">
        <w:rPr>
          <w:rFonts w:asciiTheme="majorHAnsi" w:hAnsiTheme="majorHAnsi"/>
          <w:bCs/>
          <w:sz w:val="20"/>
          <w:szCs w:val="20"/>
          <w:lang w:val="es-ES_tradnl"/>
        </w:rPr>
        <w:t xml:space="preserve"> </w:t>
      </w:r>
      <w:r w:rsidR="00822F2D" w:rsidRPr="00C73AE9">
        <w:rPr>
          <w:rFonts w:asciiTheme="majorHAnsi" w:hAnsiTheme="majorHAnsi"/>
          <w:bCs/>
          <w:sz w:val="20"/>
          <w:szCs w:val="20"/>
          <w:lang w:val="es-ES_tradnl"/>
        </w:rPr>
        <w:t>que fue rechazado</w:t>
      </w:r>
      <w:r w:rsidR="00FA5261" w:rsidRPr="00C73AE9">
        <w:rPr>
          <w:rFonts w:asciiTheme="majorHAnsi" w:hAnsiTheme="majorHAnsi"/>
          <w:bCs/>
          <w:sz w:val="20"/>
          <w:szCs w:val="20"/>
          <w:lang w:val="es-ES_tradnl"/>
        </w:rPr>
        <w:t xml:space="preserve"> el 9 de julio de 2008</w:t>
      </w:r>
      <w:r w:rsidR="00822F2D" w:rsidRPr="00C73AE9">
        <w:rPr>
          <w:rFonts w:asciiTheme="majorHAnsi" w:hAnsiTheme="majorHAnsi"/>
          <w:bCs/>
          <w:sz w:val="20"/>
          <w:szCs w:val="20"/>
          <w:lang w:val="es-ES_tradnl"/>
        </w:rPr>
        <w:t xml:space="preserve">. La sentencia de segunda instancia quedó en firme y ejecutoriada el 11 de agosto de 2008, con la resolución de “cúmplase” del tribunal de primera instancia. </w:t>
      </w:r>
      <w:r w:rsidR="00FA5261" w:rsidRPr="00C73AE9">
        <w:rPr>
          <w:rFonts w:asciiTheme="majorHAnsi" w:hAnsiTheme="majorHAnsi"/>
          <w:bCs/>
          <w:sz w:val="20"/>
          <w:szCs w:val="20"/>
          <w:lang w:val="es-ES_tradnl"/>
        </w:rPr>
        <w:t xml:space="preserve">Observa la CIDH que los demandantes en este proceso doméstico coinciden, salvo por tres nombres, con las primeras 596 personas enunciadas como presuntas víctimas por la parte peticionaria en su petición inicial. </w:t>
      </w:r>
    </w:p>
    <w:p w14:paraId="0270FA96" w14:textId="3DC0CCE1" w:rsidR="001B478B" w:rsidRPr="00C73AE9" w:rsidRDefault="00715097" w:rsidP="003239B8">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8. </w:t>
      </w:r>
      <w:r w:rsidR="00506892" w:rsidRPr="00C73AE9">
        <w:rPr>
          <w:rFonts w:asciiTheme="majorHAnsi" w:hAnsiTheme="majorHAnsi"/>
          <w:bCs/>
          <w:sz w:val="20"/>
          <w:szCs w:val="20"/>
          <w:lang w:val="es-ES_tradnl"/>
        </w:rPr>
        <w:tab/>
      </w:r>
      <w:r w:rsidR="00FA5261" w:rsidRPr="00C73AE9">
        <w:rPr>
          <w:rFonts w:asciiTheme="majorHAnsi" w:hAnsiTheme="majorHAnsi"/>
          <w:bCs/>
          <w:sz w:val="20"/>
          <w:szCs w:val="20"/>
          <w:lang w:val="es-ES_tradnl"/>
        </w:rPr>
        <w:t>Los peticionarios también indican que en una causa judicial independiente, generada por hechos similares</w:t>
      </w:r>
      <w:r w:rsidR="00AC598B" w:rsidRPr="00C73AE9">
        <w:rPr>
          <w:rFonts w:asciiTheme="majorHAnsi" w:hAnsiTheme="majorHAnsi"/>
          <w:bCs/>
          <w:sz w:val="20"/>
          <w:szCs w:val="20"/>
          <w:lang w:val="es-ES_tradnl"/>
        </w:rPr>
        <w:t>,</w:t>
      </w:r>
      <w:r w:rsidR="00FA5261" w:rsidRPr="00C73AE9">
        <w:rPr>
          <w:rFonts w:asciiTheme="majorHAnsi" w:hAnsiTheme="majorHAnsi"/>
          <w:bCs/>
          <w:sz w:val="20"/>
          <w:szCs w:val="20"/>
          <w:lang w:val="es-ES_tradnl"/>
        </w:rPr>
        <w:t xml:space="preserve"> 607 familias afectadas por la destrucción de sus viviendas por fuerzas naturales ordinarias en la Comuna de Puente Alto en Santiago, la Corte Suprema de Chile, al conocer de </w:t>
      </w:r>
      <w:r w:rsidR="008E2BE7" w:rsidRPr="00C73AE9">
        <w:rPr>
          <w:rFonts w:asciiTheme="majorHAnsi" w:hAnsiTheme="majorHAnsi"/>
          <w:bCs/>
          <w:sz w:val="20"/>
          <w:szCs w:val="20"/>
          <w:lang w:val="es-ES_tradnl"/>
        </w:rPr>
        <w:t xml:space="preserve">sendos </w:t>
      </w:r>
      <w:r w:rsidR="00FA5261" w:rsidRPr="00C73AE9">
        <w:rPr>
          <w:rFonts w:asciiTheme="majorHAnsi" w:hAnsiTheme="majorHAnsi"/>
          <w:bCs/>
          <w:sz w:val="20"/>
          <w:szCs w:val="20"/>
          <w:lang w:val="es-ES_tradnl"/>
        </w:rPr>
        <w:t>recursos de casación, resolvió el 23 de octubre de 2012 que el daño sufrido por esos ciudadanos había sido consecuencia directa de una falla del servicio de las autoridades de vivienda metropolitanas, por su falta de adecuada planificación, regulación y fiscalización de las obras de construcción de vivienda social.</w:t>
      </w:r>
    </w:p>
    <w:p w14:paraId="53936CF2" w14:textId="1068ACFD" w:rsidR="00227C4C" w:rsidRPr="00C73AE9" w:rsidRDefault="00715097" w:rsidP="003239B8">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9. </w:t>
      </w:r>
      <w:r w:rsidR="008277BC" w:rsidRPr="00C73AE9">
        <w:rPr>
          <w:rFonts w:asciiTheme="majorHAnsi" w:hAnsiTheme="majorHAnsi"/>
          <w:bCs/>
          <w:sz w:val="20"/>
          <w:szCs w:val="20"/>
          <w:lang w:val="es-ES_tradnl"/>
        </w:rPr>
        <w:tab/>
      </w:r>
      <w:r w:rsidR="00227C4C" w:rsidRPr="00C73AE9">
        <w:rPr>
          <w:rFonts w:asciiTheme="majorHAnsi" w:hAnsiTheme="majorHAnsi"/>
          <w:bCs/>
          <w:sz w:val="20"/>
          <w:szCs w:val="20"/>
          <w:lang w:val="es-ES_tradnl"/>
        </w:rPr>
        <w:t xml:space="preserve">La petición alega que con esta situación se violaron los derechos de las numerosas personas enunciadas en la petición en la medida en que </w:t>
      </w:r>
      <w:r w:rsidR="00227C4C" w:rsidRPr="00C73AE9">
        <w:rPr>
          <w:rFonts w:asciiTheme="majorHAnsi" w:hAnsiTheme="majorHAnsi"/>
          <w:bCs/>
          <w:i/>
          <w:iCs/>
          <w:sz w:val="20"/>
          <w:szCs w:val="20"/>
          <w:lang w:val="es-ES_tradnl"/>
        </w:rPr>
        <w:t>“los graves defectos constructivos que se tradujeron en la pésima calidad de las viviendas puso en peligro grave la integridad física y psíquica, además de la salud de los pobladores afectados y sus familias”</w:t>
      </w:r>
      <w:r w:rsidR="00227C4C" w:rsidRPr="00C73AE9">
        <w:rPr>
          <w:rFonts w:asciiTheme="majorHAnsi" w:hAnsiTheme="majorHAnsi"/>
          <w:bCs/>
          <w:sz w:val="20"/>
          <w:szCs w:val="20"/>
          <w:lang w:val="es-ES_tradnl"/>
        </w:rPr>
        <w:t>; adicionalmente, hasta la fecha de la petición dichas personas no han recibido reparación de parte del Estado, y su reclamo judicial fue denegado, aunque otros ciudadanos afectados por causas</w:t>
      </w:r>
      <w:r w:rsidR="00C00EBB" w:rsidRPr="00C73AE9">
        <w:rPr>
          <w:rFonts w:asciiTheme="majorHAnsi" w:hAnsiTheme="majorHAnsi"/>
          <w:bCs/>
          <w:sz w:val="20"/>
          <w:szCs w:val="20"/>
          <w:lang w:val="es-ES_tradnl"/>
        </w:rPr>
        <w:t>, alegadamente,</w:t>
      </w:r>
      <w:r w:rsidR="00227C4C" w:rsidRPr="00C73AE9">
        <w:rPr>
          <w:rFonts w:asciiTheme="majorHAnsi" w:hAnsiTheme="majorHAnsi"/>
          <w:bCs/>
          <w:sz w:val="20"/>
          <w:szCs w:val="20"/>
          <w:lang w:val="es-ES_tradnl"/>
        </w:rPr>
        <w:t xml:space="preserve"> idénticas sí fueron amparados judicialmente.</w:t>
      </w:r>
    </w:p>
    <w:p w14:paraId="7CAC1241" w14:textId="235D0BF3" w:rsidR="00FC1081" w:rsidRPr="00C73AE9" w:rsidRDefault="00715097" w:rsidP="00FC1081">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10. </w:t>
      </w:r>
      <w:r w:rsidR="008277BC" w:rsidRPr="00C73AE9">
        <w:rPr>
          <w:rFonts w:asciiTheme="majorHAnsi" w:hAnsiTheme="majorHAnsi"/>
          <w:bCs/>
          <w:sz w:val="20"/>
          <w:szCs w:val="20"/>
          <w:lang w:val="es-ES_tradnl"/>
        </w:rPr>
        <w:tab/>
      </w:r>
      <w:r w:rsidR="008D43D7" w:rsidRPr="00C73AE9">
        <w:rPr>
          <w:rFonts w:asciiTheme="majorHAnsi" w:hAnsiTheme="majorHAnsi"/>
          <w:bCs/>
          <w:sz w:val="20"/>
          <w:szCs w:val="20"/>
          <w:lang w:val="es-ES_tradnl"/>
        </w:rPr>
        <w:t xml:space="preserve">El Estado, en su contestación, solicita a la CIDH que declare inadmisible la petición, por varias razones. </w:t>
      </w:r>
      <w:r w:rsidR="00FC1081" w:rsidRPr="00C73AE9">
        <w:rPr>
          <w:rFonts w:asciiTheme="majorHAnsi" w:hAnsiTheme="majorHAnsi"/>
          <w:bCs/>
          <w:sz w:val="20"/>
          <w:szCs w:val="20"/>
          <w:lang w:val="es-ES_tradnl"/>
        </w:rPr>
        <w:t xml:space="preserve">En primer lugar, indica algunos problemas en la enunciación de las presuntas víctimas por parte de los peticionarios, iniciando con la repetición de los nombres de 238 personas. </w:t>
      </w:r>
      <w:r w:rsidR="008277BC" w:rsidRPr="00C73AE9">
        <w:rPr>
          <w:rFonts w:asciiTheme="majorHAnsi" w:hAnsiTheme="majorHAnsi"/>
          <w:bCs/>
          <w:sz w:val="20"/>
          <w:szCs w:val="20"/>
          <w:lang w:val="es-ES_tradnl"/>
        </w:rPr>
        <w:t>–</w:t>
      </w:r>
      <w:r w:rsidR="00FC1081" w:rsidRPr="00C73AE9">
        <w:rPr>
          <w:rFonts w:asciiTheme="majorHAnsi" w:hAnsiTheme="majorHAnsi"/>
          <w:bCs/>
          <w:sz w:val="20"/>
          <w:szCs w:val="20"/>
          <w:lang w:val="es-ES_tradnl"/>
        </w:rPr>
        <w:t>La Comisión Interamericana ha verificado que</w:t>
      </w:r>
      <w:r w:rsidR="008E2BE7" w:rsidRPr="00C73AE9">
        <w:rPr>
          <w:rFonts w:asciiTheme="majorHAnsi" w:hAnsiTheme="majorHAnsi"/>
          <w:bCs/>
          <w:sz w:val="20"/>
          <w:szCs w:val="20"/>
          <w:lang w:val="es-ES_tradnl"/>
        </w:rPr>
        <w:t>,</w:t>
      </w:r>
      <w:r w:rsidR="00FC1081" w:rsidRPr="00C73AE9">
        <w:rPr>
          <w:rFonts w:asciiTheme="majorHAnsi" w:hAnsiTheme="majorHAnsi"/>
          <w:bCs/>
          <w:sz w:val="20"/>
          <w:szCs w:val="20"/>
          <w:lang w:val="es-ES_tradnl"/>
        </w:rPr>
        <w:t xml:space="preserve"> efectivamente</w:t>
      </w:r>
      <w:r w:rsidR="008E2BE7" w:rsidRPr="00C73AE9">
        <w:rPr>
          <w:rFonts w:asciiTheme="majorHAnsi" w:hAnsiTheme="majorHAnsi"/>
          <w:bCs/>
          <w:sz w:val="20"/>
          <w:szCs w:val="20"/>
          <w:lang w:val="es-ES_tradnl"/>
        </w:rPr>
        <w:t>,</w:t>
      </w:r>
      <w:r w:rsidR="00FC1081" w:rsidRPr="00C73AE9">
        <w:rPr>
          <w:rFonts w:asciiTheme="majorHAnsi" w:hAnsiTheme="majorHAnsi"/>
          <w:bCs/>
          <w:sz w:val="20"/>
          <w:szCs w:val="20"/>
          <w:lang w:val="es-ES_tradnl"/>
        </w:rPr>
        <w:t xml:space="preserve"> esos nombres </w:t>
      </w:r>
      <w:r w:rsidR="008E2BE7" w:rsidRPr="00C73AE9">
        <w:rPr>
          <w:rFonts w:asciiTheme="majorHAnsi" w:hAnsiTheme="majorHAnsi"/>
          <w:bCs/>
          <w:sz w:val="20"/>
          <w:szCs w:val="20"/>
          <w:lang w:val="es-ES_tradnl"/>
        </w:rPr>
        <w:t xml:space="preserve">provistos por el Estado </w:t>
      </w:r>
      <w:r w:rsidR="00FC1081" w:rsidRPr="00C73AE9">
        <w:rPr>
          <w:rFonts w:asciiTheme="majorHAnsi" w:hAnsiTheme="majorHAnsi"/>
          <w:bCs/>
          <w:sz w:val="20"/>
          <w:szCs w:val="20"/>
          <w:lang w:val="es-ES_tradnl"/>
        </w:rPr>
        <w:t>estaban repetidos una y hasta dos veces en el listado, por lo cual han sido eliminados, dejando una sola mención de la respectiva presunta víctima</w:t>
      </w:r>
      <w:r w:rsidR="008E2BE7" w:rsidRPr="00C73AE9">
        <w:rPr>
          <w:rFonts w:asciiTheme="majorHAnsi" w:hAnsiTheme="majorHAnsi"/>
          <w:bCs/>
          <w:sz w:val="20"/>
          <w:szCs w:val="20"/>
          <w:lang w:val="es-ES_tradnl"/>
        </w:rPr>
        <w:t xml:space="preserve"> en el listado definitivo transcrito en el </w:t>
      </w:r>
      <w:r w:rsidR="008277BC" w:rsidRPr="00C73AE9">
        <w:rPr>
          <w:rFonts w:asciiTheme="majorHAnsi" w:hAnsiTheme="majorHAnsi"/>
          <w:bCs/>
          <w:sz w:val="20"/>
          <w:szCs w:val="20"/>
          <w:lang w:val="es-ES_tradnl"/>
        </w:rPr>
        <w:t>a</w:t>
      </w:r>
      <w:r w:rsidR="008E2BE7" w:rsidRPr="00C73AE9">
        <w:rPr>
          <w:rFonts w:asciiTheme="majorHAnsi" w:hAnsiTheme="majorHAnsi"/>
          <w:bCs/>
          <w:sz w:val="20"/>
          <w:szCs w:val="20"/>
          <w:lang w:val="es-ES_tradnl"/>
        </w:rPr>
        <w:t>nexo al presente informe</w:t>
      </w:r>
      <w:r w:rsidR="008277BC" w:rsidRPr="00C73AE9">
        <w:rPr>
          <w:rFonts w:asciiTheme="majorHAnsi" w:hAnsiTheme="majorHAnsi"/>
          <w:bCs/>
          <w:sz w:val="20"/>
          <w:szCs w:val="20"/>
          <w:lang w:val="es-ES_tradnl"/>
        </w:rPr>
        <w:t>–</w:t>
      </w:r>
      <w:r w:rsidR="00FC1081" w:rsidRPr="00C73AE9">
        <w:rPr>
          <w:rFonts w:asciiTheme="majorHAnsi" w:hAnsiTheme="majorHAnsi"/>
          <w:bCs/>
          <w:sz w:val="20"/>
          <w:szCs w:val="20"/>
          <w:lang w:val="es-ES_tradnl"/>
        </w:rPr>
        <w:t>.</w:t>
      </w:r>
    </w:p>
    <w:p w14:paraId="3BADCA8F" w14:textId="727E72A2" w:rsidR="00383097" w:rsidRDefault="00715097" w:rsidP="00FC1081">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11. </w:t>
      </w:r>
      <w:r w:rsidR="008277BC" w:rsidRPr="00C73AE9">
        <w:rPr>
          <w:rFonts w:asciiTheme="majorHAnsi" w:hAnsiTheme="majorHAnsi"/>
          <w:bCs/>
          <w:sz w:val="20"/>
          <w:szCs w:val="20"/>
          <w:lang w:val="es-ES_tradnl"/>
        </w:rPr>
        <w:tab/>
      </w:r>
      <w:r w:rsidR="00383097" w:rsidRPr="00C73AE9">
        <w:rPr>
          <w:rFonts w:asciiTheme="majorHAnsi" w:hAnsiTheme="majorHAnsi"/>
          <w:bCs/>
          <w:sz w:val="20"/>
          <w:szCs w:val="20"/>
          <w:lang w:val="es-ES_tradnl"/>
        </w:rPr>
        <w:t>A continuación</w:t>
      </w:r>
      <w:r w:rsidR="008277BC" w:rsidRPr="00C73AE9">
        <w:rPr>
          <w:rFonts w:asciiTheme="majorHAnsi" w:hAnsiTheme="majorHAnsi"/>
          <w:bCs/>
          <w:sz w:val="20"/>
          <w:szCs w:val="20"/>
          <w:lang w:val="es-ES_tradnl"/>
        </w:rPr>
        <w:t>,</w:t>
      </w:r>
      <w:r w:rsidR="00383097" w:rsidRPr="00C73AE9">
        <w:rPr>
          <w:rFonts w:asciiTheme="majorHAnsi" w:hAnsiTheme="majorHAnsi"/>
          <w:bCs/>
          <w:sz w:val="20"/>
          <w:szCs w:val="20"/>
          <w:lang w:val="es-ES_tradnl"/>
        </w:rPr>
        <w:t xml:space="preserve"> el Estado informa sobre ciertos procesos civiles domésticos relativos a la misma situación, que no fueron referidos en la petición inicial. En efecto, el Estado indica que un grupo de 91 personas de la Villa Los Puertos de Pudahuel, incluyendo a 18 personas enunciadas por la parte peticionaria</w:t>
      </w:r>
      <w:r w:rsidR="008E2BE7" w:rsidRPr="00C73AE9">
        <w:rPr>
          <w:rFonts w:asciiTheme="majorHAnsi" w:hAnsiTheme="majorHAnsi"/>
          <w:bCs/>
          <w:sz w:val="20"/>
          <w:szCs w:val="20"/>
          <w:lang w:val="es-ES_tradnl"/>
        </w:rPr>
        <w:t xml:space="preserve"> ante la CIDH</w:t>
      </w:r>
      <w:r w:rsidR="00383097" w:rsidRPr="00C73AE9">
        <w:rPr>
          <w:rFonts w:asciiTheme="majorHAnsi" w:hAnsiTheme="majorHAnsi"/>
          <w:bCs/>
          <w:sz w:val="20"/>
          <w:szCs w:val="20"/>
          <w:lang w:val="es-ES_tradnl"/>
        </w:rPr>
        <w:t xml:space="preserve">, presentó una demanda civil en contra de la constructora COPEVA Ltda. y el </w:t>
      </w:r>
      <w:r w:rsidR="00B166CF" w:rsidRPr="00C73AE9">
        <w:rPr>
          <w:rFonts w:asciiTheme="majorHAnsi" w:hAnsiTheme="majorHAnsi"/>
          <w:bCs/>
          <w:sz w:val="20"/>
          <w:szCs w:val="20"/>
          <w:lang w:val="es-ES_tradnl"/>
        </w:rPr>
        <w:t xml:space="preserve">Servicio de Vivienda y Urbanismo de la Región Metropolitana - </w:t>
      </w:r>
      <w:r w:rsidR="00383097" w:rsidRPr="00C73AE9">
        <w:rPr>
          <w:rFonts w:asciiTheme="majorHAnsi" w:hAnsiTheme="majorHAnsi"/>
          <w:bCs/>
          <w:sz w:val="20"/>
          <w:szCs w:val="20"/>
          <w:lang w:val="es-ES_tradnl"/>
        </w:rPr>
        <w:t xml:space="preserve">SERVIU el 15 de diciembre de 1997, para obtener el pago de indemnizaciones por las mismas averías a las viviendas de interés social descritas por los peticionarios. Durante el juicio se llegó a una transacción con la empresa COPEVA Ltda., y el proceso continuó contra el SERVIU, el cual fue condenado en primera instancia pero exonerado en segunda instancia, mediante fallo del 20 de diciembre de 2007 de la Corte de apelaciones de Santiago. Interpuesto recurso de casación en la forma, éste fue acogido por la Corte Suprema en fallo del 26 de noviembre de 2009, la cual condenó al SERVIU a pagar a los demandantes la indemnización del daño moral por ellos sufrido. Para el Estado, en este proceso doméstico </w:t>
      </w:r>
      <w:r w:rsidR="00383097" w:rsidRPr="00C73AE9">
        <w:rPr>
          <w:rFonts w:asciiTheme="majorHAnsi" w:hAnsiTheme="majorHAnsi"/>
          <w:bCs/>
          <w:i/>
          <w:iCs/>
          <w:sz w:val="20"/>
          <w:szCs w:val="20"/>
          <w:lang w:val="es-ES_tradnl"/>
        </w:rPr>
        <w:t>“un gran número de supuestas víctimas fueron indemnizadas a nivel interno”</w:t>
      </w:r>
      <w:r w:rsidR="00383097" w:rsidRPr="00C73AE9">
        <w:rPr>
          <w:rFonts w:asciiTheme="majorHAnsi" w:hAnsiTheme="majorHAnsi"/>
          <w:bCs/>
          <w:sz w:val="20"/>
          <w:szCs w:val="20"/>
          <w:lang w:val="es-ES_tradnl"/>
        </w:rPr>
        <w:t>.</w:t>
      </w:r>
    </w:p>
    <w:p w14:paraId="47C7FABE" w14:textId="77777777" w:rsidR="000313E2" w:rsidRPr="00C73AE9" w:rsidRDefault="000313E2" w:rsidP="00FC1081">
      <w:pPr>
        <w:spacing w:before="240" w:after="240"/>
        <w:ind w:firstLine="720"/>
        <w:jc w:val="both"/>
        <w:rPr>
          <w:rFonts w:asciiTheme="majorHAnsi" w:hAnsiTheme="majorHAnsi"/>
          <w:bCs/>
          <w:sz w:val="20"/>
          <w:szCs w:val="20"/>
          <w:lang w:val="es-ES_tradnl"/>
        </w:rPr>
      </w:pPr>
    </w:p>
    <w:p w14:paraId="5AC289B8" w14:textId="0F6EF7FC" w:rsidR="0069021F" w:rsidRPr="00C73AE9" w:rsidRDefault="00715097" w:rsidP="00FC1081">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lastRenderedPageBreak/>
        <w:t xml:space="preserve">12. </w:t>
      </w:r>
      <w:r w:rsidR="00DD378B" w:rsidRPr="00C73AE9">
        <w:rPr>
          <w:rFonts w:asciiTheme="majorHAnsi" w:hAnsiTheme="majorHAnsi"/>
          <w:bCs/>
          <w:sz w:val="20"/>
          <w:szCs w:val="20"/>
          <w:lang w:val="es-ES_tradnl"/>
        </w:rPr>
        <w:tab/>
      </w:r>
      <w:r w:rsidR="0069021F" w:rsidRPr="00C73AE9">
        <w:rPr>
          <w:rFonts w:asciiTheme="majorHAnsi" w:hAnsiTheme="majorHAnsi"/>
          <w:bCs/>
          <w:sz w:val="20"/>
          <w:szCs w:val="20"/>
          <w:lang w:val="es-ES_tradnl"/>
        </w:rPr>
        <w:t xml:space="preserve">Por otra parte, Chile pide a la Comisión que declare la petición inadmisible por cuanto, en su criterio, la parte peticionaria ha recurrido al Sistema Interamericano en tanto tribunal de alzada internacional o “cuarta instancia”, </w:t>
      </w:r>
      <w:r w:rsidR="0069021F" w:rsidRPr="00C73AE9">
        <w:rPr>
          <w:rFonts w:asciiTheme="majorHAnsi" w:hAnsiTheme="majorHAnsi"/>
          <w:bCs/>
          <w:i/>
          <w:iCs/>
          <w:sz w:val="20"/>
          <w:szCs w:val="20"/>
          <w:lang w:val="es-ES_tradnl"/>
        </w:rPr>
        <w:t>“al desear impugnar las sentencias de la Corte de Apelaciones y la Corte Suprema del Estado de Chile”</w:t>
      </w:r>
      <w:r w:rsidR="0069021F" w:rsidRPr="00C73AE9">
        <w:rPr>
          <w:rFonts w:asciiTheme="majorHAnsi" w:hAnsiTheme="majorHAnsi"/>
          <w:bCs/>
          <w:sz w:val="20"/>
          <w:szCs w:val="20"/>
          <w:lang w:val="es-ES_tradnl"/>
        </w:rPr>
        <w:t xml:space="preserve">, cuyas decisiones habrían aplicado erróneamente el derecho. Precisa el Estado que, en primer lugar, </w:t>
      </w:r>
      <w:r w:rsidR="0069021F" w:rsidRPr="00C73AE9">
        <w:rPr>
          <w:rFonts w:asciiTheme="majorHAnsi" w:hAnsiTheme="majorHAnsi"/>
          <w:bCs/>
          <w:i/>
          <w:iCs/>
          <w:sz w:val="20"/>
          <w:szCs w:val="20"/>
          <w:lang w:val="es-ES_tradnl"/>
        </w:rPr>
        <w:t>“los denunciantes buscan revivir un proceso judicial que ya tuvo lugar dentro de la jurisdicción interna del Estado y que permitió a 846 personas obtener reparación a nivel interno”</w:t>
      </w:r>
      <w:r w:rsidR="0069021F" w:rsidRPr="00C73AE9">
        <w:rPr>
          <w:rFonts w:asciiTheme="majorHAnsi" w:hAnsiTheme="majorHAnsi"/>
          <w:bCs/>
          <w:sz w:val="20"/>
          <w:szCs w:val="20"/>
          <w:lang w:val="es-ES_tradnl"/>
        </w:rPr>
        <w:t>, reparación proveniente tanto de autoridades públicas</w:t>
      </w:r>
      <w:r w:rsidR="00586FDC" w:rsidRPr="00C73AE9">
        <w:rPr>
          <w:rFonts w:asciiTheme="majorHAnsi" w:hAnsiTheme="majorHAnsi"/>
          <w:bCs/>
          <w:sz w:val="20"/>
          <w:szCs w:val="20"/>
          <w:lang w:val="es-ES_tradnl"/>
        </w:rPr>
        <w:t xml:space="preserve">, </w:t>
      </w:r>
      <w:r w:rsidR="0069021F" w:rsidRPr="00C73AE9">
        <w:rPr>
          <w:rFonts w:asciiTheme="majorHAnsi" w:hAnsiTheme="majorHAnsi"/>
          <w:bCs/>
          <w:sz w:val="20"/>
          <w:szCs w:val="20"/>
          <w:lang w:val="es-ES_tradnl"/>
        </w:rPr>
        <w:t>el SERVIU</w:t>
      </w:r>
      <w:r w:rsidR="00586FDC" w:rsidRPr="00C73AE9">
        <w:rPr>
          <w:rFonts w:asciiTheme="majorHAnsi" w:hAnsiTheme="majorHAnsi"/>
          <w:bCs/>
          <w:sz w:val="20"/>
          <w:szCs w:val="20"/>
          <w:lang w:val="es-ES_tradnl"/>
        </w:rPr>
        <w:t>,</w:t>
      </w:r>
      <w:r w:rsidR="0069021F" w:rsidRPr="00C73AE9">
        <w:rPr>
          <w:rFonts w:asciiTheme="majorHAnsi" w:hAnsiTheme="majorHAnsi"/>
          <w:bCs/>
          <w:sz w:val="20"/>
          <w:szCs w:val="20"/>
          <w:lang w:val="es-ES_tradnl"/>
        </w:rPr>
        <w:t xml:space="preserve"> como de la empresa constructora privada. Adicionalmente, alega el Estado que </w:t>
      </w:r>
      <w:r w:rsidR="0069021F" w:rsidRPr="00C73AE9">
        <w:rPr>
          <w:rFonts w:asciiTheme="majorHAnsi" w:hAnsiTheme="majorHAnsi"/>
          <w:bCs/>
          <w:i/>
          <w:iCs/>
          <w:sz w:val="20"/>
          <w:szCs w:val="20"/>
          <w:lang w:val="es-ES_tradnl"/>
        </w:rPr>
        <w:t>“la causal de cuarta instancia se ve configurada en el presente caso, toda vez que el reproche que realizan los peticionarios a la CIDH versa sobre quién sería el responsable en la construcción de las casas, cuestión que escapa a la competencia material de la CIDH, y no sobre si las sentencias infringen de alguna forma obligaciones internacionales del Estado que emanan de los derechos protegidos en la CADH”</w:t>
      </w:r>
      <w:r w:rsidR="0069021F" w:rsidRPr="00C73AE9">
        <w:rPr>
          <w:rFonts w:asciiTheme="majorHAnsi" w:hAnsiTheme="majorHAnsi"/>
          <w:bCs/>
          <w:sz w:val="20"/>
          <w:szCs w:val="20"/>
          <w:lang w:val="es-ES_tradnl"/>
        </w:rPr>
        <w:t xml:space="preserve">. En esta línea, el Estado afirma que la denuncia internacional se dirigió equivocadamente contra el Estado, </w:t>
      </w:r>
      <w:r w:rsidR="0069021F" w:rsidRPr="00C73AE9">
        <w:rPr>
          <w:rFonts w:asciiTheme="majorHAnsi" w:hAnsiTheme="majorHAnsi"/>
          <w:bCs/>
          <w:i/>
          <w:iCs/>
          <w:sz w:val="20"/>
          <w:szCs w:val="20"/>
          <w:lang w:val="es-ES_tradnl"/>
        </w:rPr>
        <w:t>“cuando el autor del daño fue un ente privado”</w:t>
      </w:r>
      <w:r w:rsidR="00DD0F8C" w:rsidRPr="00C73AE9">
        <w:rPr>
          <w:rFonts w:asciiTheme="majorHAnsi" w:hAnsiTheme="majorHAnsi"/>
          <w:bCs/>
          <w:sz w:val="20"/>
          <w:szCs w:val="20"/>
          <w:lang w:val="es-ES_tradnl"/>
        </w:rPr>
        <w:t>;</w:t>
      </w:r>
      <w:r w:rsidR="0069021F" w:rsidRPr="00C73AE9">
        <w:rPr>
          <w:rFonts w:asciiTheme="majorHAnsi" w:hAnsiTheme="majorHAnsi"/>
          <w:bCs/>
          <w:sz w:val="20"/>
          <w:szCs w:val="20"/>
          <w:lang w:val="es-ES_tradnl"/>
        </w:rPr>
        <w:t xml:space="preserve"> determinación que compete, en cualquier caso, a los tribunales domésticos y no a la Comisión Interamericana.</w:t>
      </w:r>
      <w:r w:rsidR="00E34C06" w:rsidRPr="00C73AE9">
        <w:rPr>
          <w:rFonts w:asciiTheme="majorHAnsi" w:hAnsiTheme="majorHAnsi"/>
          <w:bCs/>
          <w:sz w:val="20"/>
          <w:szCs w:val="20"/>
          <w:lang w:val="es-ES_tradnl"/>
        </w:rPr>
        <w:t xml:space="preserve"> El Estado también fundamenta su alegato sobre la “cuarta instancia” señalando el argumento de los peticionarios sobre trato diferencial por parte de la Corte Suprema, que en un caso diferente por hechos similares habría fallado a favor de los adquirentes de vivienda social afectados por el clima: </w:t>
      </w:r>
      <w:r w:rsidR="00E34C06" w:rsidRPr="00C73AE9">
        <w:rPr>
          <w:rFonts w:asciiTheme="majorHAnsi" w:hAnsiTheme="majorHAnsi"/>
          <w:bCs/>
          <w:i/>
          <w:iCs/>
          <w:sz w:val="20"/>
          <w:szCs w:val="20"/>
          <w:lang w:val="es-ES_tradnl"/>
        </w:rPr>
        <w:t>“en este sentido, los denunciantes solicitaron a la CIDH que aplicara este criterio a los casos comprendidos dentro de la petición en cuanto éste representaría la correcta aplicación de las reglas de daño del Código Civil chileno. Con esto, la denunciante pide a la CIDH asumir la representación de un tribunal de casación que corrige los errores de derecho cometidos por tribunales nacionales”</w:t>
      </w:r>
      <w:r w:rsidR="00E34C06" w:rsidRPr="00C73AE9">
        <w:rPr>
          <w:rFonts w:asciiTheme="majorHAnsi" w:hAnsiTheme="majorHAnsi"/>
          <w:bCs/>
          <w:sz w:val="20"/>
          <w:szCs w:val="20"/>
          <w:lang w:val="es-ES_tradnl"/>
        </w:rPr>
        <w:t>. Adicionalmente señala que las presuntas víctimas pudieron ejercer plenamente sus derechos procesales a lo largo de ese juicio civil, en el cual ni siquiera se han invocado como violados los artículos 8 y 25 de la Convención Americana.</w:t>
      </w:r>
    </w:p>
    <w:p w14:paraId="7AC83416" w14:textId="34F97BA7" w:rsidR="00E34C06" w:rsidRPr="00C73AE9" w:rsidRDefault="00715097" w:rsidP="00FC1081">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t xml:space="preserve">13. </w:t>
      </w:r>
      <w:r w:rsidR="00DD0F8C" w:rsidRPr="00C73AE9">
        <w:rPr>
          <w:rFonts w:asciiTheme="majorHAnsi" w:hAnsiTheme="majorHAnsi"/>
          <w:bCs/>
          <w:sz w:val="20"/>
          <w:szCs w:val="20"/>
          <w:lang w:val="es-ES_tradnl"/>
        </w:rPr>
        <w:tab/>
      </w:r>
      <w:r w:rsidR="00AE75D5" w:rsidRPr="00C73AE9">
        <w:rPr>
          <w:rFonts w:asciiTheme="majorHAnsi" w:hAnsiTheme="majorHAnsi"/>
          <w:bCs/>
          <w:sz w:val="20"/>
          <w:szCs w:val="20"/>
          <w:lang w:val="es-ES_tradnl"/>
        </w:rPr>
        <w:t>Igualmente</w:t>
      </w:r>
      <w:r w:rsidR="00E34C06" w:rsidRPr="00C73AE9">
        <w:rPr>
          <w:rFonts w:asciiTheme="majorHAnsi" w:hAnsiTheme="majorHAnsi"/>
          <w:bCs/>
          <w:sz w:val="20"/>
          <w:szCs w:val="20"/>
          <w:lang w:val="es-ES_tradnl"/>
        </w:rPr>
        <w:t xml:space="preserve">, Chile pide que la petición se declare inadmisible por carecer la CIDH de competencia </w:t>
      </w:r>
      <w:r w:rsidR="00E34C06" w:rsidRPr="00C73AE9">
        <w:rPr>
          <w:rFonts w:asciiTheme="majorHAnsi" w:hAnsiTheme="majorHAnsi"/>
          <w:bCs/>
          <w:i/>
          <w:iCs/>
          <w:sz w:val="20"/>
          <w:szCs w:val="20"/>
          <w:lang w:val="es-ES_tradnl"/>
        </w:rPr>
        <w:t>ratione materiae</w:t>
      </w:r>
      <w:r w:rsidR="00E34C06" w:rsidRPr="00C73AE9">
        <w:rPr>
          <w:rFonts w:asciiTheme="majorHAnsi" w:hAnsiTheme="majorHAnsi"/>
          <w:bCs/>
          <w:sz w:val="20"/>
          <w:szCs w:val="20"/>
          <w:lang w:val="es-ES_tradnl"/>
        </w:rPr>
        <w:t>, en la medida en que se están invocando derechos que están consagrados en el Protocolo de San Salvador, del cual el Estado no es parte. As</w:t>
      </w:r>
      <w:r w:rsidR="00DD0F8C" w:rsidRPr="00C73AE9">
        <w:rPr>
          <w:rFonts w:asciiTheme="majorHAnsi" w:hAnsiTheme="majorHAnsi"/>
          <w:bCs/>
          <w:sz w:val="20"/>
          <w:szCs w:val="20"/>
          <w:lang w:val="es-ES_tradnl"/>
        </w:rPr>
        <w:t>i</w:t>
      </w:r>
      <w:r w:rsidR="00E34C06" w:rsidRPr="00C73AE9">
        <w:rPr>
          <w:rFonts w:asciiTheme="majorHAnsi" w:hAnsiTheme="majorHAnsi"/>
          <w:bCs/>
          <w:sz w:val="20"/>
          <w:szCs w:val="20"/>
          <w:lang w:val="es-ES_tradnl"/>
        </w:rPr>
        <w:t xml:space="preserve">mismo el Estado alega que el artículo 26 de la Convención Americana </w:t>
      </w:r>
      <w:r w:rsidR="00E34C06" w:rsidRPr="00C73AE9">
        <w:rPr>
          <w:rFonts w:asciiTheme="majorHAnsi" w:hAnsiTheme="majorHAnsi"/>
          <w:bCs/>
          <w:i/>
          <w:iCs/>
          <w:sz w:val="20"/>
          <w:szCs w:val="20"/>
          <w:lang w:val="es-ES_tradnl"/>
        </w:rPr>
        <w:t>“no otorga competencia ni a la CIDH, ni a la Corte IDH, para resolver cuestiones derivadas de los derechos sociales”</w:t>
      </w:r>
      <w:r w:rsidR="00E34C06" w:rsidRPr="00C73AE9">
        <w:rPr>
          <w:rFonts w:asciiTheme="majorHAnsi" w:hAnsiTheme="majorHAnsi"/>
          <w:bCs/>
          <w:sz w:val="20"/>
          <w:szCs w:val="20"/>
          <w:lang w:val="es-ES_tradnl"/>
        </w:rPr>
        <w:t>.</w:t>
      </w:r>
    </w:p>
    <w:p w14:paraId="1A5C6925" w14:textId="669CDC04" w:rsidR="00AE75D5" w:rsidRPr="00C73AE9" w:rsidRDefault="00715097" w:rsidP="00AE75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14. </w:t>
      </w:r>
      <w:r w:rsidR="00F13B4A" w:rsidRPr="00C73AE9">
        <w:rPr>
          <w:rFonts w:asciiTheme="majorHAnsi" w:hAnsiTheme="majorHAnsi"/>
          <w:sz w:val="20"/>
          <w:szCs w:val="20"/>
          <w:lang w:val="es-ES_tradnl"/>
        </w:rPr>
        <w:tab/>
      </w:r>
      <w:r w:rsidR="00AE75D5" w:rsidRPr="00C73AE9">
        <w:rPr>
          <w:rFonts w:asciiTheme="majorHAnsi" w:hAnsiTheme="majorHAnsi"/>
          <w:sz w:val="20"/>
          <w:szCs w:val="20"/>
          <w:lang w:val="es-ES_tradnl"/>
        </w:rPr>
        <w:t xml:space="preserve">Por otro lado, el Estado presenta múltiples razones por las cuales considera que la CIDH carece de competencia </w:t>
      </w:r>
      <w:r w:rsidR="00AE75D5" w:rsidRPr="00C73AE9">
        <w:rPr>
          <w:rFonts w:asciiTheme="majorHAnsi" w:hAnsiTheme="majorHAnsi"/>
          <w:i/>
          <w:iCs/>
          <w:sz w:val="20"/>
          <w:szCs w:val="20"/>
          <w:lang w:val="es-ES_tradnl"/>
        </w:rPr>
        <w:t>ratione personae</w:t>
      </w:r>
      <w:r w:rsidR="00AE75D5" w:rsidRPr="00C73AE9">
        <w:rPr>
          <w:rFonts w:asciiTheme="majorHAnsi" w:hAnsiTheme="majorHAnsi"/>
          <w:sz w:val="20"/>
          <w:szCs w:val="20"/>
          <w:lang w:val="es-ES_tradnl"/>
        </w:rPr>
        <w:t xml:space="preserve"> en este caso</w:t>
      </w:r>
      <w:r w:rsidR="00F13B4A" w:rsidRPr="00C73AE9">
        <w:rPr>
          <w:rFonts w:asciiTheme="majorHAnsi" w:hAnsiTheme="majorHAnsi"/>
          <w:sz w:val="20"/>
          <w:szCs w:val="20"/>
          <w:lang w:val="es-ES_tradnl"/>
        </w:rPr>
        <w:t>, las que se enumeran a continuación</w:t>
      </w:r>
      <w:r w:rsidR="00AE75D5" w:rsidRPr="00C73AE9">
        <w:rPr>
          <w:rFonts w:asciiTheme="majorHAnsi" w:hAnsiTheme="majorHAnsi"/>
          <w:sz w:val="20"/>
          <w:szCs w:val="20"/>
          <w:lang w:val="es-ES_tradnl"/>
        </w:rPr>
        <w:t xml:space="preserve">: </w:t>
      </w:r>
    </w:p>
    <w:p w14:paraId="7A2E0158" w14:textId="47F6A05A" w:rsidR="00A11E44" w:rsidRPr="00C73AE9" w:rsidRDefault="00AE75D5" w:rsidP="00AE75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(1) </w:t>
      </w:r>
      <w:r w:rsidR="00F13B4A" w:rsidRPr="00C73AE9">
        <w:rPr>
          <w:rFonts w:asciiTheme="majorHAnsi" w:hAnsiTheme="majorHAnsi"/>
          <w:sz w:val="20"/>
          <w:szCs w:val="20"/>
          <w:lang w:val="es-ES_tradnl"/>
        </w:rPr>
        <w:tab/>
      </w:r>
      <w:r w:rsidRPr="00C73AE9">
        <w:rPr>
          <w:rFonts w:asciiTheme="majorHAnsi" w:hAnsiTheme="majorHAnsi"/>
          <w:sz w:val="20"/>
          <w:szCs w:val="20"/>
          <w:lang w:val="es-ES_tradnl"/>
        </w:rPr>
        <w:t xml:space="preserve">415 presuntas víctimas fueron </w:t>
      </w:r>
      <w:r w:rsidRPr="00C73AE9">
        <w:rPr>
          <w:rFonts w:asciiTheme="majorHAnsi" w:hAnsiTheme="majorHAnsi"/>
          <w:i/>
          <w:iCs/>
          <w:sz w:val="20"/>
          <w:szCs w:val="20"/>
          <w:lang w:val="es-ES_tradnl"/>
        </w:rPr>
        <w:t>“incorrectamente identificadas”</w:t>
      </w:r>
      <w:r w:rsidRPr="00C73AE9">
        <w:rPr>
          <w:rFonts w:asciiTheme="majorHAnsi" w:hAnsiTheme="majorHAnsi"/>
          <w:sz w:val="20"/>
          <w:szCs w:val="20"/>
          <w:lang w:val="es-ES_tradnl"/>
        </w:rPr>
        <w:t xml:space="preserve"> por el peticionario</w:t>
      </w:r>
      <w:r w:rsidR="008E2BE7" w:rsidRPr="00C73AE9">
        <w:rPr>
          <w:rFonts w:asciiTheme="majorHAnsi" w:hAnsiTheme="majorHAnsi"/>
          <w:sz w:val="20"/>
          <w:szCs w:val="20"/>
          <w:lang w:val="es-ES_tradnl"/>
        </w:rPr>
        <w:t>.</w:t>
      </w:r>
      <w:r w:rsidRPr="00C73AE9">
        <w:rPr>
          <w:rFonts w:asciiTheme="majorHAnsi" w:hAnsiTheme="majorHAnsi"/>
          <w:sz w:val="20"/>
          <w:szCs w:val="20"/>
          <w:lang w:val="es-ES_tradnl"/>
        </w:rPr>
        <w:t xml:space="preserve"> </w:t>
      </w:r>
      <w:r w:rsidR="008E2BE7" w:rsidRPr="00C73AE9">
        <w:rPr>
          <w:rFonts w:asciiTheme="majorHAnsi" w:hAnsiTheme="majorHAnsi"/>
          <w:sz w:val="20"/>
          <w:szCs w:val="20"/>
          <w:lang w:val="es-ES_tradnl"/>
        </w:rPr>
        <w:t>E</w:t>
      </w:r>
      <w:r w:rsidRPr="00C73AE9">
        <w:rPr>
          <w:rFonts w:asciiTheme="majorHAnsi" w:hAnsiTheme="majorHAnsi"/>
          <w:sz w:val="20"/>
          <w:szCs w:val="20"/>
          <w:lang w:val="es-ES_tradnl"/>
        </w:rPr>
        <w:t xml:space="preserve">l Estado presenta una </w:t>
      </w:r>
      <w:r w:rsidR="008E72EB">
        <w:rPr>
          <w:rFonts w:asciiTheme="majorHAnsi" w:hAnsiTheme="majorHAnsi"/>
          <w:sz w:val="20"/>
          <w:szCs w:val="20"/>
          <w:lang w:val="es-ES_tradnl"/>
        </w:rPr>
        <w:t>tabla</w:t>
      </w:r>
      <w:r w:rsidRPr="00C73AE9">
        <w:rPr>
          <w:rFonts w:asciiTheme="majorHAnsi" w:hAnsiTheme="majorHAnsi"/>
          <w:sz w:val="20"/>
          <w:szCs w:val="20"/>
          <w:lang w:val="es-ES_tradnl"/>
        </w:rPr>
        <w:t xml:space="preserve"> enunciando a estas 415 personas, pero sin indicar en qué consiste la incorrecta identificación</w:t>
      </w:r>
      <w:r w:rsidR="007E5619" w:rsidRPr="00C73AE9">
        <w:rPr>
          <w:rFonts w:asciiTheme="majorHAnsi" w:hAnsiTheme="majorHAnsi"/>
          <w:sz w:val="20"/>
          <w:szCs w:val="20"/>
          <w:lang w:val="es-ES_tradnl"/>
        </w:rPr>
        <w:t xml:space="preserve"> de cada una de ellas.</w:t>
      </w:r>
      <w:r w:rsidRPr="00C73AE9">
        <w:rPr>
          <w:rFonts w:asciiTheme="majorHAnsi" w:hAnsiTheme="majorHAnsi"/>
          <w:sz w:val="20"/>
          <w:szCs w:val="20"/>
          <w:lang w:val="es-ES_tradnl"/>
        </w:rPr>
        <w:t xml:space="preserve"> </w:t>
      </w:r>
      <w:r w:rsidR="007E5619" w:rsidRPr="00C73AE9">
        <w:rPr>
          <w:rFonts w:asciiTheme="majorHAnsi" w:hAnsiTheme="majorHAnsi"/>
          <w:sz w:val="20"/>
          <w:szCs w:val="20"/>
          <w:lang w:val="es-ES_tradnl"/>
        </w:rPr>
        <w:t>L</w:t>
      </w:r>
      <w:r w:rsidRPr="00C73AE9">
        <w:rPr>
          <w:rFonts w:asciiTheme="majorHAnsi" w:hAnsiTheme="majorHAnsi"/>
          <w:sz w:val="20"/>
          <w:szCs w:val="20"/>
          <w:lang w:val="es-ES_tradnl"/>
        </w:rPr>
        <w:t xml:space="preserve">a única explicación la provee el Estado en el texto de su contestación inicial, explicando que </w:t>
      </w:r>
      <w:r w:rsidRPr="00C73AE9">
        <w:rPr>
          <w:rFonts w:asciiTheme="majorHAnsi" w:hAnsiTheme="majorHAnsi"/>
          <w:i/>
          <w:iCs/>
          <w:sz w:val="20"/>
          <w:szCs w:val="20"/>
          <w:lang w:val="es-ES_tradnl"/>
        </w:rPr>
        <w:t>“entre éstas se encuentran personas cuyos nombre o apellidos fueron mal escritos en la petición, o bien personas cuyo género fue confundido”</w:t>
      </w:r>
      <w:r w:rsidRPr="00C73AE9">
        <w:rPr>
          <w:rFonts w:asciiTheme="majorHAnsi" w:hAnsiTheme="majorHAnsi"/>
          <w:sz w:val="20"/>
          <w:szCs w:val="20"/>
          <w:lang w:val="es-ES_tradnl"/>
        </w:rPr>
        <w:t xml:space="preserve">. Sobre los nombres o apellidos mal escritos, el Estado provee dos ejemplos: </w:t>
      </w:r>
      <w:r w:rsidR="00AB6D3B" w:rsidRPr="00C73AE9">
        <w:rPr>
          <w:rFonts w:asciiTheme="majorHAnsi" w:hAnsiTheme="majorHAnsi"/>
          <w:sz w:val="20"/>
          <w:szCs w:val="20"/>
          <w:lang w:val="es-ES_tradnl"/>
        </w:rPr>
        <w:t xml:space="preserve">Mario Antonio Taiser Herrera, presentado en la petición inicial como “Maño Antonio Talser Herrera”; y Jacqueline de las Mercedes Maturana Valladares, presentada en la petición inicial como “Jacqueline de las M, Maturana Valladares” (sic). Sobre las confusiones en el género de las personas, el Estado provee un ejemplo: el señor Patricio Dagoberto Henríquez Salfate, presentado en la petición inicial como “Patricia Dagoberto Henríquez Salfate”. </w:t>
      </w:r>
      <w:r w:rsidR="007E5619" w:rsidRPr="00C73AE9">
        <w:rPr>
          <w:rFonts w:asciiTheme="majorHAnsi" w:hAnsiTheme="majorHAnsi"/>
          <w:sz w:val="20"/>
          <w:szCs w:val="20"/>
          <w:lang w:val="es-ES_tradnl"/>
        </w:rPr>
        <w:t>No se presentan más explicaciones sobre las supuestas fallas en la identificación de las restantes personas enlistadas.</w:t>
      </w:r>
    </w:p>
    <w:p w14:paraId="37E16F38" w14:textId="4B628D4A" w:rsidR="00AB6D3B" w:rsidRPr="00C73AE9" w:rsidRDefault="00AB6D3B" w:rsidP="00AE75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(2) </w:t>
      </w:r>
      <w:r w:rsidR="00434329" w:rsidRPr="00C73AE9">
        <w:rPr>
          <w:rFonts w:asciiTheme="majorHAnsi" w:hAnsiTheme="majorHAnsi"/>
          <w:sz w:val="20"/>
          <w:szCs w:val="20"/>
          <w:lang w:val="es-ES_tradnl"/>
        </w:rPr>
        <w:tab/>
      </w:r>
      <w:r w:rsidRPr="00C73AE9">
        <w:rPr>
          <w:rFonts w:asciiTheme="majorHAnsi" w:hAnsiTheme="majorHAnsi"/>
          <w:sz w:val="20"/>
          <w:szCs w:val="20"/>
          <w:lang w:val="es-ES_tradnl"/>
        </w:rPr>
        <w:t>El Estado reitera que numerosas personas fueron mencionadas más de una vez entre las presuntas víctimas, algunas de ellas con indicación incompleta de sus nombres o apellidos.</w:t>
      </w:r>
    </w:p>
    <w:p w14:paraId="698872C8" w14:textId="67F7AE4E" w:rsidR="00AB6D3B" w:rsidRPr="00C73AE9" w:rsidRDefault="00AB6D3B" w:rsidP="00AE75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(3) </w:t>
      </w:r>
      <w:r w:rsidR="004F7ECA" w:rsidRPr="00C73AE9">
        <w:rPr>
          <w:rFonts w:asciiTheme="majorHAnsi" w:hAnsiTheme="majorHAnsi"/>
          <w:sz w:val="20"/>
          <w:szCs w:val="20"/>
          <w:lang w:val="es-ES_tradnl"/>
        </w:rPr>
        <w:tab/>
      </w:r>
      <w:r w:rsidRPr="00C73AE9">
        <w:rPr>
          <w:rFonts w:asciiTheme="majorHAnsi" w:hAnsiTheme="majorHAnsi"/>
          <w:sz w:val="20"/>
          <w:szCs w:val="20"/>
          <w:lang w:val="es-ES_tradnl"/>
        </w:rPr>
        <w:t xml:space="preserve">Existen más personas en Chile que tienen los mismos nombres de las presuntas víctimas. </w:t>
      </w:r>
      <w:r w:rsidR="0060235E" w:rsidRPr="00C73AE9">
        <w:rPr>
          <w:rFonts w:asciiTheme="majorHAnsi" w:hAnsiTheme="majorHAnsi"/>
          <w:sz w:val="20"/>
          <w:szCs w:val="20"/>
          <w:lang w:val="es-ES_tradnl"/>
        </w:rPr>
        <w:t>El Estado menciona el caso de Manuel Acuña Arce, precisando que en los registros oficiales hay tres personas con ese mismo nombre.</w:t>
      </w:r>
    </w:p>
    <w:p w14:paraId="07D41A0E" w14:textId="23E6C413" w:rsidR="0060235E" w:rsidRPr="00C73AE9" w:rsidRDefault="0060235E" w:rsidP="00AE75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(4) </w:t>
      </w:r>
      <w:r w:rsidR="004F7ECA" w:rsidRPr="00C73AE9">
        <w:rPr>
          <w:rFonts w:asciiTheme="majorHAnsi" w:hAnsiTheme="majorHAnsi"/>
          <w:sz w:val="20"/>
          <w:szCs w:val="20"/>
          <w:lang w:val="es-ES_tradnl"/>
        </w:rPr>
        <w:tab/>
      </w:r>
      <w:r w:rsidRPr="00C73AE9">
        <w:rPr>
          <w:rFonts w:asciiTheme="majorHAnsi" w:hAnsiTheme="majorHAnsi"/>
          <w:sz w:val="20"/>
          <w:szCs w:val="20"/>
          <w:lang w:val="es-ES_tradnl"/>
        </w:rPr>
        <w:t>Algunas de las víctimas individualizadas han fallecido, como fue el caso del señor Antolín del Carmen Vargas Vergara.</w:t>
      </w:r>
    </w:p>
    <w:p w14:paraId="4786131D" w14:textId="3E2F9CCA" w:rsidR="0060235E" w:rsidRPr="00C73AE9" w:rsidRDefault="0060235E" w:rsidP="00AE75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lastRenderedPageBreak/>
        <w:t xml:space="preserve">(5) </w:t>
      </w:r>
      <w:r w:rsidR="00DD1BD0" w:rsidRPr="00C73AE9">
        <w:rPr>
          <w:rFonts w:asciiTheme="majorHAnsi" w:hAnsiTheme="majorHAnsi"/>
          <w:sz w:val="20"/>
          <w:szCs w:val="20"/>
          <w:lang w:val="es-ES_tradnl"/>
        </w:rPr>
        <w:tab/>
      </w:r>
      <w:r w:rsidRPr="00C73AE9">
        <w:rPr>
          <w:rFonts w:asciiTheme="majorHAnsi" w:hAnsiTheme="majorHAnsi"/>
          <w:sz w:val="20"/>
          <w:szCs w:val="20"/>
          <w:lang w:val="es-ES_tradnl"/>
        </w:rPr>
        <w:t xml:space="preserve">Personas que aparecen en la sentencia civil doméstica pero no tienen la calidad de víctima en ella. Así sucede con la señora María Eugenia Sandoval Rojas, quien aparece en dicha sentencia en representación del señor Claudio Hernán Artigas Flores, y no como víctima; </w:t>
      </w:r>
      <w:r w:rsidRPr="00C73AE9">
        <w:rPr>
          <w:rFonts w:asciiTheme="majorHAnsi" w:hAnsiTheme="majorHAnsi"/>
          <w:i/>
          <w:iCs/>
          <w:sz w:val="20"/>
          <w:szCs w:val="20"/>
          <w:lang w:val="es-ES_tradnl"/>
        </w:rPr>
        <w:t>“en el caso que hubiese tenido esta última calidad, se habría señalado en la sentencia del tribunal interno que se encontraba ‘por sí y en representación de (…)’, cuestión que no sucedió”</w:t>
      </w:r>
      <w:r w:rsidRPr="00C73AE9">
        <w:rPr>
          <w:rFonts w:asciiTheme="majorHAnsi" w:hAnsiTheme="majorHAnsi"/>
          <w:sz w:val="20"/>
          <w:szCs w:val="20"/>
          <w:lang w:val="es-ES_tradnl"/>
        </w:rPr>
        <w:t xml:space="preserve">. </w:t>
      </w:r>
    </w:p>
    <w:p w14:paraId="00B8F5B0" w14:textId="14FB2220" w:rsidR="0060235E" w:rsidRPr="00C73AE9" w:rsidRDefault="0060235E" w:rsidP="00AE75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(6) </w:t>
      </w:r>
      <w:r w:rsidR="00C65C95" w:rsidRPr="00C73AE9">
        <w:rPr>
          <w:rFonts w:asciiTheme="majorHAnsi" w:hAnsiTheme="majorHAnsi"/>
          <w:sz w:val="20"/>
          <w:szCs w:val="20"/>
          <w:lang w:val="es-ES_tradnl"/>
        </w:rPr>
        <w:tab/>
      </w:r>
      <w:r w:rsidRPr="00C73AE9">
        <w:rPr>
          <w:rFonts w:asciiTheme="majorHAnsi" w:hAnsiTheme="majorHAnsi"/>
          <w:sz w:val="20"/>
          <w:szCs w:val="20"/>
          <w:lang w:val="es-ES_tradnl"/>
        </w:rPr>
        <w:t xml:space="preserve">Personas que ya fueron reparadas por medio de otros recursos internos, lo cual priva a la CIDH, en criterio del Estado, de competencia para conocer de sus casos, dado el rol subsidiario del Sistema Interamericano. El Estado alude específicamente a las 18 personas enunciadas como presuntas víctimas que demandaron </w:t>
      </w:r>
      <w:r w:rsidR="00DB0F7F" w:rsidRPr="00C73AE9">
        <w:rPr>
          <w:rFonts w:asciiTheme="majorHAnsi" w:hAnsiTheme="majorHAnsi"/>
          <w:sz w:val="20"/>
          <w:szCs w:val="20"/>
          <w:lang w:val="es-ES_tradnl"/>
        </w:rPr>
        <w:t xml:space="preserve">en un juicio separado </w:t>
      </w:r>
      <w:r w:rsidRPr="00C73AE9">
        <w:rPr>
          <w:rFonts w:asciiTheme="majorHAnsi" w:hAnsiTheme="majorHAnsi"/>
          <w:sz w:val="20"/>
          <w:szCs w:val="20"/>
          <w:lang w:val="es-ES_tradnl"/>
        </w:rPr>
        <w:t>a la constructora COPEVA Ltda. y al SERVIU, producto de lo cual ya fueron reparados.</w:t>
      </w:r>
    </w:p>
    <w:p w14:paraId="10A341BF" w14:textId="0158E000" w:rsidR="0060235E" w:rsidRPr="00C73AE9" w:rsidRDefault="00715097" w:rsidP="00AE75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15. </w:t>
      </w:r>
      <w:r w:rsidR="00C65C95" w:rsidRPr="00C73AE9">
        <w:rPr>
          <w:rFonts w:asciiTheme="majorHAnsi" w:hAnsiTheme="majorHAnsi"/>
          <w:sz w:val="20"/>
          <w:szCs w:val="20"/>
          <w:lang w:val="es-ES_tradnl"/>
        </w:rPr>
        <w:tab/>
      </w:r>
      <w:r w:rsidR="0060235E" w:rsidRPr="00C73AE9">
        <w:rPr>
          <w:rFonts w:asciiTheme="majorHAnsi" w:hAnsiTheme="majorHAnsi"/>
          <w:sz w:val="20"/>
          <w:szCs w:val="20"/>
          <w:lang w:val="es-ES_tradnl"/>
        </w:rPr>
        <w:t>Adicionalmente el Estado alega que los hechos expuestos por los peticionarios no constituyen a priori violaciones de los derechos plasmados en la Convención Americana</w:t>
      </w:r>
      <w:r w:rsidR="006904D6" w:rsidRPr="00C73AE9">
        <w:rPr>
          <w:rFonts w:asciiTheme="majorHAnsi" w:hAnsiTheme="majorHAnsi"/>
          <w:sz w:val="20"/>
          <w:szCs w:val="20"/>
          <w:lang w:val="es-ES_tradnl"/>
        </w:rPr>
        <w:t>.</w:t>
      </w:r>
      <w:r w:rsidR="0060235E" w:rsidRPr="00C73AE9">
        <w:rPr>
          <w:rFonts w:asciiTheme="majorHAnsi" w:hAnsiTheme="majorHAnsi"/>
          <w:sz w:val="20"/>
          <w:szCs w:val="20"/>
          <w:lang w:val="es-ES_tradnl"/>
        </w:rPr>
        <w:t xml:space="preserve"> Chile fundamenta este alegato en la motivación aludidamente insuficiente de la petición en relación con la supuesta vulneración del artículo 26 de la Convención Americana: </w:t>
      </w:r>
      <w:r w:rsidR="0060235E" w:rsidRPr="00C73AE9">
        <w:rPr>
          <w:rFonts w:asciiTheme="majorHAnsi" w:hAnsiTheme="majorHAnsi"/>
          <w:i/>
          <w:iCs/>
          <w:sz w:val="20"/>
          <w:szCs w:val="20"/>
          <w:lang w:val="es-ES_tradnl"/>
        </w:rPr>
        <w:t>“al referirse al artículo 26 de la CADH sobre el cual versa esta excepción, los peticionarios no se refieren de forma específica y cierta a la forma a través de la cual el Estado de Chile habría supuestamente infringido los derechos a la salud y al medio ambiente que, de acuerdo a ellos, se encontraría consagrado en el artículo 26 CADH”</w:t>
      </w:r>
      <w:r w:rsidR="0060235E" w:rsidRPr="00C73AE9">
        <w:rPr>
          <w:rFonts w:asciiTheme="majorHAnsi" w:hAnsiTheme="majorHAnsi"/>
          <w:sz w:val="20"/>
          <w:szCs w:val="20"/>
          <w:lang w:val="es-ES_tradnl"/>
        </w:rPr>
        <w:t xml:space="preserve">. Más adelante, el Estado precisa que </w:t>
      </w:r>
      <w:r w:rsidR="0060235E" w:rsidRPr="00C73AE9">
        <w:rPr>
          <w:rFonts w:asciiTheme="majorHAnsi" w:hAnsiTheme="majorHAnsi"/>
          <w:i/>
          <w:iCs/>
          <w:sz w:val="20"/>
          <w:szCs w:val="20"/>
          <w:lang w:val="es-ES_tradnl"/>
        </w:rPr>
        <w:t>“la denuncia de los peticionarios no señala hechos que constituyan una vulneración del artículo 26 de la CADH, ni aportan prueba de ello. Simplemente nombran una supuesta vulneración a los derechos a la salud y al medio ambiente, los cuales no se encuentran consagrados en dicho artículo”.</w:t>
      </w:r>
      <w:r w:rsidR="0060235E" w:rsidRPr="00C73AE9">
        <w:rPr>
          <w:rFonts w:asciiTheme="majorHAnsi" w:hAnsiTheme="majorHAnsi"/>
          <w:sz w:val="20"/>
          <w:szCs w:val="20"/>
          <w:lang w:val="es-ES_tradnl"/>
        </w:rPr>
        <w:t xml:space="preserve"> </w:t>
      </w:r>
    </w:p>
    <w:p w14:paraId="15FC1F76" w14:textId="1A550684" w:rsidR="00DB0F7F" w:rsidRPr="00C73AE9" w:rsidRDefault="00715097" w:rsidP="00AE75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16. </w:t>
      </w:r>
      <w:r w:rsidR="00AE26CC" w:rsidRPr="00C73AE9">
        <w:rPr>
          <w:rFonts w:asciiTheme="majorHAnsi" w:hAnsiTheme="majorHAnsi"/>
          <w:sz w:val="20"/>
          <w:szCs w:val="20"/>
          <w:lang w:val="es-ES_tradnl"/>
        </w:rPr>
        <w:tab/>
      </w:r>
      <w:r w:rsidR="007E5619" w:rsidRPr="00C73AE9">
        <w:rPr>
          <w:rFonts w:asciiTheme="majorHAnsi" w:hAnsiTheme="majorHAnsi"/>
          <w:sz w:val="20"/>
          <w:szCs w:val="20"/>
          <w:lang w:val="es-ES_tradnl"/>
        </w:rPr>
        <w:t>De otra parte</w:t>
      </w:r>
      <w:r w:rsidR="00DB0F7F" w:rsidRPr="00C73AE9">
        <w:rPr>
          <w:rFonts w:asciiTheme="majorHAnsi" w:hAnsiTheme="majorHAnsi"/>
          <w:sz w:val="20"/>
          <w:szCs w:val="20"/>
          <w:lang w:val="es-ES_tradnl"/>
        </w:rPr>
        <w:t>, el Estado insiste en que un alto número de las presuntas víctimas ya recibieron reparación a nivel doméstico, por cuanto suscribieron acuerdos de transacción con la empresa constructora COPEVA en el curso de las causas judiciales civiles por ellos promovidas</w:t>
      </w:r>
      <w:r w:rsidR="007E5619" w:rsidRPr="00C73AE9">
        <w:rPr>
          <w:rFonts w:asciiTheme="majorHAnsi" w:hAnsiTheme="majorHAnsi"/>
          <w:sz w:val="20"/>
          <w:szCs w:val="20"/>
          <w:lang w:val="es-ES_tradnl"/>
        </w:rPr>
        <w:t>, incluyendo la Causa Rol C-2519-1997</w:t>
      </w:r>
      <w:r w:rsidR="00DB0F7F" w:rsidRPr="00C73AE9">
        <w:rPr>
          <w:rFonts w:asciiTheme="majorHAnsi" w:hAnsiTheme="majorHAnsi"/>
          <w:sz w:val="20"/>
          <w:szCs w:val="20"/>
          <w:lang w:val="es-ES_tradnl"/>
        </w:rPr>
        <w:t>. A este respecto el Estado narra:</w:t>
      </w:r>
    </w:p>
    <w:p w14:paraId="17A7BE3B" w14:textId="00213D04" w:rsidR="00DB0F7F" w:rsidRPr="00C73AE9" w:rsidRDefault="00DB0F7F" w:rsidP="00AE26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C73AE9">
        <w:rPr>
          <w:rFonts w:asciiTheme="majorHAnsi" w:hAnsiTheme="majorHAnsi"/>
          <w:sz w:val="20"/>
          <w:szCs w:val="20"/>
          <w:lang w:val="es-ES_tradnl"/>
        </w:rPr>
        <w:t xml:space="preserve">En forma paralela a la demanda de indemnización de daños y perjuicios presentada por los representantes a nivel interno, un grupo de personas de la ‘Junta de Vecinos Los Araucanos de Maipú’ presentó una demanda civil en contra de la Constructora COPEVA Ltda. Debido a que en la demanda en que se basa la petición a la CIDH no se encontraba incluida dentro de los demandados la empresa COPEVA Ltda., los representantes de las presuntas víctimas presentaron un escrito para unirse a esta causa paralela en calidad de terceros coadyuvantes. || Durante la tramitación de esta demanda paralela, las partes lograron llegar a una transacción con la constructora COPEVA Ltda. De acuerdo con el Código Civil Chileno, una transacción corresponde a un contrato en que las partes terminan extrajudicialmente un litigio pendiente, o precaven un litigio eventual. En ésta COPEVA Ltda. reconoce expresamente los deterioros y fallas de las viviendas, para luego señalar que viene en ‘asumir la obligación de reparar todas las viviendas afectadas por dichas inclemencias’. Fue así que COPEVA Ltda. se comprometió a reparar los departamentos y viviendas construidas por ella y que sufrieron los efectos de los temporales, para dejarlas en el estado que debieron quedar luego de terminada su edificación. La transacción fue firmada por las diversas partes involucradas, entre ellas la constructora COPEVA Ltda. y los representantes de esta petición. </w:t>
      </w:r>
      <w:r w:rsidR="00923435" w:rsidRPr="00C73AE9">
        <w:rPr>
          <w:rFonts w:asciiTheme="majorHAnsi" w:hAnsiTheme="majorHAnsi"/>
          <w:sz w:val="20"/>
          <w:szCs w:val="20"/>
          <w:lang w:val="es-ES_tradnl"/>
        </w:rPr>
        <w:t>[</w:t>
      </w:r>
      <w:r w:rsidRPr="00C73AE9">
        <w:rPr>
          <w:rFonts w:asciiTheme="majorHAnsi" w:hAnsiTheme="majorHAnsi"/>
          <w:sz w:val="20"/>
          <w:szCs w:val="20"/>
          <w:lang w:val="es-ES_tradnl"/>
        </w:rPr>
        <w:t>…</w:t>
      </w:r>
      <w:r w:rsidR="00923435" w:rsidRPr="00C73AE9">
        <w:rPr>
          <w:rFonts w:asciiTheme="majorHAnsi" w:hAnsiTheme="majorHAnsi"/>
          <w:sz w:val="20"/>
          <w:szCs w:val="20"/>
          <w:lang w:val="es-ES_tradnl"/>
        </w:rPr>
        <w:t>]</w:t>
      </w:r>
      <w:r w:rsidRPr="00C73AE9">
        <w:rPr>
          <w:rFonts w:asciiTheme="majorHAnsi" w:hAnsiTheme="majorHAnsi"/>
          <w:sz w:val="20"/>
          <w:szCs w:val="20"/>
          <w:lang w:val="es-ES_tradnl"/>
        </w:rPr>
        <w:t xml:space="preserve"> En el caso de la ‘Junta de Vecinos Plaza Río Tranquilo de la Villa Los Puertos I’ de Pudahuel, fueron 645 supuestas víctimas de la petición a la CIDH que llegaron a una transacción con la constructora COPEVA Ltda., la cual, tal y como fue señalado, asumió la responsabilidad de los hechos y, con ello, la obligación de reparar. En el caso de la ‘Junta de Vecinos Plaza Río Tranquilo de la Villa Los Puertos II’, fueron 201 las presuntas víctimas que también llegaron a una transacción.</w:t>
      </w:r>
    </w:p>
    <w:p w14:paraId="601F3D94" w14:textId="32461D5C" w:rsidR="007E5619" w:rsidRPr="00C73AE9" w:rsidRDefault="007E5619" w:rsidP="00B166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jc w:val="both"/>
        <w:rPr>
          <w:rFonts w:asciiTheme="majorHAnsi" w:hAnsiTheme="majorHAnsi"/>
          <w:sz w:val="20"/>
          <w:szCs w:val="20"/>
          <w:lang w:val="es-ES_tradnl"/>
        </w:rPr>
      </w:pPr>
      <w:r w:rsidRPr="00C73AE9">
        <w:rPr>
          <w:rFonts w:asciiTheme="majorHAnsi" w:hAnsiTheme="majorHAnsi"/>
          <w:sz w:val="20"/>
          <w:szCs w:val="20"/>
          <w:lang w:val="es-ES_tradnl"/>
        </w:rPr>
        <w:tab/>
      </w:r>
      <w:r w:rsidR="00715097" w:rsidRPr="00C73AE9">
        <w:rPr>
          <w:rFonts w:asciiTheme="majorHAnsi" w:hAnsiTheme="majorHAnsi"/>
          <w:sz w:val="20"/>
          <w:szCs w:val="20"/>
          <w:lang w:val="es-ES_tradnl"/>
        </w:rPr>
        <w:t xml:space="preserve">17. </w:t>
      </w:r>
      <w:r w:rsidR="00923435" w:rsidRPr="00C73AE9">
        <w:rPr>
          <w:rFonts w:asciiTheme="majorHAnsi" w:hAnsiTheme="majorHAnsi"/>
          <w:sz w:val="20"/>
          <w:szCs w:val="20"/>
          <w:lang w:val="es-ES_tradnl"/>
        </w:rPr>
        <w:tab/>
      </w:r>
      <w:r w:rsidRPr="00C73AE9">
        <w:rPr>
          <w:rFonts w:asciiTheme="majorHAnsi" w:hAnsiTheme="majorHAnsi"/>
          <w:sz w:val="20"/>
          <w:szCs w:val="20"/>
          <w:lang w:val="es-ES_tradnl"/>
        </w:rPr>
        <w:t xml:space="preserve">Finalmente, </w:t>
      </w:r>
      <w:r w:rsidR="00923435" w:rsidRPr="00C73AE9">
        <w:rPr>
          <w:rFonts w:asciiTheme="majorHAnsi" w:hAnsiTheme="majorHAnsi"/>
          <w:sz w:val="20"/>
          <w:szCs w:val="20"/>
          <w:lang w:val="es-ES_tradnl"/>
        </w:rPr>
        <w:t>Chile aduce</w:t>
      </w:r>
      <w:r w:rsidRPr="00C73AE9">
        <w:rPr>
          <w:rFonts w:asciiTheme="majorHAnsi" w:hAnsiTheme="majorHAnsi"/>
          <w:sz w:val="20"/>
          <w:szCs w:val="20"/>
          <w:lang w:val="es-ES_tradnl"/>
        </w:rPr>
        <w:t xml:space="preserve"> que la parte peticionaria no ha agotado en debida forma los recursos internos. Primero, </w:t>
      </w:r>
      <w:r w:rsidRPr="00C73AE9">
        <w:rPr>
          <w:rFonts w:asciiTheme="majorHAnsi" w:hAnsiTheme="majorHAnsi"/>
          <w:i/>
          <w:iCs/>
          <w:sz w:val="20"/>
          <w:szCs w:val="20"/>
          <w:lang w:val="es-ES_tradnl"/>
        </w:rPr>
        <w:t>“ninguno de los peticionarios empleó el recurso de protección, el recurso constitucional idóneo y efectivo para cautelar los derechos alegados como vulnerados en la petición a la CIDH”</w:t>
      </w:r>
      <w:r w:rsidRPr="00C73AE9">
        <w:rPr>
          <w:rFonts w:asciiTheme="majorHAnsi" w:hAnsiTheme="majorHAnsi"/>
          <w:sz w:val="20"/>
          <w:szCs w:val="20"/>
          <w:lang w:val="es-ES_tradnl"/>
        </w:rPr>
        <w:t xml:space="preserve">. Segundo, un total de 807 personas presentadas por la petición como supuestas víctimas no participaron en la demanda doméstica </w:t>
      </w:r>
      <w:r w:rsidRPr="00C73AE9">
        <w:rPr>
          <w:rFonts w:asciiTheme="majorHAnsi" w:hAnsiTheme="majorHAnsi"/>
          <w:sz w:val="20"/>
          <w:szCs w:val="20"/>
          <w:lang w:val="es-ES_tradnl"/>
        </w:rPr>
        <w:lastRenderedPageBreak/>
        <w:t xml:space="preserve">por indemnización de daños y perjuicios. Tercero, las 588 personas que sí participaron de dicho proceso </w:t>
      </w:r>
      <w:r w:rsidR="00923435" w:rsidRPr="00C73AE9">
        <w:rPr>
          <w:rFonts w:asciiTheme="majorHAnsi" w:hAnsiTheme="majorHAnsi"/>
          <w:sz w:val="20"/>
          <w:szCs w:val="20"/>
          <w:lang w:val="es-ES_tradnl"/>
        </w:rPr>
        <w:t>civil</w:t>
      </w:r>
      <w:r w:rsidRPr="00C73AE9">
        <w:rPr>
          <w:rFonts w:asciiTheme="majorHAnsi" w:hAnsiTheme="majorHAnsi"/>
          <w:sz w:val="20"/>
          <w:szCs w:val="20"/>
          <w:lang w:val="es-ES_tradnl"/>
        </w:rPr>
        <w:t xml:space="preserve"> ya recibieron reparaciones a nivel doméstico. </w:t>
      </w:r>
    </w:p>
    <w:p w14:paraId="4EB24567" w14:textId="5B16539E" w:rsidR="00B166CF" w:rsidRPr="00C73AE9" w:rsidRDefault="00B166CF" w:rsidP="00B166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jc w:val="both"/>
        <w:rPr>
          <w:rFonts w:asciiTheme="majorHAnsi" w:hAnsiTheme="majorHAnsi"/>
          <w:sz w:val="20"/>
          <w:szCs w:val="20"/>
          <w:lang w:val="es-ES_tradnl"/>
        </w:rPr>
      </w:pPr>
      <w:r w:rsidRPr="00C73AE9">
        <w:rPr>
          <w:rFonts w:asciiTheme="majorHAnsi" w:hAnsiTheme="majorHAnsi"/>
          <w:sz w:val="20"/>
          <w:szCs w:val="20"/>
          <w:lang w:val="es-ES_tradnl"/>
        </w:rPr>
        <w:tab/>
      </w:r>
      <w:r w:rsidR="00715097" w:rsidRPr="00C73AE9">
        <w:rPr>
          <w:rFonts w:asciiTheme="majorHAnsi" w:hAnsiTheme="majorHAnsi"/>
          <w:sz w:val="20"/>
          <w:szCs w:val="20"/>
          <w:lang w:val="es-ES_tradnl"/>
        </w:rPr>
        <w:t xml:space="preserve">18. </w:t>
      </w:r>
      <w:r w:rsidR="001157E0" w:rsidRPr="00C73AE9">
        <w:rPr>
          <w:rFonts w:asciiTheme="majorHAnsi" w:hAnsiTheme="majorHAnsi"/>
          <w:sz w:val="20"/>
          <w:szCs w:val="20"/>
          <w:lang w:val="es-ES_tradnl"/>
        </w:rPr>
        <w:tab/>
      </w:r>
      <w:r w:rsidRPr="00C73AE9">
        <w:rPr>
          <w:rFonts w:asciiTheme="majorHAnsi" w:hAnsiTheme="majorHAnsi"/>
          <w:sz w:val="20"/>
          <w:szCs w:val="20"/>
          <w:lang w:val="es-ES_tradnl"/>
        </w:rPr>
        <w:t xml:space="preserve">En su escrito de observaciones adicionales la parte peticionaria </w:t>
      </w:r>
      <w:r w:rsidR="00B80D4B" w:rsidRPr="00C73AE9">
        <w:rPr>
          <w:rFonts w:asciiTheme="majorHAnsi" w:hAnsiTheme="majorHAnsi"/>
          <w:sz w:val="20"/>
          <w:szCs w:val="20"/>
          <w:lang w:val="es-ES_tradnl"/>
        </w:rPr>
        <w:t>precisa</w:t>
      </w:r>
      <w:r w:rsidR="003F44A8" w:rsidRPr="00C73AE9">
        <w:rPr>
          <w:rFonts w:asciiTheme="majorHAnsi" w:hAnsiTheme="majorHAnsi"/>
          <w:sz w:val="20"/>
          <w:szCs w:val="20"/>
          <w:lang w:val="es-ES_tradnl"/>
        </w:rPr>
        <w:t>,</w:t>
      </w:r>
      <w:r w:rsidR="00B80D4B" w:rsidRPr="00C73AE9">
        <w:rPr>
          <w:rFonts w:asciiTheme="majorHAnsi" w:hAnsiTheme="majorHAnsi"/>
          <w:sz w:val="20"/>
          <w:szCs w:val="20"/>
          <w:lang w:val="es-ES_tradnl"/>
        </w:rPr>
        <w:t xml:space="preserve"> en primer lugar</w:t>
      </w:r>
      <w:r w:rsidR="003F44A8" w:rsidRPr="00C73AE9">
        <w:rPr>
          <w:rFonts w:asciiTheme="majorHAnsi" w:hAnsiTheme="majorHAnsi"/>
          <w:sz w:val="20"/>
          <w:szCs w:val="20"/>
          <w:lang w:val="es-ES_tradnl"/>
        </w:rPr>
        <w:t>,</w:t>
      </w:r>
      <w:r w:rsidR="00B80D4B" w:rsidRPr="00C73AE9">
        <w:rPr>
          <w:rFonts w:asciiTheme="majorHAnsi" w:hAnsiTheme="majorHAnsi"/>
          <w:sz w:val="20"/>
          <w:szCs w:val="20"/>
          <w:lang w:val="es-ES_tradnl"/>
        </w:rPr>
        <w:t xml:space="preserve"> cuál es el objeto </w:t>
      </w:r>
      <w:r w:rsidR="001157E0" w:rsidRPr="00C73AE9">
        <w:rPr>
          <w:rFonts w:asciiTheme="majorHAnsi" w:hAnsiTheme="majorHAnsi"/>
          <w:sz w:val="20"/>
          <w:szCs w:val="20"/>
          <w:lang w:val="es-ES_tradnl"/>
        </w:rPr>
        <w:t>de su petición a la CIDH</w:t>
      </w:r>
      <w:r w:rsidR="00DC0322" w:rsidRPr="00C73AE9">
        <w:rPr>
          <w:rFonts w:asciiTheme="majorHAnsi" w:hAnsiTheme="majorHAnsi"/>
          <w:sz w:val="20"/>
          <w:szCs w:val="20"/>
          <w:lang w:val="es-ES_tradnl"/>
        </w:rPr>
        <w:t xml:space="preserve"> indicando</w:t>
      </w:r>
      <w:r w:rsidR="00B80D4B" w:rsidRPr="00C73AE9">
        <w:rPr>
          <w:rFonts w:asciiTheme="majorHAnsi" w:hAnsiTheme="majorHAnsi"/>
          <w:sz w:val="20"/>
          <w:szCs w:val="20"/>
          <w:lang w:val="es-ES_tradnl"/>
        </w:rPr>
        <w:t xml:space="preserve">: </w:t>
      </w:r>
      <w:r w:rsidR="00B80D4B" w:rsidRPr="00C73AE9">
        <w:rPr>
          <w:rFonts w:asciiTheme="majorHAnsi" w:hAnsiTheme="majorHAnsi"/>
          <w:i/>
          <w:iCs/>
          <w:sz w:val="20"/>
          <w:szCs w:val="20"/>
          <w:lang w:val="es-ES_tradnl"/>
        </w:rPr>
        <w:t>“este caso debe ser entendido, en sede interamericana, como un caso de una política pública habitacional, organizada por el Estado, destinada a personas vulnerables socioeconómicamente, deficientemente diseñada y ejecutada, que ocasionó infracción de derechos a las personas que debía beneficiar”</w:t>
      </w:r>
      <w:r w:rsidR="00B80D4B" w:rsidRPr="00C73AE9">
        <w:rPr>
          <w:rFonts w:asciiTheme="majorHAnsi" w:hAnsiTheme="majorHAnsi"/>
          <w:sz w:val="20"/>
          <w:szCs w:val="20"/>
          <w:lang w:val="es-ES_tradnl"/>
        </w:rPr>
        <w:t>. En tal medida, explica que el derecho principal que está en discusión es el derecho de acceso a la vivienda adecuada; y que no se está discutiendo ni la infracción de la ley doméstica ni los montos de reparación otorgados judicialmente en sede interna, sino la compatibilidad de las acciones del Estado con los instrumentos interamericanos de derechos humanos aplicables.</w:t>
      </w:r>
      <w:r w:rsidR="006827EC" w:rsidRPr="00C73AE9">
        <w:rPr>
          <w:rFonts w:asciiTheme="majorHAnsi" w:hAnsiTheme="majorHAnsi"/>
          <w:sz w:val="20"/>
          <w:szCs w:val="20"/>
          <w:lang w:val="es-ES_tradnl"/>
        </w:rPr>
        <w:t xml:space="preserve"> Efectuada esta precisión, el peticionario refuta la argumentación del Estado sobre el supuesto recurso al Sistema Interamericano en tanto “cuarta instancia”.</w:t>
      </w:r>
    </w:p>
    <w:p w14:paraId="323D0866" w14:textId="3F947B29" w:rsidR="006827EC"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19. </w:t>
      </w:r>
      <w:r w:rsidR="00DC0322" w:rsidRPr="00C73AE9">
        <w:rPr>
          <w:rFonts w:asciiTheme="majorHAnsi" w:hAnsiTheme="majorHAnsi"/>
          <w:sz w:val="20"/>
          <w:szCs w:val="20"/>
          <w:lang w:val="es-ES_tradnl"/>
        </w:rPr>
        <w:tab/>
      </w:r>
      <w:r w:rsidR="006827EC" w:rsidRPr="00C73AE9">
        <w:rPr>
          <w:rFonts w:asciiTheme="majorHAnsi" w:hAnsiTheme="majorHAnsi"/>
          <w:sz w:val="20"/>
          <w:szCs w:val="20"/>
          <w:lang w:val="es-ES_tradnl"/>
        </w:rPr>
        <w:t xml:space="preserve">Con respecto a la enunciación de nombres de las presuntas víctimas, los peticionarios aclaran que </w:t>
      </w:r>
      <w:r w:rsidR="006827EC" w:rsidRPr="00C73AE9">
        <w:rPr>
          <w:rFonts w:asciiTheme="majorHAnsi" w:hAnsiTheme="majorHAnsi"/>
          <w:i/>
          <w:iCs/>
          <w:sz w:val="20"/>
          <w:szCs w:val="20"/>
          <w:lang w:val="es-ES_tradnl"/>
        </w:rPr>
        <w:t>“las víctimas de esta petición son aquellas indicadas en el escrito sometido el 9 de enero de 2009, que, a su vez, son las víctimas que participaron de la demanda civil agotada en sus recursos extraordinarios, luego de la sentencia de la Corte Suprema de Chile”</w:t>
      </w:r>
      <w:r w:rsidR="006827EC" w:rsidRPr="00C73AE9">
        <w:rPr>
          <w:rFonts w:asciiTheme="majorHAnsi" w:hAnsiTheme="majorHAnsi"/>
          <w:sz w:val="20"/>
          <w:szCs w:val="20"/>
          <w:lang w:val="es-ES_tradnl"/>
        </w:rPr>
        <w:t xml:space="preserve">. También afirman que </w:t>
      </w:r>
      <w:r w:rsidR="006827EC" w:rsidRPr="00C73AE9">
        <w:rPr>
          <w:rFonts w:asciiTheme="majorHAnsi" w:hAnsiTheme="majorHAnsi"/>
          <w:i/>
          <w:iCs/>
          <w:sz w:val="20"/>
          <w:szCs w:val="20"/>
          <w:lang w:val="es-ES_tradnl"/>
        </w:rPr>
        <w:t>“si existe repetición de los nombres de las víctimas se debe a su abultado número”</w:t>
      </w:r>
      <w:r w:rsidR="00DC0322" w:rsidRPr="00C73AE9">
        <w:rPr>
          <w:rFonts w:asciiTheme="majorHAnsi" w:hAnsiTheme="majorHAnsi"/>
          <w:sz w:val="20"/>
          <w:szCs w:val="20"/>
          <w:lang w:val="es-ES_tradnl"/>
        </w:rPr>
        <w:t>; y</w:t>
      </w:r>
      <w:r w:rsidR="006827EC" w:rsidRPr="00C73AE9">
        <w:rPr>
          <w:rFonts w:asciiTheme="majorHAnsi" w:hAnsiTheme="majorHAnsi"/>
          <w:sz w:val="20"/>
          <w:szCs w:val="20"/>
          <w:lang w:val="es-ES_tradnl"/>
        </w:rPr>
        <w:t xml:space="preserve"> declaran que todas las presuntas víctimas han agotado los recursos domésticos y están debidamente identificadas. En relación con este mismo tema, el peticionario afirma que para efectos de la admisibilidad </w:t>
      </w:r>
      <w:r w:rsidR="006827EC" w:rsidRPr="00C73AE9">
        <w:rPr>
          <w:rFonts w:asciiTheme="majorHAnsi" w:hAnsiTheme="majorHAnsi"/>
          <w:i/>
          <w:iCs/>
          <w:sz w:val="20"/>
          <w:szCs w:val="20"/>
          <w:lang w:val="es-ES_tradnl"/>
        </w:rPr>
        <w:t>“lo relevante es que las víctimas estén claramente identificadas”</w:t>
      </w:r>
      <w:r w:rsidR="006827EC" w:rsidRPr="00C73AE9">
        <w:rPr>
          <w:rFonts w:asciiTheme="majorHAnsi" w:hAnsiTheme="majorHAnsi"/>
          <w:sz w:val="20"/>
          <w:szCs w:val="20"/>
          <w:lang w:val="es-ES_tradnl"/>
        </w:rPr>
        <w:t>, y que en este caso acuden a nombre propio en su calidad de personas naturales</w:t>
      </w:r>
      <w:r w:rsidR="000C1D43" w:rsidRPr="00C73AE9">
        <w:rPr>
          <w:rFonts w:asciiTheme="majorHAnsi" w:hAnsiTheme="majorHAnsi"/>
          <w:sz w:val="20"/>
          <w:szCs w:val="20"/>
          <w:lang w:val="es-ES_tradnl"/>
        </w:rPr>
        <w:t>, para obtener reparaciones sea para sí mismas o para sus herederos</w:t>
      </w:r>
      <w:r w:rsidR="00521F8E" w:rsidRPr="00C73AE9">
        <w:rPr>
          <w:rFonts w:asciiTheme="majorHAnsi" w:hAnsiTheme="majorHAnsi"/>
          <w:sz w:val="20"/>
          <w:szCs w:val="20"/>
          <w:lang w:val="es-ES_tradnl"/>
        </w:rPr>
        <w:t>,</w:t>
      </w:r>
      <w:r w:rsidR="000C1D43" w:rsidRPr="00C73AE9">
        <w:rPr>
          <w:rFonts w:asciiTheme="majorHAnsi" w:hAnsiTheme="majorHAnsi"/>
          <w:sz w:val="20"/>
          <w:szCs w:val="20"/>
          <w:lang w:val="es-ES_tradnl"/>
        </w:rPr>
        <w:t xml:space="preserve"> en </w:t>
      </w:r>
      <w:r w:rsidR="00521F8E" w:rsidRPr="00C73AE9">
        <w:rPr>
          <w:rFonts w:asciiTheme="majorHAnsi" w:hAnsiTheme="majorHAnsi"/>
          <w:sz w:val="20"/>
          <w:szCs w:val="20"/>
          <w:lang w:val="es-ES_tradnl"/>
        </w:rPr>
        <w:t xml:space="preserve">el </w:t>
      </w:r>
      <w:r w:rsidR="000C1D43" w:rsidRPr="00C73AE9">
        <w:rPr>
          <w:rFonts w:asciiTheme="majorHAnsi" w:hAnsiTheme="majorHAnsi"/>
          <w:sz w:val="20"/>
          <w:szCs w:val="20"/>
          <w:lang w:val="es-ES_tradnl"/>
        </w:rPr>
        <w:t>caso de quienes ya han fallecido. En cuanto al caso específico de la señora María Eugenia Sandoval Rojas, el peticionario explica que ella es la cónyuge de Hernán Artigas Flores, y que también fue victimizada por la política pública habitacional deficiente, sin perjuicio de que a nivel doméstico civil sólo uno de los cónyuges compareció; en todo caso, afirman que la valoración de su lesión es materia de la etapa de fondo del presente procedimiento interamericano.</w:t>
      </w:r>
    </w:p>
    <w:p w14:paraId="3E705BA8" w14:textId="66F79400" w:rsidR="006827EC"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20. </w:t>
      </w:r>
      <w:r w:rsidR="00F947E5" w:rsidRPr="00C73AE9">
        <w:rPr>
          <w:rFonts w:asciiTheme="majorHAnsi" w:hAnsiTheme="majorHAnsi"/>
          <w:sz w:val="20"/>
          <w:szCs w:val="20"/>
          <w:lang w:val="es-ES_tradnl"/>
        </w:rPr>
        <w:tab/>
      </w:r>
      <w:r w:rsidR="006827EC" w:rsidRPr="00C73AE9">
        <w:rPr>
          <w:rFonts w:asciiTheme="majorHAnsi" w:hAnsiTheme="majorHAnsi"/>
          <w:sz w:val="20"/>
          <w:szCs w:val="20"/>
          <w:lang w:val="es-ES_tradnl"/>
        </w:rPr>
        <w:t xml:space="preserve">En relación con el procedimiento civil doméstico paralelo en el que un grupo de personas, incluyendo a 18 presuntas víctimas, demandó a la constructora privada COPEVA Ltda. y al SERVIU, obteniendo reparación de perjuicios a través de tal vía, la parte peticionaria afirma que por medio de dicho proceso </w:t>
      </w:r>
      <w:r w:rsidR="006827EC" w:rsidRPr="00C73AE9">
        <w:rPr>
          <w:rFonts w:asciiTheme="majorHAnsi" w:hAnsiTheme="majorHAnsi"/>
          <w:i/>
          <w:iCs/>
          <w:sz w:val="20"/>
          <w:szCs w:val="20"/>
          <w:lang w:val="es-ES_tradnl"/>
        </w:rPr>
        <w:t>“sólo buscó la reparación de daños patrimoniales sobre ese universo de víctimas, no reparando otros daños asociados, como el moral. A su vez, esa reparación parcial, para ese reducido número de víctimas diferentes al cuerpo de las víctimas de esta petición, no consideró otras formas de reparación, ni menos medidas de no repetición”</w:t>
      </w:r>
      <w:r w:rsidR="006827EC" w:rsidRPr="00C73AE9">
        <w:rPr>
          <w:rFonts w:asciiTheme="majorHAnsi" w:hAnsiTheme="majorHAnsi"/>
          <w:sz w:val="20"/>
          <w:szCs w:val="20"/>
          <w:lang w:val="es-ES_tradnl"/>
        </w:rPr>
        <w:t xml:space="preserve">. Para el peticionario, este proceso civil no resulta relevante para efectos de la caracterización de violaciones de la Convención Americana, ni para la evaluación del agotamiento de los recursos domésticos, </w:t>
      </w:r>
      <w:r w:rsidR="006827EC" w:rsidRPr="00C73AE9">
        <w:rPr>
          <w:rFonts w:asciiTheme="majorHAnsi" w:hAnsiTheme="majorHAnsi"/>
          <w:i/>
          <w:iCs/>
          <w:sz w:val="20"/>
          <w:szCs w:val="20"/>
          <w:lang w:val="es-ES_tradnl"/>
        </w:rPr>
        <w:t>“toda vez que es una acción que se dirigió contra el privado responsable (diferente demandando con respecto a la petición), por un grupo diferente de víctimas (grupo no idéntico a los de la petición) y obteniendo una reparación parcial (diferente a una reparación integral como la solicitada”</w:t>
      </w:r>
      <w:r w:rsidR="006827EC" w:rsidRPr="00C73AE9">
        <w:rPr>
          <w:rFonts w:asciiTheme="majorHAnsi" w:hAnsiTheme="majorHAnsi"/>
          <w:sz w:val="20"/>
          <w:szCs w:val="20"/>
          <w:lang w:val="es-ES_tradnl"/>
        </w:rPr>
        <w:t>.</w:t>
      </w:r>
    </w:p>
    <w:p w14:paraId="3A4028F4" w14:textId="67DDE73C" w:rsidR="000C1D43"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21. </w:t>
      </w:r>
      <w:r w:rsidR="005D0FE1" w:rsidRPr="00C73AE9">
        <w:rPr>
          <w:rFonts w:asciiTheme="majorHAnsi" w:hAnsiTheme="majorHAnsi"/>
          <w:sz w:val="20"/>
          <w:szCs w:val="20"/>
          <w:lang w:val="es-ES_tradnl"/>
        </w:rPr>
        <w:tab/>
        <w:t>Por su parte, e</w:t>
      </w:r>
      <w:r w:rsidR="000C1D43" w:rsidRPr="00C73AE9">
        <w:rPr>
          <w:rFonts w:asciiTheme="majorHAnsi" w:hAnsiTheme="majorHAnsi"/>
          <w:sz w:val="20"/>
          <w:szCs w:val="20"/>
          <w:lang w:val="es-ES_tradnl"/>
        </w:rPr>
        <w:t>l Estado</w:t>
      </w:r>
      <w:r w:rsidR="005D0FE1" w:rsidRPr="00C73AE9">
        <w:rPr>
          <w:rFonts w:asciiTheme="majorHAnsi" w:hAnsiTheme="majorHAnsi"/>
          <w:sz w:val="20"/>
          <w:szCs w:val="20"/>
          <w:lang w:val="es-ES_tradnl"/>
        </w:rPr>
        <w:t xml:space="preserve"> chileno,</w:t>
      </w:r>
      <w:r w:rsidR="000C1D43" w:rsidRPr="00C73AE9">
        <w:rPr>
          <w:rFonts w:asciiTheme="majorHAnsi" w:hAnsiTheme="majorHAnsi"/>
          <w:sz w:val="20"/>
          <w:szCs w:val="20"/>
          <w:lang w:val="es-ES_tradnl"/>
        </w:rPr>
        <w:t xml:space="preserve"> en su escrito de observaciones adicionales, reafirma que no se agotaron en debida forma los recursos domésticos, por cuanto para los casos de alegadas violaciones de los derechos invocados por la petición</w:t>
      </w:r>
      <w:r w:rsidR="005D0FE1" w:rsidRPr="00C73AE9">
        <w:rPr>
          <w:rFonts w:asciiTheme="majorHAnsi" w:hAnsiTheme="majorHAnsi"/>
          <w:sz w:val="20"/>
          <w:szCs w:val="20"/>
          <w:lang w:val="es-ES_tradnl"/>
        </w:rPr>
        <w:t>,</w:t>
      </w:r>
      <w:r w:rsidR="000C1D43" w:rsidRPr="00C73AE9">
        <w:rPr>
          <w:rFonts w:asciiTheme="majorHAnsi" w:hAnsiTheme="majorHAnsi"/>
          <w:sz w:val="20"/>
          <w:szCs w:val="20"/>
          <w:lang w:val="es-ES_tradnl"/>
        </w:rPr>
        <w:t xml:space="preserve"> incluyendo los derechos a la vida, integridad personal, propiedad, de los niños, y económicos, sociales y culturales</w:t>
      </w:r>
      <w:r w:rsidR="005D0FE1" w:rsidRPr="00C73AE9">
        <w:rPr>
          <w:rFonts w:asciiTheme="majorHAnsi" w:hAnsiTheme="majorHAnsi"/>
          <w:sz w:val="20"/>
          <w:szCs w:val="20"/>
          <w:lang w:val="es-ES_tradnl"/>
        </w:rPr>
        <w:t>,</w:t>
      </w:r>
      <w:r w:rsidR="000C1D43" w:rsidRPr="00C73AE9">
        <w:rPr>
          <w:rFonts w:asciiTheme="majorHAnsi" w:hAnsiTheme="majorHAnsi"/>
          <w:sz w:val="20"/>
          <w:szCs w:val="20"/>
          <w:lang w:val="es-ES_tradnl"/>
        </w:rPr>
        <w:t xml:space="preserve"> </w:t>
      </w:r>
      <w:r w:rsidR="000C1D43" w:rsidRPr="00C73AE9">
        <w:rPr>
          <w:rFonts w:asciiTheme="majorHAnsi" w:hAnsiTheme="majorHAnsi"/>
          <w:i/>
          <w:iCs/>
          <w:sz w:val="20"/>
          <w:szCs w:val="20"/>
          <w:lang w:val="es-ES_tradnl"/>
        </w:rPr>
        <w:t>“un juicio de lato conocimiento, como lo es el civil, no es el recurso idóneo y efectivo a agotar de acuerdo a los derechos que se alegan como supuestamente vulnerados en este caso”</w:t>
      </w:r>
      <w:r w:rsidR="00E809A8" w:rsidRPr="00C73AE9">
        <w:rPr>
          <w:rFonts w:asciiTheme="majorHAnsi" w:hAnsiTheme="majorHAnsi"/>
          <w:sz w:val="20"/>
          <w:szCs w:val="20"/>
          <w:lang w:val="es-ES_tradnl"/>
        </w:rPr>
        <w:t>, ya que el recurso idóneo habría sido un recurso de protección</w:t>
      </w:r>
      <w:r w:rsidR="000C1D43" w:rsidRPr="00C73AE9">
        <w:rPr>
          <w:rFonts w:asciiTheme="majorHAnsi" w:hAnsiTheme="majorHAnsi"/>
          <w:sz w:val="20"/>
          <w:szCs w:val="20"/>
          <w:lang w:val="es-ES_tradnl"/>
        </w:rPr>
        <w:t>. Por lo demás, reitera los mismos alegatos expresados en el escrito de contestación inicial.</w:t>
      </w:r>
    </w:p>
    <w:p w14:paraId="6A1DB602" w14:textId="54939A76" w:rsidR="00480D46" w:rsidRPr="00C73AE9"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C73AE9">
        <w:rPr>
          <w:rFonts w:asciiTheme="majorHAnsi" w:eastAsia="Cambria" w:hAnsiTheme="majorHAnsi" w:cs="Cambria"/>
          <w:b/>
          <w:bCs/>
          <w:color w:val="000000"/>
          <w:sz w:val="20"/>
          <w:szCs w:val="20"/>
          <w:u w:color="000000"/>
          <w:lang w:val="es-ES_tradnl" w:eastAsia="es-ES"/>
        </w:rPr>
        <w:t>VI.</w:t>
      </w:r>
      <w:r w:rsidRPr="00C73AE9">
        <w:rPr>
          <w:rFonts w:asciiTheme="majorHAnsi" w:eastAsia="Cambria" w:hAnsiTheme="majorHAnsi" w:cs="Cambria"/>
          <w:b/>
          <w:bCs/>
          <w:color w:val="000000"/>
          <w:sz w:val="20"/>
          <w:szCs w:val="20"/>
          <w:u w:color="000000"/>
          <w:lang w:val="es-ES_tradnl" w:eastAsia="es-ES"/>
        </w:rPr>
        <w:tab/>
      </w:r>
      <w:r w:rsidR="00480D46" w:rsidRPr="00C73AE9">
        <w:rPr>
          <w:rFonts w:asciiTheme="majorHAnsi" w:eastAsia="Cambria" w:hAnsiTheme="majorHAnsi" w:cs="Cambria"/>
          <w:b/>
          <w:bCs/>
          <w:color w:val="000000"/>
          <w:sz w:val="20"/>
          <w:szCs w:val="20"/>
          <w:u w:color="000000"/>
          <w:lang w:val="es-ES_tradnl" w:eastAsia="es-ES"/>
        </w:rPr>
        <w:t>CUESTIÓN PRELIMINAR: IDENTIFICACIÓN DE LAS PRESUNTAS VÍCTIMAS</w:t>
      </w:r>
    </w:p>
    <w:p w14:paraId="3D997157" w14:textId="46FCCA94" w:rsidR="00480D46" w:rsidRPr="00C73AE9" w:rsidRDefault="00715097" w:rsidP="00715097">
      <w:pPr>
        <w:spacing w:before="240" w:after="240"/>
        <w:ind w:firstLine="720"/>
        <w:jc w:val="both"/>
        <w:rPr>
          <w:rFonts w:asciiTheme="majorHAnsi" w:eastAsia="Cambria" w:hAnsiTheme="majorHAnsi" w:cs="Cambria"/>
          <w:color w:val="000000"/>
          <w:sz w:val="20"/>
          <w:szCs w:val="20"/>
          <w:u w:color="000000"/>
          <w:lang w:val="es-ES_tradnl" w:eastAsia="es-ES"/>
        </w:rPr>
      </w:pPr>
      <w:r w:rsidRPr="00C73AE9">
        <w:rPr>
          <w:rFonts w:asciiTheme="majorHAnsi" w:eastAsia="Cambria" w:hAnsiTheme="majorHAnsi" w:cs="Cambria"/>
          <w:color w:val="000000"/>
          <w:sz w:val="20"/>
          <w:szCs w:val="20"/>
          <w:u w:color="000000"/>
          <w:lang w:val="es-ES_tradnl" w:eastAsia="es-ES"/>
        </w:rPr>
        <w:t xml:space="preserve">22. </w:t>
      </w:r>
      <w:r w:rsidR="005D0FE1" w:rsidRPr="00C73AE9">
        <w:rPr>
          <w:rFonts w:asciiTheme="majorHAnsi" w:eastAsia="Cambria" w:hAnsiTheme="majorHAnsi" w:cs="Cambria"/>
          <w:color w:val="000000"/>
          <w:sz w:val="20"/>
          <w:szCs w:val="20"/>
          <w:u w:color="000000"/>
          <w:lang w:val="es-ES_tradnl" w:eastAsia="es-ES"/>
        </w:rPr>
        <w:tab/>
      </w:r>
      <w:r w:rsidR="00480D46" w:rsidRPr="00C73AE9">
        <w:rPr>
          <w:rFonts w:asciiTheme="majorHAnsi" w:eastAsia="Cambria" w:hAnsiTheme="majorHAnsi" w:cs="Cambria"/>
          <w:color w:val="000000"/>
          <w:sz w:val="20"/>
          <w:szCs w:val="20"/>
          <w:u w:color="000000"/>
          <w:lang w:val="es-ES_tradnl" w:eastAsia="es-ES"/>
        </w:rPr>
        <w:t xml:space="preserve">El Estado ha planteado diversos cuestionamientos a la identificación de las víctimas efectuada por la parte peticionaria. Si bien dichos cuestionamientos se dirigen nominalmente contra la competencia </w:t>
      </w:r>
      <w:r w:rsidR="00480D46" w:rsidRPr="00C73AE9">
        <w:rPr>
          <w:rFonts w:asciiTheme="majorHAnsi" w:eastAsia="Cambria" w:hAnsiTheme="majorHAnsi" w:cs="Cambria"/>
          <w:i/>
          <w:iCs/>
          <w:color w:val="000000"/>
          <w:sz w:val="20"/>
          <w:szCs w:val="20"/>
          <w:u w:color="000000"/>
          <w:lang w:val="es-ES_tradnl" w:eastAsia="es-ES"/>
        </w:rPr>
        <w:t>ratione personae</w:t>
      </w:r>
      <w:r w:rsidR="00480D46" w:rsidRPr="00C73AE9">
        <w:rPr>
          <w:rFonts w:asciiTheme="majorHAnsi" w:eastAsia="Cambria" w:hAnsiTheme="majorHAnsi" w:cs="Cambria"/>
          <w:color w:val="000000"/>
          <w:sz w:val="20"/>
          <w:szCs w:val="20"/>
          <w:u w:color="000000"/>
          <w:lang w:val="es-ES_tradnl" w:eastAsia="es-ES"/>
        </w:rPr>
        <w:t xml:space="preserve"> de la CIDH, se trata en estricto sentido de importantes precisiones y refutaciones dirigidas a la individualización de las personas que fueron supuestamente afectadas por la defectuosa construcción de viviendas de interés social. Estos cuestionamientos se abordarán en forma específica en el presente apartado. </w:t>
      </w:r>
    </w:p>
    <w:p w14:paraId="047E7862" w14:textId="7AAB7B00" w:rsidR="00480D46" w:rsidRPr="00C73AE9" w:rsidRDefault="00715097" w:rsidP="00715097">
      <w:pPr>
        <w:spacing w:before="240" w:after="240"/>
        <w:ind w:firstLine="720"/>
        <w:jc w:val="both"/>
        <w:rPr>
          <w:rFonts w:asciiTheme="majorHAnsi" w:hAnsiTheme="majorHAnsi"/>
          <w:bCs/>
          <w:sz w:val="20"/>
          <w:szCs w:val="20"/>
          <w:lang w:val="es-ES_tradnl"/>
        </w:rPr>
      </w:pPr>
      <w:r w:rsidRPr="00C73AE9">
        <w:rPr>
          <w:rFonts w:asciiTheme="majorHAnsi" w:hAnsiTheme="majorHAnsi"/>
          <w:bCs/>
          <w:sz w:val="20"/>
          <w:szCs w:val="20"/>
          <w:lang w:val="es-ES_tradnl"/>
        </w:rPr>
        <w:lastRenderedPageBreak/>
        <w:t xml:space="preserve">23. </w:t>
      </w:r>
      <w:r w:rsidR="00077028" w:rsidRPr="00C73AE9">
        <w:rPr>
          <w:rFonts w:asciiTheme="majorHAnsi" w:hAnsiTheme="majorHAnsi"/>
          <w:bCs/>
          <w:sz w:val="20"/>
          <w:szCs w:val="20"/>
          <w:lang w:val="es-ES_tradnl"/>
        </w:rPr>
        <w:tab/>
      </w:r>
      <w:r w:rsidR="00480D46" w:rsidRPr="00C73AE9">
        <w:rPr>
          <w:rFonts w:asciiTheme="majorHAnsi" w:hAnsiTheme="majorHAnsi"/>
          <w:bCs/>
          <w:sz w:val="20"/>
          <w:szCs w:val="20"/>
          <w:lang w:val="es-ES_tradnl"/>
        </w:rPr>
        <w:t xml:space="preserve">Con respecto a la repetición de los nombres de 238 personas, la CIDH efectivamente ha constatado que esos nombres, debidamente indicados por el Estado, se encontraban repetidos incluso más de una vez en el listado inicial de presuntas víctimas. Los nombres que estaban repetidos han sido eliminados del listado por la CIDH, según consta en el </w:t>
      </w:r>
      <w:r w:rsidR="00077028" w:rsidRPr="00C73AE9">
        <w:rPr>
          <w:rFonts w:asciiTheme="majorHAnsi" w:hAnsiTheme="majorHAnsi"/>
          <w:bCs/>
          <w:sz w:val="20"/>
          <w:szCs w:val="20"/>
          <w:lang w:val="es-ES_tradnl"/>
        </w:rPr>
        <w:t>a</w:t>
      </w:r>
      <w:r w:rsidR="00480D46" w:rsidRPr="00C73AE9">
        <w:rPr>
          <w:rFonts w:asciiTheme="majorHAnsi" w:hAnsiTheme="majorHAnsi"/>
          <w:bCs/>
          <w:sz w:val="20"/>
          <w:szCs w:val="20"/>
          <w:lang w:val="es-ES_tradnl"/>
        </w:rPr>
        <w:t xml:space="preserve">nexo al presente informe; allí, para efectos de absoluta transparencia procesal, en el </w:t>
      </w:r>
      <w:r w:rsidR="00A17A1A" w:rsidRPr="00C73AE9">
        <w:rPr>
          <w:rFonts w:asciiTheme="majorHAnsi" w:hAnsiTheme="majorHAnsi"/>
          <w:bCs/>
          <w:sz w:val="20"/>
          <w:szCs w:val="20"/>
          <w:lang w:val="es-ES_tradnl"/>
        </w:rPr>
        <w:t>renglón</w:t>
      </w:r>
      <w:r w:rsidR="00480D46" w:rsidRPr="00C73AE9">
        <w:rPr>
          <w:rFonts w:asciiTheme="majorHAnsi" w:hAnsiTheme="majorHAnsi"/>
          <w:bCs/>
          <w:sz w:val="20"/>
          <w:szCs w:val="20"/>
          <w:lang w:val="es-ES_tradnl"/>
        </w:rPr>
        <w:t xml:space="preserve"> correspondiente a cada nombre excluido se insertó la frase “Registro Eliminado por Repetición”. Tras esta depuración, el total de presuntas víctimas individualizadas en la petición </w:t>
      </w:r>
      <w:r w:rsidR="008E2BE7" w:rsidRPr="00C73AE9">
        <w:rPr>
          <w:rFonts w:asciiTheme="majorHAnsi" w:hAnsiTheme="majorHAnsi"/>
          <w:bCs/>
          <w:sz w:val="20"/>
          <w:szCs w:val="20"/>
          <w:lang w:val="es-ES_tradnl"/>
        </w:rPr>
        <w:t xml:space="preserve">inicial </w:t>
      </w:r>
      <w:r w:rsidR="00480D46" w:rsidRPr="00C73AE9">
        <w:rPr>
          <w:rFonts w:asciiTheme="majorHAnsi" w:hAnsiTheme="majorHAnsi"/>
          <w:bCs/>
          <w:sz w:val="20"/>
          <w:szCs w:val="20"/>
          <w:lang w:val="es-ES_tradnl"/>
        </w:rPr>
        <w:t>queda en 1.403 personas.</w:t>
      </w:r>
    </w:p>
    <w:p w14:paraId="5C47FD47" w14:textId="55534D83" w:rsidR="00775CB6" w:rsidRPr="00C73AE9" w:rsidRDefault="00715097" w:rsidP="00715097">
      <w:pPr>
        <w:spacing w:before="240" w:after="240"/>
        <w:ind w:firstLine="720"/>
        <w:jc w:val="both"/>
        <w:rPr>
          <w:rFonts w:asciiTheme="majorHAnsi" w:eastAsia="Cambria" w:hAnsiTheme="majorHAnsi" w:cs="Cambria"/>
          <w:color w:val="000000"/>
          <w:sz w:val="20"/>
          <w:szCs w:val="20"/>
          <w:u w:color="000000"/>
          <w:lang w:val="es-ES_tradnl" w:eastAsia="es-ES"/>
        </w:rPr>
      </w:pPr>
      <w:r w:rsidRPr="00C73AE9">
        <w:rPr>
          <w:rFonts w:asciiTheme="majorHAnsi" w:eastAsia="Cambria" w:hAnsiTheme="majorHAnsi" w:cs="Cambria"/>
          <w:color w:val="000000"/>
          <w:sz w:val="20"/>
          <w:szCs w:val="20"/>
          <w:u w:color="000000"/>
          <w:lang w:val="es-ES_tradnl" w:eastAsia="es-ES"/>
        </w:rPr>
        <w:t xml:space="preserve">24. </w:t>
      </w:r>
      <w:r w:rsidR="00A96671" w:rsidRPr="00C73AE9">
        <w:rPr>
          <w:rFonts w:asciiTheme="majorHAnsi" w:eastAsia="Cambria" w:hAnsiTheme="majorHAnsi" w:cs="Cambria"/>
          <w:color w:val="000000"/>
          <w:sz w:val="20"/>
          <w:szCs w:val="20"/>
          <w:u w:color="000000"/>
          <w:lang w:val="es-ES_tradnl" w:eastAsia="es-ES"/>
        </w:rPr>
        <w:tab/>
      </w:r>
      <w:r w:rsidR="00480D46" w:rsidRPr="00C73AE9">
        <w:rPr>
          <w:rFonts w:asciiTheme="majorHAnsi" w:eastAsia="Cambria" w:hAnsiTheme="majorHAnsi" w:cs="Cambria"/>
          <w:color w:val="000000"/>
          <w:sz w:val="20"/>
          <w:szCs w:val="20"/>
          <w:u w:color="000000"/>
          <w:lang w:val="es-ES_tradnl" w:eastAsia="es-ES"/>
        </w:rPr>
        <w:t xml:space="preserve">En cuanto a la supuestamente indebida identificación de 415 personas, el Estado únicamente ha presentado una explicación sobre las razones de dicha falencia con respecto a tres personas: </w:t>
      </w:r>
    </w:p>
    <w:p w14:paraId="14DFB493" w14:textId="502363FC" w:rsidR="00480D46" w:rsidRPr="00C73AE9" w:rsidRDefault="00480D46" w:rsidP="00775CB6">
      <w:pPr>
        <w:spacing w:before="240" w:after="240"/>
        <w:ind w:firstLine="720"/>
        <w:jc w:val="both"/>
        <w:rPr>
          <w:rFonts w:asciiTheme="majorHAnsi" w:eastAsia="Cambria" w:hAnsiTheme="majorHAnsi" w:cs="Cambria"/>
          <w:color w:val="000000"/>
          <w:sz w:val="20"/>
          <w:szCs w:val="20"/>
          <w:u w:color="000000"/>
          <w:lang w:val="es-ES_tradnl" w:eastAsia="es-ES"/>
        </w:rPr>
      </w:pPr>
      <w:r w:rsidRPr="00C73AE9">
        <w:rPr>
          <w:rFonts w:asciiTheme="majorHAnsi" w:eastAsia="Cambria" w:hAnsiTheme="majorHAnsi" w:cs="Cambria"/>
          <w:color w:val="000000"/>
          <w:sz w:val="20"/>
          <w:szCs w:val="20"/>
          <w:u w:color="000000"/>
          <w:lang w:val="es-ES_tradnl" w:eastAsia="es-ES"/>
        </w:rPr>
        <w:t xml:space="preserve">(1) </w:t>
      </w:r>
      <w:r w:rsidR="00A96671" w:rsidRPr="00C73AE9">
        <w:rPr>
          <w:rFonts w:asciiTheme="majorHAnsi" w:eastAsia="Cambria" w:hAnsiTheme="majorHAnsi" w:cs="Cambria"/>
          <w:color w:val="000000"/>
          <w:sz w:val="20"/>
          <w:szCs w:val="20"/>
          <w:u w:color="000000"/>
          <w:lang w:val="es-ES_tradnl" w:eastAsia="es-ES"/>
        </w:rPr>
        <w:tab/>
      </w:r>
      <w:r w:rsidRPr="00C73AE9">
        <w:rPr>
          <w:rFonts w:asciiTheme="majorHAnsi" w:eastAsia="Cambria" w:hAnsiTheme="majorHAnsi" w:cs="Cambria"/>
          <w:color w:val="000000"/>
          <w:sz w:val="20"/>
          <w:szCs w:val="20"/>
          <w:u w:color="000000"/>
          <w:lang w:val="es-ES_tradnl" w:eastAsia="es-ES"/>
        </w:rPr>
        <w:t>Mario Antonio Taiser Herrera, indebidamente enlistado como “Maño Antonio Talser Herrera”</w:t>
      </w:r>
      <w:r w:rsidR="00775CB6" w:rsidRPr="00C73AE9">
        <w:rPr>
          <w:rFonts w:asciiTheme="majorHAnsi" w:eastAsia="Cambria" w:hAnsiTheme="majorHAnsi" w:cs="Cambria"/>
          <w:color w:val="000000"/>
          <w:sz w:val="20"/>
          <w:szCs w:val="20"/>
          <w:u w:color="000000"/>
          <w:lang w:val="es-ES_tradnl" w:eastAsia="es-ES"/>
        </w:rPr>
        <w:t xml:space="preserve">. La CIDH toma nota de esta atenta precisión, pero observa que el señor Taiser o Talser se encuentra dentro del grupo de personas que no agotaron los recursos domésticos, según se puede apreciar en la </w:t>
      </w:r>
      <w:r w:rsidR="008E72EB">
        <w:rPr>
          <w:rFonts w:asciiTheme="majorHAnsi" w:eastAsia="Cambria" w:hAnsiTheme="majorHAnsi" w:cs="Cambria"/>
          <w:color w:val="000000"/>
          <w:sz w:val="20"/>
          <w:szCs w:val="20"/>
          <w:u w:color="000000"/>
          <w:lang w:val="es-ES_tradnl" w:eastAsia="es-ES"/>
        </w:rPr>
        <w:t>Tabla</w:t>
      </w:r>
      <w:r w:rsidR="00775CB6" w:rsidRPr="00C73AE9">
        <w:rPr>
          <w:rFonts w:asciiTheme="majorHAnsi" w:eastAsia="Cambria" w:hAnsiTheme="majorHAnsi" w:cs="Cambria"/>
          <w:color w:val="000000"/>
          <w:sz w:val="20"/>
          <w:szCs w:val="20"/>
          <w:u w:color="000000"/>
          <w:lang w:val="es-ES_tradnl" w:eastAsia="es-ES"/>
        </w:rPr>
        <w:t xml:space="preserve"> 2 del </w:t>
      </w:r>
      <w:r w:rsidR="00274697" w:rsidRPr="00C73AE9">
        <w:rPr>
          <w:rFonts w:asciiTheme="majorHAnsi" w:eastAsia="Cambria" w:hAnsiTheme="majorHAnsi" w:cs="Cambria"/>
          <w:color w:val="000000"/>
          <w:sz w:val="20"/>
          <w:szCs w:val="20"/>
          <w:u w:color="000000"/>
          <w:lang w:val="es-ES_tradnl" w:eastAsia="es-ES"/>
        </w:rPr>
        <w:t>a</w:t>
      </w:r>
      <w:r w:rsidR="00775CB6" w:rsidRPr="00C73AE9">
        <w:rPr>
          <w:rFonts w:asciiTheme="majorHAnsi" w:eastAsia="Cambria" w:hAnsiTheme="majorHAnsi" w:cs="Cambria"/>
          <w:color w:val="000000"/>
          <w:sz w:val="20"/>
          <w:szCs w:val="20"/>
          <w:u w:color="000000"/>
          <w:lang w:val="es-ES_tradnl" w:eastAsia="es-ES"/>
        </w:rPr>
        <w:t xml:space="preserve">nexo al presente informe, en la cual este ciudadano ocupa el </w:t>
      </w:r>
      <w:r w:rsidR="00643586" w:rsidRPr="00C73AE9">
        <w:rPr>
          <w:rFonts w:asciiTheme="majorHAnsi" w:eastAsia="Cambria" w:hAnsiTheme="majorHAnsi" w:cs="Cambria"/>
          <w:color w:val="000000"/>
          <w:sz w:val="20"/>
          <w:szCs w:val="20"/>
          <w:u w:color="000000"/>
          <w:lang w:val="es-ES_tradnl" w:eastAsia="es-ES"/>
        </w:rPr>
        <w:t>renglón</w:t>
      </w:r>
      <w:r w:rsidR="00775CB6" w:rsidRPr="00C73AE9">
        <w:rPr>
          <w:rFonts w:asciiTheme="majorHAnsi" w:eastAsia="Cambria" w:hAnsiTheme="majorHAnsi" w:cs="Cambria"/>
          <w:color w:val="000000"/>
          <w:sz w:val="20"/>
          <w:szCs w:val="20"/>
          <w:u w:color="000000"/>
          <w:lang w:val="es-ES_tradnl" w:eastAsia="es-ES"/>
        </w:rPr>
        <w:t xml:space="preserve"> No. 604. </w:t>
      </w:r>
    </w:p>
    <w:p w14:paraId="3CFF8E7D" w14:textId="6B05309B" w:rsidR="00775CB6" w:rsidRPr="00C73AE9" w:rsidRDefault="00775CB6" w:rsidP="00775CB6">
      <w:pPr>
        <w:spacing w:before="240" w:after="240"/>
        <w:ind w:firstLine="720"/>
        <w:jc w:val="both"/>
        <w:rPr>
          <w:rFonts w:asciiTheme="majorHAnsi" w:eastAsia="Cambria" w:hAnsiTheme="majorHAnsi" w:cs="Cambria"/>
          <w:color w:val="000000"/>
          <w:sz w:val="20"/>
          <w:szCs w:val="20"/>
          <w:u w:color="000000"/>
          <w:lang w:val="es-ES_tradnl" w:eastAsia="es-ES"/>
        </w:rPr>
      </w:pPr>
      <w:r w:rsidRPr="00C73AE9">
        <w:rPr>
          <w:rFonts w:asciiTheme="majorHAnsi" w:eastAsia="Cambria" w:hAnsiTheme="majorHAnsi" w:cs="Cambria"/>
          <w:color w:val="000000"/>
          <w:sz w:val="20"/>
          <w:szCs w:val="20"/>
          <w:u w:color="000000"/>
          <w:lang w:val="es-ES_tradnl" w:eastAsia="es-ES"/>
        </w:rPr>
        <w:t xml:space="preserve">(2) </w:t>
      </w:r>
      <w:r w:rsidR="00643586" w:rsidRPr="00C73AE9">
        <w:rPr>
          <w:rFonts w:asciiTheme="majorHAnsi" w:eastAsia="Cambria" w:hAnsiTheme="majorHAnsi" w:cs="Cambria"/>
          <w:color w:val="000000"/>
          <w:sz w:val="20"/>
          <w:szCs w:val="20"/>
          <w:u w:color="000000"/>
          <w:lang w:val="es-ES_tradnl" w:eastAsia="es-ES"/>
        </w:rPr>
        <w:tab/>
      </w:r>
      <w:r w:rsidRPr="00C73AE9">
        <w:rPr>
          <w:rFonts w:asciiTheme="majorHAnsi" w:eastAsia="Cambria" w:hAnsiTheme="majorHAnsi" w:cs="Cambria"/>
          <w:color w:val="000000"/>
          <w:sz w:val="20"/>
          <w:szCs w:val="20"/>
          <w:u w:color="000000"/>
          <w:lang w:val="es-ES_tradnl" w:eastAsia="es-ES"/>
        </w:rPr>
        <w:t xml:space="preserve">Jacqueline de las Mercedes Maturana Valladares, quien fuera enlistada como “Jacqueline de las M. Maturana Valladares”. Para la CIDH no se trata de un error en la identificación de la señora Maturana, sino de una abreviación de su segundo nombre, que no obsta para que sea posible individualizar con claridad a la persona de la que se trata. En cualquier caso, también se trata de una de las personas que no agotó los recursos domésticos, según se puede observar en la </w:t>
      </w:r>
      <w:r w:rsidR="008E72EB">
        <w:rPr>
          <w:rFonts w:asciiTheme="majorHAnsi" w:eastAsia="Cambria" w:hAnsiTheme="majorHAnsi" w:cs="Cambria"/>
          <w:color w:val="000000"/>
          <w:sz w:val="20"/>
          <w:szCs w:val="20"/>
          <w:u w:color="000000"/>
          <w:lang w:val="es-ES_tradnl" w:eastAsia="es-ES"/>
        </w:rPr>
        <w:t>Tabla</w:t>
      </w:r>
      <w:r w:rsidRPr="00C73AE9">
        <w:rPr>
          <w:rFonts w:asciiTheme="majorHAnsi" w:eastAsia="Cambria" w:hAnsiTheme="majorHAnsi" w:cs="Cambria"/>
          <w:color w:val="000000"/>
          <w:sz w:val="20"/>
          <w:szCs w:val="20"/>
          <w:u w:color="000000"/>
          <w:lang w:val="es-ES_tradnl" w:eastAsia="es-ES"/>
        </w:rPr>
        <w:t xml:space="preserve"> II del </w:t>
      </w:r>
      <w:r w:rsidR="00274697" w:rsidRPr="00C73AE9">
        <w:rPr>
          <w:rFonts w:asciiTheme="majorHAnsi" w:eastAsia="Cambria" w:hAnsiTheme="majorHAnsi" w:cs="Cambria"/>
          <w:color w:val="000000"/>
          <w:sz w:val="20"/>
          <w:szCs w:val="20"/>
          <w:u w:color="000000"/>
          <w:lang w:val="es-ES_tradnl" w:eastAsia="es-ES"/>
        </w:rPr>
        <w:t>a</w:t>
      </w:r>
      <w:r w:rsidRPr="00C73AE9">
        <w:rPr>
          <w:rFonts w:asciiTheme="majorHAnsi" w:eastAsia="Cambria" w:hAnsiTheme="majorHAnsi" w:cs="Cambria"/>
          <w:color w:val="000000"/>
          <w:sz w:val="20"/>
          <w:szCs w:val="20"/>
          <w:u w:color="000000"/>
          <w:lang w:val="es-ES_tradnl" w:eastAsia="es-ES"/>
        </w:rPr>
        <w:t xml:space="preserve">nexo al presente informe, en la cual la señora Maturana ocupa el </w:t>
      </w:r>
      <w:r w:rsidR="00A17A1A" w:rsidRPr="00C73AE9">
        <w:rPr>
          <w:rFonts w:asciiTheme="majorHAnsi" w:eastAsia="Cambria" w:hAnsiTheme="majorHAnsi" w:cs="Cambria"/>
          <w:color w:val="000000"/>
          <w:sz w:val="20"/>
          <w:szCs w:val="20"/>
          <w:u w:color="000000"/>
          <w:lang w:val="es-ES_tradnl" w:eastAsia="es-ES"/>
        </w:rPr>
        <w:t>renglón</w:t>
      </w:r>
      <w:r w:rsidRPr="00C73AE9">
        <w:rPr>
          <w:rFonts w:asciiTheme="majorHAnsi" w:eastAsia="Cambria" w:hAnsiTheme="majorHAnsi" w:cs="Cambria"/>
          <w:color w:val="000000"/>
          <w:sz w:val="20"/>
          <w:szCs w:val="20"/>
          <w:u w:color="000000"/>
          <w:lang w:val="es-ES_tradnl" w:eastAsia="es-ES"/>
        </w:rPr>
        <w:t xml:space="preserve"> No. 576.</w:t>
      </w:r>
    </w:p>
    <w:p w14:paraId="4759563D" w14:textId="00C1D3DD" w:rsidR="00775CB6" w:rsidRPr="00C73AE9" w:rsidRDefault="00775CB6" w:rsidP="00775CB6">
      <w:pPr>
        <w:spacing w:before="240" w:after="240"/>
        <w:ind w:firstLine="720"/>
        <w:jc w:val="both"/>
        <w:rPr>
          <w:rFonts w:asciiTheme="majorHAnsi" w:eastAsia="Cambria" w:hAnsiTheme="majorHAnsi" w:cs="Cambria"/>
          <w:color w:val="000000"/>
          <w:sz w:val="20"/>
          <w:szCs w:val="20"/>
          <w:u w:color="000000"/>
          <w:lang w:val="es-ES_tradnl" w:eastAsia="es-ES"/>
        </w:rPr>
      </w:pPr>
      <w:r w:rsidRPr="00C73AE9">
        <w:rPr>
          <w:rFonts w:asciiTheme="majorHAnsi" w:eastAsia="Cambria" w:hAnsiTheme="majorHAnsi" w:cs="Cambria"/>
          <w:color w:val="000000"/>
          <w:sz w:val="20"/>
          <w:szCs w:val="20"/>
          <w:u w:color="000000"/>
          <w:lang w:val="es-ES_tradnl" w:eastAsia="es-ES"/>
        </w:rPr>
        <w:t xml:space="preserve">(3) </w:t>
      </w:r>
      <w:r w:rsidR="00081DA7" w:rsidRPr="00C73AE9">
        <w:rPr>
          <w:rFonts w:asciiTheme="majorHAnsi" w:eastAsia="Cambria" w:hAnsiTheme="majorHAnsi" w:cs="Cambria"/>
          <w:color w:val="000000"/>
          <w:sz w:val="20"/>
          <w:szCs w:val="20"/>
          <w:u w:color="000000"/>
          <w:lang w:val="es-ES_tradnl" w:eastAsia="es-ES"/>
        </w:rPr>
        <w:tab/>
      </w:r>
      <w:r w:rsidRPr="00C73AE9">
        <w:rPr>
          <w:rFonts w:asciiTheme="majorHAnsi" w:eastAsia="Cambria" w:hAnsiTheme="majorHAnsi" w:cs="Cambria"/>
          <w:color w:val="000000"/>
          <w:sz w:val="20"/>
          <w:szCs w:val="20"/>
          <w:u w:color="000000"/>
          <w:lang w:val="es-ES_tradnl" w:eastAsia="es-ES"/>
        </w:rPr>
        <w:t xml:space="preserve">Patricio Dagoberto Henríquez Salfate fue erróneamente enlistado como “Patricia Dagoberto Henríquez Salfate”. La CIDH toma nota de esta falencia mecanográfica y agradece la indicación del Estado. No obstante, el señor Henríquez también se encuentra incluido dentro del grupo de personas que no agotó los recursos domésticos, según consta en la </w:t>
      </w:r>
      <w:r w:rsidR="008E72EB">
        <w:rPr>
          <w:rFonts w:asciiTheme="majorHAnsi" w:eastAsia="Cambria" w:hAnsiTheme="majorHAnsi" w:cs="Cambria"/>
          <w:color w:val="000000"/>
          <w:sz w:val="20"/>
          <w:szCs w:val="20"/>
          <w:u w:color="000000"/>
          <w:lang w:val="es-ES_tradnl" w:eastAsia="es-ES"/>
        </w:rPr>
        <w:t>Tabla</w:t>
      </w:r>
      <w:r w:rsidRPr="00C73AE9">
        <w:rPr>
          <w:rFonts w:asciiTheme="majorHAnsi" w:eastAsia="Cambria" w:hAnsiTheme="majorHAnsi" w:cs="Cambria"/>
          <w:color w:val="000000"/>
          <w:sz w:val="20"/>
          <w:szCs w:val="20"/>
          <w:u w:color="000000"/>
          <w:lang w:val="es-ES_tradnl" w:eastAsia="es-ES"/>
        </w:rPr>
        <w:t xml:space="preserve"> II del </w:t>
      </w:r>
      <w:r w:rsidR="00274697" w:rsidRPr="00C73AE9">
        <w:rPr>
          <w:rFonts w:asciiTheme="majorHAnsi" w:eastAsia="Cambria" w:hAnsiTheme="majorHAnsi" w:cs="Cambria"/>
          <w:color w:val="000000"/>
          <w:sz w:val="20"/>
          <w:szCs w:val="20"/>
          <w:u w:color="000000"/>
          <w:lang w:val="es-ES_tradnl" w:eastAsia="es-ES"/>
        </w:rPr>
        <w:t>a</w:t>
      </w:r>
      <w:r w:rsidRPr="00C73AE9">
        <w:rPr>
          <w:rFonts w:asciiTheme="majorHAnsi" w:eastAsia="Cambria" w:hAnsiTheme="majorHAnsi" w:cs="Cambria"/>
          <w:color w:val="000000"/>
          <w:sz w:val="20"/>
          <w:szCs w:val="20"/>
          <w:u w:color="000000"/>
          <w:lang w:val="es-ES_tradnl" w:eastAsia="es-ES"/>
        </w:rPr>
        <w:t xml:space="preserve">nexo al presente informe, en la cual ocupa el </w:t>
      </w:r>
      <w:r w:rsidR="00A17A1A" w:rsidRPr="00C73AE9">
        <w:rPr>
          <w:rFonts w:asciiTheme="majorHAnsi" w:eastAsia="Cambria" w:hAnsiTheme="majorHAnsi" w:cs="Cambria"/>
          <w:color w:val="000000"/>
          <w:sz w:val="20"/>
          <w:szCs w:val="20"/>
          <w:u w:color="000000"/>
          <w:lang w:val="es-ES_tradnl" w:eastAsia="es-ES"/>
        </w:rPr>
        <w:t>renglón</w:t>
      </w:r>
      <w:r w:rsidRPr="00C73AE9">
        <w:rPr>
          <w:rFonts w:asciiTheme="majorHAnsi" w:eastAsia="Cambria" w:hAnsiTheme="majorHAnsi" w:cs="Cambria"/>
          <w:color w:val="000000"/>
          <w:sz w:val="20"/>
          <w:szCs w:val="20"/>
          <w:u w:color="000000"/>
          <w:lang w:val="es-ES_tradnl" w:eastAsia="es-ES"/>
        </w:rPr>
        <w:t xml:space="preserve"> 115.</w:t>
      </w:r>
    </w:p>
    <w:p w14:paraId="73B44C7E" w14:textId="28FACFA3" w:rsidR="00775CB6" w:rsidRPr="00C73AE9" w:rsidRDefault="00715097" w:rsidP="00715097">
      <w:pPr>
        <w:spacing w:before="240" w:after="240"/>
        <w:ind w:firstLine="720"/>
        <w:jc w:val="both"/>
        <w:rPr>
          <w:rFonts w:asciiTheme="majorHAnsi" w:eastAsia="Cambria" w:hAnsiTheme="majorHAnsi" w:cs="Cambria"/>
          <w:color w:val="000000"/>
          <w:sz w:val="20"/>
          <w:szCs w:val="20"/>
          <w:u w:color="000000"/>
          <w:lang w:val="es-ES_tradnl" w:eastAsia="es-ES"/>
        </w:rPr>
      </w:pPr>
      <w:r w:rsidRPr="00C73AE9">
        <w:rPr>
          <w:rFonts w:asciiTheme="majorHAnsi" w:eastAsia="Cambria" w:hAnsiTheme="majorHAnsi" w:cs="Cambria"/>
          <w:color w:val="000000"/>
          <w:sz w:val="20"/>
          <w:szCs w:val="20"/>
          <w:u w:color="000000"/>
          <w:lang w:val="es-ES_tradnl" w:eastAsia="es-ES"/>
        </w:rPr>
        <w:t xml:space="preserve">25. </w:t>
      </w:r>
      <w:r w:rsidR="00A17A1A" w:rsidRPr="00C73AE9">
        <w:rPr>
          <w:rFonts w:asciiTheme="majorHAnsi" w:eastAsia="Cambria" w:hAnsiTheme="majorHAnsi" w:cs="Cambria"/>
          <w:color w:val="000000"/>
          <w:sz w:val="20"/>
          <w:szCs w:val="20"/>
          <w:u w:color="000000"/>
          <w:lang w:val="es-ES_tradnl" w:eastAsia="es-ES"/>
        </w:rPr>
        <w:tab/>
      </w:r>
      <w:r w:rsidR="00775CB6" w:rsidRPr="00C73AE9">
        <w:rPr>
          <w:rFonts w:asciiTheme="majorHAnsi" w:eastAsia="Cambria" w:hAnsiTheme="majorHAnsi" w:cs="Cambria"/>
          <w:color w:val="000000"/>
          <w:sz w:val="20"/>
          <w:szCs w:val="20"/>
          <w:u w:color="000000"/>
          <w:lang w:val="es-ES_tradnl" w:eastAsia="es-ES"/>
        </w:rPr>
        <w:t xml:space="preserve">La CIDH no está en condiciones de pronunciarse sobre las supuestas falencias en la identificación de las restantes personas incluidas por el Estado en la </w:t>
      </w:r>
      <w:r w:rsidR="008E72EB">
        <w:rPr>
          <w:rFonts w:asciiTheme="majorHAnsi" w:eastAsia="Cambria" w:hAnsiTheme="majorHAnsi" w:cs="Cambria"/>
          <w:color w:val="000000"/>
          <w:sz w:val="20"/>
          <w:szCs w:val="20"/>
          <w:u w:color="000000"/>
          <w:lang w:val="es-ES_tradnl" w:eastAsia="es-ES"/>
        </w:rPr>
        <w:t>tabla</w:t>
      </w:r>
      <w:r w:rsidR="00775CB6" w:rsidRPr="00C73AE9">
        <w:rPr>
          <w:rFonts w:asciiTheme="majorHAnsi" w:eastAsia="Cambria" w:hAnsiTheme="majorHAnsi" w:cs="Cambria"/>
          <w:color w:val="000000"/>
          <w:sz w:val="20"/>
          <w:szCs w:val="20"/>
          <w:u w:color="000000"/>
          <w:lang w:val="es-ES_tradnl" w:eastAsia="es-ES"/>
        </w:rPr>
        <w:t xml:space="preserve"> correspondiente del escrito anexo a su contestación inicial, ya que dicha </w:t>
      </w:r>
      <w:r w:rsidR="008E72EB">
        <w:rPr>
          <w:rFonts w:asciiTheme="majorHAnsi" w:eastAsia="Cambria" w:hAnsiTheme="majorHAnsi" w:cs="Cambria"/>
          <w:color w:val="000000"/>
          <w:sz w:val="20"/>
          <w:szCs w:val="20"/>
          <w:u w:color="000000"/>
          <w:lang w:val="es-ES_tradnl" w:eastAsia="es-ES"/>
        </w:rPr>
        <w:t>tabla</w:t>
      </w:r>
      <w:r w:rsidR="00775CB6" w:rsidRPr="00C73AE9">
        <w:rPr>
          <w:rFonts w:asciiTheme="majorHAnsi" w:eastAsia="Cambria" w:hAnsiTheme="majorHAnsi" w:cs="Cambria"/>
          <w:color w:val="000000"/>
          <w:sz w:val="20"/>
          <w:szCs w:val="20"/>
          <w:u w:color="000000"/>
          <w:lang w:val="es-ES_tradnl" w:eastAsia="es-ES"/>
        </w:rPr>
        <w:t xml:space="preserve"> únicamente provee los nombres de quienes habrían sido indebidamente identificados, sin explicar en qué consistió la falla o error en su identificación. Se precisa que para aquellas personas que sí agotaron los recursos domésticos, el nombre correspondiente fue contrastado </w:t>
      </w:r>
      <w:r w:rsidR="008E2BE7" w:rsidRPr="00C73AE9">
        <w:rPr>
          <w:rFonts w:asciiTheme="majorHAnsi" w:eastAsia="Cambria" w:hAnsiTheme="majorHAnsi" w:cs="Cambria"/>
          <w:color w:val="000000"/>
          <w:sz w:val="20"/>
          <w:szCs w:val="20"/>
          <w:u w:color="000000"/>
          <w:lang w:val="es-ES_tradnl" w:eastAsia="es-ES"/>
        </w:rPr>
        <w:t xml:space="preserve">por la CIDH </w:t>
      </w:r>
      <w:r w:rsidR="00775CB6" w:rsidRPr="00C73AE9">
        <w:rPr>
          <w:rFonts w:asciiTheme="majorHAnsi" w:eastAsia="Cambria" w:hAnsiTheme="majorHAnsi" w:cs="Cambria"/>
          <w:color w:val="000000"/>
          <w:sz w:val="20"/>
          <w:szCs w:val="20"/>
          <w:u w:color="000000"/>
          <w:lang w:val="es-ES_tradnl" w:eastAsia="es-ES"/>
        </w:rPr>
        <w:t xml:space="preserve">con el </w:t>
      </w:r>
      <w:r w:rsidR="008E2BE7" w:rsidRPr="00C73AE9">
        <w:rPr>
          <w:rFonts w:asciiTheme="majorHAnsi" w:eastAsia="Cambria" w:hAnsiTheme="majorHAnsi" w:cs="Cambria"/>
          <w:color w:val="000000"/>
          <w:sz w:val="20"/>
          <w:szCs w:val="20"/>
          <w:u w:color="000000"/>
          <w:lang w:val="es-ES_tradnl" w:eastAsia="es-ES"/>
        </w:rPr>
        <w:t xml:space="preserve">nombre propio </w:t>
      </w:r>
      <w:r w:rsidR="00775CB6" w:rsidRPr="00C73AE9">
        <w:rPr>
          <w:rFonts w:asciiTheme="majorHAnsi" w:eastAsia="Cambria" w:hAnsiTheme="majorHAnsi" w:cs="Cambria"/>
          <w:color w:val="000000"/>
          <w:sz w:val="20"/>
          <w:szCs w:val="20"/>
          <w:u w:color="000000"/>
          <w:lang w:val="es-ES_tradnl" w:eastAsia="es-ES"/>
        </w:rPr>
        <w:t>que se hizo constar en la sentencia judicial de primera instancia proferida por el 4</w:t>
      </w:r>
      <w:r w:rsidR="00AE5E1E" w:rsidRPr="00C73AE9">
        <w:rPr>
          <w:rFonts w:asciiTheme="majorHAnsi" w:eastAsia="Cambria" w:hAnsiTheme="majorHAnsi" w:cs="Cambria"/>
          <w:color w:val="000000"/>
          <w:sz w:val="20"/>
          <w:szCs w:val="20"/>
          <w:u w:color="000000"/>
          <w:lang w:val="es-ES_tradnl" w:eastAsia="es-ES"/>
        </w:rPr>
        <w:t>º</w:t>
      </w:r>
      <w:r w:rsidR="00775CB6" w:rsidRPr="00C73AE9">
        <w:rPr>
          <w:rFonts w:asciiTheme="majorHAnsi" w:eastAsia="Cambria" w:hAnsiTheme="majorHAnsi" w:cs="Cambria"/>
          <w:color w:val="000000"/>
          <w:sz w:val="20"/>
          <w:szCs w:val="20"/>
          <w:u w:color="000000"/>
          <w:lang w:val="es-ES_tradnl" w:eastAsia="es-ES"/>
        </w:rPr>
        <w:t xml:space="preserve"> Juzgado Civil de Santiago, otorgándose primacía a esta identificación judicial de los nombres de las personas afectadas, en forma tal que serán esos nombres </w:t>
      </w:r>
      <w:r w:rsidR="008E2BE7" w:rsidRPr="00C73AE9">
        <w:rPr>
          <w:rFonts w:asciiTheme="majorHAnsi" w:eastAsia="Cambria" w:hAnsiTheme="majorHAnsi" w:cs="Cambria"/>
          <w:color w:val="000000"/>
          <w:sz w:val="20"/>
          <w:szCs w:val="20"/>
          <w:u w:color="000000"/>
          <w:lang w:val="es-ES_tradnl" w:eastAsia="es-ES"/>
        </w:rPr>
        <w:t xml:space="preserve">judicialmente declarados </w:t>
      </w:r>
      <w:r w:rsidR="00775CB6" w:rsidRPr="00C73AE9">
        <w:rPr>
          <w:rFonts w:asciiTheme="majorHAnsi" w:eastAsia="Cambria" w:hAnsiTheme="majorHAnsi" w:cs="Cambria"/>
          <w:color w:val="000000"/>
          <w:sz w:val="20"/>
          <w:szCs w:val="20"/>
          <w:u w:color="000000"/>
          <w:lang w:val="es-ES_tradnl" w:eastAsia="es-ES"/>
        </w:rPr>
        <w:t xml:space="preserve">los que consten en la </w:t>
      </w:r>
      <w:r w:rsidR="008E72EB">
        <w:rPr>
          <w:rFonts w:asciiTheme="majorHAnsi" w:eastAsia="Cambria" w:hAnsiTheme="majorHAnsi" w:cs="Cambria"/>
          <w:color w:val="000000"/>
          <w:sz w:val="20"/>
          <w:szCs w:val="20"/>
          <w:u w:color="000000"/>
          <w:lang w:val="es-ES_tradnl" w:eastAsia="es-ES"/>
        </w:rPr>
        <w:t>Tabla</w:t>
      </w:r>
      <w:r w:rsidR="00775CB6" w:rsidRPr="00C73AE9">
        <w:rPr>
          <w:rFonts w:asciiTheme="majorHAnsi" w:eastAsia="Cambria" w:hAnsiTheme="majorHAnsi" w:cs="Cambria"/>
          <w:color w:val="000000"/>
          <w:sz w:val="20"/>
          <w:szCs w:val="20"/>
          <w:u w:color="000000"/>
          <w:lang w:val="es-ES_tradnl" w:eastAsia="es-ES"/>
        </w:rPr>
        <w:t xml:space="preserve"> I del </w:t>
      </w:r>
      <w:r w:rsidR="00AE5E1E" w:rsidRPr="00C73AE9">
        <w:rPr>
          <w:rFonts w:asciiTheme="majorHAnsi" w:eastAsia="Cambria" w:hAnsiTheme="majorHAnsi" w:cs="Cambria"/>
          <w:color w:val="000000"/>
          <w:sz w:val="20"/>
          <w:szCs w:val="20"/>
          <w:u w:color="000000"/>
          <w:lang w:val="es-ES_tradnl" w:eastAsia="es-ES"/>
        </w:rPr>
        <w:t>a</w:t>
      </w:r>
      <w:r w:rsidR="00775CB6" w:rsidRPr="00C73AE9">
        <w:rPr>
          <w:rFonts w:asciiTheme="majorHAnsi" w:eastAsia="Cambria" w:hAnsiTheme="majorHAnsi" w:cs="Cambria"/>
          <w:color w:val="000000"/>
          <w:sz w:val="20"/>
          <w:szCs w:val="20"/>
          <w:u w:color="000000"/>
          <w:lang w:val="es-ES_tradnl" w:eastAsia="es-ES"/>
        </w:rPr>
        <w:t xml:space="preserve">nexo al presente informe, y los que se tendrán como presuntas víctimas debidamente individualizadas en el expediente. </w:t>
      </w:r>
    </w:p>
    <w:p w14:paraId="7C3F6D97" w14:textId="2055AB3E" w:rsidR="00775CB6" w:rsidRPr="00C73AE9" w:rsidRDefault="00715097" w:rsidP="00715097">
      <w:pPr>
        <w:spacing w:before="240" w:after="240"/>
        <w:ind w:firstLine="720"/>
        <w:jc w:val="both"/>
        <w:rPr>
          <w:rFonts w:asciiTheme="majorHAnsi" w:eastAsia="Cambria" w:hAnsiTheme="majorHAnsi" w:cs="Cambria"/>
          <w:color w:val="000000"/>
          <w:sz w:val="20"/>
          <w:szCs w:val="20"/>
          <w:u w:color="000000"/>
          <w:lang w:val="es-ES_tradnl" w:eastAsia="es-ES"/>
        </w:rPr>
      </w:pPr>
      <w:r w:rsidRPr="00C73AE9">
        <w:rPr>
          <w:rFonts w:asciiTheme="majorHAnsi" w:eastAsia="Cambria" w:hAnsiTheme="majorHAnsi" w:cs="Cambria"/>
          <w:color w:val="000000"/>
          <w:sz w:val="20"/>
          <w:szCs w:val="20"/>
          <w:u w:color="000000"/>
          <w:lang w:val="es-ES_tradnl" w:eastAsia="es-ES"/>
        </w:rPr>
        <w:t xml:space="preserve">26. </w:t>
      </w:r>
      <w:r w:rsidR="00AE5E1E" w:rsidRPr="00C73AE9">
        <w:rPr>
          <w:rFonts w:asciiTheme="majorHAnsi" w:eastAsia="Cambria" w:hAnsiTheme="majorHAnsi" w:cs="Cambria"/>
          <w:color w:val="000000"/>
          <w:sz w:val="20"/>
          <w:szCs w:val="20"/>
          <w:u w:color="000000"/>
          <w:lang w:val="es-ES_tradnl" w:eastAsia="es-ES"/>
        </w:rPr>
        <w:tab/>
      </w:r>
      <w:r w:rsidR="00775CB6" w:rsidRPr="00C73AE9">
        <w:rPr>
          <w:rFonts w:asciiTheme="majorHAnsi" w:eastAsia="Cambria" w:hAnsiTheme="majorHAnsi" w:cs="Cambria"/>
          <w:color w:val="000000"/>
          <w:sz w:val="20"/>
          <w:szCs w:val="20"/>
          <w:u w:color="000000"/>
          <w:lang w:val="es-ES_tradnl" w:eastAsia="es-ES"/>
        </w:rPr>
        <w:t xml:space="preserve">En cuanto a la homonimia que existe entre algunas de las personas enlistadas como presuntas víctimas y otros ciudadanos de Chile, no se entiende cómo esta situación, de frecuente y ordinaria ocurrencia, pueda afectar la debida individualización de las víctimas </w:t>
      </w:r>
      <w:r w:rsidR="007B5A16" w:rsidRPr="00C73AE9">
        <w:rPr>
          <w:rFonts w:asciiTheme="majorHAnsi" w:eastAsia="Cambria" w:hAnsiTheme="majorHAnsi" w:cs="Cambria"/>
          <w:color w:val="000000"/>
          <w:sz w:val="20"/>
          <w:szCs w:val="20"/>
          <w:u w:color="000000"/>
          <w:lang w:val="es-ES_tradnl" w:eastAsia="es-ES"/>
        </w:rPr>
        <w:t xml:space="preserve">concretas y específicas </w:t>
      </w:r>
      <w:r w:rsidR="00775CB6" w:rsidRPr="00C73AE9">
        <w:rPr>
          <w:rFonts w:asciiTheme="majorHAnsi" w:eastAsia="Cambria" w:hAnsiTheme="majorHAnsi" w:cs="Cambria"/>
          <w:color w:val="000000"/>
          <w:sz w:val="20"/>
          <w:szCs w:val="20"/>
          <w:u w:color="000000"/>
          <w:lang w:val="es-ES_tradnl" w:eastAsia="es-ES"/>
        </w:rPr>
        <w:t>que han recurrido, por intermedio de un apoderado, a título individual a la CIDH.</w:t>
      </w:r>
      <w:r w:rsidR="007B5A16" w:rsidRPr="00C73AE9">
        <w:rPr>
          <w:rFonts w:asciiTheme="majorHAnsi" w:eastAsia="Cambria" w:hAnsiTheme="majorHAnsi" w:cs="Cambria"/>
          <w:color w:val="000000"/>
          <w:sz w:val="20"/>
          <w:szCs w:val="20"/>
          <w:u w:color="000000"/>
          <w:lang w:val="es-ES_tradnl" w:eastAsia="es-ES"/>
        </w:rPr>
        <w:t xml:space="preserve"> La mera homonimia, considerada en abstracto como la posibilidad de que otros ciudadanos del mismo país tengan idénticos nombres, no tiene la virtualidad de precluir el acceso de las personas al Sistema Interamericano de Derechos Humanos; el Estado tiene la carga procedimental mínima de explicar cómo afecta dicha homonimia la individualización o identificación concreta de una o más presuntas víctimas, en forma tal que impida a la persona correspondiente acceder al Sistema en un caso particular.</w:t>
      </w:r>
      <w:r w:rsidR="008E2BE7" w:rsidRPr="00C73AE9">
        <w:rPr>
          <w:rFonts w:asciiTheme="majorHAnsi" w:eastAsia="Cambria" w:hAnsiTheme="majorHAnsi" w:cs="Cambria"/>
          <w:color w:val="000000"/>
          <w:sz w:val="20"/>
          <w:szCs w:val="20"/>
          <w:u w:color="000000"/>
          <w:lang w:val="es-ES_tradnl" w:eastAsia="es-ES"/>
        </w:rPr>
        <w:t xml:space="preserve"> Esta carga no ha sido cumplida por Chile en </w:t>
      </w:r>
      <w:r w:rsidR="00AE6F08" w:rsidRPr="00C73AE9">
        <w:rPr>
          <w:rFonts w:asciiTheme="majorHAnsi" w:eastAsia="Cambria" w:hAnsiTheme="majorHAnsi" w:cs="Cambria"/>
          <w:color w:val="000000"/>
          <w:sz w:val="20"/>
          <w:szCs w:val="20"/>
          <w:u w:color="000000"/>
          <w:lang w:val="es-ES_tradnl" w:eastAsia="es-ES"/>
        </w:rPr>
        <w:t>el procedimiento actual.</w:t>
      </w:r>
      <w:r w:rsidR="00775CB6" w:rsidRPr="00C73AE9">
        <w:rPr>
          <w:rFonts w:asciiTheme="majorHAnsi" w:eastAsia="Cambria" w:hAnsiTheme="majorHAnsi" w:cs="Cambria"/>
          <w:color w:val="000000"/>
          <w:sz w:val="20"/>
          <w:szCs w:val="20"/>
          <w:u w:color="000000"/>
          <w:lang w:val="es-ES_tradnl" w:eastAsia="es-ES"/>
        </w:rPr>
        <w:t xml:space="preserve"> </w:t>
      </w:r>
    </w:p>
    <w:p w14:paraId="726361DD" w14:textId="43DB76B2" w:rsidR="007B5A16" w:rsidRPr="00C73AE9" w:rsidRDefault="00715097" w:rsidP="00715097">
      <w:pPr>
        <w:spacing w:before="240" w:after="240"/>
        <w:ind w:firstLine="720"/>
        <w:jc w:val="both"/>
        <w:rPr>
          <w:rFonts w:asciiTheme="majorHAnsi" w:eastAsia="Cambria" w:hAnsiTheme="majorHAnsi" w:cs="Cambria"/>
          <w:color w:val="000000"/>
          <w:sz w:val="20"/>
          <w:szCs w:val="20"/>
          <w:u w:color="000000"/>
          <w:lang w:val="es-ES_tradnl" w:eastAsia="es-ES"/>
        </w:rPr>
      </w:pPr>
      <w:r w:rsidRPr="00C73AE9">
        <w:rPr>
          <w:rFonts w:asciiTheme="majorHAnsi" w:eastAsia="Cambria" w:hAnsiTheme="majorHAnsi" w:cs="Cambria"/>
          <w:color w:val="000000"/>
          <w:sz w:val="20"/>
          <w:szCs w:val="20"/>
          <w:u w:color="000000"/>
          <w:lang w:val="es-ES_tradnl" w:eastAsia="es-ES"/>
        </w:rPr>
        <w:t xml:space="preserve">27. </w:t>
      </w:r>
      <w:r w:rsidR="00AE5E1E" w:rsidRPr="00C73AE9">
        <w:rPr>
          <w:rFonts w:asciiTheme="majorHAnsi" w:eastAsia="Cambria" w:hAnsiTheme="majorHAnsi" w:cs="Cambria"/>
          <w:color w:val="000000"/>
          <w:sz w:val="20"/>
          <w:szCs w:val="20"/>
          <w:u w:color="000000"/>
          <w:lang w:val="es-ES_tradnl" w:eastAsia="es-ES"/>
        </w:rPr>
        <w:tab/>
      </w:r>
      <w:r w:rsidR="007B5A16" w:rsidRPr="00C73AE9">
        <w:rPr>
          <w:rFonts w:asciiTheme="majorHAnsi" w:eastAsia="Cambria" w:hAnsiTheme="majorHAnsi" w:cs="Cambria"/>
          <w:color w:val="000000"/>
          <w:sz w:val="20"/>
          <w:szCs w:val="20"/>
          <w:u w:color="000000"/>
          <w:lang w:val="es-ES_tradnl" w:eastAsia="es-ES"/>
        </w:rPr>
        <w:t xml:space="preserve">Sobre el fallecimiento del señor Antolín del Carmen Vargas Vergara, la CIDH toma atenta nota y agradece al Estado la información. El señor Vargas se encontraba dentro del grupo de personas que no agotaron los recursos domésticos, según se puede apreciar en la </w:t>
      </w:r>
      <w:r w:rsidR="008E72EB">
        <w:rPr>
          <w:rFonts w:asciiTheme="majorHAnsi" w:eastAsia="Cambria" w:hAnsiTheme="majorHAnsi" w:cs="Cambria"/>
          <w:color w:val="000000"/>
          <w:sz w:val="20"/>
          <w:szCs w:val="20"/>
          <w:u w:color="000000"/>
          <w:lang w:val="es-ES_tradnl" w:eastAsia="es-ES"/>
        </w:rPr>
        <w:t>Tabla</w:t>
      </w:r>
      <w:r w:rsidR="007B5A16" w:rsidRPr="00C73AE9">
        <w:rPr>
          <w:rFonts w:asciiTheme="majorHAnsi" w:eastAsia="Cambria" w:hAnsiTheme="majorHAnsi" w:cs="Cambria"/>
          <w:color w:val="000000"/>
          <w:sz w:val="20"/>
          <w:szCs w:val="20"/>
          <w:u w:color="000000"/>
          <w:lang w:val="es-ES_tradnl" w:eastAsia="es-ES"/>
        </w:rPr>
        <w:t xml:space="preserve"> II del </w:t>
      </w:r>
      <w:r w:rsidR="00AE5E1E" w:rsidRPr="00C73AE9">
        <w:rPr>
          <w:rFonts w:asciiTheme="majorHAnsi" w:eastAsia="Cambria" w:hAnsiTheme="majorHAnsi" w:cs="Cambria"/>
          <w:color w:val="000000"/>
          <w:sz w:val="20"/>
          <w:szCs w:val="20"/>
          <w:u w:color="000000"/>
          <w:lang w:val="es-ES_tradnl" w:eastAsia="es-ES"/>
        </w:rPr>
        <w:t>a</w:t>
      </w:r>
      <w:r w:rsidR="007B5A16" w:rsidRPr="00C73AE9">
        <w:rPr>
          <w:rFonts w:asciiTheme="majorHAnsi" w:eastAsia="Cambria" w:hAnsiTheme="majorHAnsi" w:cs="Cambria"/>
          <w:color w:val="000000"/>
          <w:sz w:val="20"/>
          <w:szCs w:val="20"/>
          <w:u w:color="000000"/>
          <w:lang w:val="es-ES_tradnl" w:eastAsia="es-ES"/>
        </w:rPr>
        <w:t xml:space="preserve">nexo al presente informe, en la cual su nombre ocupa el </w:t>
      </w:r>
      <w:r w:rsidR="00A17A1A" w:rsidRPr="00C73AE9">
        <w:rPr>
          <w:rFonts w:asciiTheme="majorHAnsi" w:eastAsia="Cambria" w:hAnsiTheme="majorHAnsi" w:cs="Cambria"/>
          <w:color w:val="000000"/>
          <w:sz w:val="20"/>
          <w:szCs w:val="20"/>
          <w:u w:color="000000"/>
          <w:lang w:val="es-ES_tradnl" w:eastAsia="es-ES"/>
        </w:rPr>
        <w:t>renglón</w:t>
      </w:r>
      <w:r w:rsidR="007B5A16" w:rsidRPr="00C73AE9">
        <w:rPr>
          <w:rFonts w:asciiTheme="majorHAnsi" w:eastAsia="Cambria" w:hAnsiTheme="majorHAnsi" w:cs="Cambria"/>
          <w:color w:val="000000"/>
          <w:sz w:val="20"/>
          <w:szCs w:val="20"/>
          <w:u w:color="000000"/>
          <w:lang w:val="es-ES_tradnl" w:eastAsia="es-ES"/>
        </w:rPr>
        <w:t xml:space="preserve"> No. 331. Para el caso de que se identifique, en fases subsiguientes del presente procedimiento, el fallecimiento de alguna presunta </w:t>
      </w:r>
      <w:r w:rsidR="00DA75B7" w:rsidRPr="00C73AE9">
        <w:rPr>
          <w:rFonts w:asciiTheme="majorHAnsi" w:eastAsia="Cambria" w:hAnsiTheme="majorHAnsi" w:cs="Cambria"/>
          <w:color w:val="000000"/>
          <w:sz w:val="20"/>
          <w:szCs w:val="20"/>
          <w:u w:color="000000"/>
          <w:lang w:val="es-ES_tradnl" w:eastAsia="es-ES"/>
        </w:rPr>
        <w:t>víctima</w:t>
      </w:r>
      <w:r w:rsidR="007B5A16" w:rsidRPr="00C73AE9">
        <w:rPr>
          <w:rFonts w:asciiTheme="majorHAnsi" w:eastAsia="Cambria" w:hAnsiTheme="majorHAnsi" w:cs="Cambria"/>
          <w:color w:val="000000"/>
          <w:sz w:val="20"/>
          <w:szCs w:val="20"/>
          <w:u w:color="000000"/>
          <w:lang w:val="es-ES_tradnl" w:eastAsia="es-ES"/>
        </w:rPr>
        <w:t xml:space="preserve"> se deberá informar de ello por las partes que tengan </w:t>
      </w:r>
      <w:r w:rsidR="007B5A16" w:rsidRPr="00C73AE9">
        <w:rPr>
          <w:rFonts w:asciiTheme="majorHAnsi" w:eastAsia="Cambria" w:hAnsiTheme="majorHAnsi" w:cs="Cambria"/>
          <w:color w:val="000000"/>
          <w:sz w:val="20"/>
          <w:szCs w:val="20"/>
          <w:u w:color="000000"/>
          <w:lang w:val="es-ES_tradnl" w:eastAsia="es-ES"/>
        </w:rPr>
        <w:lastRenderedPageBreak/>
        <w:t>conocimiento a la CIDH, para que así puedan ser oportunamente reconocidos sus respectivos herederos como beneficiarios de las reparaciones a las que hubiere lugar.</w:t>
      </w:r>
    </w:p>
    <w:p w14:paraId="561B7CB5" w14:textId="592C67FD" w:rsidR="00775CB6" w:rsidRPr="00C73AE9" w:rsidRDefault="00715097" w:rsidP="00775CB6">
      <w:pPr>
        <w:spacing w:before="240" w:after="240"/>
        <w:ind w:firstLine="720"/>
        <w:jc w:val="both"/>
        <w:rPr>
          <w:rFonts w:asciiTheme="majorHAnsi" w:eastAsia="Cambria" w:hAnsiTheme="majorHAnsi" w:cs="Cambria"/>
          <w:color w:val="000000"/>
          <w:sz w:val="20"/>
          <w:szCs w:val="20"/>
          <w:u w:color="000000"/>
          <w:lang w:val="es-ES_tradnl" w:eastAsia="es-ES"/>
        </w:rPr>
      </w:pPr>
      <w:r w:rsidRPr="00C73AE9">
        <w:rPr>
          <w:rFonts w:asciiTheme="majorHAnsi" w:eastAsia="Cambria" w:hAnsiTheme="majorHAnsi" w:cs="Cambria"/>
          <w:color w:val="000000"/>
          <w:sz w:val="20"/>
          <w:szCs w:val="20"/>
          <w:u w:color="000000"/>
          <w:lang w:val="es-ES_tradnl" w:eastAsia="es-ES"/>
        </w:rPr>
        <w:t xml:space="preserve">28. </w:t>
      </w:r>
      <w:r w:rsidR="00E554BF" w:rsidRPr="00C73AE9">
        <w:rPr>
          <w:rFonts w:asciiTheme="majorHAnsi" w:eastAsia="Cambria" w:hAnsiTheme="majorHAnsi" w:cs="Cambria"/>
          <w:color w:val="000000"/>
          <w:sz w:val="20"/>
          <w:szCs w:val="20"/>
          <w:u w:color="000000"/>
          <w:lang w:val="es-ES_tradnl" w:eastAsia="es-ES"/>
        </w:rPr>
        <w:tab/>
      </w:r>
      <w:r w:rsidR="00484738" w:rsidRPr="00C73AE9">
        <w:rPr>
          <w:rFonts w:asciiTheme="majorHAnsi" w:eastAsia="Cambria" w:hAnsiTheme="majorHAnsi" w:cs="Cambria"/>
          <w:color w:val="000000"/>
          <w:sz w:val="20"/>
          <w:szCs w:val="20"/>
          <w:u w:color="000000"/>
          <w:lang w:val="es-ES_tradnl" w:eastAsia="es-ES"/>
        </w:rPr>
        <w:t xml:space="preserve">Con respecto a la señora María Eugenia Sandoval Rojas, quien acudió al proceso civil doméstico en su calidad de representante de Claudio Hernán Artigas Flores, pero no como víctima en sí misma; y sin embargo se está presentando en sede interamericana como víctima, en forma independiente y conjunta con el señor Artigas Flores: la CIDH considera que, pese a haber acudido como representante judicial de su cónyuge, la señora Sandoval en cualquier caso acudió en forma individualizada al proceso civil doméstico, por lo cual se ha de entender que también agotó los recursos internos para efectos de ser tenida, en el presente procedimiento interamericano, como víctima en sí misma considerada. Adoptar un curso decisorio contrario equivaldría a desconocer el hecho de que la señora Sandoval tomó parte activa en el litigio civil interno que dio cumplimiento al deber del artículo 46.1.a) de la Convención Americana. </w:t>
      </w:r>
    </w:p>
    <w:p w14:paraId="2E4E41D5" w14:textId="179E29A8" w:rsidR="00480D46" w:rsidRPr="00C73AE9" w:rsidRDefault="00715097" w:rsidP="00480D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29. </w:t>
      </w:r>
      <w:r w:rsidR="00BE71DC" w:rsidRPr="00C73AE9">
        <w:rPr>
          <w:rFonts w:asciiTheme="majorHAnsi" w:hAnsiTheme="majorHAnsi"/>
          <w:sz w:val="20"/>
          <w:szCs w:val="20"/>
          <w:lang w:val="es-ES_tradnl"/>
        </w:rPr>
        <w:tab/>
      </w:r>
      <w:r w:rsidR="00484738" w:rsidRPr="00C73AE9">
        <w:rPr>
          <w:rFonts w:asciiTheme="majorHAnsi" w:hAnsiTheme="majorHAnsi"/>
          <w:sz w:val="20"/>
          <w:szCs w:val="20"/>
          <w:lang w:val="es-ES_tradnl"/>
        </w:rPr>
        <w:t xml:space="preserve">En cuanto a las personas que ya habrían recibido algún tipo de reparación a nivel doméstico, no se trata de un aspecto de la identificación e individualización de las presuntas víctimas, sino de un asunto conexo al del agotamiento de los recursos domésticos, que se abordará en la Sección VII subsiguiente. </w:t>
      </w:r>
    </w:p>
    <w:p w14:paraId="51F68C92" w14:textId="29B0D638" w:rsidR="003239B8" w:rsidRPr="00C73AE9" w:rsidRDefault="00484738" w:rsidP="003239B8">
      <w:pPr>
        <w:spacing w:before="240" w:after="240"/>
        <w:ind w:firstLine="720"/>
        <w:jc w:val="both"/>
        <w:rPr>
          <w:rFonts w:asciiTheme="majorHAnsi" w:hAnsiTheme="majorHAnsi"/>
          <w:sz w:val="20"/>
          <w:szCs w:val="20"/>
          <w:lang w:val="es-ES_tradnl"/>
        </w:rPr>
      </w:pPr>
      <w:r w:rsidRPr="00C73AE9">
        <w:rPr>
          <w:rFonts w:asciiTheme="majorHAnsi" w:hAnsiTheme="majorHAnsi"/>
          <w:b/>
          <w:bCs/>
          <w:sz w:val="20"/>
          <w:szCs w:val="20"/>
          <w:lang w:val="es-ES_tradnl"/>
        </w:rPr>
        <w:t xml:space="preserve">VII. </w:t>
      </w:r>
      <w:r w:rsidR="00BE71DC" w:rsidRPr="00C73AE9">
        <w:rPr>
          <w:rFonts w:asciiTheme="majorHAnsi" w:hAnsiTheme="majorHAnsi"/>
          <w:b/>
          <w:bCs/>
          <w:sz w:val="20"/>
          <w:szCs w:val="20"/>
          <w:lang w:val="es-ES_tradnl"/>
        </w:rPr>
        <w:tab/>
      </w:r>
      <w:r w:rsidR="004A6A54" w:rsidRPr="00C73AE9">
        <w:rPr>
          <w:rFonts w:asciiTheme="majorHAnsi" w:hAnsiTheme="majorHAnsi"/>
          <w:b/>
          <w:bCs/>
          <w:sz w:val="20"/>
          <w:szCs w:val="20"/>
          <w:lang w:val="es-ES_tradnl"/>
        </w:rPr>
        <w:t xml:space="preserve">ANÁLISIS DE </w:t>
      </w:r>
      <w:r w:rsidR="00C21FEF" w:rsidRPr="00C73AE9">
        <w:rPr>
          <w:rFonts w:asciiTheme="majorHAnsi" w:hAnsiTheme="majorHAnsi"/>
          <w:b/>
          <w:sz w:val="20"/>
          <w:szCs w:val="20"/>
          <w:lang w:val="es-ES_tradnl"/>
        </w:rPr>
        <w:t>AGOTAMIENTO DE LOS RECURSOS INTERNOS Y PLAZO DE PRESENTACIÓN</w:t>
      </w:r>
      <w:r w:rsidR="00C21FEF" w:rsidRPr="00C73AE9">
        <w:rPr>
          <w:rFonts w:asciiTheme="majorHAnsi" w:eastAsia="Cambria" w:hAnsiTheme="majorHAnsi" w:cs="Cambria"/>
          <w:b/>
          <w:bCs/>
          <w:color w:val="000000"/>
          <w:sz w:val="20"/>
          <w:szCs w:val="20"/>
          <w:u w:color="000000"/>
          <w:lang w:val="es-ES_tradnl" w:eastAsia="es-ES"/>
        </w:rPr>
        <w:t xml:space="preserve"> </w:t>
      </w:r>
    </w:p>
    <w:p w14:paraId="52354DA1" w14:textId="358BB3D7" w:rsidR="00484738"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30. </w:t>
      </w:r>
      <w:r w:rsidR="00BE71DC" w:rsidRPr="00C73AE9">
        <w:rPr>
          <w:rFonts w:asciiTheme="majorHAnsi" w:hAnsiTheme="majorHAnsi"/>
          <w:sz w:val="20"/>
          <w:szCs w:val="20"/>
          <w:lang w:val="es-ES_tradnl"/>
        </w:rPr>
        <w:tab/>
      </w:r>
      <w:r w:rsidR="00484738" w:rsidRPr="00C73AE9">
        <w:rPr>
          <w:rFonts w:asciiTheme="majorHAnsi" w:hAnsiTheme="majorHAnsi"/>
          <w:sz w:val="20"/>
          <w:szCs w:val="20"/>
          <w:lang w:val="es-ES_tradnl"/>
        </w:rPr>
        <w:t xml:space="preserve">El asunto principal que ha sido puesto en conocimiento de la CIDH por medio de la petición bajo estudio, es el de la alegada violación del derecho a la vivienda digna y los derechos conexos </w:t>
      </w:r>
      <w:r w:rsidR="00B604BB" w:rsidRPr="00C73AE9">
        <w:rPr>
          <w:rFonts w:asciiTheme="majorHAnsi" w:hAnsiTheme="majorHAnsi"/>
          <w:sz w:val="20"/>
          <w:szCs w:val="20"/>
          <w:lang w:val="es-ES_tradnl"/>
        </w:rPr>
        <w:t>–</w:t>
      </w:r>
      <w:r w:rsidR="00484738" w:rsidRPr="00C73AE9">
        <w:rPr>
          <w:rFonts w:asciiTheme="majorHAnsi" w:hAnsiTheme="majorHAnsi"/>
          <w:sz w:val="20"/>
          <w:szCs w:val="20"/>
          <w:lang w:val="es-ES_tradnl"/>
        </w:rPr>
        <w:t>incluyendo la vida, la integridad personal, los derechos del niño, la propiedad privada, y otros derechos económicos, sociales y culturales</w:t>
      </w:r>
      <w:r w:rsidR="00B604BB" w:rsidRPr="00C73AE9">
        <w:rPr>
          <w:rFonts w:asciiTheme="majorHAnsi" w:hAnsiTheme="majorHAnsi"/>
          <w:sz w:val="20"/>
          <w:szCs w:val="20"/>
          <w:lang w:val="es-ES_tradnl"/>
        </w:rPr>
        <w:t>–</w:t>
      </w:r>
      <w:r w:rsidR="00484738" w:rsidRPr="00C73AE9">
        <w:rPr>
          <w:rFonts w:asciiTheme="majorHAnsi" w:hAnsiTheme="majorHAnsi"/>
          <w:sz w:val="20"/>
          <w:szCs w:val="20"/>
          <w:lang w:val="es-ES_tradnl"/>
        </w:rPr>
        <w:t xml:space="preserve"> por causa de la deficiente construcción de viviendas de interés social bajo un programa sujeto a la supervisión y fiscalización de autoridades estatales. Para ventilar esta reclamación en sede judicial doméstica, la Comisión Interamericana considera que sí era un recurso idóneo la vía civil de la reparación de perjuicios; tan apto era este conducto judicial que, en primera instancia, las presuntas víctimas obtuvieron un fallo favorable a sus pretensiones en el que se declaró responsable al Estado chileno por fallas en su servicio administrativo de provisión de vivienda digna a la población</w:t>
      </w:r>
      <w:r w:rsidR="001C45ED" w:rsidRPr="00C73AE9">
        <w:rPr>
          <w:rFonts w:asciiTheme="majorHAnsi" w:hAnsiTheme="majorHAnsi"/>
          <w:sz w:val="20"/>
          <w:szCs w:val="20"/>
          <w:lang w:val="es-ES_tradnl"/>
        </w:rPr>
        <w:t xml:space="preserve">; y este fallo fue posteriormente revocado en segunda instancia por razones distintas a la de la competencia </w:t>
      </w:r>
      <w:r w:rsidR="001C45ED" w:rsidRPr="00C73AE9">
        <w:rPr>
          <w:rFonts w:asciiTheme="majorHAnsi" w:hAnsiTheme="majorHAnsi"/>
          <w:i/>
          <w:iCs/>
          <w:sz w:val="20"/>
          <w:szCs w:val="20"/>
          <w:lang w:val="es-ES_tradnl"/>
        </w:rPr>
        <w:t>ratione materiae</w:t>
      </w:r>
      <w:r w:rsidR="001C45ED" w:rsidRPr="00C73AE9">
        <w:rPr>
          <w:rFonts w:asciiTheme="majorHAnsi" w:hAnsiTheme="majorHAnsi"/>
          <w:sz w:val="20"/>
          <w:szCs w:val="20"/>
          <w:lang w:val="es-ES_tradnl"/>
        </w:rPr>
        <w:t xml:space="preserve"> del Tribunal para conocer por esta vía de los reclamos formulados</w:t>
      </w:r>
      <w:r w:rsidR="00484738" w:rsidRPr="00C73AE9">
        <w:rPr>
          <w:rFonts w:asciiTheme="majorHAnsi" w:hAnsiTheme="majorHAnsi"/>
          <w:sz w:val="20"/>
          <w:szCs w:val="20"/>
          <w:lang w:val="es-ES_tradnl"/>
        </w:rPr>
        <w:t xml:space="preserve">. </w:t>
      </w:r>
      <w:r w:rsidR="001C45ED" w:rsidRPr="00C73AE9">
        <w:rPr>
          <w:rFonts w:asciiTheme="majorHAnsi" w:hAnsiTheme="majorHAnsi"/>
          <w:sz w:val="20"/>
          <w:szCs w:val="20"/>
          <w:lang w:val="es-ES_tradnl"/>
        </w:rPr>
        <w:t>Lo que es más, en o</w:t>
      </w:r>
      <w:r w:rsidR="00484738" w:rsidRPr="00C73AE9">
        <w:rPr>
          <w:rFonts w:asciiTheme="majorHAnsi" w:hAnsiTheme="majorHAnsi"/>
          <w:sz w:val="20"/>
          <w:szCs w:val="20"/>
          <w:lang w:val="es-ES_tradnl"/>
        </w:rPr>
        <w:t>tros casos distintos, tramitados por situaciones de hecho similares, los jueces chilenos también han considerado idónea la vía del proceso civil</w:t>
      </w:r>
      <w:r w:rsidR="001C45ED" w:rsidRPr="00C73AE9">
        <w:rPr>
          <w:rFonts w:asciiTheme="majorHAnsi" w:hAnsiTheme="majorHAnsi"/>
          <w:sz w:val="20"/>
          <w:szCs w:val="20"/>
          <w:lang w:val="es-ES_tradnl"/>
        </w:rPr>
        <w:t xml:space="preserve"> de indemnización de perjuicios para examinar judicialmente reclamos de este tipo</w:t>
      </w:r>
      <w:r w:rsidR="00B604BB" w:rsidRPr="00C73AE9">
        <w:rPr>
          <w:rFonts w:asciiTheme="majorHAnsi" w:hAnsiTheme="majorHAnsi"/>
          <w:sz w:val="20"/>
          <w:szCs w:val="20"/>
          <w:lang w:val="es-ES_tradnl"/>
        </w:rPr>
        <w:t>.</w:t>
      </w:r>
      <w:r w:rsidR="00AE6F08" w:rsidRPr="00C73AE9">
        <w:rPr>
          <w:rFonts w:asciiTheme="majorHAnsi" w:hAnsiTheme="majorHAnsi"/>
          <w:sz w:val="20"/>
          <w:szCs w:val="20"/>
          <w:lang w:val="es-ES_tradnl"/>
        </w:rPr>
        <w:t xml:space="preserve"> </w:t>
      </w:r>
    </w:p>
    <w:p w14:paraId="7A56DA57" w14:textId="30F64803" w:rsidR="001C45ED"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31. </w:t>
      </w:r>
      <w:r w:rsidR="002D2615" w:rsidRPr="00C73AE9">
        <w:rPr>
          <w:rFonts w:asciiTheme="majorHAnsi" w:hAnsiTheme="majorHAnsi"/>
          <w:sz w:val="20"/>
          <w:szCs w:val="20"/>
          <w:lang w:val="es-ES_tradnl"/>
        </w:rPr>
        <w:tab/>
      </w:r>
      <w:r w:rsidR="001C45ED" w:rsidRPr="00C73AE9">
        <w:rPr>
          <w:rFonts w:asciiTheme="majorHAnsi" w:hAnsiTheme="majorHAnsi"/>
          <w:sz w:val="20"/>
          <w:szCs w:val="20"/>
          <w:lang w:val="es-ES_tradnl"/>
        </w:rPr>
        <w:t xml:space="preserve">La CIDH toma nota de la afirmación del Estado según la cual el recurso idóneo a agotar era la acción constitucional de protección. </w:t>
      </w:r>
      <w:r w:rsidR="001C45ED" w:rsidRPr="00C73AE9">
        <w:rPr>
          <w:rFonts w:asciiTheme="majorHAnsi" w:hAnsiTheme="majorHAnsi"/>
          <w:bCs/>
          <w:sz w:val="20"/>
          <w:szCs w:val="20"/>
          <w:lang w:val="es-ES_tradnl"/>
        </w:rPr>
        <w:t>Se trata, efectivamente, de otro canal idóneo para plantear a la judicatura chilena una situación de posible violación de los derechos humanos</w:t>
      </w:r>
      <w:r w:rsidR="00AE6F08" w:rsidRPr="00C73AE9">
        <w:rPr>
          <w:rFonts w:asciiTheme="majorHAnsi" w:hAnsiTheme="majorHAnsi"/>
          <w:bCs/>
          <w:sz w:val="20"/>
          <w:szCs w:val="20"/>
          <w:lang w:val="es-ES_tradnl"/>
        </w:rPr>
        <w:t>.</w:t>
      </w:r>
      <w:r w:rsidR="001C45ED" w:rsidRPr="00C73AE9">
        <w:rPr>
          <w:rFonts w:asciiTheme="majorHAnsi" w:hAnsiTheme="majorHAnsi"/>
          <w:bCs/>
          <w:sz w:val="20"/>
          <w:szCs w:val="20"/>
          <w:lang w:val="es-ES_tradnl"/>
        </w:rPr>
        <w:t xml:space="preserve"> </w:t>
      </w:r>
      <w:r w:rsidR="00AE6F08" w:rsidRPr="00C73AE9">
        <w:rPr>
          <w:rFonts w:asciiTheme="majorHAnsi" w:hAnsiTheme="majorHAnsi"/>
          <w:bCs/>
          <w:sz w:val="20"/>
          <w:szCs w:val="20"/>
          <w:lang w:val="es-ES_tradnl"/>
        </w:rPr>
        <w:t>L</w:t>
      </w:r>
      <w:r w:rsidR="001C45ED" w:rsidRPr="00C73AE9">
        <w:rPr>
          <w:rFonts w:asciiTheme="majorHAnsi" w:hAnsiTheme="majorHAnsi"/>
          <w:bCs/>
          <w:sz w:val="20"/>
          <w:szCs w:val="20"/>
          <w:lang w:val="es-ES_tradnl"/>
        </w:rPr>
        <w:t xml:space="preserve">a CIDH recuerda que </w:t>
      </w:r>
      <w:r w:rsidR="001C45ED" w:rsidRPr="00C73AE9">
        <w:rPr>
          <w:rFonts w:asciiTheme="majorHAnsi" w:hAnsiTheme="majorHAnsi"/>
          <w:sz w:val="20"/>
          <w:szCs w:val="20"/>
          <w:lang w:val="es-ES_tradnl"/>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1C45ED" w:rsidRPr="00C73AE9">
        <w:rPr>
          <w:rStyle w:val="FootnoteReference"/>
          <w:rFonts w:asciiTheme="majorHAnsi" w:hAnsiTheme="majorHAnsi"/>
          <w:sz w:val="20"/>
          <w:szCs w:val="20"/>
          <w:lang w:val="es-ES_tradnl"/>
        </w:rPr>
        <w:footnoteReference w:id="5"/>
      </w:r>
      <w:r w:rsidR="001C45ED" w:rsidRPr="00C73AE9">
        <w:rPr>
          <w:rFonts w:asciiTheme="majorHAnsi" w:hAnsiTheme="majorHAnsi"/>
          <w:sz w:val="20"/>
          <w:szCs w:val="20"/>
          <w:lang w:val="es-ES_tradnl"/>
        </w:rPr>
        <w:t xml:space="preserve">, como sucedió en el caso bajo revisión, en el cual, habiendo acudido a otra vía igualmente idónea para ventilar sus reclamos, las presuntas víctimas no estaban obligadas, a la luz de la Convención Americana, a agotar adicionalmente la ruta constitucional. </w:t>
      </w:r>
    </w:p>
    <w:p w14:paraId="578FB373" w14:textId="2E743309" w:rsidR="001C45ED"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32. </w:t>
      </w:r>
      <w:r w:rsidR="00E037CC" w:rsidRPr="00C73AE9">
        <w:rPr>
          <w:rFonts w:asciiTheme="majorHAnsi" w:hAnsiTheme="majorHAnsi"/>
          <w:sz w:val="20"/>
          <w:szCs w:val="20"/>
          <w:lang w:val="es-ES_tradnl"/>
        </w:rPr>
        <w:tab/>
      </w:r>
      <w:r w:rsidR="001C45ED" w:rsidRPr="00C73AE9">
        <w:rPr>
          <w:rFonts w:asciiTheme="majorHAnsi" w:hAnsiTheme="majorHAnsi"/>
          <w:sz w:val="20"/>
          <w:szCs w:val="20"/>
          <w:lang w:val="es-ES_tradnl"/>
        </w:rPr>
        <w:t xml:space="preserve">La CIDH observa que no todas las personas individualizadas en la petición agotaron la vía judicial civil de indemnización de daños y perjuicios. </w:t>
      </w:r>
      <w:r w:rsidR="00C36838" w:rsidRPr="00C73AE9">
        <w:rPr>
          <w:rFonts w:asciiTheme="majorHAnsi" w:hAnsiTheme="majorHAnsi"/>
          <w:sz w:val="20"/>
          <w:szCs w:val="20"/>
          <w:lang w:val="es-ES_tradnl"/>
        </w:rPr>
        <w:t xml:space="preserve">La CIDH contrastó </w:t>
      </w:r>
      <w:r w:rsidR="00AE6F08" w:rsidRPr="00C73AE9">
        <w:rPr>
          <w:rFonts w:asciiTheme="majorHAnsi" w:hAnsiTheme="majorHAnsi"/>
          <w:sz w:val="20"/>
          <w:szCs w:val="20"/>
          <w:lang w:val="es-ES_tradnl"/>
        </w:rPr>
        <w:t xml:space="preserve">cuidadosamente </w:t>
      </w:r>
      <w:r w:rsidR="00C36838" w:rsidRPr="00C73AE9">
        <w:rPr>
          <w:rFonts w:asciiTheme="majorHAnsi" w:hAnsiTheme="majorHAnsi"/>
          <w:sz w:val="20"/>
          <w:szCs w:val="20"/>
          <w:lang w:val="es-ES_tradnl"/>
        </w:rPr>
        <w:t xml:space="preserve">los nombres de la petición con los nombres de los accionantes en la vía civil doméstica, tal y como éstos fueron transcritos en el fallo de primera instancia proferido por el 4º Juzgado Civil de Santiago el 9 de octubre de 2001 (Causa Rol No. 2400-97), el cual fue aportado al expediente. </w:t>
      </w:r>
      <w:r w:rsidR="001C45ED" w:rsidRPr="00C73AE9">
        <w:rPr>
          <w:rFonts w:asciiTheme="majorHAnsi" w:hAnsiTheme="majorHAnsi"/>
          <w:sz w:val="20"/>
          <w:szCs w:val="20"/>
          <w:lang w:val="es-ES_tradnl"/>
        </w:rPr>
        <w:t xml:space="preserve">Tras </w:t>
      </w:r>
      <w:r w:rsidR="00C36838" w:rsidRPr="00C73AE9">
        <w:rPr>
          <w:rFonts w:asciiTheme="majorHAnsi" w:hAnsiTheme="majorHAnsi"/>
          <w:sz w:val="20"/>
          <w:szCs w:val="20"/>
          <w:lang w:val="es-ES_tradnl"/>
        </w:rPr>
        <w:t xml:space="preserve">esa </w:t>
      </w:r>
      <w:r w:rsidR="001C45ED" w:rsidRPr="00C73AE9">
        <w:rPr>
          <w:rFonts w:asciiTheme="majorHAnsi" w:hAnsiTheme="majorHAnsi"/>
          <w:sz w:val="20"/>
          <w:szCs w:val="20"/>
          <w:lang w:val="es-ES_tradnl"/>
        </w:rPr>
        <w:t xml:space="preserve">contrastación cuidadosa con el fallo de primera instancia, la CIDH concluye que 593 personas efectivamente dieron cumplimiento al requisito de previo agotamiento de los recursos internos. Estas personas se enuncian en la </w:t>
      </w:r>
      <w:r w:rsidR="008E72EB">
        <w:rPr>
          <w:rFonts w:asciiTheme="majorHAnsi" w:hAnsiTheme="majorHAnsi"/>
          <w:sz w:val="20"/>
          <w:szCs w:val="20"/>
          <w:lang w:val="es-ES_tradnl"/>
        </w:rPr>
        <w:t>Tabla</w:t>
      </w:r>
      <w:r w:rsidR="001C45ED" w:rsidRPr="00C73AE9">
        <w:rPr>
          <w:rFonts w:asciiTheme="majorHAnsi" w:hAnsiTheme="majorHAnsi"/>
          <w:sz w:val="20"/>
          <w:szCs w:val="20"/>
          <w:lang w:val="es-ES_tradnl"/>
        </w:rPr>
        <w:t xml:space="preserve"> 1 del </w:t>
      </w:r>
      <w:r w:rsidR="00E037CC" w:rsidRPr="00C73AE9">
        <w:rPr>
          <w:rFonts w:asciiTheme="majorHAnsi" w:hAnsiTheme="majorHAnsi"/>
          <w:sz w:val="20"/>
          <w:szCs w:val="20"/>
          <w:lang w:val="es-ES_tradnl"/>
        </w:rPr>
        <w:t>a</w:t>
      </w:r>
      <w:r w:rsidR="001C45ED" w:rsidRPr="00C73AE9">
        <w:rPr>
          <w:rFonts w:asciiTheme="majorHAnsi" w:hAnsiTheme="majorHAnsi"/>
          <w:sz w:val="20"/>
          <w:szCs w:val="20"/>
          <w:lang w:val="es-ES_tradnl"/>
        </w:rPr>
        <w:t>nexo al presente Informe.</w:t>
      </w:r>
    </w:p>
    <w:p w14:paraId="1C59825F" w14:textId="594A25E1" w:rsidR="001C45ED"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lastRenderedPageBreak/>
        <w:t xml:space="preserve">33. </w:t>
      </w:r>
      <w:r w:rsidR="00E037CC" w:rsidRPr="00C73AE9">
        <w:rPr>
          <w:rFonts w:asciiTheme="majorHAnsi" w:hAnsiTheme="majorHAnsi"/>
          <w:sz w:val="20"/>
          <w:szCs w:val="20"/>
          <w:lang w:val="es-ES_tradnl"/>
        </w:rPr>
        <w:tab/>
      </w:r>
      <w:r w:rsidR="001C45ED" w:rsidRPr="00C73AE9">
        <w:rPr>
          <w:rFonts w:asciiTheme="majorHAnsi" w:hAnsiTheme="majorHAnsi"/>
          <w:sz w:val="20"/>
          <w:szCs w:val="20"/>
          <w:lang w:val="es-ES_tradnl"/>
        </w:rPr>
        <w:t>Quienes no dieron cumplimiento al deber de agotamiento de los recursos internos</w:t>
      </w:r>
      <w:r w:rsidR="00C36838" w:rsidRPr="00C73AE9">
        <w:rPr>
          <w:rFonts w:asciiTheme="majorHAnsi" w:hAnsiTheme="majorHAnsi"/>
          <w:sz w:val="20"/>
          <w:szCs w:val="20"/>
          <w:lang w:val="es-ES_tradnl"/>
        </w:rPr>
        <w:t>, que suman 810 personas,</w:t>
      </w:r>
      <w:r w:rsidR="001C45ED" w:rsidRPr="00C73AE9">
        <w:rPr>
          <w:rFonts w:asciiTheme="majorHAnsi" w:hAnsiTheme="majorHAnsi"/>
          <w:sz w:val="20"/>
          <w:szCs w:val="20"/>
          <w:lang w:val="es-ES_tradnl"/>
        </w:rPr>
        <w:t xml:space="preserve"> se enlistan en la </w:t>
      </w:r>
      <w:r w:rsidR="008E72EB">
        <w:rPr>
          <w:rFonts w:asciiTheme="majorHAnsi" w:hAnsiTheme="majorHAnsi"/>
          <w:sz w:val="20"/>
          <w:szCs w:val="20"/>
          <w:lang w:val="es-ES_tradnl"/>
        </w:rPr>
        <w:t>Tabla</w:t>
      </w:r>
      <w:r w:rsidR="001C45ED" w:rsidRPr="00C73AE9">
        <w:rPr>
          <w:rFonts w:asciiTheme="majorHAnsi" w:hAnsiTheme="majorHAnsi"/>
          <w:sz w:val="20"/>
          <w:szCs w:val="20"/>
          <w:lang w:val="es-ES_tradnl"/>
        </w:rPr>
        <w:t xml:space="preserve"> 2 del </w:t>
      </w:r>
      <w:r w:rsidR="00E037CC" w:rsidRPr="00C73AE9">
        <w:rPr>
          <w:rFonts w:asciiTheme="majorHAnsi" w:hAnsiTheme="majorHAnsi"/>
          <w:sz w:val="20"/>
          <w:szCs w:val="20"/>
          <w:lang w:val="es-ES_tradnl"/>
        </w:rPr>
        <w:t>a</w:t>
      </w:r>
      <w:r w:rsidR="001C45ED" w:rsidRPr="00C73AE9">
        <w:rPr>
          <w:rFonts w:asciiTheme="majorHAnsi" w:hAnsiTheme="majorHAnsi"/>
          <w:sz w:val="20"/>
          <w:szCs w:val="20"/>
          <w:lang w:val="es-ES_tradnl"/>
        </w:rPr>
        <w:t>nexo al presente Informe</w:t>
      </w:r>
      <w:r w:rsidR="00C36838" w:rsidRPr="00C73AE9">
        <w:rPr>
          <w:rFonts w:asciiTheme="majorHAnsi" w:hAnsiTheme="majorHAnsi"/>
          <w:sz w:val="20"/>
          <w:szCs w:val="20"/>
          <w:lang w:val="es-ES_tradnl"/>
        </w:rPr>
        <w:t>.</w:t>
      </w:r>
    </w:p>
    <w:p w14:paraId="40FDC124" w14:textId="458E6A8C" w:rsidR="008021EE"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34. </w:t>
      </w:r>
      <w:r w:rsidR="00E037CC" w:rsidRPr="00C73AE9">
        <w:rPr>
          <w:rFonts w:asciiTheme="majorHAnsi" w:hAnsiTheme="majorHAnsi"/>
          <w:sz w:val="20"/>
          <w:szCs w:val="20"/>
          <w:lang w:val="es-ES_tradnl"/>
        </w:rPr>
        <w:tab/>
      </w:r>
      <w:r w:rsidR="00C36838" w:rsidRPr="00C73AE9">
        <w:rPr>
          <w:rFonts w:asciiTheme="majorHAnsi" w:hAnsiTheme="majorHAnsi"/>
          <w:sz w:val="20"/>
          <w:szCs w:val="20"/>
          <w:lang w:val="es-ES_tradnl"/>
        </w:rPr>
        <w:t xml:space="preserve">La CIDH ha resuelto identificar así, a título individual, a quienes agotaron y no agotaron los recursos domésticos, en atención a la individualización precisa de las presuntas víctimas tanto en la demanda judicial doméstica como en la petición inicial, personas que se entiende </w:t>
      </w:r>
      <w:r w:rsidR="00A95E06" w:rsidRPr="00C73AE9">
        <w:rPr>
          <w:rFonts w:asciiTheme="majorHAnsi" w:hAnsiTheme="majorHAnsi"/>
          <w:sz w:val="20"/>
          <w:szCs w:val="20"/>
          <w:lang w:val="es-ES_tradnl"/>
        </w:rPr>
        <w:t>–</w:t>
      </w:r>
      <w:r w:rsidR="00C36838" w:rsidRPr="00C73AE9">
        <w:rPr>
          <w:rFonts w:asciiTheme="majorHAnsi" w:hAnsiTheme="majorHAnsi"/>
          <w:sz w:val="20"/>
          <w:szCs w:val="20"/>
          <w:lang w:val="es-ES_tradnl"/>
        </w:rPr>
        <w:t>por lo mismo</w:t>
      </w:r>
      <w:r w:rsidR="00A95E06" w:rsidRPr="00C73AE9">
        <w:rPr>
          <w:rFonts w:asciiTheme="majorHAnsi" w:hAnsiTheme="majorHAnsi"/>
          <w:sz w:val="20"/>
          <w:szCs w:val="20"/>
          <w:lang w:val="es-ES_tradnl"/>
        </w:rPr>
        <w:t>–</w:t>
      </w:r>
      <w:r w:rsidR="00C36838" w:rsidRPr="00C73AE9">
        <w:rPr>
          <w:rFonts w:asciiTheme="majorHAnsi" w:hAnsiTheme="majorHAnsi"/>
          <w:sz w:val="20"/>
          <w:szCs w:val="20"/>
          <w:lang w:val="es-ES_tradnl"/>
        </w:rPr>
        <w:t xml:space="preserve"> que acuden a título personal individual, aunque en forma conjunta y en un solo escrito a través de un único apoderado, al Sistema Interamericano. En otras palabras, no se trata de una colectividad que, a la manera de una comunidad, esté conformada por personas determinables en un lugar geográfico específico, o de otra colectividad frente a la que procesalmente sea apropiado admitir un recurso colectivo (y no necesariamente individualizado) a los canales judiciales domésticos. Por el contrario, en la petición inicial se presenta un extenso listado de 1656 personas </w:t>
      </w:r>
      <w:r w:rsidR="00A95E06" w:rsidRPr="00C73AE9">
        <w:rPr>
          <w:rFonts w:asciiTheme="majorHAnsi" w:hAnsiTheme="majorHAnsi"/>
          <w:sz w:val="20"/>
          <w:szCs w:val="20"/>
          <w:lang w:val="es-ES_tradnl"/>
        </w:rPr>
        <w:t>–</w:t>
      </w:r>
      <w:r w:rsidR="00C36838" w:rsidRPr="00C73AE9">
        <w:rPr>
          <w:rFonts w:asciiTheme="majorHAnsi" w:hAnsiTheme="majorHAnsi"/>
          <w:sz w:val="20"/>
          <w:szCs w:val="20"/>
          <w:lang w:val="es-ES_tradnl"/>
        </w:rPr>
        <w:t>posteriormente decantado y reducido a un total de 1403 individuos</w:t>
      </w:r>
      <w:r w:rsidR="00A95E06" w:rsidRPr="00C73AE9">
        <w:rPr>
          <w:rFonts w:asciiTheme="majorHAnsi" w:hAnsiTheme="majorHAnsi"/>
          <w:sz w:val="20"/>
          <w:szCs w:val="20"/>
          <w:lang w:val="es-ES_tradnl"/>
        </w:rPr>
        <w:t>–</w:t>
      </w:r>
      <w:r w:rsidR="00C36838" w:rsidRPr="00C73AE9">
        <w:rPr>
          <w:rFonts w:asciiTheme="majorHAnsi" w:hAnsiTheme="majorHAnsi"/>
          <w:sz w:val="20"/>
          <w:szCs w:val="20"/>
          <w:lang w:val="es-ES_tradnl"/>
        </w:rPr>
        <w:t xml:space="preserve">, sin especificación de quiénes son propietarios titulares de viviendas de interés social defectuosas, quiénes participaron en la acción civil doméstica, qué clase de daños sufrió cada familia, u otros detalles básicos; y no se les caracteriza como una comunidad ni como otro tipo de colectividad humana. Se afirma simplemente que todos ellos eran pobladores de escasos recursos que compartían la circunstancia fáctica común de haber adquirido viviendas sociales como parte de programas del Estado, y que algunos de ellos </w:t>
      </w:r>
      <w:r w:rsidR="00A95E06" w:rsidRPr="00C73AE9">
        <w:rPr>
          <w:rFonts w:asciiTheme="majorHAnsi" w:hAnsiTheme="majorHAnsi"/>
          <w:sz w:val="20"/>
          <w:szCs w:val="20"/>
          <w:lang w:val="es-ES_tradnl"/>
        </w:rPr>
        <w:t>–</w:t>
      </w:r>
      <w:r w:rsidR="00C36838" w:rsidRPr="00C73AE9">
        <w:rPr>
          <w:rFonts w:asciiTheme="majorHAnsi" w:hAnsiTheme="majorHAnsi"/>
          <w:sz w:val="20"/>
          <w:szCs w:val="20"/>
          <w:lang w:val="es-ES_tradnl"/>
        </w:rPr>
        <w:t>mas no todos, y no se especifica cuáles</w:t>
      </w:r>
      <w:r w:rsidR="00A95E06" w:rsidRPr="00C73AE9">
        <w:rPr>
          <w:rFonts w:asciiTheme="majorHAnsi" w:hAnsiTheme="majorHAnsi"/>
          <w:sz w:val="20"/>
          <w:szCs w:val="20"/>
          <w:lang w:val="es-ES_tradnl"/>
        </w:rPr>
        <w:t>–</w:t>
      </w:r>
      <w:r w:rsidR="00C36838" w:rsidRPr="00C73AE9">
        <w:rPr>
          <w:rFonts w:asciiTheme="majorHAnsi" w:hAnsiTheme="majorHAnsi"/>
          <w:sz w:val="20"/>
          <w:szCs w:val="20"/>
          <w:lang w:val="es-ES_tradnl"/>
        </w:rPr>
        <w:t xml:space="preserve"> pertenecían a la Junta de Vecinos “Plaza Río Tranquilo de la Villa Los Puertos I de Pudahuel Sur”. También se afirma en la petición que </w:t>
      </w:r>
      <w:r w:rsidR="00C36838" w:rsidRPr="00C73AE9">
        <w:rPr>
          <w:rFonts w:asciiTheme="majorHAnsi" w:hAnsiTheme="majorHAnsi"/>
          <w:i/>
          <w:iCs/>
          <w:sz w:val="20"/>
          <w:szCs w:val="20"/>
          <w:lang w:val="es-ES_tradnl"/>
        </w:rPr>
        <w:t>“otros pobladores se hicieron parte con posterioridad en el juicio, como terceros coadyuvantes, no siendo considerados en definitiva como parte en el juicio”</w:t>
      </w:r>
      <w:r w:rsidR="00C36838" w:rsidRPr="00C73AE9">
        <w:rPr>
          <w:rFonts w:asciiTheme="majorHAnsi" w:hAnsiTheme="majorHAnsi"/>
          <w:sz w:val="20"/>
          <w:szCs w:val="20"/>
          <w:lang w:val="es-ES_tradnl"/>
        </w:rPr>
        <w:t xml:space="preserve">; pero no se identifica a estos “otros pobladores”, ni se indica si se trata de las personas que se enlistan en la petición inicial pero no participaron como demandantes en la vía civil doméstica. Por estas razones, al tratarse de un grupo de personas que acude a título individual a la CIDH, se ha exigido que cada una de ellas haya agotado efectivamente dichos recursos domésticos, y se ha excluido del grupo de presuntas víctimas a quienes no </w:t>
      </w:r>
      <w:r w:rsidR="00283208" w:rsidRPr="00C73AE9">
        <w:rPr>
          <w:rFonts w:asciiTheme="majorHAnsi" w:hAnsiTheme="majorHAnsi"/>
          <w:sz w:val="20"/>
          <w:szCs w:val="20"/>
          <w:lang w:val="es-ES_tradnl"/>
        </w:rPr>
        <w:t>utilizaron</w:t>
      </w:r>
      <w:r w:rsidR="00C36838" w:rsidRPr="00C73AE9">
        <w:rPr>
          <w:rFonts w:asciiTheme="majorHAnsi" w:hAnsiTheme="majorHAnsi"/>
          <w:sz w:val="20"/>
          <w:szCs w:val="20"/>
          <w:lang w:val="es-ES_tradnl"/>
        </w:rPr>
        <w:t xml:space="preserve"> la vía judicial civil doméstica, u otra ruta de protección judicial a nivel interno. </w:t>
      </w:r>
    </w:p>
    <w:p w14:paraId="750D24F9" w14:textId="153B451E" w:rsidR="002F27D9"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35. </w:t>
      </w:r>
      <w:r w:rsidR="00283208" w:rsidRPr="00C73AE9">
        <w:rPr>
          <w:rFonts w:asciiTheme="majorHAnsi" w:hAnsiTheme="majorHAnsi"/>
          <w:sz w:val="20"/>
          <w:szCs w:val="20"/>
          <w:lang w:val="es-ES_tradnl"/>
        </w:rPr>
        <w:tab/>
      </w:r>
      <w:r w:rsidR="00C91263" w:rsidRPr="00C73AE9">
        <w:rPr>
          <w:rFonts w:asciiTheme="majorHAnsi" w:hAnsiTheme="majorHAnsi"/>
          <w:sz w:val="20"/>
          <w:szCs w:val="20"/>
          <w:lang w:val="es-ES_tradnl"/>
        </w:rPr>
        <w:t xml:space="preserve">Dado que los demandantes a nivel interno optaron por ejercer el recurso extraordinario de casación, se tomará la fecha de resolución de dicho recurso como la de agotamiento de los recursos domésticos, por tratarse de la decisión definitiva sobre el asunto, en los términos de lo dispuesto en el artículo 46.1.b) de la Convención Americana. La Corte Suprema resolvió el 9 de julio de 2008, por lo cual la sentencia de segunda instancia materia del recurso extraordinario quedó en firme y ejecutoriada el 11 de agosto de 2008, fecha en que se profirió la resolución de “cúmplase” por el tribunal de primera instancia. La petición fue recibida en la Secretaría Ejecutiva de la CIDH el 9 de enero de 2009. En consecuencia, se dio cumplimiento al término de presentación de </w:t>
      </w:r>
      <w:r w:rsidR="005B1B2C" w:rsidRPr="00C73AE9">
        <w:rPr>
          <w:rFonts w:asciiTheme="majorHAnsi" w:hAnsiTheme="majorHAnsi"/>
          <w:sz w:val="20"/>
          <w:szCs w:val="20"/>
          <w:lang w:val="es-ES_tradnl"/>
        </w:rPr>
        <w:t>seis</w:t>
      </w:r>
      <w:r w:rsidR="00C91263" w:rsidRPr="00C73AE9">
        <w:rPr>
          <w:rFonts w:asciiTheme="majorHAnsi" w:hAnsiTheme="majorHAnsi"/>
          <w:sz w:val="20"/>
          <w:szCs w:val="20"/>
          <w:lang w:val="es-ES_tradnl"/>
        </w:rPr>
        <w:t xml:space="preserve"> meses plasmado en la Convención Americana.</w:t>
      </w:r>
    </w:p>
    <w:p w14:paraId="673598AF" w14:textId="19CE6417" w:rsidR="003239B8" w:rsidRPr="00C73AE9" w:rsidRDefault="003239B8" w:rsidP="003239B8">
      <w:pPr>
        <w:pStyle w:val="ListParagraph"/>
        <w:spacing w:before="240" w:after="240"/>
        <w:jc w:val="both"/>
        <w:rPr>
          <w:rFonts w:asciiTheme="majorHAnsi" w:hAnsiTheme="majorHAnsi"/>
          <w:b/>
          <w:sz w:val="20"/>
          <w:szCs w:val="20"/>
          <w:lang w:val="es-ES_tradnl"/>
        </w:rPr>
      </w:pPr>
      <w:r w:rsidRPr="00C73AE9">
        <w:rPr>
          <w:rFonts w:asciiTheme="majorHAnsi" w:hAnsiTheme="majorHAnsi"/>
          <w:b/>
          <w:bCs/>
          <w:sz w:val="20"/>
          <w:szCs w:val="20"/>
          <w:lang w:val="es-ES_tradnl"/>
        </w:rPr>
        <w:t>VI</w:t>
      </w:r>
      <w:r w:rsidR="0069578A">
        <w:rPr>
          <w:rFonts w:asciiTheme="majorHAnsi" w:hAnsiTheme="majorHAnsi"/>
          <w:b/>
          <w:bCs/>
          <w:sz w:val="20"/>
          <w:szCs w:val="20"/>
          <w:lang w:val="es-ES_tradnl"/>
        </w:rPr>
        <w:t>I</w:t>
      </w:r>
      <w:r w:rsidRPr="00C73AE9">
        <w:rPr>
          <w:rFonts w:asciiTheme="majorHAnsi" w:hAnsiTheme="majorHAnsi"/>
          <w:b/>
          <w:bCs/>
          <w:sz w:val="20"/>
          <w:szCs w:val="20"/>
          <w:lang w:val="es-ES_tradnl"/>
        </w:rPr>
        <w:t>I.</w:t>
      </w:r>
      <w:r w:rsidRPr="00C73AE9">
        <w:rPr>
          <w:rFonts w:asciiTheme="majorHAnsi" w:hAnsiTheme="majorHAnsi"/>
          <w:b/>
          <w:bCs/>
          <w:sz w:val="20"/>
          <w:szCs w:val="20"/>
          <w:lang w:val="es-ES_tradnl"/>
        </w:rPr>
        <w:tab/>
      </w:r>
      <w:r w:rsidR="004A6A54" w:rsidRPr="00C73AE9">
        <w:rPr>
          <w:rFonts w:asciiTheme="majorHAnsi" w:hAnsiTheme="majorHAnsi"/>
          <w:b/>
          <w:bCs/>
          <w:sz w:val="20"/>
          <w:szCs w:val="20"/>
          <w:lang w:val="es-ES_tradnl"/>
        </w:rPr>
        <w:t xml:space="preserve">ANÁLISIS DE </w:t>
      </w:r>
      <w:r w:rsidR="00C21FEF" w:rsidRPr="00C73AE9">
        <w:rPr>
          <w:rFonts w:asciiTheme="majorHAnsi" w:hAnsiTheme="majorHAnsi"/>
          <w:b/>
          <w:bCs/>
          <w:sz w:val="20"/>
          <w:szCs w:val="20"/>
          <w:lang w:val="es-ES_tradnl"/>
        </w:rPr>
        <w:t>CARACTERIZACIÓN DE LOS HECHOS ALEGADOS</w:t>
      </w:r>
    </w:p>
    <w:p w14:paraId="40A1A947" w14:textId="1DD75F66" w:rsidR="00DB14F9"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36. </w:t>
      </w:r>
      <w:r w:rsidR="005B1B2C" w:rsidRPr="00C73AE9">
        <w:rPr>
          <w:rFonts w:asciiTheme="majorHAnsi" w:hAnsiTheme="majorHAnsi"/>
          <w:sz w:val="20"/>
          <w:szCs w:val="20"/>
          <w:lang w:val="es-ES_tradnl"/>
        </w:rPr>
        <w:tab/>
      </w:r>
      <w:r w:rsidR="009A0EF1" w:rsidRPr="00C73AE9">
        <w:rPr>
          <w:rFonts w:asciiTheme="majorHAnsi" w:hAnsiTheme="majorHAnsi"/>
          <w:sz w:val="20"/>
          <w:szCs w:val="20"/>
          <w:lang w:val="es-ES_tradnl"/>
        </w:rPr>
        <w:t xml:space="preserve">La CIDH toma nota del alegato del Estado según el cual la parte peticionaria ha recurrido al Sistema Interamericano en tanto tribunal de alzada internacional. </w:t>
      </w:r>
      <w:r w:rsidR="005262C7" w:rsidRPr="00C73AE9">
        <w:rPr>
          <w:rFonts w:asciiTheme="majorHAnsi" w:hAnsiTheme="majorHAnsi"/>
          <w:sz w:val="20"/>
          <w:szCs w:val="20"/>
          <w:lang w:val="es-ES_tradnl"/>
        </w:rPr>
        <w:t xml:space="preserve">En relación con este punto, la CIDH ha adoptado una posición uniforme y consistente, en el sentido de que sí es competente para declarar admisible una petición y decidir sobre su materia fondo en los casos relacionados con procesos internos que puedan violar los derechos amparados por la Convención Americana. </w:t>
      </w:r>
      <w:r w:rsidR="009A0EF1" w:rsidRPr="00C73AE9">
        <w:rPr>
          <w:rFonts w:asciiTheme="majorHAnsi" w:hAnsiTheme="majorHAnsi"/>
          <w:sz w:val="20"/>
          <w:szCs w:val="20"/>
          <w:lang w:val="es-ES_tradnl"/>
        </w:rPr>
        <w:t xml:space="preserve">Sin embargo, este argumento </w:t>
      </w:r>
      <w:r w:rsidR="005262C7" w:rsidRPr="00C73AE9">
        <w:rPr>
          <w:rFonts w:asciiTheme="majorHAnsi" w:hAnsiTheme="majorHAnsi"/>
          <w:sz w:val="20"/>
          <w:szCs w:val="20"/>
          <w:lang w:val="es-ES_tradnl"/>
        </w:rPr>
        <w:t xml:space="preserve">del Estado </w:t>
      </w:r>
      <w:r w:rsidR="009A0EF1" w:rsidRPr="00C73AE9">
        <w:rPr>
          <w:rFonts w:asciiTheme="majorHAnsi" w:hAnsiTheme="majorHAnsi"/>
          <w:sz w:val="20"/>
          <w:szCs w:val="20"/>
          <w:lang w:val="es-ES_tradnl"/>
        </w:rPr>
        <w:t>no está llamado a prosperar, puesto que la petición no formula reclamos específicos contra el contenido de las sentencias dictadas por la jurisdicción doméstica para resolver sobre la acción civil de reparación de daños y perjuicios presentada por las 593 presuntas víctimas. En la lectura de la CIDH, la parte peticionaria simplemente informa a la Comisión sobre estas decisiones judiciales, para efectos de contextualizar su reclamo sobre la responsabilidad del Estado por la deficiente construcción de las viviendas de interés social donde residían las presuntas víctimas, y sin alegar en aparte alguno que tales fallos hayan violado los derechos humanos plasmados en la Convención Americana.</w:t>
      </w:r>
    </w:p>
    <w:p w14:paraId="54D54049" w14:textId="00CB3B40" w:rsidR="006904D6" w:rsidRPr="00C73AE9" w:rsidRDefault="00715097" w:rsidP="007150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 xml:space="preserve">37. </w:t>
      </w:r>
      <w:r w:rsidR="004414A7" w:rsidRPr="00C73AE9">
        <w:rPr>
          <w:rFonts w:asciiTheme="majorHAnsi" w:hAnsiTheme="majorHAnsi"/>
          <w:sz w:val="20"/>
          <w:szCs w:val="20"/>
          <w:lang w:val="es-ES_tradnl"/>
        </w:rPr>
        <w:tab/>
      </w:r>
      <w:r w:rsidR="006904D6" w:rsidRPr="00C73AE9">
        <w:rPr>
          <w:rFonts w:asciiTheme="majorHAnsi" w:hAnsiTheme="majorHAnsi"/>
          <w:sz w:val="20"/>
          <w:szCs w:val="20"/>
          <w:lang w:val="es-ES_tradnl"/>
        </w:rPr>
        <w:t xml:space="preserve">Para la Comisión, en la petición sí se han formulado con claridad caracterizaciones precisas de posibles violaciones de derechos protegidos por la Convención Americana; específicamente, se ha establecido que distintas falencias en la política pública de acceso a la vivienda de interés social operada por el Estado chileno, podrían haber resultado en violaciones de los derechos a la vida, la integridad personal, los derechos del niño, la propiedad privada, y los derechos económicos, sociales y culturales, entre otras por la deficiente </w:t>
      </w:r>
      <w:r w:rsidR="006904D6" w:rsidRPr="00C73AE9">
        <w:rPr>
          <w:rFonts w:asciiTheme="majorHAnsi" w:hAnsiTheme="majorHAnsi"/>
          <w:sz w:val="20"/>
          <w:szCs w:val="20"/>
          <w:lang w:val="es-ES_tradnl"/>
        </w:rPr>
        <w:lastRenderedPageBreak/>
        <w:t xml:space="preserve">construcción de las viviendas entregadas y la insuficiente fiscalización del programa por parte de las autoridades competentes. Con ello se han puesto en conocimiento de la CIDH potenciales vulneraciones de los artículos 4, 5, 19, 21 y 26 de la Convención Americana, en relación con su artículo 1.1. </w:t>
      </w:r>
    </w:p>
    <w:p w14:paraId="6FEE8AE1" w14:textId="12A49295" w:rsidR="005262C7" w:rsidRPr="00C73AE9" w:rsidRDefault="00715097" w:rsidP="006904D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jc w:val="both"/>
        <w:rPr>
          <w:rFonts w:asciiTheme="majorHAnsi" w:hAnsiTheme="majorHAnsi"/>
          <w:sz w:val="20"/>
          <w:szCs w:val="20"/>
          <w:lang w:val="es-ES_tradnl"/>
        </w:rPr>
      </w:pPr>
      <w:r w:rsidRPr="00C73AE9">
        <w:rPr>
          <w:rFonts w:asciiTheme="majorHAnsi" w:hAnsiTheme="majorHAnsi" w:cs="Calibri"/>
          <w:sz w:val="20"/>
          <w:szCs w:val="20"/>
          <w:lang w:val="es-ES_tradnl"/>
        </w:rPr>
        <w:tab/>
        <w:t>3</w:t>
      </w:r>
      <w:r w:rsidR="004414A7" w:rsidRPr="00C73AE9">
        <w:rPr>
          <w:rFonts w:asciiTheme="majorHAnsi" w:hAnsiTheme="majorHAnsi" w:cs="Calibri"/>
          <w:sz w:val="20"/>
          <w:szCs w:val="20"/>
          <w:lang w:val="es-ES_tradnl"/>
        </w:rPr>
        <w:t>8</w:t>
      </w:r>
      <w:r w:rsidRPr="00C73AE9">
        <w:rPr>
          <w:rFonts w:asciiTheme="majorHAnsi" w:hAnsiTheme="majorHAnsi" w:cs="Calibri"/>
          <w:sz w:val="20"/>
          <w:szCs w:val="20"/>
          <w:lang w:val="es-ES_tradnl"/>
        </w:rPr>
        <w:t xml:space="preserve">. </w:t>
      </w:r>
      <w:r w:rsidR="004414A7" w:rsidRPr="00C73AE9">
        <w:rPr>
          <w:rFonts w:asciiTheme="majorHAnsi" w:hAnsiTheme="majorHAnsi" w:cs="Calibri"/>
          <w:sz w:val="20"/>
          <w:szCs w:val="20"/>
          <w:lang w:val="es-ES_tradnl"/>
        </w:rPr>
        <w:tab/>
      </w:r>
      <w:r w:rsidR="009A0EF1" w:rsidRPr="00C73AE9">
        <w:rPr>
          <w:rFonts w:asciiTheme="majorHAnsi" w:hAnsiTheme="majorHAnsi" w:cs="Calibri"/>
          <w:sz w:val="20"/>
          <w:szCs w:val="20"/>
          <w:lang w:val="es-ES_tradnl"/>
        </w:rPr>
        <w:t>El Estado ha argumentado que en la petición no se caracteriza en debida forma una posible violación de la Convención Americana, entre otras porque</w:t>
      </w:r>
      <w:r w:rsidR="00B44D0B" w:rsidRPr="00C73AE9">
        <w:rPr>
          <w:rFonts w:asciiTheme="majorHAnsi" w:hAnsiTheme="majorHAnsi" w:cs="Calibri"/>
          <w:sz w:val="20"/>
          <w:szCs w:val="20"/>
          <w:lang w:val="es-ES_tradnl"/>
        </w:rPr>
        <w:t>,</w:t>
      </w:r>
      <w:r w:rsidR="009A0EF1" w:rsidRPr="00C73AE9">
        <w:rPr>
          <w:rFonts w:asciiTheme="majorHAnsi" w:hAnsiTheme="majorHAnsi" w:cs="Calibri"/>
          <w:sz w:val="20"/>
          <w:szCs w:val="20"/>
          <w:lang w:val="es-ES_tradnl"/>
        </w:rPr>
        <w:t xml:space="preserve"> según afirma</w:t>
      </w:r>
      <w:r w:rsidR="00B44D0B" w:rsidRPr="00C73AE9">
        <w:rPr>
          <w:rFonts w:asciiTheme="majorHAnsi" w:hAnsiTheme="majorHAnsi" w:cs="Calibri"/>
          <w:sz w:val="20"/>
          <w:szCs w:val="20"/>
          <w:lang w:val="es-ES_tradnl"/>
        </w:rPr>
        <w:t>,</w:t>
      </w:r>
      <w:r w:rsidR="009A0EF1" w:rsidRPr="00C73AE9">
        <w:rPr>
          <w:rFonts w:asciiTheme="majorHAnsi" w:hAnsiTheme="majorHAnsi" w:cs="Calibri"/>
          <w:sz w:val="20"/>
          <w:szCs w:val="20"/>
          <w:lang w:val="es-ES_tradnl"/>
        </w:rPr>
        <w:t xml:space="preserve"> la petición invoca el artículo 26 de dicho tratado, en el cual no considera que estén consagrados derechos de contenido social, como el derecho a la vivienda digna. </w:t>
      </w:r>
      <w:r w:rsidR="00B44D0B" w:rsidRPr="00C73AE9">
        <w:rPr>
          <w:rFonts w:asciiTheme="majorHAnsi" w:hAnsiTheme="majorHAnsi" w:cs="Calibri"/>
          <w:sz w:val="20"/>
          <w:szCs w:val="20"/>
          <w:lang w:val="es-ES_tradnl"/>
        </w:rPr>
        <w:t>No obstante, la CIDH aclara que en su</w:t>
      </w:r>
      <w:r w:rsidR="009A0EF1" w:rsidRPr="00C73AE9">
        <w:rPr>
          <w:rFonts w:asciiTheme="majorHAnsi" w:hAnsiTheme="majorHAnsi" w:cs="Calibri"/>
          <w:sz w:val="20"/>
          <w:szCs w:val="20"/>
          <w:lang w:val="es-ES_tradnl"/>
        </w:rPr>
        <w:t xml:space="preserve"> jurisprudencia los órganos del Sistema Interamericano han interpretado el artículo 26 de la Convención Americana en el sentido de que allí se entienden consagrados, y encuentran su fundamento convencional, numerosos derechos de naturaleza económica, social, cultural y ambiental. </w:t>
      </w:r>
      <w:r w:rsidR="005262C7" w:rsidRPr="00C73AE9">
        <w:rPr>
          <w:rFonts w:asciiTheme="majorHAnsi" w:hAnsiTheme="majorHAnsi"/>
          <w:sz w:val="20"/>
          <w:szCs w:val="20"/>
          <w:lang w:val="es-ES_tradnl"/>
        </w:rPr>
        <w:t xml:space="preserve">Entre otros ejemplos, se recuerda que en relación con el contenido del artículo 26 de la Convención, la Corte indicó en el caso </w:t>
      </w:r>
      <w:r w:rsidR="005262C7" w:rsidRPr="00C73AE9">
        <w:rPr>
          <w:rFonts w:asciiTheme="majorHAnsi" w:hAnsiTheme="majorHAnsi"/>
          <w:i/>
          <w:iCs/>
          <w:sz w:val="20"/>
          <w:szCs w:val="20"/>
          <w:lang w:val="es-ES_tradnl"/>
        </w:rPr>
        <w:t>Cuscul Piraval y otros</w:t>
      </w:r>
      <w:r w:rsidR="005262C7" w:rsidRPr="00C73AE9">
        <w:rPr>
          <w:rFonts w:asciiTheme="majorHAnsi" w:hAnsiTheme="majorHAnsi"/>
          <w:sz w:val="20"/>
          <w:szCs w:val="20"/>
          <w:lang w:val="es-ES_tradnl"/>
        </w:rPr>
        <w:t xml:space="preserve"> lo siguiente:</w:t>
      </w:r>
    </w:p>
    <w:p w14:paraId="2D52D2D3" w14:textId="77777777" w:rsidR="005262C7" w:rsidRPr="00C73AE9" w:rsidRDefault="005262C7" w:rsidP="005262C7">
      <w:pPr>
        <w:tabs>
          <w:tab w:val="left" w:pos="0"/>
          <w:tab w:val="left" w:pos="284"/>
        </w:tabs>
        <w:rPr>
          <w:rFonts w:asciiTheme="majorHAnsi" w:hAnsiTheme="majorHAnsi"/>
          <w:sz w:val="20"/>
          <w:szCs w:val="20"/>
          <w:lang w:val="es-ES_tradnl"/>
        </w:rPr>
      </w:pPr>
    </w:p>
    <w:p w14:paraId="33828CA5" w14:textId="5D6EB082" w:rsidR="009A0EF1" w:rsidRPr="00C73AE9" w:rsidRDefault="005262C7" w:rsidP="004414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C73AE9">
        <w:rPr>
          <w:rFonts w:asciiTheme="majorHAnsi" w:hAnsiTheme="majorHAnsi"/>
          <w:sz w:val="20"/>
          <w:szCs w:val="20"/>
          <w:lang w:val="es-ES_tradnl"/>
        </w:rPr>
        <w:t>La Corte advierte que una interpretación literal, sistemática y teleológica permite concluir que el artículo 26 de la Convención Americana protege aquellos derechos que derivan de las normas económicas, sociales y de educación, ciencia y cultura contenidas en la Carta de la OEA. Los alcances de estos derechos deben ser entendidos en relación con el resto de las demás cláusulas de la Convención Americana, por lo que están sujetos a las obligaciones generales contenidas en los artículos 1.1 y 2 de la Convención y pueden ser sujetos de supervisión por parte de este Tribunal en términos de los artículos 62 y 63 del mismo instrumento. Esta conclusión se fundamenta no sólo en cuestiones formales, sino que resulta de la interdependencia e indivisibilidad de los derechos civiles y políticos y los derechos económicos, sociales, culturales y ambientales, así como de su compatibilidad con el objeto y fin de la Convención, que es la protección de los derechos fundamentales de los seres humanos</w:t>
      </w:r>
      <w:r w:rsidRPr="00C73AE9">
        <w:rPr>
          <w:rStyle w:val="FootnoteReference"/>
          <w:rFonts w:asciiTheme="majorHAnsi" w:hAnsiTheme="majorHAnsi"/>
          <w:sz w:val="20"/>
          <w:szCs w:val="20"/>
          <w:lang w:val="es-ES_tradnl"/>
        </w:rPr>
        <w:footnoteReference w:id="6"/>
      </w:r>
      <w:r w:rsidRPr="00C73AE9">
        <w:rPr>
          <w:rFonts w:asciiTheme="majorHAnsi" w:hAnsiTheme="majorHAnsi"/>
          <w:sz w:val="20"/>
          <w:szCs w:val="20"/>
          <w:lang w:val="es-ES_tradnl"/>
        </w:rPr>
        <w:t>.</w:t>
      </w:r>
    </w:p>
    <w:p w14:paraId="64D42EB8" w14:textId="20FBCBAE" w:rsidR="005262C7" w:rsidRPr="00C73AE9" w:rsidRDefault="00B44D0B" w:rsidP="00B44D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t>39</w:t>
      </w:r>
      <w:r w:rsidR="00715097" w:rsidRPr="00C73AE9">
        <w:rPr>
          <w:rFonts w:asciiTheme="majorHAnsi" w:hAnsiTheme="majorHAnsi"/>
          <w:sz w:val="20"/>
          <w:szCs w:val="20"/>
          <w:lang w:val="es-ES_tradnl"/>
        </w:rPr>
        <w:t xml:space="preserve">. </w:t>
      </w:r>
      <w:r w:rsidRPr="00C73AE9">
        <w:rPr>
          <w:rFonts w:asciiTheme="majorHAnsi" w:hAnsiTheme="majorHAnsi"/>
          <w:sz w:val="20"/>
          <w:szCs w:val="20"/>
          <w:lang w:val="es-ES_tradnl"/>
        </w:rPr>
        <w:tab/>
        <w:t>Adicionalmente</w:t>
      </w:r>
      <w:r w:rsidR="005262C7" w:rsidRPr="00C73AE9">
        <w:rPr>
          <w:rFonts w:asciiTheme="majorHAnsi" w:hAnsiTheme="majorHAnsi"/>
          <w:sz w:val="20"/>
          <w:szCs w:val="20"/>
          <w:lang w:val="es-ES_tradnl"/>
        </w:rPr>
        <w:t>, se reitera que una vez que la Convención Americana entra en vigor en relación con un Estado, es dicho instrumento</w:t>
      </w:r>
      <w:r w:rsidR="009A5AB1" w:rsidRPr="00C73AE9">
        <w:rPr>
          <w:rFonts w:asciiTheme="majorHAnsi" w:hAnsiTheme="majorHAnsi"/>
          <w:sz w:val="20"/>
          <w:szCs w:val="20"/>
          <w:lang w:val="es-ES_tradnl"/>
        </w:rPr>
        <w:t>,</w:t>
      </w:r>
      <w:r w:rsidR="005262C7" w:rsidRPr="00C73AE9">
        <w:rPr>
          <w:rFonts w:asciiTheme="majorHAnsi" w:hAnsiTheme="majorHAnsi"/>
          <w:sz w:val="20"/>
          <w:szCs w:val="20"/>
          <w:lang w:val="es-ES_tradnl"/>
        </w:rPr>
        <w:t xml:space="preserve"> y no la Declaración Americana</w:t>
      </w:r>
      <w:r w:rsidR="009A5AB1" w:rsidRPr="00C73AE9">
        <w:rPr>
          <w:rFonts w:asciiTheme="majorHAnsi" w:hAnsiTheme="majorHAnsi"/>
          <w:sz w:val="20"/>
          <w:szCs w:val="20"/>
          <w:lang w:val="es-ES_tradnl"/>
        </w:rPr>
        <w:t>,</w:t>
      </w:r>
      <w:r w:rsidR="005262C7" w:rsidRPr="00C73AE9">
        <w:rPr>
          <w:rFonts w:asciiTheme="majorHAnsi" w:hAnsiTheme="majorHAnsi"/>
          <w:sz w:val="20"/>
          <w:szCs w:val="20"/>
          <w:lang w:val="es-ES_tradnl"/>
        </w:rPr>
        <w:t xml:space="preserve"> el que pasa a ser la fuente específica del derecho que aplicará la Comisión, siempre que en la petición se aleguen violaciones de derechos sustancialmente idénticos consagrados en los dos instrumentos</w:t>
      </w:r>
      <w:r w:rsidR="005262C7" w:rsidRPr="00C73AE9">
        <w:rPr>
          <w:rStyle w:val="FootnoteReference"/>
          <w:rFonts w:asciiTheme="majorHAnsi" w:hAnsiTheme="majorHAnsi"/>
          <w:sz w:val="20"/>
          <w:szCs w:val="20"/>
          <w:lang w:val="es-ES_tradnl"/>
        </w:rPr>
        <w:footnoteReference w:id="7"/>
      </w:r>
      <w:r w:rsidR="005262C7" w:rsidRPr="00C73AE9">
        <w:rPr>
          <w:rFonts w:asciiTheme="majorHAnsi" w:hAnsiTheme="majorHAnsi"/>
          <w:sz w:val="20"/>
          <w:szCs w:val="20"/>
          <w:lang w:val="es-ES_tradnl"/>
        </w:rPr>
        <w:t>, lo cual no es predicable del derecho a la preservación de la salud y al bienestar consagrado en el Artículo XI de la Declaración Americana, que no encuentra un correlato idéntico en la Convención</w:t>
      </w:r>
      <w:r w:rsidR="005262C7" w:rsidRPr="00C73AE9">
        <w:rPr>
          <w:rStyle w:val="FootnoteReference"/>
          <w:rFonts w:asciiTheme="majorHAnsi" w:hAnsiTheme="majorHAnsi"/>
          <w:sz w:val="20"/>
          <w:szCs w:val="20"/>
          <w:lang w:val="es-ES_tradnl"/>
        </w:rPr>
        <w:footnoteReference w:id="8"/>
      </w:r>
      <w:r w:rsidR="00A92997" w:rsidRPr="00C73AE9">
        <w:rPr>
          <w:rFonts w:asciiTheme="majorHAnsi" w:hAnsiTheme="majorHAnsi"/>
          <w:sz w:val="20"/>
          <w:szCs w:val="20"/>
          <w:lang w:val="es-ES_tradnl"/>
        </w:rPr>
        <w:t>.</w:t>
      </w:r>
      <w:r w:rsidR="005262C7" w:rsidRPr="00C73AE9">
        <w:rPr>
          <w:rFonts w:asciiTheme="majorHAnsi" w:hAnsiTheme="majorHAnsi"/>
          <w:sz w:val="20"/>
          <w:szCs w:val="20"/>
          <w:lang w:val="es-ES_tradnl"/>
        </w:rPr>
        <w:t xml:space="preserve"> Por lo tanto, también en el presente caso, dado que no existe un artículo en la Convención Americana sustancialmente idéntico al Artículo XI de la Declaración Americana, la Comisión analizará en la etapa de fondo la posible aplicabilidad de dicha disposición al asunto bajo estudio.</w:t>
      </w:r>
    </w:p>
    <w:p w14:paraId="1D3C260E" w14:textId="6D58AB38" w:rsidR="00DB14F9" w:rsidRPr="00C73AE9" w:rsidRDefault="00715097" w:rsidP="00A929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C73AE9">
        <w:rPr>
          <w:rFonts w:asciiTheme="majorHAnsi" w:hAnsiTheme="majorHAnsi"/>
          <w:sz w:val="20"/>
          <w:szCs w:val="20"/>
          <w:lang w:val="es-ES_tradnl"/>
        </w:rPr>
        <w:t>4</w:t>
      </w:r>
      <w:r w:rsidR="00A92997" w:rsidRPr="00C73AE9">
        <w:rPr>
          <w:rFonts w:asciiTheme="majorHAnsi" w:hAnsiTheme="majorHAnsi"/>
          <w:sz w:val="20"/>
          <w:szCs w:val="20"/>
          <w:lang w:val="es-ES_tradnl"/>
        </w:rPr>
        <w:t>0</w:t>
      </w:r>
      <w:r w:rsidRPr="00C73AE9">
        <w:rPr>
          <w:rFonts w:asciiTheme="majorHAnsi" w:hAnsiTheme="majorHAnsi"/>
          <w:sz w:val="20"/>
          <w:szCs w:val="20"/>
          <w:lang w:val="es-ES_tradnl"/>
        </w:rPr>
        <w:t xml:space="preserve">. </w:t>
      </w:r>
      <w:r w:rsidR="00A92997" w:rsidRPr="00C73AE9">
        <w:rPr>
          <w:rFonts w:asciiTheme="majorHAnsi" w:hAnsiTheme="majorHAnsi"/>
          <w:sz w:val="20"/>
          <w:szCs w:val="20"/>
          <w:lang w:val="es-ES_tradnl"/>
        </w:rPr>
        <w:tab/>
      </w:r>
      <w:r w:rsidR="009A0EF1" w:rsidRPr="00C73AE9">
        <w:rPr>
          <w:rFonts w:asciiTheme="majorHAnsi" w:hAnsiTheme="majorHAnsi"/>
          <w:sz w:val="20"/>
          <w:szCs w:val="20"/>
          <w:lang w:val="es-ES_tradnl"/>
        </w:rPr>
        <w:t>Ahora bien,</w:t>
      </w:r>
      <w:r w:rsidR="005262C7" w:rsidRPr="00C73AE9">
        <w:rPr>
          <w:rFonts w:asciiTheme="majorHAnsi" w:hAnsiTheme="majorHAnsi"/>
          <w:sz w:val="20"/>
          <w:szCs w:val="20"/>
          <w:lang w:val="es-ES_tradnl"/>
        </w:rPr>
        <w:t xml:space="preserve"> observa la CIDH la preocupación del Estado chileno por las reparaciones pecuniarias que han sido </w:t>
      </w:r>
      <w:r w:rsidR="00F51631" w:rsidRPr="00C73AE9">
        <w:rPr>
          <w:rFonts w:asciiTheme="majorHAnsi" w:hAnsiTheme="majorHAnsi"/>
          <w:sz w:val="20"/>
          <w:szCs w:val="20"/>
          <w:lang w:val="es-ES_tradnl"/>
        </w:rPr>
        <w:t>decretadas judicialmente</w:t>
      </w:r>
      <w:r w:rsidR="006904D6" w:rsidRPr="00C73AE9">
        <w:rPr>
          <w:rFonts w:asciiTheme="majorHAnsi" w:hAnsiTheme="majorHAnsi"/>
          <w:sz w:val="20"/>
          <w:szCs w:val="20"/>
          <w:lang w:val="es-ES_tradnl"/>
        </w:rPr>
        <w:t>, a nivel interno,</w:t>
      </w:r>
      <w:r w:rsidR="00F51631" w:rsidRPr="00C73AE9">
        <w:rPr>
          <w:rFonts w:asciiTheme="majorHAnsi" w:hAnsiTheme="majorHAnsi"/>
          <w:sz w:val="20"/>
          <w:szCs w:val="20"/>
          <w:lang w:val="es-ES_tradnl"/>
        </w:rPr>
        <w:t xml:space="preserve"> a favor de algunas de las personas que son presuntas víctimas en el presente procedimiento.</w:t>
      </w:r>
      <w:r w:rsidR="009A0EF1" w:rsidRPr="00C73AE9">
        <w:rPr>
          <w:rFonts w:asciiTheme="majorHAnsi" w:hAnsiTheme="majorHAnsi"/>
          <w:sz w:val="20"/>
          <w:szCs w:val="20"/>
          <w:lang w:val="es-ES_tradnl"/>
        </w:rPr>
        <w:t xml:space="preserve"> </w:t>
      </w:r>
      <w:r w:rsidR="00F51631" w:rsidRPr="00C73AE9">
        <w:rPr>
          <w:rFonts w:asciiTheme="majorHAnsi" w:hAnsiTheme="majorHAnsi"/>
          <w:sz w:val="20"/>
          <w:szCs w:val="20"/>
          <w:lang w:val="es-ES_tradnl"/>
        </w:rPr>
        <w:t>S</w:t>
      </w:r>
      <w:r w:rsidR="009A0EF1" w:rsidRPr="00C73AE9">
        <w:rPr>
          <w:rFonts w:asciiTheme="majorHAnsi" w:hAnsiTheme="majorHAnsi"/>
          <w:sz w:val="20"/>
          <w:szCs w:val="20"/>
          <w:lang w:val="es-ES_tradnl"/>
        </w:rPr>
        <w:t xml:space="preserve">i en la etapa de fondo del presente procedimiento se determina que hubo violación de la Convención Americana atribuible al Estado, se procederá a fijar las correspondientes reparaciones a ser provistas por </w:t>
      </w:r>
      <w:r w:rsidR="005262C7" w:rsidRPr="00C73AE9">
        <w:rPr>
          <w:rFonts w:asciiTheme="majorHAnsi" w:hAnsiTheme="majorHAnsi"/>
          <w:sz w:val="20"/>
          <w:szCs w:val="20"/>
          <w:lang w:val="es-ES_tradnl"/>
        </w:rPr>
        <w:t xml:space="preserve">Chile </w:t>
      </w:r>
      <w:r w:rsidR="009A0EF1" w:rsidRPr="00C73AE9">
        <w:rPr>
          <w:rFonts w:asciiTheme="majorHAnsi" w:hAnsiTheme="majorHAnsi"/>
          <w:sz w:val="20"/>
          <w:szCs w:val="20"/>
          <w:lang w:val="es-ES_tradnl"/>
        </w:rPr>
        <w:t xml:space="preserve">a </w:t>
      </w:r>
      <w:r w:rsidR="005262C7" w:rsidRPr="00C73AE9">
        <w:rPr>
          <w:rFonts w:asciiTheme="majorHAnsi" w:hAnsiTheme="majorHAnsi"/>
          <w:sz w:val="20"/>
          <w:szCs w:val="20"/>
          <w:lang w:val="es-ES_tradnl"/>
        </w:rPr>
        <w:t>quienes se declare que fueron víctimas</w:t>
      </w:r>
      <w:r w:rsidR="009A0EF1" w:rsidRPr="00C73AE9">
        <w:rPr>
          <w:rFonts w:asciiTheme="majorHAnsi" w:hAnsiTheme="majorHAnsi"/>
          <w:sz w:val="20"/>
          <w:szCs w:val="20"/>
          <w:lang w:val="es-ES_tradnl"/>
        </w:rPr>
        <w:t xml:space="preserve">, según se </w:t>
      </w:r>
      <w:r w:rsidR="005262C7" w:rsidRPr="00C73AE9">
        <w:rPr>
          <w:rFonts w:asciiTheme="majorHAnsi" w:hAnsiTheme="majorHAnsi"/>
          <w:sz w:val="20"/>
          <w:szCs w:val="20"/>
          <w:lang w:val="es-ES_tradnl"/>
        </w:rPr>
        <w:t xml:space="preserve">establezca </w:t>
      </w:r>
      <w:r w:rsidR="009A0EF1" w:rsidRPr="00C73AE9">
        <w:rPr>
          <w:rFonts w:asciiTheme="majorHAnsi" w:hAnsiTheme="majorHAnsi"/>
          <w:sz w:val="20"/>
          <w:szCs w:val="20"/>
          <w:lang w:val="es-ES_tradnl"/>
        </w:rPr>
        <w:t xml:space="preserve">en el correspondiente informe. Teniendo en cuenta que en la actualidad se han proferido en sede doméstica </w:t>
      </w:r>
      <w:r w:rsidR="005262C7" w:rsidRPr="00C73AE9">
        <w:rPr>
          <w:rFonts w:asciiTheme="majorHAnsi" w:hAnsiTheme="majorHAnsi"/>
          <w:sz w:val="20"/>
          <w:szCs w:val="20"/>
          <w:lang w:val="es-ES_tradnl"/>
        </w:rPr>
        <w:t xml:space="preserve">algunas </w:t>
      </w:r>
      <w:r w:rsidR="009A0EF1" w:rsidRPr="00C73AE9">
        <w:rPr>
          <w:rFonts w:asciiTheme="majorHAnsi" w:hAnsiTheme="majorHAnsi"/>
          <w:sz w:val="20"/>
          <w:szCs w:val="20"/>
          <w:lang w:val="es-ES_tradnl"/>
        </w:rPr>
        <w:t xml:space="preserve">sentencias en las que se otorgaron </w:t>
      </w:r>
      <w:r w:rsidR="005262C7" w:rsidRPr="00C73AE9">
        <w:rPr>
          <w:rFonts w:asciiTheme="majorHAnsi" w:hAnsiTheme="majorHAnsi"/>
          <w:sz w:val="20"/>
          <w:szCs w:val="20"/>
          <w:lang w:val="es-ES_tradnl"/>
        </w:rPr>
        <w:t xml:space="preserve">ciertas </w:t>
      </w:r>
      <w:r w:rsidR="009A0EF1" w:rsidRPr="00C73AE9">
        <w:rPr>
          <w:rFonts w:asciiTheme="majorHAnsi" w:hAnsiTheme="majorHAnsi"/>
          <w:sz w:val="20"/>
          <w:szCs w:val="20"/>
          <w:lang w:val="es-ES_tradnl"/>
        </w:rPr>
        <w:t xml:space="preserve">reparaciones a </w:t>
      </w:r>
      <w:r w:rsidR="005262C7" w:rsidRPr="00C73AE9">
        <w:rPr>
          <w:rFonts w:asciiTheme="majorHAnsi" w:hAnsiTheme="majorHAnsi"/>
          <w:sz w:val="20"/>
          <w:szCs w:val="20"/>
          <w:lang w:val="es-ES_tradnl"/>
        </w:rPr>
        <w:t>algunas de las presuntas víctimas</w:t>
      </w:r>
      <w:r w:rsidR="009A0EF1" w:rsidRPr="00C73AE9">
        <w:rPr>
          <w:rFonts w:asciiTheme="majorHAnsi" w:hAnsiTheme="majorHAnsi"/>
          <w:sz w:val="20"/>
          <w:szCs w:val="20"/>
          <w:lang w:val="es-ES_tradnl"/>
        </w:rPr>
        <w:t xml:space="preserve">, y que dichas reparaciones ya habrían sido cumplidas, durante la etapa de fondo, si es del caso, se </w:t>
      </w:r>
      <w:r w:rsidR="006504CF" w:rsidRPr="00C73AE9">
        <w:rPr>
          <w:rFonts w:asciiTheme="majorHAnsi" w:hAnsiTheme="majorHAnsi"/>
          <w:sz w:val="20"/>
          <w:szCs w:val="20"/>
          <w:lang w:val="es-ES_tradnl"/>
        </w:rPr>
        <w:t>tendrán en cuenta</w:t>
      </w:r>
      <w:r w:rsidR="009A0EF1" w:rsidRPr="00C73AE9">
        <w:rPr>
          <w:rFonts w:asciiTheme="majorHAnsi" w:hAnsiTheme="majorHAnsi" w:cs="Calibri"/>
          <w:sz w:val="20"/>
          <w:szCs w:val="20"/>
          <w:lang w:val="es-ES_tradnl"/>
        </w:rPr>
        <w:t xml:space="preserve"> las reparaciones ya recibidas </w:t>
      </w:r>
      <w:r w:rsidR="005262C7" w:rsidRPr="00C73AE9">
        <w:rPr>
          <w:rFonts w:asciiTheme="majorHAnsi" w:hAnsiTheme="majorHAnsi" w:cs="Calibri"/>
          <w:sz w:val="20"/>
          <w:szCs w:val="20"/>
          <w:lang w:val="es-ES_tradnl"/>
        </w:rPr>
        <w:t xml:space="preserve">a nivel interno </w:t>
      </w:r>
      <w:r w:rsidR="009A0EF1" w:rsidRPr="00C73AE9">
        <w:rPr>
          <w:rFonts w:asciiTheme="majorHAnsi" w:hAnsiTheme="majorHAnsi" w:cs="Calibri"/>
          <w:sz w:val="20"/>
          <w:szCs w:val="20"/>
          <w:lang w:val="es-ES_tradnl"/>
        </w:rPr>
        <w:t>de aquellas que se establezcan a nivel interamericano</w:t>
      </w:r>
      <w:r w:rsidR="006504CF" w:rsidRPr="00C73AE9">
        <w:rPr>
          <w:rFonts w:asciiTheme="majorHAnsi" w:hAnsiTheme="majorHAnsi" w:cs="Calibri"/>
          <w:sz w:val="20"/>
          <w:szCs w:val="20"/>
          <w:lang w:val="es-ES_tradnl"/>
        </w:rPr>
        <w:t>,</w:t>
      </w:r>
      <w:r w:rsidR="009A0EF1" w:rsidRPr="00C73AE9">
        <w:rPr>
          <w:rFonts w:asciiTheme="majorHAnsi" w:hAnsiTheme="majorHAnsi" w:cs="Calibri"/>
          <w:sz w:val="20"/>
          <w:szCs w:val="20"/>
          <w:lang w:val="es-ES_tradnl"/>
        </w:rPr>
        <w:t xml:space="preserve"> como es la práctica usual de los órganos del SIDH</w:t>
      </w:r>
      <w:r w:rsidR="009A0EF1" w:rsidRPr="00C73AE9">
        <w:rPr>
          <w:rStyle w:val="FootnoteReference"/>
          <w:rFonts w:asciiTheme="majorHAnsi" w:hAnsiTheme="majorHAnsi"/>
          <w:sz w:val="20"/>
          <w:szCs w:val="20"/>
          <w:lang w:val="es-ES_tradnl"/>
        </w:rPr>
        <w:footnoteReference w:id="9"/>
      </w:r>
      <w:r w:rsidR="009A0EF1" w:rsidRPr="00C73AE9">
        <w:rPr>
          <w:rFonts w:asciiTheme="majorHAnsi" w:hAnsiTheme="majorHAnsi" w:cs="Calibri"/>
          <w:sz w:val="20"/>
          <w:szCs w:val="20"/>
          <w:lang w:val="es-ES_tradnl"/>
        </w:rPr>
        <w:t>.</w:t>
      </w:r>
    </w:p>
    <w:p w14:paraId="0D45A873" w14:textId="59E1E501" w:rsidR="001A520D" w:rsidRPr="00C73AE9" w:rsidRDefault="00715097" w:rsidP="002050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73AE9">
        <w:rPr>
          <w:rFonts w:asciiTheme="majorHAnsi" w:hAnsiTheme="majorHAnsi"/>
          <w:sz w:val="20"/>
          <w:szCs w:val="20"/>
          <w:lang w:val="es-ES_tradnl"/>
        </w:rPr>
        <w:lastRenderedPageBreak/>
        <w:t>4</w:t>
      </w:r>
      <w:r w:rsidR="002050FA" w:rsidRPr="00C73AE9">
        <w:rPr>
          <w:rFonts w:asciiTheme="majorHAnsi" w:hAnsiTheme="majorHAnsi"/>
          <w:sz w:val="20"/>
          <w:szCs w:val="20"/>
          <w:lang w:val="es-ES_tradnl"/>
        </w:rPr>
        <w:t>1</w:t>
      </w:r>
      <w:r w:rsidRPr="00C73AE9">
        <w:rPr>
          <w:rFonts w:asciiTheme="majorHAnsi" w:hAnsiTheme="majorHAnsi"/>
          <w:sz w:val="20"/>
          <w:szCs w:val="20"/>
          <w:lang w:val="es-ES_tradnl"/>
        </w:rPr>
        <w:t xml:space="preserve">. </w:t>
      </w:r>
      <w:r w:rsidR="002050FA" w:rsidRPr="00C73AE9">
        <w:rPr>
          <w:rFonts w:asciiTheme="majorHAnsi" w:hAnsiTheme="majorHAnsi"/>
          <w:sz w:val="20"/>
          <w:szCs w:val="20"/>
          <w:lang w:val="es-ES_tradnl"/>
        </w:rPr>
        <w:tab/>
      </w:r>
      <w:r w:rsidR="008C5E2D" w:rsidRPr="00C73AE9">
        <w:rPr>
          <w:rFonts w:asciiTheme="majorHAnsi" w:hAnsiTheme="majorHAnsi"/>
          <w:sz w:val="20"/>
          <w:szCs w:val="20"/>
          <w:lang w:val="es-ES_tradnl"/>
        </w:rPr>
        <w:t>En aten</w:t>
      </w:r>
      <w:r w:rsidR="00C25ADB" w:rsidRPr="00C73AE9">
        <w:rPr>
          <w:rFonts w:asciiTheme="majorHAnsi" w:hAnsiTheme="majorHAnsi"/>
          <w:sz w:val="20"/>
          <w:szCs w:val="20"/>
          <w:lang w:val="es-ES_tradnl"/>
        </w:rPr>
        <w:t xml:space="preserve">ción a estas consideraciones y </w:t>
      </w:r>
      <w:r w:rsidR="008C5E2D" w:rsidRPr="00C73AE9">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394073" w:rsidRPr="00C73AE9">
        <w:rPr>
          <w:rFonts w:asciiTheme="majorHAnsi" w:hAnsiTheme="majorHAnsi"/>
          <w:sz w:val="20"/>
          <w:szCs w:val="20"/>
          <w:lang w:val="es-ES_tradnl"/>
        </w:rPr>
        <w:t>;</w:t>
      </w:r>
      <w:r w:rsidR="008C5E2D" w:rsidRPr="00C73AE9">
        <w:rPr>
          <w:rFonts w:asciiTheme="majorHAnsi" w:hAnsiTheme="majorHAnsi"/>
          <w:sz w:val="20"/>
          <w:szCs w:val="20"/>
          <w:lang w:val="es-ES_tradnl"/>
        </w:rPr>
        <w:t xml:space="preserve"> pues los hechos alegados, de corroborarse</w:t>
      </w:r>
      <w:r w:rsidR="00394073" w:rsidRPr="00C73AE9">
        <w:rPr>
          <w:rFonts w:asciiTheme="majorHAnsi" w:hAnsiTheme="majorHAnsi"/>
          <w:sz w:val="20"/>
          <w:szCs w:val="20"/>
          <w:lang w:val="es-ES_tradnl"/>
        </w:rPr>
        <w:t>,</w:t>
      </w:r>
      <w:r w:rsidR="008C5E2D" w:rsidRPr="00C73AE9">
        <w:rPr>
          <w:rFonts w:asciiTheme="majorHAnsi" w:hAnsiTheme="majorHAnsi"/>
          <w:sz w:val="20"/>
          <w:szCs w:val="20"/>
          <w:lang w:val="es-ES_tradnl"/>
        </w:rPr>
        <w:t xml:space="preserve"> podrían caracteri</w:t>
      </w:r>
      <w:r w:rsidR="004B421C" w:rsidRPr="00C73AE9">
        <w:rPr>
          <w:rFonts w:asciiTheme="majorHAnsi" w:hAnsiTheme="majorHAnsi"/>
          <w:sz w:val="20"/>
          <w:szCs w:val="20"/>
          <w:lang w:val="es-ES_tradnl"/>
        </w:rPr>
        <w:t>zar violaciones a los artículos</w:t>
      </w:r>
      <w:r w:rsidR="00394073" w:rsidRPr="00C73AE9">
        <w:rPr>
          <w:rFonts w:asciiTheme="majorHAnsi" w:hAnsiTheme="majorHAnsi"/>
          <w:sz w:val="20"/>
          <w:szCs w:val="20"/>
          <w:lang w:val="es-ES_tradnl"/>
        </w:rPr>
        <w:t xml:space="preserve"> </w:t>
      </w:r>
      <w:r w:rsidR="00A6152F" w:rsidRPr="00C73AE9">
        <w:rPr>
          <w:rFonts w:asciiTheme="majorHAnsi" w:hAnsiTheme="majorHAnsi"/>
          <w:sz w:val="20"/>
          <w:szCs w:val="20"/>
          <w:lang w:val="es-ES_tradnl"/>
        </w:rPr>
        <w:t>4 (vida), 5 (integridad personal), 19 (derechos del niño), 21 (propiedad privada) y 26 (desarrollo progresivo de los derechos económicos, sociales y culturales) en conexión con el artículo 1.1 (obligación de respetar los derechos), de la Convención Americana, así como del artículo XI (salud y bienestar) de la Declaración Americana,</w:t>
      </w:r>
      <w:r w:rsidR="00394073" w:rsidRPr="00C73AE9">
        <w:rPr>
          <w:rFonts w:asciiTheme="majorHAnsi" w:hAnsiTheme="majorHAnsi"/>
          <w:sz w:val="20"/>
          <w:szCs w:val="20"/>
          <w:lang w:val="es-ES_tradnl"/>
        </w:rPr>
        <w:t xml:space="preserve"> en perjuicio de las </w:t>
      </w:r>
      <w:r w:rsidR="00A6152F" w:rsidRPr="00C73AE9">
        <w:rPr>
          <w:rFonts w:asciiTheme="majorHAnsi" w:hAnsiTheme="majorHAnsi"/>
          <w:sz w:val="20"/>
          <w:szCs w:val="20"/>
          <w:lang w:val="es-ES_tradnl"/>
        </w:rPr>
        <w:t xml:space="preserve">593 </w:t>
      </w:r>
      <w:r w:rsidR="00394073" w:rsidRPr="00C73AE9">
        <w:rPr>
          <w:rFonts w:asciiTheme="majorHAnsi" w:hAnsiTheme="majorHAnsi"/>
          <w:sz w:val="20"/>
          <w:szCs w:val="20"/>
          <w:lang w:val="es-ES_tradnl"/>
        </w:rPr>
        <w:t xml:space="preserve">presuntas </w:t>
      </w:r>
      <w:r w:rsidR="00A6152F" w:rsidRPr="00C73AE9">
        <w:rPr>
          <w:rFonts w:asciiTheme="majorHAnsi" w:hAnsiTheme="majorHAnsi"/>
          <w:sz w:val="20"/>
          <w:szCs w:val="20"/>
          <w:lang w:val="es-ES_tradnl"/>
        </w:rPr>
        <w:t xml:space="preserve">víctimas identificadas en la </w:t>
      </w:r>
      <w:r w:rsidR="008E72EB">
        <w:rPr>
          <w:rFonts w:asciiTheme="majorHAnsi" w:hAnsiTheme="majorHAnsi"/>
          <w:sz w:val="20"/>
          <w:szCs w:val="20"/>
          <w:lang w:val="es-ES_tradnl"/>
        </w:rPr>
        <w:t>Tabla</w:t>
      </w:r>
      <w:r w:rsidR="00A6152F" w:rsidRPr="00C73AE9">
        <w:rPr>
          <w:rFonts w:asciiTheme="majorHAnsi" w:hAnsiTheme="majorHAnsi"/>
          <w:sz w:val="20"/>
          <w:szCs w:val="20"/>
          <w:lang w:val="es-ES_tradnl"/>
        </w:rPr>
        <w:t xml:space="preserve"> 1 del </w:t>
      </w:r>
      <w:r w:rsidR="00891E1D" w:rsidRPr="00C73AE9">
        <w:rPr>
          <w:rFonts w:asciiTheme="majorHAnsi" w:hAnsiTheme="majorHAnsi"/>
          <w:sz w:val="20"/>
          <w:szCs w:val="20"/>
          <w:lang w:val="es-ES_tradnl"/>
        </w:rPr>
        <w:t>a</w:t>
      </w:r>
      <w:r w:rsidR="00A6152F" w:rsidRPr="00C73AE9">
        <w:rPr>
          <w:rFonts w:asciiTheme="majorHAnsi" w:hAnsiTheme="majorHAnsi"/>
          <w:sz w:val="20"/>
          <w:szCs w:val="20"/>
          <w:lang w:val="es-ES_tradnl"/>
        </w:rPr>
        <w:t>nexo al presente informe, y</w:t>
      </w:r>
      <w:r w:rsidR="00394073" w:rsidRPr="00C73AE9">
        <w:rPr>
          <w:rFonts w:asciiTheme="majorHAnsi" w:hAnsiTheme="majorHAnsi"/>
          <w:sz w:val="20"/>
          <w:szCs w:val="20"/>
          <w:lang w:val="es-ES_tradnl"/>
        </w:rPr>
        <w:t xml:space="preserve"> en los términos del presente informe. </w:t>
      </w:r>
      <w:r w:rsidR="004B421C" w:rsidRPr="00C73AE9">
        <w:rPr>
          <w:rFonts w:asciiTheme="majorHAnsi" w:hAnsiTheme="majorHAnsi"/>
          <w:sz w:val="20"/>
          <w:szCs w:val="20"/>
          <w:lang w:val="es-ES_tradnl"/>
        </w:rPr>
        <w:t xml:space="preserve"> </w:t>
      </w:r>
    </w:p>
    <w:p w14:paraId="445BF42E" w14:textId="515A39CA" w:rsidR="003239B8" w:rsidRPr="00C73AE9" w:rsidRDefault="0069578A" w:rsidP="003239B8">
      <w:pPr>
        <w:pStyle w:val="ListParagraph"/>
        <w:spacing w:before="240" w:after="240"/>
        <w:jc w:val="both"/>
        <w:rPr>
          <w:rFonts w:asciiTheme="majorHAnsi" w:hAnsiTheme="majorHAnsi"/>
          <w:b/>
          <w:bCs/>
          <w:sz w:val="20"/>
          <w:szCs w:val="20"/>
          <w:lang w:val="es-ES_tradnl"/>
        </w:rPr>
      </w:pPr>
      <w:r>
        <w:rPr>
          <w:rFonts w:asciiTheme="majorHAnsi" w:hAnsiTheme="majorHAnsi"/>
          <w:b/>
          <w:bCs/>
          <w:sz w:val="20"/>
          <w:szCs w:val="20"/>
          <w:lang w:val="es-ES_tradnl"/>
        </w:rPr>
        <w:t>I</w:t>
      </w:r>
      <w:r w:rsidR="00E4204B">
        <w:rPr>
          <w:rFonts w:asciiTheme="majorHAnsi" w:hAnsiTheme="majorHAnsi"/>
          <w:b/>
          <w:bCs/>
          <w:sz w:val="20"/>
          <w:szCs w:val="20"/>
          <w:lang w:val="es-ES_tradnl"/>
        </w:rPr>
        <w:t>X</w:t>
      </w:r>
      <w:r w:rsidR="003239B8" w:rsidRPr="00C73AE9">
        <w:rPr>
          <w:rFonts w:asciiTheme="majorHAnsi" w:hAnsiTheme="majorHAnsi"/>
          <w:b/>
          <w:bCs/>
          <w:sz w:val="20"/>
          <w:szCs w:val="20"/>
          <w:lang w:val="es-ES_tradnl"/>
        </w:rPr>
        <w:t xml:space="preserve">. </w:t>
      </w:r>
      <w:r w:rsidR="003239B8" w:rsidRPr="00C73AE9">
        <w:rPr>
          <w:rFonts w:asciiTheme="majorHAnsi" w:hAnsiTheme="majorHAnsi"/>
          <w:b/>
          <w:bCs/>
          <w:sz w:val="20"/>
          <w:szCs w:val="20"/>
          <w:lang w:val="es-ES_tradnl"/>
        </w:rPr>
        <w:tab/>
        <w:t>DECISIÓN</w:t>
      </w:r>
    </w:p>
    <w:p w14:paraId="547DFF8E" w14:textId="421AB470" w:rsidR="000419AD" w:rsidRPr="00C73AE9"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3AE9">
        <w:rPr>
          <w:rFonts w:asciiTheme="majorHAnsi" w:hAnsiTheme="majorHAnsi"/>
          <w:sz w:val="20"/>
          <w:szCs w:val="20"/>
          <w:lang w:val="es-ES_tradnl"/>
        </w:rPr>
        <w:t>Declarar admisible la presente petición en relación con</w:t>
      </w:r>
      <w:r w:rsidR="001D7F96" w:rsidRPr="00C73AE9">
        <w:rPr>
          <w:rFonts w:asciiTheme="majorHAnsi" w:hAnsiTheme="majorHAnsi"/>
          <w:sz w:val="20"/>
          <w:szCs w:val="20"/>
          <w:lang w:val="es-ES_tradnl"/>
        </w:rPr>
        <w:t xml:space="preserve"> </w:t>
      </w:r>
      <w:r w:rsidR="00FB2ADB" w:rsidRPr="00C73AE9">
        <w:rPr>
          <w:rFonts w:asciiTheme="majorHAnsi" w:hAnsiTheme="majorHAnsi"/>
          <w:sz w:val="20"/>
          <w:szCs w:val="20"/>
          <w:lang w:val="es-ES_tradnl"/>
        </w:rPr>
        <w:t>los artículos 4, 5, 19, 21 y 26 de la Convención Americana, en conexión con su artículo 1.1; así como en relación con el artículo XI de la Declaración Americana</w:t>
      </w:r>
      <w:r w:rsidR="00A758AA" w:rsidRPr="00C73AE9">
        <w:rPr>
          <w:rFonts w:asciiTheme="majorHAnsi" w:hAnsiTheme="majorHAnsi"/>
          <w:sz w:val="20"/>
          <w:szCs w:val="20"/>
          <w:lang w:val="es-ES_tradnl"/>
        </w:rPr>
        <w:t>;</w:t>
      </w:r>
      <w:r w:rsidR="004A59A6">
        <w:rPr>
          <w:rFonts w:asciiTheme="majorHAnsi" w:hAnsiTheme="majorHAnsi"/>
          <w:sz w:val="20"/>
          <w:szCs w:val="20"/>
          <w:lang w:val="es-ES_tradnl"/>
        </w:rPr>
        <w:t xml:space="preserve"> y</w:t>
      </w:r>
    </w:p>
    <w:p w14:paraId="00C1D3B7" w14:textId="747313C4" w:rsidR="008D768D" w:rsidRPr="00C73AE9"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3AE9">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B2B5CDD" w14:textId="4F0D9D5C" w:rsidR="009D53AF" w:rsidRPr="00292311" w:rsidRDefault="004A59A6" w:rsidP="00292311">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073661">
        <w:rPr>
          <w:rFonts w:asciiTheme="majorHAnsi" w:hAnsiTheme="majorHAnsi" w:cs="Arial"/>
          <w:noProof/>
          <w:spacing w:val="-2"/>
          <w:sz w:val="20"/>
          <w:szCs w:val="20"/>
          <w:lang w:val="es-CL"/>
        </w:rPr>
        <w:t>25</w:t>
      </w:r>
      <w:r w:rsidRPr="00B76FE0">
        <w:rPr>
          <w:rFonts w:asciiTheme="majorHAnsi" w:hAnsiTheme="majorHAnsi" w:cs="Arial"/>
          <w:noProof/>
          <w:spacing w:val="-2"/>
          <w:sz w:val="20"/>
          <w:szCs w:val="20"/>
          <w:lang w:val="es-CL"/>
        </w:rPr>
        <w:t xml:space="preserve"> días del mes de </w:t>
      </w:r>
      <w:r w:rsidR="00073661">
        <w:rPr>
          <w:rFonts w:asciiTheme="majorHAnsi" w:hAnsiTheme="majorHAnsi" w:cs="Arial"/>
          <w:noProof/>
          <w:spacing w:val="-2"/>
          <w:sz w:val="20"/>
          <w:szCs w:val="20"/>
          <w:lang w:val="es-CL"/>
        </w:rPr>
        <w:t>julio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073661">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292311">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bookmarkEnd w:id="3"/>
    </w:p>
    <w:p w14:paraId="26845A54" w14:textId="7DCA377E" w:rsidR="009D53AF" w:rsidRPr="001A520D" w:rsidRDefault="009D53AF" w:rsidP="00FB2ADB">
      <w:pPr>
        <w:rPr>
          <w:rFonts w:asciiTheme="majorHAnsi" w:hAnsiTheme="majorHAnsi"/>
          <w:sz w:val="20"/>
          <w:szCs w:val="20"/>
          <w:lang w:val="es-ES"/>
        </w:rPr>
      </w:pPr>
      <w:r w:rsidRPr="00C73AE9">
        <w:rPr>
          <w:rFonts w:asciiTheme="majorHAnsi" w:hAnsiTheme="majorHAnsi"/>
          <w:sz w:val="20"/>
          <w:szCs w:val="20"/>
          <w:lang w:val="es-ES_tradnl"/>
        </w:rPr>
        <w:br w:type="page"/>
      </w:r>
    </w:p>
    <w:p w14:paraId="02C904B2" w14:textId="006A2ED2" w:rsidR="009A56CE" w:rsidRDefault="009D53AF" w:rsidP="009D53AF">
      <w:pPr>
        <w:jc w:val="center"/>
        <w:rPr>
          <w:rFonts w:ascii="Cambria" w:hAnsi="Cambria" w:cs="Calibri"/>
          <w:b/>
          <w:bCs/>
          <w:sz w:val="20"/>
          <w:szCs w:val="20"/>
          <w:lang w:val="es-US"/>
        </w:rPr>
      </w:pPr>
      <w:r>
        <w:rPr>
          <w:rFonts w:ascii="Cambria" w:hAnsi="Cambria" w:cs="Calibri"/>
          <w:b/>
          <w:bCs/>
          <w:sz w:val="20"/>
          <w:szCs w:val="20"/>
          <w:lang w:val="es-US"/>
        </w:rPr>
        <w:lastRenderedPageBreak/>
        <w:t>ANEXO</w:t>
      </w:r>
    </w:p>
    <w:p w14:paraId="11B5507A" w14:textId="73DD0B40" w:rsidR="009D53AF" w:rsidRDefault="009D53AF" w:rsidP="009D53AF">
      <w:pPr>
        <w:rPr>
          <w:rFonts w:ascii="Cambria" w:hAnsi="Cambria" w:cs="Calibri"/>
          <w:b/>
          <w:bCs/>
          <w:sz w:val="20"/>
          <w:szCs w:val="20"/>
          <w:lang w:val="es-US"/>
        </w:rPr>
      </w:pPr>
    </w:p>
    <w:p w14:paraId="5BF428F4" w14:textId="5A0909EB" w:rsidR="009D53AF" w:rsidRDefault="008E72EB" w:rsidP="00715097">
      <w:pPr>
        <w:jc w:val="both"/>
        <w:rPr>
          <w:rFonts w:ascii="Cambria" w:hAnsi="Cambria" w:cs="Calibri"/>
          <w:b/>
          <w:bCs/>
          <w:sz w:val="20"/>
          <w:szCs w:val="20"/>
          <w:lang w:val="es-US"/>
        </w:rPr>
      </w:pPr>
      <w:r>
        <w:rPr>
          <w:rFonts w:ascii="Cambria" w:hAnsi="Cambria" w:cs="Calibri"/>
          <w:b/>
          <w:bCs/>
          <w:sz w:val="20"/>
          <w:szCs w:val="20"/>
          <w:lang w:val="es-US"/>
        </w:rPr>
        <w:t>TABLA</w:t>
      </w:r>
      <w:r w:rsidR="009D53AF">
        <w:rPr>
          <w:rFonts w:ascii="Cambria" w:hAnsi="Cambria" w:cs="Calibri"/>
          <w:b/>
          <w:bCs/>
          <w:sz w:val="20"/>
          <w:szCs w:val="20"/>
          <w:lang w:val="es-US"/>
        </w:rPr>
        <w:t xml:space="preserve"> 1: LISTADO DE PERSONAS QUE SE HAN INDIVIDUALIZADO COMO VÍCTIMAS Y </w:t>
      </w:r>
      <w:r w:rsidR="00DE3F15">
        <w:rPr>
          <w:rFonts w:ascii="Cambria" w:hAnsi="Cambria" w:cs="Calibri"/>
          <w:b/>
          <w:bCs/>
          <w:sz w:val="20"/>
          <w:szCs w:val="20"/>
          <w:lang w:val="es-US"/>
        </w:rPr>
        <w:t xml:space="preserve">SÍ </w:t>
      </w:r>
      <w:r w:rsidR="009D53AF">
        <w:rPr>
          <w:rFonts w:ascii="Cambria" w:hAnsi="Cambria" w:cs="Calibri"/>
          <w:b/>
          <w:bCs/>
          <w:sz w:val="20"/>
          <w:szCs w:val="20"/>
          <w:lang w:val="es-US"/>
        </w:rPr>
        <w:t>AGOTARON LOS RECURSOS DOMÉSTICOS</w:t>
      </w:r>
    </w:p>
    <w:p w14:paraId="69308FF2" w14:textId="070F2164" w:rsidR="00105B9E" w:rsidRDefault="00105B9E" w:rsidP="009D53AF">
      <w:pPr>
        <w:rPr>
          <w:rFonts w:ascii="Cambria" w:hAnsi="Cambria" w:cs="Calibri"/>
          <w:b/>
          <w:bCs/>
          <w:sz w:val="20"/>
          <w:szCs w:val="20"/>
          <w:lang w:val="es-US"/>
        </w:rPr>
      </w:pPr>
    </w:p>
    <w:tbl>
      <w:tblPr>
        <w:tblStyle w:val="TableGrid"/>
        <w:tblW w:w="9634" w:type="dxa"/>
        <w:tblLook w:val="04A0" w:firstRow="1" w:lastRow="0" w:firstColumn="1" w:lastColumn="0" w:noHBand="0" w:noVBand="1"/>
      </w:tblPr>
      <w:tblGrid>
        <w:gridCol w:w="4673"/>
        <w:gridCol w:w="4961"/>
      </w:tblGrid>
      <w:tr w:rsidR="00DA0527" w:rsidRPr="00F42FDB" w14:paraId="75CFE461" w14:textId="69E1A316" w:rsidTr="00DA0527">
        <w:tc>
          <w:tcPr>
            <w:tcW w:w="4673" w:type="dxa"/>
          </w:tcPr>
          <w:p w14:paraId="6616052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Raúl Fernando Córdova Dolz</w:t>
            </w:r>
          </w:p>
        </w:tc>
        <w:tc>
          <w:tcPr>
            <w:tcW w:w="4961" w:type="dxa"/>
          </w:tcPr>
          <w:p w14:paraId="103A6A06" w14:textId="3EC11EF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Valentín Latorre Norambuena</w:t>
            </w:r>
          </w:p>
        </w:tc>
      </w:tr>
      <w:tr w:rsidR="00DA0527" w:rsidRPr="00292311" w14:paraId="237838FD" w14:textId="2C02124A" w:rsidTr="00DA0527">
        <w:tc>
          <w:tcPr>
            <w:tcW w:w="4673" w:type="dxa"/>
          </w:tcPr>
          <w:p w14:paraId="4379672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Esteban Alarcón Vial</w:t>
            </w:r>
          </w:p>
        </w:tc>
        <w:tc>
          <w:tcPr>
            <w:tcW w:w="4961" w:type="dxa"/>
          </w:tcPr>
          <w:p w14:paraId="66847DDE" w14:textId="11CD37C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Gladys de las Mercedes Rebolledo Fuentes</w:t>
            </w:r>
          </w:p>
        </w:tc>
      </w:tr>
      <w:tr w:rsidR="00DA0527" w:rsidRPr="00F42FDB" w14:paraId="63B67B0E" w14:textId="03DD9774" w:rsidTr="00DA0527">
        <w:tc>
          <w:tcPr>
            <w:tcW w:w="4673" w:type="dxa"/>
          </w:tcPr>
          <w:p w14:paraId="562EFD4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Aníbal Maza Rocha</w:t>
            </w:r>
          </w:p>
        </w:tc>
        <w:tc>
          <w:tcPr>
            <w:tcW w:w="4961" w:type="dxa"/>
          </w:tcPr>
          <w:p w14:paraId="6707DC89" w14:textId="08E0BB0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Jorge Alejandro Sepúlveda Ordóñez</w:t>
            </w:r>
          </w:p>
        </w:tc>
      </w:tr>
      <w:tr w:rsidR="00DA0527" w:rsidRPr="00292311" w14:paraId="73B343D2" w14:textId="33A451BB" w:rsidTr="00DA0527">
        <w:tc>
          <w:tcPr>
            <w:tcW w:w="4673" w:type="dxa"/>
          </w:tcPr>
          <w:p w14:paraId="6A9BBD1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Wilma Lucrecia Stuardo Osorio</w:t>
            </w:r>
          </w:p>
        </w:tc>
        <w:tc>
          <w:tcPr>
            <w:tcW w:w="4961" w:type="dxa"/>
          </w:tcPr>
          <w:p w14:paraId="41E0443B" w14:textId="30740C8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Alejandro García de la Huerta Valderrama</w:t>
            </w:r>
          </w:p>
        </w:tc>
      </w:tr>
      <w:tr w:rsidR="00DA0527" w:rsidRPr="00F42FDB" w14:paraId="414546D5" w14:textId="53A66858" w:rsidTr="00DA0527">
        <w:tc>
          <w:tcPr>
            <w:tcW w:w="4673" w:type="dxa"/>
          </w:tcPr>
          <w:p w14:paraId="3F3DCF4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Mónica Patricia Pérez Muñoz</w:t>
            </w:r>
          </w:p>
        </w:tc>
        <w:tc>
          <w:tcPr>
            <w:tcW w:w="4961" w:type="dxa"/>
          </w:tcPr>
          <w:p w14:paraId="31FDDACD" w14:textId="6F11831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Yolanda Araya Alfaro</w:t>
            </w:r>
          </w:p>
        </w:tc>
      </w:tr>
      <w:tr w:rsidR="00DA0527" w:rsidRPr="00F42FDB" w14:paraId="3F71C874" w14:textId="72BFB459" w:rsidTr="00DA0527">
        <w:tc>
          <w:tcPr>
            <w:tcW w:w="4673" w:type="dxa"/>
          </w:tcPr>
          <w:p w14:paraId="19BB3F2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Maribel del Carmen Tapia Figueroa</w:t>
            </w:r>
          </w:p>
        </w:tc>
        <w:tc>
          <w:tcPr>
            <w:tcW w:w="4961" w:type="dxa"/>
          </w:tcPr>
          <w:p w14:paraId="3F76BE48" w14:textId="0DDEE05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Ana Alicia Bustos Aguilera</w:t>
            </w:r>
          </w:p>
        </w:tc>
      </w:tr>
      <w:tr w:rsidR="00DA0527" w:rsidRPr="00F42FDB" w14:paraId="7A66CBEE" w14:textId="496EA50D" w:rsidTr="00DA0527">
        <w:tc>
          <w:tcPr>
            <w:tcW w:w="4673" w:type="dxa"/>
          </w:tcPr>
          <w:p w14:paraId="0B23E07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Esteban López Estroz</w:t>
            </w:r>
          </w:p>
        </w:tc>
        <w:tc>
          <w:tcPr>
            <w:tcW w:w="4961" w:type="dxa"/>
          </w:tcPr>
          <w:p w14:paraId="34BEB5D8" w14:textId="3A518BD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Vicente Camacho Guerrero</w:t>
            </w:r>
          </w:p>
        </w:tc>
      </w:tr>
      <w:tr w:rsidR="00DA0527" w:rsidRPr="00292311" w14:paraId="28DB0E20" w14:textId="1352FC4F" w:rsidTr="00DA0527">
        <w:tc>
          <w:tcPr>
            <w:tcW w:w="4673" w:type="dxa"/>
          </w:tcPr>
          <w:p w14:paraId="54AA6B1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Edith Salomé Henríquez Méndez</w:t>
            </w:r>
          </w:p>
        </w:tc>
        <w:tc>
          <w:tcPr>
            <w:tcW w:w="4961" w:type="dxa"/>
          </w:tcPr>
          <w:p w14:paraId="71A61832" w14:textId="656E012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Olga de las Mercedes Anabalón Uribe</w:t>
            </w:r>
          </w:p>
        </w:tc>
      </w:tr>
      <w:tr w:rsidR="00DA0527" w:rsidRPr="00F42FDB" w14:paraId="4A62E38E" w14:textId="0BFB2A88" w:rsidTr="00DA0527">
        <w:tc>
          <w:tcPr>
            <w:tcW w:w="4673" w:type="dxa"/>
          </w:tcPr>
          <w:p w14:paraId="76B9A10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Gabriela del Carmen Astudillo Villar</w:t>
            </w:r>
          </w:p>
        </w:tc>
        <w:tc>
          <w:tcPr>
            <w:tcW w:w="4961" w:type="dxa"/>
          </w:tcPr>
          <w:p w14:paraId="3D9B5A54" w14:textId="482F3DC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Osvaldo Yebenes Retamal</w:t>
            </w:r>
          </w:p>
        </w:tc>
      </w:tr>
      <w:tr w:rsidR="00DA0527" w:rsidRPr="00F42FDB" w14:paraId="4D202538" w14:textId="0BE527D4" w:rsidTr="00DA0527">
        <w:tc>
          <w:tcPr>
            <w:tcW w:w="4673" w:type="dxa"/>
          </w:tcPr>
          <w:p w14:paraId="4EC094F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Marianao Pailahueque Llaitul</w:t>
            </w:r>
          </w:p>
        </w:tc>
        <w:tc>
          <w:tcPr>
            <w:tcW w:w="4961" w:type="dxa"/>
          </w:tcPr>
          <w:p w14:paraId="7135A549" w14:textId="576140B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Camilo Santibáñez Navarrete</w:t>
            </w:r>
          </w:p>
        </w:tc>
      </w:tr>
      <w:tr w:rsidR="00DA0527" w:rsidRPr="00F42FDB" w14:paraId="7D25F466" w14:textId="3212E758" w:rsidTr="00DA0527">
        <w:tc>
          <w:tcPr>
            <w:tcW w:w="4673" w:type="dxa"/>
          </w:tcPr>
          <w:p w14:paraId="6540AC7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Cristian Igor Vergara Saldías</w:t>
            </w:r>
          </w:p>
        </w:tc>
        <w:tc>
          <w:tcPr>
            <w:tcW w:w="4961" w:type="dxa"/>
          </w:tcPr>
          <w:p w14:paraId="1A41DE55" w14:textId="48FBEB3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Pedro Gustavo Cortés Maure</w:t>
            </w:r>
          </w:p>
        </w:tc>
      </w:tr>
      <w:tr w:rsidR="00DA0527" w:rsidRPr="00F42FDB" w14:paraId="7A4F184A" w14:textId="6BFB21AB" w:rsidTr="00DA0527">
        <w:tc>
          <w:tcPr>
            <w:tcW w:w="4673" w:type="dxa"/>
          </w:tcPr>
          <w:p w14:paraId="341DE7B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Rodrigo Antonio Leiva Paredes</w:t>
            </w:r>
          </w:p>
        </w:tc>
        <w:tc>
          <w:tcPr>
            <w:tcW w:w="4961" w:type="dxa"/>
          </w:tcPr>
          <w:p w14:paraId="1C477F34" w14:textId="037B952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Nancy Ester Cancino Adasme</w:t>
            </w:r>
          </w:p>
        </w:tc>
      </w:tr>
      <w:tr w:rsidR="00DA0527" w:rsidRPr="00F42FDB" w14:paraId="5BBBA8C6" w14:textId="7DE7BEE2" w:rsidTr="00DA0527">
        <w:tc>
          <w:tcPr>
            <w:tcW w:w="4673" w:type="dxa"/>
          </w:tcPr>
          <w:p w14:paraId="4763D3A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Verónica del Carmen Pereira Ramírez</w:t>
            </w:r>
          </w:p>
        </w:tc>
        <w:tc>
          <w:tcPr>
            <w:tcW w:w="4961" w:type="dxa"/>
          </w:tcPr>
          <w:p w14:paraId="3E92F1DE" w14:textId="3716539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Flor María Durán Espinoza</w:t>
            </w:r>
          </w:p>
        </w:tc>
      </w:tr>
      <w:tr w:rsidR="00DA0527" w:rsidRPr="00F42FDB" w14:paraId="353A9366" w14:textId="26559E9A" w:rsidTr="00DA0527">
        <w:tc>
          <w:tcPr>
            <w:tcW w:w="4673" w:type="dxa"/>
          </w:tcPr>
          <w:p w14:paraId="49469E7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John Bravo Morales</w:t>
            </w:r>
          </w:p>
        </w:tc>
        <w:tc>
          <w:tcPr>
            <w:tcW w:w="4961" w:type="dxa"/>
          </w:tcPr>
          <w:p w14:paraId="3DB24254" w14:textId="6E91677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Robinson Hernán Lagos Mella</w:t>
            </w:r>
          </w:p>
        </w:tc>
      </w:tr>
      <w:tr w:rsidR="00DA0527" w:rsidRPr="00F42FDB" w14:paraId="5828C5AA" w14:textId="7AA755D2" w:rsidTr="00DA0527">
        <w:tc>
          <w:tcPr>
            <w:tcW w:w="4673" w:type="dxa"/>
          </w:tcPr>
          <w:p w14:paraId="23358B2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Claudio Arnoldo Pinto Cantillana</w:t>
            </w:r>
          </w:p>
        </w:tc>
        <w:tc>
          <w:tcPr>
            <w:tcW w:w="4961" w:type="dxa"/>
          </w:tcPr>
          <w:p w14:paraId="00945A2B" w14:textId="5B3B7FD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Patricia Zúñiga Lazo</w:t>
            </w:r>
          </w:p>
        </w:tc>
      </w:tr>
      <w:tr w:rsidR="00DA0527" w:rsidRPr="00F42FDB" w14:paraId="75C42884" w14:textId="5653E748" w:rsidTr="00DA0527">
        <w:tc>
          <w:tcPr>
            <w:tcW w:w="4673" w:type="dxa"/>
          </w:tcPr>
          <w:p w14:paraId="2F33EAD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Isabel María Angélica Juri Coppo</w:t>
            </w:r>
          </w:p>
        </w:tc>
        <w:tc>
          <w:tcPr>
            <w:tcW w:w="4961" w:type="dxa"/>
          </w:tcPr>
          <w:p w14:paraId="6BDC8FD1" w14:textId="14A386A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Luz Marilyn Fontecilla Alarcón</w:t>
            </w:r>
          </w:p>
        </w:tc>
      </w:tr>
      <w:tr w:rsidR="00DA0527" w:rsidRPr="00F42FDB" w14:paraId="74A13B6A" w14:textId="0786485B" w:rsidTr="00DA0527">
        <w:tc>
          <w:tcPr>
            <w:tcW w:w="4673" w:type="dxa"/>
          </w:tcPr>
          <w:p w14:paraId="015352E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Exequiel Humberto Alvear Solís</w:t>
            </w:r>
          </w:p>
        </w:tc>
        <w:tc>
          <w:tcPr>
            <w:tcW w:w="4961" w:type="dxa"/>
          </w:tcPr>
          <w:p w14:paraId="45926F40" w14:textId="6071E66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Víctor Hernán Rodríguez Gallardo</w:t>
            </w:r>
          </w:p>
        </w:tc>
      </w:tr>
      <w:tr w:rsidR="00DA0527" w:rsidRPr="00F42FDB" w14:paraId="5E6CAF6C" w14:textId="1DC2B9D4" w:rsidTr="00DA0527">
        <w:tc>
          <w:tcPr>
            <w:tcW w:w="4673" w:type="dxa"/>
          </w:tcPr>
          <w:p w14:paraId="6871523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Raúl Orlando Ruiz Soto</w:t>
            </w:r>
          </w:p>
        </w:tc>
        <w:tc>
          <w:tcPr>
            <w:tcW w:w="4961" w:type="dxa"/>
          </w:tcPr>
          <w:p w14:paraId="525FA9BF" w14:textId="0CA0AB3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Leonora Antonieta Hernández Macías</w:t>
            </w:r>
          </w:p>
        </w:tc>
      </w:tr>
      <w:tr w:rsidR="00DA0527" w:rsidRPr="00F42FDB" w14:paraId="36ADE8BD" w14:textId="3AFFD2EA" w:rsidTr="00DA0527">
        <w:tc>
          <w:tcPr>
            <w:tcW w:w="4673" w:type="dxa"/>
          </w:tcPr>
          <w:p w14:paraId="0A92A41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Pamela Beatriz Villaseca Muñoz</w:t>
            </w:r>
          </w:p>
        </w:tc>
        <w:tc>
          <w:tcPr>
            <w:tcW w:w="4961" w:type="dxa"/>
          </w:tcPr>
          <w:p w14:paraId="034B1C46" w14:textId="0AD49CB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Rodolfo Hernán Jiménez Vidal</w:t>
            </w:r>
          </w:p>
        </w:tc>
      </w:tr>
      <w:tr w:rsidR="00DA0527" w:rsidRPr="00F42FDB" w14:paraId="7D87A5AA" w14:textId="738864EC" w:rsidTr="00DA0527">
        <w:tc>
          <w:tcPr>
            <w:tcW w:w="4673" w:type="dxa"/>
          </w:tcPr>
          <w:p w14:paraId="48C6611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Edith Yolanda Palacios Rivera</w:t>
            </w:r>
          </w:p>
        </w:tc>
        <w:tc>
          <w:tcPr>
            <w:tcW w:w="4961" w:type="dxa"/>
          </w:tcPr>
          <w:p w14:paraId="5294941E" w14:textId="198C11F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Manuel Díaz Díaz</w:t>
            </w:r>
          </w:p>
        </w:tc>
      </w:tr>
      <w:tr w:rsidR="00DA0527" w:rsidRPr="00F42FDB" w14:paraId="7C5C5DBB" w14:textId="29032056" w:rsidTr="00DA0527">
        <w:tc>
          <w:tcPr>
            <w:tcW w:w="4673" w:type="dxa"/>
          </w:tcPr>
          <w:p w14:paraId="57EB63B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Verónica Patricia Rivas Letelier</w:t>
            </w:r>
          </w:p>
        </w:tc>
        <w:tc>
          <w:tcPr>
            <w:tcW w:w="4961" w:type="dxa"/>
          </w:tcPr>
          <w:p w14:paraId="77FC4A1F" w14:textId="2D9AC8A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Ramiro Jesús Zúñiga Palma</w:t>
            </w:r>
          </w:p>
        </w:tc>
      </w:tr>
      <w:tr w:rsidR="00DA0527" w:rsidRPr="00F42FDB" w14:paraId="46BAF2AB" w14:textId="24B48106" w:rsidTr="00DA0527">
        <w:tc>
          <w:tcPr>
            <w:tcW w:w="4673" w:type="dxa"/>
          </w:tcPr>
          <w:p w14:paraId="7E84C65E" w14:textId="77777777" w:rsidR="00DA0527" w:rsidRPr="00524AC9"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pt-BR"/>
              </w:rPr>
            </w:pPr>
            <w:r w:rsidRPr="00524AC9">
              <w:rPr>
                <w:rFonts w:asciiTheme="majorHAnsi" w:hAnsiTheme="majorHAnsi" w:cs="Calibri"/>
                <w:sz w:val="16"/>
                <w:szCs w:val="16"/>
                <w:lang w:val="pt-BR"/>
              </w:rPr>
              <w:t>Manuel Ricardo Casas-Cordero Canales</w:t>
            </w:r>
          </w:p>
        </w:tc>
        <w:tc>
          <w:tcPr>
            <w:tcW w:w="4961" w:type="dxa"/>
          </w:tcPr>
          <w:p w14:paraId="3BC67D1A" w14:textId="150C774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Francisco Modesto Palav</w:t>
            </w:r>
            <w:r w:rsidR="00A35C69">
              <w:rPr>
                <w:rFonts w:asciiTheme="majorHAnsi" w:hAnsiTheme="majorHAnsi" w:cs="Calibri"/>
                <w:sz w:val="16"/>
                <w:szCs w:val="16"/>
                <w:lang w:val="es-US"/>
              </w:rPr>
              <w:t>e</w:t>
            </w:r>
            <w:r w:rsidRPr="00DA0527">
              <w:rPr>
                <w:rFonts w:asciiTheme="majorHAnsi" w:hAnsiTheme="majorHAnsi" w:cs="Calibri"/>
                <w:sz w:val="16"/>
                <w:szCs w:val="16"/>
                <w:lang w:val="es-US"/>
              </w:rPr>
              <w:t>cino Zúñiga</w:t>
            </w:r>
          </w:p>
        </w:tc>
      </w:tr>
      <w:tr w:rsidR="00DA0527" w:rsidRPr="00F42FDB" w14:paraId="4920AB36" w14:textId="48BA1195" w:rsidTr="00DA0527">
        <w:tc>
          <w:tcPr>
            <w:tcW w:w="4673" w:type="dxa"/>
          </w:tcPr>
          <w:p w14:paraId="0CFC60F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Violeta Cristina Matus Garrido</w:t>
            </w:r>
          </w:p>
        </w:tc>
        <w:tc>
          <w:tcPr>
            <w:tcW w:w="4961" w:type="dxa"/>
          </w:tcPr>
          <w:p w14:paraId="25415161" w14:textId="7252081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Cecilia Salamanca Ruz</w:t>
            </w:r>
          </w:p>
        </w:tc>
      </w:tr>
      <w:tr w:rsidR="00DA0527" w:rsidRPr="00F42FDB" w14:paraId="2D08D74C" w14:textId="55DBBE51" w:rsidTr="00DA0527">
        <w:tc>
          <w:tcPr>
            <w:tcW w:w="4673" w:type="dxa"/>
          </w:tcPr>
          <w:p w14:paraId="05551B6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Felipe Fernando Gacitua Santibáñez</w:t>
            </w:r>
          </w:p>
        </w:tc>
        <w:tc>
          <w:tcPr>
            <w:tcW w:w="4961" w:type="dxa"/>
          </w:tcPr>
          <w:p w14:paraId="6A211F96" w14:textId="500E52D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Reinaldo Urrutia Núñez</w:t>
            </w:r>
          </w:p>
        </w:tc>
      </w:tr>
      <w:tr w:rsidR="00DA0527" w:rsidRPr="00F42FDB" w14:paraId="53A6B37D" w14:textId="13C5A87E" w:rsidTr="00DA0527">
        <w:tc>
          <w:tcPr>
            <w:tcW w:w="4673" w:type="dxa"/>
          </w:tcPr>
          <w:p w14:paraId="47383DC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Carlos Montoya López</w:t>
            </w:r>
          </w:p>
        </w:tc>
        <w:tc>
          <w:tcPr>
            <w:tcW w:w="4961" w:type="dxa"/>
          </w:tcPr>
          <w:p w14:paraId="20DDABF0" w14:textId="508E051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Jorge Rivera Ovando</w:t>
            </w:r>
          </w:p>
        </w:tc>
      </w:tr>
      <w:tr w:rsidR="00DA0527" w:rsidRPr="00F42FDB" w14:paraId="740A45A9" w14:textId="7319D892" w:rsidTr="00DA0527">
        <w:tc>
          <w:tcPr>
            <w:tcW w:w="4673" w:type="dxa"/>
          </w:tcPr>
          <w:p w14:paraId="3D40A51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Ximena Ruth Astudillo Agurto</w:t>
            </w:r>
          </w:p>
        </w:tc>
        <w:tc>
          <w:tcPr>
            <w:tcW w:w="4961" w:type="dxa"/>
          </w:tcPr>
          <w:p w14:paraId="419656B2" w14:textId="7366E3A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Manuel López Cartes</w:t>
            </w:r>
          </w:p>
        </w:tc>
      </w:tr>
      <w:tr w:rsidR="00DA0527" w:rsidRPr="00F42FDB" w14:paraId="506F40DA" w14:textId="3F88B5AB" w:rsidTr="00DA0527">
        <w:tc>
          <w:tcPr>
            <w:tcW w:w="4673" w:type="dxa"/>
          </w:tcPr>
          <w:p w14:paraId="491F4A3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Luz María Muñoz Cornejo</w:t>
            </w:r>
          </w:p>
        </w:tc>
        <w:tc>
          <w:tcPr>
            <w:tcW w:w="4961" w:type="dxa"/>
          </w:tcPr>
          <w:p w14:paraId="7AAE3423" w14:textId="4D39624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Humberto Sánchez Palacios</w:t>
            </w:r>
          </w:p>
        </w:tc>
      </w:tr>
      <w:tr w:rsidR="00DA0527" w:rsidRPr="00F42FDB" w14:paraId="45D4DD1B" w14:textId="08132CD0" w:rsidTr="00DA0527">
        <w:tc>
          <w:tcPr>
            <w:tcW w:w="4673" w:type="dxa"/>
          </w:tcPr>
          <w:p w14:paraId="5717C45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Jaime Eduardo Muñoz Cornejo</w:t>
            </w:r>
          </w:p>
        </w:tc>
        <w:tc>
          <w:tcPr>
            <w:tcW w:w="4961" w:type="dxa"/>
          </w:tcPr>
          <w:p w14:paraId="62AAD20C" w14:textId="2D7B1B9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Elías Barrientos Silva</w:t>
            </w:r>
          </w:p>
        </w:tc>
      </w:tr>
      <w:tr w:rsidR="00DA0527" w:rsidRPr="00F42FDB" w14:paraId="504F4AF3" w14:textId="4E48EFD3" w:rsidTr="00DA0527">
        <w:tc>
          <w:tcPr>
            <w:tcW w:w="4673" w:type="dxa"/>
          </w:tcPr>
          <w:p w14:paraId="12332CED" w14:textId="77777777" w:rsidR="00DA0527" w:rsidRPr="00524AC9"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pt-BR"/>
              </w:rPr>
            </w:pPr>
            <w:r w:rsidRPr="00524AC9">
              <w:rPr>
                <w:rFonts w:asciiTheme="majorHAnsi" w:hAnsiTheme="majorHAnsi" w:cs="Calibri"/>
                <w:sz w:val="16"/>
                <w:szCs w:val="16"/>
                <w:lang w:val="pt-BR"/>
              </w:rPr>
              <w:t>Juana Inés Gabriela Irrarazábal Alvarado</w:t>
            </w:r>
          </w:p>
        </w:tc>
        <w:tc>
          <w:tcPr>
            <w:tcW w:w="4961" w:type="dxa"/>
          </w:tcPr>
          <w:p w14:paraId="5F2546D8" w14:textId="66DDA69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Abelardo Cid Rivera</w:t>
            </w:r>
          </w:p>
        </w:tc>
      </w:tr>
      <w:tr w:rsidR="00DA0527" w:rsidRPr="00F42FDB" w14:paraId="1C95A02E" w14:textId="341BBA77" w:rsidTr="00DA0527">
        <w:tc>
          <w:tcPr>
            <w:tcW w:w="4673" w:type="dxa"/>
          </w:tcPr>
          <w:p w14:paraId="0CFB37B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Elizabeth Corina Alarcón Valenzuela</w:t>
            </w:r>
          </w:p>
        </w:tc>
        <w:tc>
          <w:tcPr>
            <w:tcW w:w="4961" w:type="dxa"/>
          </w:tcPr>
          <w:p w14:paraId="26CD3396" w14:textId="604C3CE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Gustavo Raimundo Chaparro Bobadilla</w:t>
            </w:r>
          </w:p>
        </w:tc>
      </w:tr>
      <w:tr w:rsidR="00DA0527" w:rsidRPr="00F42FDB" w14:paraId="26A409D7" w14:textId="2940B87E" w:rsidTr="00DA0527">
        <w:tc>
          <w:tcPr>
            <w:tcW w:w="4673" w:type="dxa"/>
          </w:tcPr>
          <w:p w14:paraId="332ED4B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Honorino Orlando Mena Romero</w:t>
            </w:r>
          </w:p>
        </w:tc>
        <w:tc>
          <w:tcPr>
            <w:tcW w:w="4961" w:type="dxa"/>
          </w:tcPr>
          <w:p w14:paraId="32F279B0" w14:textId="67C857A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Jorge Iván Morales Dapelo</w:t>
            </w:r>
          </w:p>
        </w:tc>
      </w:tr>
      <w:tr w:rsidR="00DA0527" w:rsidRPr="00292311" w14:paraId="4E1FB1CB" w14:textId="1B332C75" w:rsidTr="00DA0527">
        <w:tc>
          <w:tcPr>
            <w:tcW w:w="4673" w:type="dxa"/>
          </w:tcPr>
          <w:p w14:paraId="7E1A32E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Eduardo Rocco Oñate</w:t>
            </w:r>
          </w:p>
        </w:tc>
        <w:tc>
          <w:tcPr>
            <w:tcW w:w="4961" w:type="dxa"/>
          </w:tcPr>
          <w:p w14:paraId="153D3DFA" w14:textId="0BD7B2A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Raquel Labra De la Fuente</w:t>
            </w:r>
          </w:p>
        </w:tc>
      </w:tr>
      <w:tr w:rsidR="00DA0527" w:rsidRPr="00F42FDB" w14:paraId="2FB42CAB" w14:textId="697F5F82" w:rsidTr="00DA0527">
        <w:tc>
          <w:tcPr>
            <w:tcW w:w="4673" w:type="dxa"/>
          </w:tcPr>
          <w:p w14:paraId="30F4858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Antonio Octavio Pozo Cortés</w:t>
            </w:r>
          </w:p>
        </w:tc>
        <w:tc>
          <w:tcPr>
            <w:tcW w:w="4961" w:type="dxa"/>
          </w:tcPr>
          <w:p w14:paraId="567FE733" w14:textId="6CED9CB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Narda Luisa Villalobos Pizarro</w:t>
            </w:r>
          </w:p>
        </w:tc>
      </w:tr>
      <w:tr w:rsidR="00DA0527" w:rsidRPr="00292311" w14:paraId="793CC53F" w14:textId="03D57BBA" w:rsidTr="00DA0527">
        <w:tc>
          <w:tcPr>
            <w:tcW w:w="4673" w:type="dxa"/>
          </w:tcPr>
          <w:p w14:paraId="2E2269A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John Guillermo Villagra Núñez</w:t>
            </w:r>
          </w:p>
        </w:tc>
        <w:tc>
          <w:tcPr>
            <w:tcW w:w="4961" w:type="dxa"/>
          </w:tcPr>
          <w:p w14:paraId="2FF84D23" w14:textId="72A1EF7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Laura Patricia Salinas De la Iglesia</w:t>
            </w:r>
          </w:p>
        </w:tc>
      </w:tr>
      <w:tr w:rsidR="00DA0527" w:rsidRPr="00F42FDB" w14:paraId="4DE0583A" w14:textId="63B404E4" w:rsidTr="00DA0527">
        <w:tc>
          <w:tcPr>
            <w:tcW w:w="4673" w:type="dxa"/>
          </w:tcPr>
          <w:p w14:paraId="2B67F2F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Alberto Moreno Barrientos</w:t>
            </w:r>
          </w:p>
        </w:tc>
        <w:tc>
          <w:tcPr>
            <w:tcW w:w="4961" w:type="dxa"/>
          </w:tcPr>
          <w:p w14:paraId="0C2C7C1E" w14:textId="496CCA7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Reinaldo Tolorza Fuentealba</w:t>
            </w:r>
          </w:p>
        </w:tc>
      </w:tr>
      <w:tr w:rsidR="00DA0527" w:rsidRPr="00F42FDB" w14:paraId="11DB5EFC" w14:textId="21A243D9" w:rsidTr="00DA0527">
        <w:tc>
          <w:tcPr>
            <w:tcW w:w="4673" w:type="dxa"/>
          </w:tcPr>
          <w:p w14:paraId="32A57DE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Patricio Antonio Hernández Torres</w:t>
            </w:r>
          </w:p>
        </w:tc>
        <w:tc>
          <w:tcPr>
            <w:tcW w:w="4961" w:type="dxa"/>
          </w:tcPr>
          <w:p w14:paraId="6911911B" w14:textId="6D9F815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Aliro Enrique Monsalves Rivera</w:t>
            </w:r>
          </w:p>
        </w:tc>
      </w:tr>
      <w:tr w:rsidR="00DA0527" w:rsidRPr="00F42FDB" w14:paraId="16C0D492" w14:textId="61F89844" w:rsidTr="00DA0527">
        <w:tc>
          <w:tcPr>
            <w:tcW w:w="4673" w:type="dxa"/>
          </w:tcPr>
          <w:p w14:paraId="27D7A42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Lucia Norma Soto Alonso</w:t>
            </w:r>
          </w:p>
        </w:tc>
        <w:tc>
          <w:tcPr>
            <w:tcW w:w="4961" w:type="dxa"/>
          </w:tcPr>
          <w:p w14:paraId="18F65248" w14:textId="1B32694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Claudio Zenteno Lacourt</w:t>
            </w:r>
          </w:p>
        </w:tc>
      </w:tr>
      <w:tr w:rsidR="00DA0527" w:rsidRPr="00292311" w14:paraId="7D53BFFA" w14:textId="3CBF4503" w:rsidTr="00DA0527">
        <w:tc>
          <w:tcPr>
            <w:tcW w:w="4673" w:type="dxa"/>
          </w:tcPr>
          <w:p w14:paraId="7EA7903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Rafael Edmundo Gómez Oteiza</w:t>
            </w:r>
          </w:p>
        </w:tc>
        <w:tc>
          <w:tcPr>
            <w:tcW w:w="4961" w:type="dxa"/>
          </w:tcPr>
          <w:p w14:paraId="10C7480E" w14:textId="77FCE3B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Jimena Marcela Del Rosario Pérez Castañeda</w:t>
            </w:r>
          </w:p>
        </w:tc>
      </w:tr>
      <w:tr w:rsidR="00DA0527" w:rsidRPr="00F42FDB" w14:paraId="35526F9E" w14:textId="4823EAE5" w:rsidTr="00DA0527">
        <w:tc>
          <w:tcPr>
            <w:tcW w:w="4673" w:type="dxa"/>
          </w:tcPr>
          <w:p w14:paraId="10F8D6B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Carlos Ibarra Muñoz</w:t>
            </w:r>
          </w:p>
        </w:tc>
        <w:tc>
          <w:tcPr>
            <w:tcW w:w="4961" w:type="dxa"/>
          </w:tcPr>
          <w:p w14:paraId="24F73AAB" w14:textId="3BB8BC0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Augusto Pacheco Pacheco</w:t>
            </w:r>
          </w:p>
        </w:tc>
      </w:tr>
      <w:tr w:rsidR="00DA0527" w:rsidRPr="00F42FDB" w14:paraId="6D78CEAF" w14:textId="3B92860B" w:rsidTr="00DA0527">
        <w:tc>
          <w:tcPr>
            <w:tcW w:w="4673" w:type="dxa"/>
          </w:tcPr>
          <w:p w14:paraId="3690D64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Edith del Carmen Ojeda Coronado</w:t>
            </w:r>
          </w:p>
        </w:tc>
        <w:tc>
          <w:tcPr>
            <w:tcW w:w="4961" w:type="dxa"/>
          </w:tcPr>
          <w:p w14:paraId="7F2D1841" w14:textId="3912E6C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Vladimir Iglesias Espinoza</w:t>
            </w:r>
          </w:p>
        </w:tc>
      </w:tr>
      <w:tr w:rsidR="00DA0527" w:rsidRPr="00F42FDB" w14:paraId="1EFB8C0C" w14:textId="000861AA" w:rsidTr="00DA0527">
        <w:tc>
          <w:tcPr>
            <w:tcW w:w="4673" w:type="dxa"/>
          </w:tcPr>
          <w:p w14:paraId="4E9E039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Fernando Bernal Montecinos</w:t>
            </w:r>
          </w:p>
        </w:tc>
        <w:tc>
          <w:tcPr>
            <w:tcW w:w="4961" w:type="dxa"/>
          </w:tcPr>
          <w:p w14:paraId="5C976789" w14:textId="252D73D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Martín Rubén Fuentes Alacaide</w:t>
            </w:r>
          </w:p>
        </w:tc>
      </w:tr>
      <w:tr w:rsidR="00DA0527" w:rsidRPr="00292311" w14:paraId="1704F170" w14:textId="376BD620" w:rsidTr="00DA0527">
        <w:tc>
          <w:tcPr>
            <w:tcW w:w="4673" w:type="dxa"/>
          </w:tcPr>
          <w:p w14:paraId="33386EF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Raúl Alberto Vicuña Araya</w:t>
            </w:r>
          </w:p>
        </w:tc>
        <w:tc>
          <w:tcPr>
            <w:tcW w:w="4961" w:type="dxa"/>
          </w:tcPr>
          <w:p w14:paraId="3F026B8F" w14:textId="5BC27E8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Mónica Susana del Carmen Cambiado Sanhueza</w:t>
            </w:r>
          </w:p>
        </w:tc>
      </w:tr>
      <w:tr w:rsidR="00DA0527" w:rsidRPr="00F42FDB" w14:paraId="606C1A7C" w14:textId="5AE50FEF" w:rsidTr="00DA0527">
        <w:tc>
          <w:tcPr>
            <w:tcW w:w="4673" w:type="dxa"/>
          </w:tcPr>
          <w:p w14:paraId="33AF200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Petronila del Carmen Miranda Otarola</w:t>
            </w:r>
          </w:p>
        </w:tc>
        <w:tc>
          <w:tcPr>
            <w:tcW w:w="4961" w:type="dxa"/>
          </w:tcPr>
          <w:p w14:paraId="20A12C80" w14:textId="4F7D2FC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Teresa Luzmira Pérez Flores</w:t>
            </w:r>
          </w:p>
        </w:tc>
      </w:tr>
      <w:tr w:rsidR="00DA0527" w:rsidRPr="00F42FDB" w14:paraId="0B4AC745" w14:textId="6234FAD2" w:rsidTr="00DA0527">
        <w:tc>
          <w:tcPr>
            <w:tcW w:w="4673" w:type="dxa"/>
          </w:tcPr>
          <w:p w14:paraId="2E40E98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Elizabeth del Rosario Durán Caruncio</w:t>
            </w:r>
          </w:p>
        </w:tc>
        <w:tc>
          <w:tcPr>
            <w:tcW w:w="4961" w:type="dxa"/>
          </w:tcPr>
          <w:p w14:paraId="25873FB4" w14:textId="109EAF4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Iris Pamela Leiva Osorio</w:t>
            </w:r>
          </w:p>
        </w:tc>
      </w:tr>
      <w:tr w:rsidR="00DA0527" w:rsidRPr="00F42FDB" w14:paraId="6783FF5A" w14:textId="50A3A811" w:rsidTr="00DA0527">
        <w:tc>
          <w:tcPr>
            <w:tcW w:w="4673" w:type="dxa"/>
          </w:tcPr>
          <w:p w14:paraId="4ECB478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Pedro Antonio Fuentealba Gómez</w:t>
            </w:r>
          </w:p>
        </w:tc>
        <w:tc>
          <w:tcPr>
            <w:tcW w:w="4961" w:type="dxa"/>
          </w:tcPr>
          <w:p w14:paraId="31737F8D" w14:textId="32B5E87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Alberto Arias Monsalve</w:t>
            </w:r>
          </w:p>
        </w:tc>
      </w:tr>
      <w:tr w:rsidR="00DA0527" w:rsidRPr="00F42FDB" w14:paraId="57CCE966" w14:textId="36F102DD" w:rsidTr="00DA0527">
        <w:tc>
          <w:tcPr>
            <w:tcW w:w="4673" w:type="dxa"/>
          </w:tcPr>
          <w:p w14:paraId="4DE7FC7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Mónica Elizabeth Angulo Maldonado</w:t>
            </w:r>
          </w:p>
        </w:tc>
        <w:tc>
          <w:tcPr>
            <w:tcW w:w="4961" w:type="dxa"/>
          </w:tcPr>
          <w:p w14:paraId="5707AC6E" w14:textId="07A307C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William Andrés Vega Flores</w:t>
            </w:r>
          </w:p>
        </w:tc>
      </w:tr>
      <w:tr w:rsidR="00DA0527" w:rsidRPr="00292311" w14:paraId="2F335B2F" w14:textId="5C6ED120" w:rsidTr="00DA0527">
        <w:tc>
          <w:tcPr>
            <w:tcW w:w="4673" w:type="dxa"/>
          </w:tcPr>
          <w:p w14:paraId="6B22C02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Marco Antonio Velásquez Maldonado</w:t>
            </w:r>
          </w:p>
        </w:tc>
        <w:tc>
          <w:tcPr>
            <w:tcW w:w="4961" w:type="dxa"/>
          </w:tcPr>
          <w:p w14:paraId="22599850" w14:textId="146D1C4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Margarita del Carmen Díaz Vilches</w:t>
            </w:r>
          </w:p>
        </w:tc>
      </w:tr>
      <w:tr w:rsidR="00DA0527" w:rsidRPr="00F42FDB" w14:paraId="4413A60F" w14:textId="6234E6D0" w:rsidTr="00DA0527">
        <w:tc>
          <w:tcPr>
            <w:tcW w:w="4673" w:type="dxa"/>
          </w:tcPr>
          <w:p w14:paraId="603DF60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Silvia Rosa Urrutia Retamal</w:t>
            </w:r>
          </w:p>
        </w:tc>
        <w:tc>
          <w:tcPr>
            <w:tcW w:w="4961" w:type="dxa"/>
          </w:tcPr>
          <w:p w14:paraId="2287AAC8" w14:textId="38E2AD3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Alfredo Isidro Rodríguez Bruna</w:t>
            </w:r>
          </w:p>
        </w:tc>
      </w:tr>
      <w:tr w:rsidR="00DA0527" w:rsidRPr="00F42FDB" w14:paraId="7C2894D8" w14:textId="49AF7FBD" w:rsidTr="00DA0527">
        <w:tc>
          <w:tcPr>
            <w:tcW w:w="4673" w:type="dxa"/>
          </w:tcPr>
          <w:p w14:paraId="40D6668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Cecilia Ramona Urrutia Retamal</w:t>
            </w:r>
          </w:p>
        </w:tc>
        <w:tc>
          <w:tcPr>
            <w:tcW w:w="4961" w:type="dxa"/>
          </w:tcPr>
          <w:p w14:paraId="6CC461A1" w14:textId="6B1C775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Ercilia Rossana Macaya Toro</w:t>
            </w:r>
          </w:p>
        </w:tc>
      </w:tr>
      <w:tr w:rsidR="00DA0527" w:rsidRPr="00F42FDB" w14:paraId="1411EE19" w14:textId="44E253E0" w:rsidTr="00DA0527">
        <w:tc>
          <w:tcPr>
            <w:tcW w:w="4673" w:type="dxa"/>
          </w:tcPr>
          <w:p w14:paraId="3BE3251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Marco Antonio Palacios Farías</w:t>
            </w:r>
          </w:p>
        </w:tc>
        <w:tc>
          <w:tcPr>
            <w:tcW w:w="4961" w:type="dxa"/>
          </w:tcPr>
          <w:p w14:paraId="39B891EA" w14:textId="3E1A31D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Nelly Elizabeth Molina Acevedo</w:t>
            </w:r>
          </w:p>
        </w:tc>
      </w:tr>
      <w:tr w:rsidR="00DA0527" w:rsidRPr="00F42FDB" w14:paraId="7047B956" w14:textId="78C29A2B" w:rsidTr="00DA0527">
        <w:tc>
          <w:tcPr>
            <w:tcW w:w="4673" w:type="dxa"/>
          </w:tcPr>
          <w:p w14:paraId="0EE7DE4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Wiliam Elías Mella Rogel</w:t>
            </w:r>
          </w:p>
        </w:tc>
        <w:tc>
          <w:tcPr>
            <w:tcW w:w="4961" w:type="dxa"/>
          </w:tcPr>
          <w:p w14:paraId="5CA14D7E" w14:textId="0DF6259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Patricia Margarita Pérez Rivera</w:t>
            </w:r>
          </w:p>
        </w:tc>
      </w:tr>
      <w:tr w:rsidR="00DA0527" w:rsidRPr="00F42FDB" w14:paraId="6C6A929D" w14:textId="3326CDF0" w:rsidTr="00DA0527">
        <w:tc>
          <w:tcPr>
            <w:tcW w:w="4673" w:type="dxa"/>
          </w:tcPr>
          <w:p w14:paraId="0A9E0D2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Marisol de las Mercedes Riveros Morales</w:t>
            </w:r>
          </w:p>
        </w:tc>
        <w:tc>
          <w:tcPr>
            <w:tcW w:w="4961" w:type="dxa"/>
          </w:tcPr>
          <w:p w14:paraId="72B750FE" w14:textId="370C3B8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Dolores Leviman Blanco</w:t>
            </w:r>
          </w:p>
        </w:tc>
      </w:tr>
      <w:tr w:rsidR="00DA0527" w:rsidRPr="00F42FDB" w14:paraId="1A4F775D" w14:textId="7DAB142F" w:rsidTr="00DA0527">
        <w:tc>
          <w:tcPr>
            <w:tcW w:w="4673" w:type="dxa"/>
          </w:tcPr>
          <w:p w14:paraId="4F8772E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Ana del Carmen Yevenes Salinas</w:t>
            </w:r>
          </w:p>
        </w:tc>
        <w:tc>
          <w:tcPr>
            <w:tcW w:w="4961" w:type="dxa"/>
          </w:tcPr>
          <w:p w14:paraId="27324F47" w14:textId="6B54ED6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David Aguayo Alarcón</w:t>
            </w:r>
          </w:p>
        </w:tc>
      </w:tr>
      <w:tr w:rsidR="00DA0527" w:rsidRPr="00F42FDB" w14:paraId="0363AB75" w14:textId="5018288A" w:rsidTr="00DA0527">
        <w:tc>
          <w:tcPr>
            <w:tcW w:w="4673" w:type="dxa"/>
          </w:tcPr>
          <w:p w14:paraId="75A2D8C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Lorenzo Laureano Contreras Cerda</w:t>
            </w:r>
          </w:p>
        </w:tc>
        <w:tc>
          <w:tcPr>
            <w:tcW w:w="4961" w:type="dxa"/>
          </w:tcPr>
          <w:p w14:paraId="49D8167E" w14:textId="342390A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Roberto Alfonso López Guajardo</w:t>
            </w:r>
          </w:p>
        </w:tc>
      </w:tr>
      <w:tr w:rsidR="00DA0527" w:rsidRPr="00F42FDB" w14:paraId="4478EBFA" w14:textId="01E3A9E2" w:rsidTr="00DA0527">
        <w:tc>
          <w:tcPr>
            <w:tcW w:w="4673" w:type="dxa"/>
          </w:tcPr>
          <w:p w14:paraId="21B5548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Rosa Elcira Acevedo Molina</w:t>
            </w:r>
          </w:p>
        </w:tc>
        <w:tc>
          <w:tcPr>
            <w:tcW w:w="4961" w:type="dxa"/>
          </w:tcPr>
          <w:p w14:paraId="15F8E8DE" w14:textId="5372598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Isaías Bernardo Curio Manríquez</w:t>
            </w:r>
          </w:p>
        </w:tc>
      </w:tr>
      <w:tr w:rsidR="00DA0527" w:rsidRPr="00F42FDB" w14:paraId="530A2910" w14:textId="090A551C" w:rsidTr="00DA0527">
        <w:tc>
          <w:tcPr>
            <w:tcW w:w="4673" w:type="dxa"/>
          </w:tcPr>
          <w:p w14:paraId="6E01B85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Marta Verónica del Carmen González Galleguillos</w:t>
            </w:r>
          </w:p>
        </w:tc>
        <w:tc>
          <w:tcPr>
            <w:tcW w:w="4961" w:type="dxa"/>
          </w:tcPr>
          <w:p w14:paraId="6C6FD016" w14:textId="64E13C4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Heriberto Manuel Molina Yelom</w:t>
            </w:r>
          </w:p>
        </w:tc>
      </w:tr>
      <w:tr w:rsidR="00DA0527" w:rsidRPr="00F42FDB" w14:paraId="0056C92B" w14:textId="188ECFAF" w:rsidTr="00DA0527">
        <w:tc>
          <w:tcPr>
            <w:tcW w:w="4673" w:type="dxa"/>
          </w:tcPr>
          <w:p w14:paraId="47D6390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Soraya del Carmen Pérez Aravena</w:t>
            </w:r>
          </w:p>
        </w:tc>
        <w:tc>
          <w:tcPr>
            <w:tcW w:w="4961" w:type="dxa"/>
          </w:tcPr>
          <w:p w14:paraId="39C2316F" w14:textId="2FD1438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Daniel Jara Durán</w:t>
            </w:r>
          </w:p>
        </w:tc>
      </w:tr>
      <w:tr w:rsidR="00DA0527" w:rsidRPr="00F42FDB" w14:paraId="14B8A205" w14:textId="69EF4663" w:rsidTr="00DA0527">
        <w:tc>
          <w:tcPr>
            <w:tcW w:w="4673" w:type="dxa"/>
          </w:tcPr>
          <w:p w14:paraId="1C70214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Segundo René Aedo Aedo</w:t>
            </w:r>
          </w:p>
        </w:tc>
        <w:tc>
          <w:tcPr>
            <w:tcW w:w="4961" w:type="dxa"/>
          </w:tcPr>
          <w:p w14:paraId="1B6C46B8" w14:textId="0A18A1E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Víctor Manuel Quinteros Velásquez</w:t>
            </w:r>
          </w:p>
        </w:tc>
      </w:tr>
      <w:tr w:rsidR="00DA0527" w:rsidRPr="00F42FDB" w14:paraId="60D78554" w14:textId="23E1B2E6" w:rsidTr="00DA0527">
        <w:tc>
          <w:tcPr>
            <w:tcW w:w="4673" w:type="dxa"/>
          </w:tcPr>
          <w:p w14:paraId="0A2C4EC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Juana María Amaya León</w:t>
            </w:r>
          </w:p>
        </w:tc>
        <w:tc>
          <w:tcPr>
            <w:tcW w:w="4961" w:type="dxa"/>
          </w:tcPr>
          <w:p w14:paraId="2498E1EC" w14:textId="6E08118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Rubén Fernando Jeria Vilches</w:t>
            </w:r>
          </w:p>
        </w:tc>
      </w:tr>
      <w:tr w:rsidR="00DA0527" w:rsidRPr="00F42FDB" w14:paraId="20349A1F" w14:textId="181FCF56" w:rsidTr="00DA0527">
        <w:tc>
          <w:tcPr>
            <w:tcW w:w="4673" w:type="dxa"/>
          </w:tcPr>
          <w:p w14:paraId="4722E19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lastRenderedPageBreak/>
              <w:t>Gladys Estela Rojas</w:t>
            </w:r>
          </w:p>
        </w:tc>
        <w:tc>
          <w:tcPr>
            <w:tcW w:w="4961" w:type="dxa"/>
          </w:tcPr>
          <w:p w14:paraId="1761DD5A" w14:textId="4695567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Nelson Esteban Gajardo Valencia</w:t>
            </w:r>
          </w:p>
        </w:tc>
      </w:tr>
      <w:tr w:rsidR="00DA0527" w:rsidRPr="00F42FDB" w14:paraId="0D19D192" w14:textId="207587A2" w:rsidTr="00DA0527">
        <w:tc>
          <w:tcPr>
            <w:tcW w:w="4673" w:type="dxa"/>
          </w:tcPr>
          <w:p w14:paraId="1D09695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Jorge Francisco Moreno Piturra</w:t>
            </w:r>
          </w:p>
        </w:tc>
        <w:tc>
          <w:tcPr>
            <w:tcW w:w="4961" w:type="dxa"/>
          </w:tcPr>
          <w:p w14:paraId="57E125B2" w14:textId="6A23C95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Enrique Tapia Jara</w:t>
            </w:r>
          </w:p>
        </w:tc>
      </w:tr>
      <w:tr w:rsidR="00DA0527" w:rsidRPr="00F42FDB" w14:paraId="61262C05" w14:textId="73700151" w:rsidTr="00DA0527">
        <w:tc>
          <w:tcPr>
            <w:tcW w:w="4673" w:type="dxa"/>
          </w:tcPr>
          <w:p w14:paraId="328987A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Alberto Chavarría Osses</w:t>
            </w:r>
          </w:p>
        </w:tc>
        <w:tc>
          <w:tcPr>
            <w:tcW w:w="4961" w:type="dxa"/>
          </w:tcPr>
          <w:p w14:paraId="2AEF7098" w14:textId="79F0A0F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Cristian Ricardo Rodríguez Basaul</w:t>
            </w:r>
          </w:p>
        </w:tc>
      </w:tr>
      <w:tr w:rsidR="00DA0527" w:rsidRPr="00F42FDB" w14:paraId="3E4993CE" w14:textId="3EBF4DE9" w:rsidTr="00DA0527">
        <w:tc>
          <w:tcPr>
            <w:tcW w:w="4673" w:type="dxa"/>
          </w:tcPr>
          <w:p w14:paraId="10739C8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Angélica de la Luz Gatica Miquelez</w:t>
            </w:r>
          </w:p>
        </w:tc>
        <w:tc>
          <w:tcPr>
            <w:tcW w:w="4961" w:type="dxa"/>
          </w:tcPr>
          <w:p w14:paraId="4C1CC38D" w14:textId="1F5D108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Blanca Amelia Avalos Ahumada</w:t>
            </w:r>
          </w:p>
        </w:tc>
      </w:tr>
      <w:tr w:rsidR="00DA0527" w:rsidRPr="00292311" w14:paraId="5E3F3A89" w14:textId="0686E53F" w:rsidTr="00DA0527">
        <w:tc>
          <w:tcPr>
            <w:tcW w:w="4673" w:type="dxa"/>
          </w:tcPr>
          <w:p w14:paraId="27B823B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Delfina del Rosario Aguilar Encina</w:t>
            </w:r>
          </w:p>
        </w:tc>
        <w:tc>
          <w:tcPr>
            <w:tcW w:w="4961" w:type="dxa"/>
          </w:tcPr>
          <w:p w14:paraId="00156062" w14:textId="5051012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Carlos Enrique Bascuñan Bravo</w:t>
            </w:r>
          </w:p>
        </w:tc>
      </w:tr>
      <w:tr w:rsidR="00DA0527" w:rsidRPr="00292311" w14:paraId="5F34ECED" w14:textId="4F1F2F72" w:rsidTr="00DA0527">
        <w:tc>
          <w:tcPr>
            <w:tcW w:w="4673" w:type="dxa"/>
          </w:tcPr>
          <w:p w14:paraId="3AB57AC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Mario Guillermo Hernández Maunme</w:t>
            </w:r>
          </w:p>
        </w:tc>
        <w:tc>
          <w:tcPr>
            <w:tcW w:w="4961" w:type="dxa"/>
          </w:tcPr>
          <w:p w14:paraId="7A6C09D2" w14:textId="4EA6591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Nibaldo del Carmen Cruces Bustos</w:t>
            </w:r>
          </w:p>
        </w:tc>
      </w:tr>
      <w:tr w:rsidR="00DA0527" w:rsidRPr="00F42FDB" w14:paraId="143C711E" w14:textId="1DC1A9DD" w:rsidTr="00DA0527">
        <w:tc>
          <w:tcPr>
            <w:tcW w:w="4673" w:type="dxa"/>
          </w:tcPr>
          <w:p w14:paraId="0C7233D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Elena Contreras Ortiz</w:t>
            </w:r>
          </w:p>
        </w:tc>
        <w:tc>
          <w:tcPr>
            <w:tcW w:w="4961" w:type="dxa"/>
          </w:tcPr>
          <w:p w14:paraId="299E3E68" w14:textId="5EB5717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Esmeralda de Lourdes Madariaga Rivera</w:t>
            </w:r>
          </w:p>
        </w:tc>
      </w:tr>
      <w:tr w:rsidR="00DA0527" w:rsidRPr="00F42FDB" w14:paraId="4E9FA372" w14:textId="36CCDB52" w:rsidTr="00DA0527">
        <w:tc>
          <w:tcPr>
            <w:tcW w:w="4673" w:type="dxa"/>
          </w:tcPr>
          <w:p w14:paraId="6DCC387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Jaime Jerónimo Lincolao Jara</w:t>
            </w:r>
          </w:p>
        </w:tc>
        <w:tc>
          <w:tcPr>
            <w:tcW w:w="4961" w:type="dxa"/>
          </w:tcPr>
          <w:p w14:paraId="6C06B3D3" w14:textId="71CFE54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Alejandro Alberto Romero Escandar</w:t>
            </w:r>
          </w:p>
        </w:tc>
      </w:tr>
      <w:tr w:rsidR="00DA0527" w:rsidRPr="00F42FDB" w14:paraId="19666591" w14:textId="582D9A17" w:rsidTr="00DA0527">
        <w:tc>
          <w:tcPr>
            <w:tcW w:w="4673" w:type="dxa"/>
          </w:tcPr>
          <w:p w14:paraId="5D4E217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Juvenal Danilo Villarroel Barrera</w:t>
            </w:r>
          </w:p>
        </w:tc>
        <w:tc>
          <w:tcPr>
            <w:tcW w:w="4961" w:type="dxa"/>
          </w:tcPr>
          <w:p w14:paraId="687D48AF" w14:textId="4F9CEF2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Rosa Etelvina Quitral Prado</w:t>
            </w:r>
          </w:p>
        </w:tc>
      </w:tr>
      <w:tr w:rsidR="00DA0527" w:rsidRPr="00F42FDB" w14:paraId="7715B5E4" w14:textId="295A43BB" w:rsidTr="00DA0527">
        <w:tc>
          <w:tcPr>
            <w:tcW w:w="4673" w:type="dxa"/>
          </w:tcPr>
          <w:p w14:paraId="085319E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Carlos Fuentes Castro</w:t>
            </w:r>
          </w:p>
        </w:tc>
        <w:tc>
          <w:tcPr>
            <w:tcW w:w="4961" w:type="dxa"/>
          </w:tcPr>
          <w:p w14:paraId="06E534D4" w14:textId="5290655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Néstor Ariel Muñoz Jorquera</w:t>
            </w:r>
          </w:p>
        </w:tc>
      </w:tr>
      <w:tr w:rsidR="00DA0527" w:rsidRPr="00F42FDB" w14:paraId="0A6A613F" w14:textId="22285EF7" w:rsidTr="00DA0527">
        <w:tc>
          <w:tcPr>
            <w:tcW w:w="4673" w:type="dxa"/>
          </w:tcPr>
          <w:p w14:paraId="16EFD92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Armando Ahumada Bravo</w:t>
            </w:r>
          </w:p>
        </w:tc>
        <w:tc>
          <w:tcPr>
            <w:tcW w:w="4961" w:type="dxa"/>
          </w:tcPr>
          <w:p w14:paraId="01CFFB2F" w14:textId="088CAC3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Erasmo Max Tito Durán Venegas</w:t>
            </w:r>
          </w:p>
        </w:tc>
      </w:tr>
      <w:tr w:rsidR="00DA0527" w:rsidRPr="00F42FDB" w14:paraId="53028E8D" w14:textId="22E3D833" w:rsidTr="00DA0527">
        <w:tc>
          <w:tcPr>
            <w:tcW w:w="4673" w:type="dxa"/>
          </w:tcPr>
          <w:p w14:paraId="2E216A9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Emiliano del Carmen Hernández Fierro</w:t>
            </w:r>
          </w:p>
        </w:tc>
        <w:tc>
          <w:tcPr>
            <w:tcW w:w="4961" w:type="dxa"/>
          </w:tcPr>
          <w:p w14:paraId="19E9D0C2" w14:textId="17B6E21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Oscar Enrique Maldonado Hernández</w:t>
            </w:r>
          </w:p>
        </w:tc>
      </w:tr>
      <w:tr w:rsidR="00DA0527" w:rsidRPr="00F42FDB" w14:paraId="0236535C" w14:textId="39FA5DBF" w:rsidTr="00DA0527">
        <w:tc>
          <w:tcPr>
            <w:tcW w:w="4673" w:type="dxa"/>
          </w:tcPr>
          <w:p w14:paraId="2423887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Bernarda de Lourdes Rivas Madrid</w:t>
            </w:r>
          </w:p>
        </w:tc>
        <w:tc>
          <w:tcPr>
            <w:tcW w:w="4961" w:type="dxa"/>
          </w:tcPr>
          <w:p w14:paraId="54EB35DD" w14:textId="5E0C63B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Fernando Guillermo Muñoz Fuentes</w:t>
            </w:r>
          </w:p>
        </w:tc>
      </w:tr>
      <w:tr w:rsidR="00DA0527" w:rsidRPr="00F42FDB" w14:paraId="291B8999" w14:textId="5E7E3214" w:rsidTr="00DA0527">
        <w:tc>
          <w:tcPr>
            <w:tcW w:w="4673" w:type="dxa"/>
          </w:tcPr>
          <w:p w14:paraId="7928B10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Gloria Eugenia Gajardo Palma</w:t>
            </w:r>
          </w:p>
        </w:tc>
        <w:tc>
          <w:tcPr>
            <w:tcW w:w="4961" w:type="dxa"/>
          </w:tcPr>
          <w:p w14:paraId="2A541E75" w14:textId="1C5A821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Enzo Nibaldo Chávez Arancibia</w:t>
            </w:r>
          </w:p>
        </w:tc>
      </w:tr>
      <w:tr w:rsidR="00DA0527" w:rsidRPr="00F42FDB" w14:paraId="17336AE0" w14:textId="78212546" w:rsidTr="00DA0527">
        <w:tc>
          <w:tcPr>
            <w:tcW w:w="4673" w:type="dxa"/>
          </w:tcPr>
          <w:p w14:paraId="207A845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Jessica Ivonne Marchant García</w:t>
            </w:r>
          </w:p>
        </w:tc>
        <w:tc>
          <w:tcPr>
            <w:tcW w:w="4961" w:type="dxa"/>
          </w:tcPr>
          <w:p w14:paraId="2A9FE62B" w14:textId="573E0DB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Enrique Salamanca Rivera</w:t>
            </w:r>
          </w:p>
        </w:tc>
      </w:tr>
      <w:tr w:rsidR="00DA0527" w:rsidRPr="00F42FDB" w14:paraId="1F1883D0" w14:textId="534DBD49" w:rsidTr="00DA0527">
        <w:tc>
          <w:tcPr>
            <w:tcW w:w="4673" w:type="dxa"/>
          </w:tcPr>
          <w:p w14:paraId="2A97DD7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Ruth María Lefian Castillo</w:t>
            </w:r>
          </w:p>
        </w:tc>
        <w:tc>
          <w:tcPr>
            <w:tcW w:w="4961" w:type="dxa"/>
          </w:tcPr>
          <w:p w14:paraId="6863862A" w14:textId="02A1F3E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Manuel Benavides Muñoz</w:t>
            </w:r>
          </w:p>
        </w:tc>
      </w:tr>
      <w:tr w:rsidR="00DA0527" w:rsidRPr="00F42FDB" w14:paraId="40330B18" w14:textId="4D1EE1A2" w:rsidTr="00DA0527">
        <w:tc>
          <w:tcPr>
            <w:tcW w:w="4673" w:type="dxa"/>
          </w:tcPr>
          <w:p w14:paraId="0A858B0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Mario Alberto Vásquez Riquelme</w:t>
            </w:r>
          </w:p>
        </w:tc>
        <w:tc>
          <w:tcPr>
            <w:tcW w:w="4961" w:type="dxa"/>
          </w:tcPr>
          <w:p w14:paraId="34C2DEAA" w14:textId="1A16185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Teresa Amanda Bruna Lucero</w:t>
            </w:r>
          </w:p>
        </w:tc>
      </w:tr>
      <w:tr w:rsidR="00DA0527" w:rsidRPr="00F42FDB" w14:paraId="2CB61292" w14:textId="32E4FF4B" w:rsidTr="00DA0527">
        <w:tc>
          <w:tcPr>
            <w:tcW w:w="4673" w:type="dxa"/>
          </w:tcPr>
          <w:p w14:paraId="013D6E1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Claudio Hernán Artigas Flores</w:t>
            </w:r>
          </w:p>
        </w:tc>
        <w:tc>
          <w:tcPr>
            <w:tcW w:w="4961" w:type="dxa"/>
          </w:tcPr>
          <w:p w14:paraId="1622AA6E" w14:textId="5CB0A96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Nélida Andrea Lucero Ortega</w:t>
            </w:r>
          </w:p>
        </w:tc>
      </w:tr>
      <w:tr w:rsidR="00DA0527" w:rsidRPr="00F42FDB" w14:paraId="123ECD92" w14:textId="4AF0EAB1" w:rsidTr="00DA0527">
        <w:tc>
          <w:tcPr>
            <w:tcW w:w="4673" w:type="dxa"/>
          </w:tcPr>
          <w:p w14:paraId="5FF3422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Eugenia Sandoval Rojas</w:t>
            </w:r>
          </w:p>
        </w:tc>
        <w:tc>
          <w:tcPr>
            <w:tcW w:w="4961" w:type="dxa"/>
          </w:tcPr>
          <w:p w14:paraId="17687300" w14:textId="005EF50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Enrique Almarza Vega</w:t>
            </w:r>
          </w:p>
        </w:tc>
      </w:tr>
      <w:tr w:rsidR="00DA0527" w:rsidRPr="00F42FDB" w14:paraId="3DAC22FA" w14:textId="1D1093A7" w:rsidTr="00DA0527">
        <w:tc>
          <w:tcPr>
            <w:tcW w:w="4673" w:type="dxa"/>
          </w:tcPr>
          <w:p w14:paraId="0E61169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Abelardo Riveros Tapia</w:t>
            </w:r>
          </w:p>
        </w:tc>
        <w:tc>
          <w:tcPr>
            <w:tcW w:w="4961" w:type="dxa"/>
          </w:tcPr>
          <w:p w14:paraId="1FFD408A" w14:textId="55EB2B5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Jesús Ocares Torres</w:t>
            </w:r>
          </w:p>
        </w:tc>
      </w:tr>
      <w:tr w:rsidR="00DA0527" w:rsidRPr="00292311" w14:paraId="537F87B6" w14:textId="51A1C3ED" w:rsidTr="00DA0527">
        <w:tc>
          <w:tcPr>
            <w:tcW w:w="4673" w:type="dxa"/>
          </w:tcPr>
          <w:p w14:paraId="0FC6AA4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Nelda Lucitey Rojas Miranda</w:t>
            </w:r>
          </w:p>
        </w:tc>
        <w:tc>
          <w:tcPr>
            <w:tcW w:w="4961" w:type="dxa"/>
          </w:tcPr>
          <w:p w14:paraId="45E6341D" w14:textId="39EA96F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de Lourdes Ortega Abaraca</w:t>
            </w:r>
          </w:p>
        </w:tc>
      </w:tr>
      <w:tr w:rsidR="00DA0527" w:rsidRPr="00F42FDB" w14:paraId="5F3007E3" w14:textId="2B6A0E49" w:rsidTr="00DA0527">
        <w:tc>
          <w:tcPr>
            <w:tcW w:w="4673" w:type="dxa"/>
          </w:tcPr>
          <w:p w14:paraId="5E863F1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Hernán Alejandro Jara Caro</w:t>
            </w:r>
          </w:p>
        </w:tc>
        <w:tc>
          <w:tcPr>
            <w:tcW w:w="4961" w:type="dxa"/>
          </w:tcPr>
          <w:p w14:paraId="1EB2C084" w14:textId="77AECC0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Miriam del Carmen Rocabado Sepúlveda</w:t>
            </w:r>
          </w:p>
        </w:tc>
      </w:tr>
      <w:tr w:rsidR="00DA0527" w:rsidRPr="00F42FDB" w14:paraId="5B7AC0EE" w14:textId="4A90520F" w:rsidTr="00DA0527">
        <w:tc>
          <w:tcPr>
            <w:tcW w:w="4673" w:type="dxa"/>
          </w:tcPr>
          <w:p w14:paraId="50AB6CD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Nélida Rebeca Silva Salas</w:t>
            </w:r>
          </w:p>
        </w:tc>
        <w:tc>
          <w:tcPr>
            <w:tcW w:w="4961" w:type="dxa"/>
          </w:tcPr>
          <w:p w14:paraId="1DA8D594" w14:textId="07D65F9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Gilberto Eduardo Torres Rojas</w:t>
            </w:r>
          </w:p>
        </w:tc>
      </w:tr>
      <w:tr w:rsidR="00DA0527" w:rsidRPr="00F42FDB" w14:paraId="6217F3A7" w14:textId="71165738" w:rsidTr="00DA0527">
        <w:tc>
          <w:tcPr>
            <w:tcW w:w="4673" w:type="dxa"/>
          </w:tcPr>
          <w:p w14:paraId="0F4841F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Antonio Guzmán Castro</w:t>
            </w:r>
          </w:p>
        </w:tc>
        <w:tc>
          <w:tcPr>
            <w:tcW w:w="4961" w:type="dxa"/>
          </w:tcPr>
          <w:p w14:paraId="011CF1FD" w14:textId="461E1A7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Alberto Planco Martín</w:t>
            </w:r>
          </w:p>
        </w:tc>
      </w:tr>
      <w:tr w:rsidR="00DA0527" w:rsidRPr="00F42FDB" w14:paraId="192C02D2" w14:textId="4E7C2717" w:rsidTr="00DA0527">
        <w:tc>
          <w:tcPr>
            <w:tcW w:w="4673" w:type="dxa"/>
          </w:tcPr>
          <w:p w14:paraId="4BEB33B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Segundo Beroiza Jara</w:t>
            </w:r>
          </w:p>
        </w:tc>
        <w:tc>
          <w:tcPr>
            <w:tcW w:w="4961" w:type="dxa"/>
          </w:tcPr>
          <w:p w14:paraId="0BF46F55" w14:textId="0BEA35A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Oscar Segundo Cifuentes Pérez</w:t>
            </w:r>
          </w:p>
        </w:tc>
      </w:tr>
      <w:tr w:rsidR="00DA0527" w:rsidRPr="00F42FDB" w14:paraId="4A5FA231" w14:textId="3B5FC3E1" w:rsidTr="00DA0527">
        <w:tc>
          <w:tcPr>
            <w:tcW w:w="4673" w:type="dxa"/>
          </w:tcPr>
          <w:p w14:paraId="4874F81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Edgardo Amador Hendía Troncozo</w:t>
            </w:r>
          </w:p>
        </w:tc>
        <w:tc>
          <w:tcPr>
            <w:tcW w:w="4961" w:type="dxa"/>
          </w:tcPr>
          <w:p w14:paraId="63EA6AD3" w14:textId="3319FDA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Fernando Andrés Guerra Gazmuri</w:t>
            </w:r>
          </w:p>
        </w:tc>
      </w:tr>
      <w:tr w:rsidR="00DA0527" w:rsidRPr="00F42FDB" w14:paraId="4C8B9A1B" w14:textId="3311038F" w:rsidTr="00DA0527">
        <w:tc>
          <w:tcPr>
            <w:tcW w:w="4673" w:type="dxa"/>
          </w:tcPr>
          <w:p w14:paraId="51DDFEF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Gladys del Carmen Guerrero Sierpe</w:t>
            </w:r>
          </w:p>
        </w:tc>
        <w:tc>
          <w:tcPr>
            <w:tcW w:w="4961" w:type="dxa"/>
          </w:tcPr>
          <w:p w14:paraId="2EC255CC" w14:textId="07248DF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Mauricio Fuentes Riveros</w:t>
            </w:r>
          </w:p>
        </w:tc>
      </w:tr>
      <w:tr w:rsidR="00DA0527" w:rsidRPr="00F42FDB" w14:paraId="0366A38A" w14:textId="70624C92" w:rsidTr="00DA0527">
        <w:tc>
          <w:tcPr>
            <w:tcW w:w="4673" w:type="dxa"/>
          </w:tcPr>
          <w:p w14:paraId="22A3DD1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Gladis del Carmen Alarcón Muñoz</w:t>
            </w:r>
          </w:p>
        </w:tc>
        <w:tc>
          <w:tcPr>
            <w:tcW w:w="4961" w:type="dxa"/>
          </w:tcPr>
          <w:p w14:paraId="0620789A" w14:textId="206618B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Enrique Santander Medina</w:t>
            </w:r>
          </w:p>
        </w:tc>
      </w:tr>
      <w:tr w:rsidR="00DA0527" w:rsidRPr="00F42FDB" w14:paraId="7A6F00A4" w14:textId="26BF4D4A" w:rsidTr="00DA0527">
        <w:tc>
          <w:tcPr>
            <w:tcW w:w="4673" w:type="dxa"/>
          </w:tcPr>
          <w:p w14:paraId="139C9E3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Remberto Delzo Soto</w:t>
            </w:r>
          </w:p>
        </w:tc>
        <w:tc>
          <w:tcPr>
            <w:tcW w:w="4961" w:type="dxa"/>
          </w:tcPr>
          <w:p w14:paraId="1404E335" w14:textId="07CEE6D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Carlos Cruz Vargas</w:t>
            </w:r>
          </w:p>
        </w:tc>
      </w:tr>
      <w:tr w:rsidR="00DA0527" w:rsidRPr="00F42FDB" w14:paraId="1F6595DB" w14:textId="1A8D1B22" w:rsidTr="00DA0527">
        <w:tc>
          <w:tcPr>
            <w:tcW w:w="4673" w:type="dxa"/>
          </w:tcPr>
          <w:p w14:paraId="0F78912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Claudia Paola Zúñiga Alburquenque</w:t>
            </w:r>
          </w:p>
        </w:tc>
        <w:tc>
          <w:tcPr>
            <w:tcW w:w="4961" w:type="dxa"/>
          </w:tcPr>
          <w:p w14:paraId="3256A7A4" w14:textId="277BA9F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Blas Alejandro Urrutia Correa</w:t>
            </w:r>
          </w:p>
        </w:tc>
      </w:tr>
      <w:tr w:rsidR="00DA0527" w:rsidRPr="00F42FDB" w14:paraId="1165676A" w14:textId="416A1293" w:rsidTr="00DA0527">
        <w:tc>
          <w:tcPr>
            <w:tcW w:w="4673" w:type="dxa"/>
          </w:tcPr>
          <w:p w14:paraId="1732C2B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Ricardo Alfonso Rubilar Soto</w:t>
            </w:r>
          </w:p>
        </w:tc>
        <w:tc>
          <w:tcPr>
            <w:tcW w:w="4961" w:type="dxa"/>
          </w:tcPr>
          <w:p w14:paraId="1D575CA2" w14:textId="4E334D7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Florisa Cabezas Villarroel</w:t>
            </w:r>
          </w:p>
        </w:tc>
      </w:tr>
      <w:tr w:rsidR="00DA0527" w:rsidRPr="00F42FDB" w14:paraId="10787F70" w14:textId="3B89746A" w:rsidTr="00DA0527">
        <w:tc>
          <w:tcPr>
            <w:tcW w:w="4673" w:type="dxa"/>
          </w:tcPr>
          <w:p w14:paraId="7A3CFB1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Guido Enrique Javia Durán</w:t>
            </w:r>
          </w:p>
        </w:tc>
        <w:tc>
          <w:tcPr>
            <w:tcW w:w="4961" w:type="dxa"/>
          </w:tcPr>
          <w:p w14:paraId="2343DDE0" w14:textId="213033B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Mauricio Alejandro Montero Jiménez</w:t>
            </w:r>
          </w:p>
        </w:tc>
      </w:tr>
      <w:tr w:rsidR="00DA0527" w:rsidRPr="00F42FDB" w14:paraId="7D4D405F" w14:textId="7DA3AC45" w:rsidTr="00DA0527">
        <w:tc>
          <w:tcPr>
            <w:tcW w:w="4673" w:type="dxa"/>
          </w:tcPr>
          <w:p w14:paraId="79BDB17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Mónica Solange Rodríguez Santibáñez</w:t>
            </w:r>
          </w:p>
        </w:tc>
        <w:tc>
          <w:tcPr>
            <w:tcW w:w="4961" w:type="dxa"/>
          </w:tcPr>
          <w:p w14:paraId="0B14C15D" w14:textId="513D9B2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Guillermo Alfredo Aravena Torres</w:t>
            </w:r>
          </w:p>
        </w:tc>
      </w:tr>
      <w:tr w:rsidR="00DA0527" w:rsidRPr="00F42FDB" w14:paraId="279A58B7" w14:textId="364ACEA6" w:rsidTr="00DA0527">
        <w:tc>
          <w:tcPr>
            <w:tcW w:w="4673" w:type="dxa"/>
          </w:tcPr>
          <w:p w14:paraId="17AB745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Rubén Nolberto Acuña Galaz</w:t>
            </w:r>
          </w:p>
        </w:tc>
        <w:tc>
          <w:tcPr>
            <w:tcW w:w="4961" w:type="dxa"/>
          </w:tcPr>
          <w:p w14:paraId="6EE6832E" w14:textId="4375D13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Carlos Vargas González</w:t>
            </w:r>
          </w:p>
        </w:tc>
      </w:tr>
      <w:tr w:rsidR="00DA0527" w:rsidRPr="00F42FDB" w14:paraId="21ADF65B" w14:textId="1C43637D" w:rsidTr="00DA0527">
        <w:tc>
          <w:tcPr>
            <w:tcW w:w="4673" w:type="dxa"/>
          </w:tcPr>
          <w:p w14:paraId="674A1FA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Hernán Acevedo Serrano</w:t>
            </w:r>
          </w:p>
        </w:tc>
        <w:tc>
          <w:tcPr>
            <w:tcW w:w="4961" w:type="dxa"/>
          </w:tcPr>
          <w:p w14:paraId="604C7BEA" w14:textId="19E78DE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Sara Rosario Mardonez Reyes</w:t>
            </w:r>
          </w:p>
        </w:tc>
      </w:tr>
      <w:tr w:rsidR="00DA0527" w:rsidRPr="00F42FDB" w14:paraId="4BFA6045" w14:textId="713AA11D" w:rsidTr="00DA0527">
        <w:tc>
          <w:tcPr>
            <w:tcW w:w="4673" w:type="dxa"/>
          </w:tcPr>
          <w:p w14:paraId="29D0D7F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Paola Andrea Acuña Galaz</w:t>
            </w:r>
          </w:p>
        </w:tc>
        <w:tc>
          <w:tcPr>
            <w:tcW w:w="4961" w:type="dxa"/>
          </w:tcPr>
          <w:p w14:paraId="7143BEF5" w14:textId="633BEB3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Clara Olivia Concha Tejeda</w:t>
            </w:r>
          </w:p>
        </w:tc>
      </w:tr>
      <w:tr w:rsidR="00DA0527" w:rsidRPr="00F42FDB" w14:paraId="0536FA30" w14:textId="4F01ACB9" w:rsidTr="00DA0527">
        <w:tc>
          <w:tcPr>
            <w:tcW w:w="4673" w:type="dxa"/>
          </w:tcPr>
          <w:p w14:paraId="5F4C17B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Rodolfo Rolando Riveros Recasens</w:t>
            </w:r>
          </w:p>
        </w:tc>
        <w:tc>
          <w:tcPr>
            <w:tcW w:w="4961" w:type="dxa"/>
          </w:tcPr>
          <w:p w14:paraId="0E4C0875" w14:textId="0CBAEF4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Liliana Leonor Vera Garrido</w:t>
            </w:r>
          </w:p>
        </w:tc>
      </w:tr>
      <w:tr w:rsidR="00DA0527" w:rsidRPr="00F42FDB" w14:paraId="1B375296" w14:textId="15ED1C6A" w:rsidTr="00DA0527">
        <w:tc>
          <w:tcPr>
            <w:tcW w:w="4673" w:type="dxa"/>
          </w:tcPr>
          <w:p w14:paraId="2928BF1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Roberto Javier San Martín Guzmán</w:t>
            </w:r>
          </w:p>
        </w:tc>
        <w:tc>
          <w:tcPr>
            <w:tcW w:w="4961" w:type="dxa"/>
          </w:tcPr>
          <w:p w14:paraId="4467D2EB" w14:textId="7A7A31E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Alberto Javier Sanhueza Orellana</w:t>
            </w:r>
          </w:p>
        </w:tc>
      </w:tr>
      <w:tr w:rsidR="00DA0527" w:rsidRPr="00F42FDB" w14:paraId="153BC446" w14:textId="5E1354FD" w:rsidTr="00DA0527">
        <w:tc>
          <w:tcPr>
            <w:tcW w:w="4673" w:type="dxa"/>
          </w:tcPr>
          <w:p w14:paraId="346802A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Daniel Alfredo Olivares Farías</w:t>
            </w:r>
          </w:p>
        </w:tc>
        <w:tc>
          <w:tcPr>
            <w:tcW w:w="4961" w:type="dxa"/>
          </w:tcPr>
          <w:p w14:paraId="26B06306" w14:textId="3CD99D8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Antonio Andrés Acuña Barrera</w:t>
            </w:r>
          </w:p>
        </w:tc>
      </w:tr>
      <w:tr w:rsidR="00DA0527" w:rsidRPr="00F42FDB" w14:paraId="6EF7A070" w14:textId="57D3B359" w:rsidTr="00DA0527">
        <w:tc>
          <w:tcPr>
            <w:tcW w:w="4673" w:type="dxa"/>
          </w:tcPr>
          <w:p w14:paraId="30E57CF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Alberto Zamorano Farías</w:t>
            </w:r>
          </w:p>
        </w:tc>
        <w:tc>
          <w:tcPr>
            <w:tcW w:w="4961" w:type="dxa"/>
          </w:tcPr>
          <w:p w14:paraId="6F9432D3" w14:textId="037DDEE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Eduardo Enrique Gatica Sagal</w:t>
            </w:r>
          </w:p>
        </w:tc>
      </w:tr>
      <w:tr w:rsidR="00DA0527" w:rsidRPr="00F42FDB" w14:paraId="2F66055F" w14:textId="236EAC29" w:rsidTr="00DA0527">
        <w:tc>
          <w:tcPr>
            <w:tcW w:w="4673" w:type="dxa"/>
          </w:tcPr>
          <w:p w14:paraId="2CD2D5E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Segundo Silva Vallejos</w:t>
            </w:r>
          </w:p>
        </w:tc>
        <w:tc>
          <w:tcPr>
            <w:tcW w:w="4961" w:type="dxa"/>
          </w:tcPr>
          <w:p w14:paraId="67CF5CC3" w14:textId="0EDCEBA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Jorge Patricio Rocha Jara</w:t>
            </w:r>
          </w:p>
        </w:tc>
      </w:tr>
      <w:tr w:rsidR="00DA0527" w:rsidRPr="00F42FDB" w14:paraId="3A4B7889" w14:textId="192683B4" w:rsidTr="00DA0527">
        <w:tc>
          <w:tcPr>
            <w:tcW w:w="4673" w:type="dxa"/>
          </w:tcPr>
          <w:p w14:paraId="77E8D54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Eduardo Enrique Chávez Fuenzalida</w:t>
            </w:r>
          </w:p>
        </w:tc>
        <w:tc>
          <w:tcPr>
            <w:tcW w:w="4961" w:type="dxa"/>
          </w:tcPr>
          <w:p w14:paraId="75974237" w14:textId="4C4863A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Cecilia Odette Tiznado Guerrero</w:t>
            </w:r>
          </w:p>
        </w:tc>
      </w:tr>
      <w:tr w:rsidR="00DA0527" w:rsidRPr="00292311" w14:paraId="6ED16F5C" w14:textId="46D4302A" w:rsidTr="00DA0527">
        <w:tc>
          <w:tcPr>
            <w:tcW w:w="4673" w:type="dxa"/>
          </w:tcPr>
          <w:p w14:paraId="7C5BF4F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Huo Alberto Inda Campos</w:t>
            </w:r>
          </w:p>
        </w:tc>
        <w:tc>
          <w:tcPr>
            <w:tcW w:w="4961" w:type="dxa"/>
          </w:tcPr>
          <w:p w14:paraId="5548A295" w14:textId="10246B5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Filomena del Carmen Calderón Matta</w:t>
            </w:r>
          </w:p>
        </w:tc>
      </w:tr>
      <w:tr w:rsidR="00DA0527" w:rsidRPr="00F42FDB" w14:paraId="5E138F26" w14:textId="5E921A79" w:rsidTr="00DA0527">
        <w:tc>
          <w:tcPr>
            <w:tcW w:w="4673" w:type="dxa"/>
          </w:tcPr>
          <w:p w14:paraId="73AA0F2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Angélica Carrasco Pacheco</w:t>
            </w:r>
          </w:p>
        </w:tc>
        <w:tc>
          <w:tcPr>
            <w:tcW w:w="4961" w:type="dxa"/>
          </w:tcPr>
          <w:p w14:paraId="260E86D3" w14:textId="6036C8B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Marianela Ivonne González Orellana</w:t>
            </w:r>
          </w:p>
        </w:tc>
      </w:tr>
      <w:tr w:rsidR="00DA0527" w:rsidRPr="00F42FDB" w14:paraId="335DAFFD" w14:textId="16571197" w:rsidTr="00DA0527">
        <w:tc>
          <w:tcPr>
            <w:tcW w:w="4673" w:type="dxa"/>
          </w:tcPr>
          <w:p w14:paraId="2F67922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Alejandrina del Carmen Montenegro González</w:t>
            </w:r>
          </w:p>
        </w:tc>
        <w:tc>
          <w:tcPr>
            <w:tcW w:w="4961" w:type="dxa"/>
          </w:tcPr>
          <w:p w14:paraId="254A8587" w14:textId="30BFD63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Gamilet Susana Olguín Faúndez</w:t>
            </w:r>
          </w:p>
        </w:tc>
      </w:tr>
      <w:tr w:rsidR="00DA0527" w:rsidRPr="00292311" w14:paraId="15A4118C" w14:textId="36F1644F" w:rsidTr="00DA0527">
        <w:tc>
          <w:tcPr>
            <w:tcW w:w="4673" w:type="dxa"/>
          </w:tcPr>
          <w:p w14:paraId="2C35590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Leonel Enrique Velásquez Reyes</w:t>
            </w:r>
          </w:p>
        </w:tc>
        <w:tc>
          <w:tcPr>
            <w:tcW w:w="4961" w:type="dxa"/>
          </w:tcPr>
          <w:p w14:paraId="65A2037D" w14:textId="4A8A213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Mireya del Carmen Valladares Araya</w:t>
            </w:r>
          </w:p>
        </w:tc>
      </w:tr>
      <w:tr w:rsidR="00DA0527" w:rsidRPr="00F42FDB" w14:paraId="422F536F" w14:textId="136CB59E" w:rsidTr="00DA0527">
        <w:tc>
          <w:tcPr>
            <w:tcW w:w="4673" w:type="dxa"/>
          </w:tcPr>
          <w:p w14:paraId="5241D25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Ana Elena Montenegro Aliaga</w:t>
            </w:r>
          </w:p>
        </w:tc>
        <w:tc>
          <w:tcPr>
            <w:tcW w:w="4961" w:type="dxa"/>
          </w:tcPr>
          <w:p w14:paraId="4C8034C1" w14:textId="302868D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Jaqueline Contreras Jeria</w:t>
            </w:r>
          </w:p>
        </w:tc>
      </w:tr>
      <w:tr w:rsidR="00DA0527" w:rsidRPr="00F42FDB" w14:paraId="28EE1BF3" w14:textId="6D74BF74" w:rsidTr="00DA0527">
        <w:tc>
          <w:tcPr>
            <w:tcW w:w="4673" w:type="dxa"/>
          </w:tcPr>
          <w:p w14:paraId="2CA09E8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Arturo González Pávez</w:t>
            </w:r>
          </w:p>
        </w:tc>
        <w:tc>
          <w:tcPr>
            <w:tcW w:w="4961" w:type="dxa"/>
          </w:tcPr>
          <w:p w14:paraId="32E1C232" w14:textId="194B96C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Sandra Ivonne González Espinoza</w:t>
            </w:r>
          </w:p>
        </w:tc>
      </w:tr>
      <w:tr w:rsidR="00DA0527" w:rsidRPr="00F42FDB" w14:paraId="5BEBCED9" w14:textId="19E3D826" w:rsidTr="00DA0527">
        <w:tc>
          <w:tcPr>
            <w:tcW w:w="4673" w:type="dxa"/>
          </w:tcPr>
          <w:p w14:paraId="51B305A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Gabriel Altamirano Albornoz</w:t>
            </w:r>
          </w:p>
        </w:tc>
        <w:tc>
          <w:tcPr>
            <w:tcW w:w="4961" w:type="dxa"/>
          </w:tcPr>
          <w:p w14:paraId="54E7F76E" w14:textId="03E3A4B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German Solar Alarcón</w:t>
            </w:r>
          </w:p>
        </w:tc>
      </w:tr>
      <w:tr w:rsidR="00DA0527" w:rsidRPr="00F42FDB" w14:paraId="2DADA6B1" w14:textId="620C17B1" w:rsidTr="00DA0527">
        <w:tc>
          <w:tcPr>
            <w:tcW w:w="4673" w:type="dxa"/>
          </w:tcPr>
          <w:p w14:paraId="006B411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Javier Silva Vivanco</w:t>
            </w:r>
          </w:p>
        </w:tc>
        <w:tc>
          <w:tcPr>
            <w:tcW w:w="4961" w:type="dxa"/>
          </w:tcPr>
          <w:p w14:paraId="04F5CE40" w14:textId="4F31B25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Adriana González Calderón</w:t>
            </w:r>
          </w:p>
        </w:tc>
      </w:tr>
      <w:tr w:rsidR="00DA0527" w:rsidRPr="00F42FDB" w14:paraId="36ABB01F" w14:textId="64F624C5" w:rsidTr="00DA0527">
        <w:tc>
          <w:tcPr>
            <w:tcW w:w="4673" w:type="dxa"/>
          </w:tcPr>
          <w:p w14:paraId="79E08DC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Magali de las Mercedes Díaz Peña</w:t>
            </w:r>
          </w:p>
        </w:tc>
        <w:tc>
          <w:tcPr>
            <w:tcW w:w="4961" w:type="dxa"/>
          </w:tcPr>
          <w:p w14:paraId="51ED8A42" w14:textId="40940C4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Acuña Arce</w:t>
            </w:r>
          </w:p>
        </w:tc>
      </w:tr>
      <w:tr w:rsidR="00DA0527" w:rsidRPr="00F42FDB" w14:paraId="05BB58DD" w14:textId="20DDE703" w:rsidTr="00DA0527">
        <w:tc>
          <w:tcPr>
            <w:tcW w:w="4673" w:type="dxa"/>
          </w:tcPr>
          <w:p w14:paraId="7390668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Carolina de las Mercedes Lazo Figueroa</w:t>
            </w:r>
          </w:p>
        </w:tc>
        <w:tc>
          <w:tcPr>
            <w:tcW w:w="4961" w:type="dxa"/>
          </w:tcPr>
          <w:p w14:paraId="7BF41A2E" w14:textId="0AA8A52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Américo Díaz Molina</w:t>
            </w:r>
          </w:p>
        </w:tc>
      </w:tr>
      <w:tr w:rsidR="00DA0527" w:rsidRPr="00F42FDB" w14:paraId="413DFFFE" w14:textId="5E9D4A79" w:rsidTr="00DA0527">
        <w:tc>
          <w:tcPr>
            <w:tcW w:w="4673" w:type="dxa"/>
          </w:tcPr>
          <w:p w14:paraId="7F4CD2C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Alexis Humberto Guajardo Donoso</w:t>
            </w:r>
          </w:p>
        </w:tc>
        <w:tc>
          <w:tcPr>
            <w:tcW w:w="4961" w:type="dxa"/>
          </w:tcPr>
          <w:p w14:paraId="533EF639" w14:textId="02D40E4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Carlos Aguilar Gacitua</w:t>
            </w:r>
          </w:p>
        </w:tc>
      </w:tr>
      <w:tr w:rsidR="00DA0527" w:rsidRPr="00F42FDB" w14:paraId="4BD1DC7B" w14:textId="3178C29F" w:rsidTr="00DA0527">
        <w:tc>
          <w:tcPr>
            <w:tcW w:w="4673" w:type="dxa"/>
          </w:tcPr>
          <w:p w14:paraId="0292910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Alejandro Antonio Leyton Velasco</w:t>
            </w:r>
          </w:p>
        </w:tc>
        <w:tc>
          <w:tcPr>
            <w:tcW w:w="4961" w:type="dxa"/>
          </w:tcPr>
          <w:p w14:paraId="00CF2668" w14:textId="1C34761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Hover Cerda</w:t>
            </w:r>
          </w:p>
        </w:tc>
      </w:tr>
      <w:tr w:rsidR="00DA0527" w:rsidRPr="00F42FDB" w14:paraId="37B006B7" w14:textId="260112B0" w:rsidTr="00DA0527">
        <w:tc>
          <w:tcPr>
            <w:tcW w:w="4673" w:type="dxa"/>
          </w:tcPr>
          <w:p w14:paraId="4D0443F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Alcides Araya Avalos</w:t>
            </w:r>
          </w:p>
        </w:tc>
        <w:tc>
          <w:tcPr>
            <w:tcW w:w="4961" w:type="dxa"/>
          </w:tcPr>
          <w:p w14:paraId="1236B88B" w14:textId="23A3F27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Nancy Escobar Tapia</w:t>
            </w:r>
          </w:p>
        </w:tc>
      </w:tr>
      <w:tr w:rsidR="00DA0527" w:rsidRPr="00F42FDB" w14:paraId="1896786C" w14:textId="585259DD" w:rsidTr="00DA0527">
        <w:tc>
          <w:tcPr>
            <w:tcW w:w="4673" w:type="dxa"/>
          </w:tcPr>
          <w:p w14:paraId="76FE65D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Gilberto Emilio Romero Santis</w:t>
            </w:r>
          </w:p>
        </w:tc>
        <w:tc>
          <w:tcPr>
            <w:tcW w:w="4961" w:type="dxa"/>
          </w:tcPr>
          <w:p w14:paraId="6A4E5FAB" w14:textId="639A2F2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Alicia Rojas Díaz</w:t>
            </w:r>
          </w:p>
        </w:tc>
      </w:tr>
      <w:tr w:rsidR="00DA0527" w:rsidRPr="00F42FDB" w14:paraId="2F15F9F1" w14:textId="5BB90653" w:rsidTr="00DA0527">
        <w:tc>
          <w:tcPr>
            <w:tcW w:w="4673" w:type="dxa"/>
          </w:tcPr>
          <w:p w14:paraId="5F96966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Lucrecia del Carmen Machuca Herrera</w:t>
            </w:r>
          </w:p>
        </w:tc>
        <w:tc>
          <w:tcPr>
            <w:tcW w:w="4961" w:type="dxa"/>
          </w:tcPr>
          <w:p w14:paraId="64348ADF" w14:textId="2D0FB62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Adelina Mendoza Riquelme</w:t>
            </w:r>
          </w:p>
        </w:tc>
      </w:tr>
      <w:tr w:rsidR="00DA0527" w:rsidRPr="00F42FDB" w14:paraId="3449BC2E" w14:textId="4EC07C5B" w:rsidTr="00DA0527">
        <w:tc>
          <w:tcPr>
            <w:tcW w:w="4673" w:type="dxa"/>
          </w:tcPr>
          <w:p w14:paraId="79224F5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Inés Patricia Jaramillo Vásquez</w:t>
            </w:r>
          </w:p>
        </w:tc>
        <w:tc>
          <w:tcPr>
            <w:tcW w:w="4961" w:type="dxa"/>
          </w:tcPr>
          <w:p w14:paraId="496F85C0" w14:textId="4ECC890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Susana Gajardo Seguel</w:t>
            </w:r>
          </w:p>
        </w:tc>
      </w:tr>
      <w:tr w:rsidR="00DA0527" w:rsidRPr="00F42FDB" w14:paraId="1F4FAAA0" w14:textId="566AF6A8" w:rsidTr="00DA0527">
        <w:tc>
          <w:tcPr>
            <w:tcW w:w="4673" w:type="dxa"/>
          </w:tcPr>
          <w:p w14:paraId="0BC4FDF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Hernán Rubio Contreras</w:t>
            </w:r>
          </w:p>
        </w:tc>
        <w:tc>
          <w:tcPr>
            <w:tcW w:w="4961" w:type="dxa"/>
          </w:tcPr>
          <w:p w14:paraId="6085780D" w14:textId="17B0CF1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Magali Ortiz Alarcón</w:t>
            </w:r>
          </w:p>
        </w:tc>
      </w:tr>
      <w:tr w:rsidR="00DA0527" w:rsidRPr="00F42FDB" w14:paraId="2566F64B" w14:textId="7B5B6F93" w:rsidTr="00DA0527">
        <w:tc>
          <w:tcPr>
            <w:tcW w:w="4673" w:type="dxa"/>
          </w:tcPr>
          <w:p w14:paraId="4E5170F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Miguel Carrera</w:t>
            </w:r>
          </w:p>
        </w:tc>
        <w:tc>
          <w:tcPr>
            <w:tcW w:w="4961" w:type="dxa"/>
          </w:tcPr>
          <w:p w14:paraId="7DD446F8" w14:textId="75059C7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Pedro Soto Fuenzalida</w:t>
            </w:r>
          </w:p>
        </w:tc>
      </w:tr>
      <w:tr w:rsidR="00DA0527" w:rsidRPr="00F42FDB" w14:paraId="6C405D41" w14:textId="53B39FF0" w:rsidTr="00DA0527">
        <w:tc>
          <w:tcPr>
            <w:tcW w:w="4673" w:type="dxa"/>
          </w:tcPr>
          <w:p w14:paraId="7A0350D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Gladys Isabel Aillapán Collio</w:t>
            </w:r>
          </w:p>
        </w:tc>
        <w:tc>
          <w:tcPr>
            <w:tcW w:w="4961" w:type="dxa"/>
          </w:tcPr>
          <w:p w14:paraId="2D0BA02B" w14:textId="7351604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Aldo Mario González Barrera</w:t>
            </w:r>
          </w:p>
        </w:tc>
      </w:tr>
      <w:tr w:rsidR="00DA0527" w:rsidRPr="00F42FDB" w14:paraId="3897D2B5" w14:textId="320C4D44" w:rsidTr="00DA0527">
        <w:tc>
          <w:tcPr>
            <w:tcW w:w="4673" w:type="dxa"/>
          </w:tcPr>
          <w:p w14:paraId="7C46863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Alicia Ester Navarro González</w:t>
            </w:r>
          </w:p>
        </w:tc>
        <w:tc>
          <w:tcPr>
            <w:tcW w:w="4961" w:type="dxa"/>
          </w:tcPr>
          <w:p w14:paraId="1CFCF3A9" w14:textId="13E7107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Alfonso Flores Romas</w:t>
            </w:r>
          </w:p>
        </w:tc>
      </w:tr>
      <w:tr w:rsidR="00DA0527" w:rsidRPr="00F42FDB" w14:paraId="1B0AEDD3" w14:textId="2F1C5896" w:rsidTr="00DA0527">
        <w:tc>
          <w:tcPr>
            <w:tcW w:w="4673" w:type="dxa"/>
          </w:tcPr>
          <w:p w14:paraId="337B44C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Claudia del Pilar Sagredo Vallejos</w:t>
            </w:r>
          </w:p>
        </w:tc>
        <w:tc>
          <w:tcPr>
            <w:tcW w:w="4961" w:type="dxa"/>
          </w:tcPr>
          <w:p w14:paraId="6D7F4330" w14:textId="226F26C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Eliana Molina Pino</w:t>
            </w:r>
          </w:p>
        </w:tc>
      </w:tr>
      <w:tr w:rsidR="00DA0527" w:rsidRPr="00F42FDB" w14:paraId="2F7150D1" w14:textId="46417A54" w:rsidTr="00DA0527">
        <w:tc>
          <w:tcPr>
            <w:tcW w:w="4673" w:type="dxa"/>
          </w:tcPr>
          <w:p w14:paraId="0D52757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Gerardo Javier Madariaga López</w:t>
            </w:r>
          </w:p>
        </w:tc>
        <w:tc>
          <w:tcPr>
            <w:tcW w:w="4961" w:type="dxa"/>
          </w:tcPr>
          <w:p w14:paraId="58FEC5F3" w14:textId="1D307F8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Galleguillos Zárate</w:t>
            </w:r>
          </w:p>
        </w:tc>
      </w:tr>
      <w:tr w:rsidR="00DA0527" w:rsidRPr="00F42FDB" w14:paraId="1BD1573B" w14:textId="40FCE886" w:rsidTr="00DA0527">
        <w:tc>
          <w:tcPr>
            <w:tcW w:w="4673" w:type="dxa"/>
          </w:tcPr>
          <w:p w14:paraId="29361BB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Ester Arenas Villalobos</w:t>
            </w:r>
          </w:p>
        </w:tc>
        <w:tc>
          <w:tcPr>
            <w:tcW w:w="4961" w:type="dxa"/>
          </w:tcPr>
          <w:p w14:paraId="41713013" w14:textId="689A58C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Eliana Bravo</w:t>
            </w:r>
          </w:p>
        </w:tc>
      </w:tr>
      <w:tr w:rsidR="00DA0527" w:rsidRPr="00F42FDB" w14:paraId="71E36FA4" w14:textId="2E4E291D" w:rsidTr="00DA0527">
        <w:tc>
          <w:tcPr>
            <w:tcW w:w="4673" w:type="dxa"/>
          </w:tcPr>
          <w:p w14:paraId="490C248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lastRenderedPageBreak/>
              <w:t>Claudio Hernán Díaz Cisternas</w:t>
            </w:r>
          </w:p>
        </w:tc>
        <w:tc>
          <w:tcPr>
            <w:tcW w:w="4961" w:type="dxa"/>
          </w:tcPr>
          <w:p w14:paraId="078BF9B5" w14:textId="044DB81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Verónica Saldías Alvarado</w:t>
            </w:r>
          </w:p>
        </w:tc>
      </w:tr>
      <w:tr w:rsidR="00DA0527" w:rsidRPr="00F42FDB" w14:paraId="30B55D94" w14:textId="1FF742C3" w:rsidTr="00DA0527">
        <w:tc>
          <w:tcPr>
            <w:tcW w:w="4673" w:type="dxa"/>
          </w:tcPr>
          <w:p w14:paraId="3D3EE3C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Armando del Carmen Urtubia Albarrán</w:t>
            </w:r>
          </w:p>
        </w:tc>
        <w:tc>
          <w:tcPr>
            <w:tcW w:w="4961" w:type="dxa"/>
          </w:tcPr>
          <w:p w14:paraId="6BC8FA8B" w14:textId="349C41B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Jorge Araneda Medina</w:t>
            </w:r>
          </w:p>
        </w:tc>
      </w:tr>
      <w:tr w:rsidR="00DA0527" w:rsidRPr="00F42FDB" w14:paraId="2DE5DF4A" w14:textId="1840A02F" w:rsidTr="00DA0527">
        <w:tc>
          <w:tcPr>
            <w:tcW w:w="4673" w:type="dxa"/>
          </w:tcPr>
          <w:p w14:paraId="38D3BC2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Aldo Alfredo Cornejo García</w:t>
            </w:r>
          </w:p>
        </w:tc>
        <w:tc>
          <w:tcPr>
            <w:tcW w:w="4961" w:type="dxa"/>
          </w:tcPr>
          <w:p w14:paraId="024DDDF4" w14:textId="6991F0E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Guido López Valdebenito</w:t>
            </w:r>
          </w:p>
        </w:tc>
      </w:tr>
      <w:tr w:rsidR="00DA0527" w:rsidRPr="00F42FDB" w14:paraId="1CA8DF46" w14:textId="004899EF" w:rsidTr="00DA0527">
        <w:tc>
          <w:tcPr>
            <w:tcW w:w="4673" w:type="dxa"/>
          </w:tcPr>
          <w:p w14:paraId="66B3D96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Jesús Llanos Benavides</w:t>
            </w:r>
          </w:p>
        </w:tc>
        <w:tc>
          <w:tcPr>
            <w:tcW w:w="4961" w:type="dxa"/>
          </w:tcPr>
          <w:p w14:paraId="7C461374" w14:textId="1ED2DB0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Lila Espinoza Sánchez</w:t>
            </w:r>
          </w:p>
        </w:tc>
      </w:tr>
      <w:tr w:rsidR="00DA0527" w:rsidRPr="00F42FDB" w14:paraId="75F28F0A" w14:textId="276551BB" w:rsidTr="00DA0527">
        <w:tc>
          <w:tcPr>
            <w:tcW w:w="4673" w:type="dxa"/>
          </w:tcPr>
          <w:p w14:paraId="158A4E8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Victorino del Carmen Seravia Zapata</w:t>
            </w:r>
          </w:p>
        </w:tc>
        <w:tc>
          <w:tcPr>
            <w:tcW w:w="4961" w:type="dxa"/>
          </w:tcPr>
          <w:p w14:paraId="74FD41AE" w14:textId="1A2A707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Mario González Núñez</w:t>
            </w:r>
          </w:p>
        </w:tc>
      </w:tr>
      <w:tr w:rsidR="00DA0527" w:rsidRPr="00F42FDB" w14:paraId="7578B71C" w14:textId="32CDACBE" w:rsidTr="00DA0527">
        <w:tc>
          <w:tcPr>
            <w:tcW w:w="4673" w:type="dxa"/>
          </w:tcPr>
          <w:p w14:paraId="75666D3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Rafael Fuentes Campos</w:t>
            </w:r>
          </w:p>
        </w:tc>
        <w:tc>
          <w:tcPr>
            <w:tcW w:w="4961" w:type="dxa"/>
          </w:tcPr>
          <w:p w14:paraId="1768CAAB" w14:textId="692970E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Gonzalo Moreno Tapia</w:t>
            </w:r>
          </w:p>
        </w:tc>
      </w:tr>
      <w:tr w:rsidR="00DA0527" w:rsidRPr="00F42FDB" w14:paraId="61EE0A84" w14:textId="2A33CD33" w:rsidTr="00DA0527">
        <w:tc>
          <w:tcPr>
            <w:tcW w:w="4673" w:type="dxa"/>
          </w:tcPr>
          <w:p w14:paraId="3315AF2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Anselmo Riveros Retamal</w:t>
            </w:r>
          </w:p>
        </w:tc>
        <w:tc>
          <w:tcPr>
            <w:tcW w:w="4961" w:type="dxa"/>
          </w:tcPr>
          <w:p w14:paraId="2053F785" w14:textId="75DD286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Claudia Hernández Poblete</w:t>
            </w:r>
          </w:p>
        </w:tc>
      </w:tr>
      <w:tr w:rsidR="00DA0527" w:rsidRPr="00F42FDB" w14:paraId="689A8D3B" w14:textId="504B6290" w:rsidTr="00DA0527">
        <w:tc>
          <w:tcPr>
            <w:tcW w:w="4673" w:type="dxa"/>
          </w:tcPr>
          <w:p w14:paraId="04165A8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Ramón Alejandro Ramírez Lozano</w:t>
            </w:r>
          </w:p>
        </w:tc>
        <w:tc>
          <w:tcPr>
            <w:tcW w:w="4961" w:type="dxa"/>
          </w:tcPr>
          <w:p w14:paraId="7710FF75" w14:textId="4064EDF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Luz Castillo Márquez</w:t>
            </w:r>
          </w:p>
        </w:tc>
      </w:tr>
      <w:tr w:rsidR="00DA0527" w:rsidRPr="00F42FDB" w14:paraId="1B371401" w14:textId="622520D7" w:rsidTr="00DA0527">
        <w:tc>
          <w:tcPr>
            <w:tcW w:w="4673" w:type="dxa"/>
          </w:tcPr>
          <w:p w14:paraId="0C28FB2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Alberto Hidalgo Pérez</w:t>
            </w:r>
          </w:p>
        </w:tc>
        <w:tc>
          <w:tcPr>
            <w:tcW w:w="4961" w:type="dxa"/>
          </w:tcPr>
          <w:p w14:paraId="4569C354" w14:textId="7B0AB74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Angélica Padilla Vera</w:t>
            </w:r>
          </w:p>
        </w:tc>
      </w:tr>
      <w:tr w:rsidR="00DA0527" w:rsidRPr="00F42FDB" w14:paraId="4FC4FC97" w14:textId="05774496" w:rsidTr="00DA0527">
        <w:tc>
          <w:tcPr>
            <w:tcW w:w="4673" w:type="dxa"/>
          </w:tcPr>
          <w:p w14:paraId="2B073D3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Jessica Margarita Contreras Peñaloza</w:t>
            </w:r>
          </w:p>
        </w:tc>
        <w:tc>
          <w:tcPr>
            <w:tcW w:w="4961" w:type="dxa"/>
          </w:tcPr>
          <w:p w14:paraId="4B8EE484" w14:textId="6526441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Viviana Molina Donoso</w:t>
            </w:r>
          </w:p>
        </w:tc>
      </w:tr>
      <w:tr w:rsidR="00DA0527" w:rsidRPr="00F42FDB" w14:paraId="4EBD0DC2" w14:textId="43E1745E" w:rsidTr="00DA0527">
        <w:tc>
          <w:tcPr>
            <w:tcW w:w="4673" w:type="dxa"/>
          </w:tcPr>
          <w:p w14:paraId="531B05D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Víctor Manuel Agurto Torres</w:t>
            </w:r>
          </w:p>
        </w:tc>
        <w:tc>
          <w:tcPr>
            <w:tcW w:w="4961" w:type="dxa"/>
          </w:tcPr>
          <w:p w14:paraId="3B3A20E0" w14:textId="080ECE7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Osvaldo González Carrasco</w:t>
            </w:r>
          </w:p>
        </w:tc>
      </w:tr>
      <w:tr w:rsidR="00DA0527" w:rsidRPr="00F42FDB" w14:paraId="4B5DFAD9" w14:textId="400C0C57" w:rsidTr="00DA0527">
        <w:tc>
          <w:tcPr>
            <w:tcW w:w="4673" w:type="dxa"/>
          </w:tcPr>
          <w:p w14:paraId="45C5ABD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Myriam del Rosario Sánchez Méndez</w:t>
            </w:r>
          </w:p>
        </w:tc>
        <w:tc>
          <w:tcPr>
            <w:tcW w:w="4961" w:type="dxa"/>
          </w:tcPr>
          <w:p w14:paraId="29422CB7" w14:textId="3B12A5B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Pedro Cerda Carrasco</w:t>
            </w:r>
          </w:p>
        </w:tc>
      </w:tr>
      <w:tr w:rsidR="00DA0527" w:rsidRPr="00F42FDB" w14:paraId="48E2FFD3" w14:textId="6ABA2A6A" w:rsidTr="00DA0527">
        <w:tc>
          <w:tcPr>
            <w:tcW w:w="4673" w:type="dxa"/>
          </w:tcPr>
          <w:p w14:paraId="6F6D22F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Luisa del Carmen Urra Reyes</w:t>
            </w:r>
          </w:p>
        </w:tc>
        <w:tc>
          <w:tcPr>
            <w:tcW w:w="4961" w:type="dxa"/>
          </w:tcPr>
          <w:p w14:paraId="02FA1EB8" w14:textId="556BF6B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Patricia Peña Miranda</w:t>
            </w:r>
          </w:p>
        </w:tc>
      </w:tr>
      <w:tr w:rsidR="00DA0527" w:rsidRPr="00F42FDB" w14:paraId="238F19BA" w14:textId="50793622" w:rsidTr="00DA0527">
        <w:tc>
          <w:tcPr>
            <w:tcW w:w="4673" w:type="dxa"/>
          </w:tcPr>
          <w:p w14:paraId="477D0E0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Víctor Manuel Faúndez Olivares</w:t>
            </w:r>
          </w:p>
        </w:tc>
        <w:tc>
          <w:tcPr>
            <w:tcW w:w="4961" w:type="dxa"/>
          </w:tcPr>
          <w:p w14:paraId="551EA685" w14:textId="29E545F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Marcos Castro Pinto</w:t>
            </w:r>
          </w:p>
        </w:tc>
      </w:tr>
      <w:tr w:rsidR="00DA0527" w:rsidRPr="00F42FDB" w14:paraId="384AD090" w14:textId="13E729F1" w:rsidTr="00DA0527">
        <w:tc>
          <w:tcPr>
            <w:tcW w:w="4673" w:type="dxa"/>
          </w:tcPr>
          <w:p w14:paraId="43DAB47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Roberto Vidal Carinao</w:t>
            </w:r>
          </w:p>
        </w:tc>
        <w:tc>
          <w:tcPr>
            <w:tcW w:w="4961" w:type="dxa"/>
          </w:tcPr>
          <w:p w14:paraId="2640AC10" w14:textId="5BB8F88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Jacqueline Candia Muga</w:t>
            </w:r>
          </w:p>
        </w:tc>
      </w:tr>
      <w:tr w:rsidR="00DA0527" w:rsidRPr="00F42FDB" w14:paraId="321BE57F" w14:textId="1A15AD6B" w:rsidTr="00DA0527">
        <w:tc>
          <w:tcPr>
            <w:tcW w:w="4673" w:type="dxa"/>
          </w:tcPr>
          <w:p w14:paraId="2930042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Gregorio Antinao Meripán</w:t>
            </w:r>
          </w:p>
        </w:tc>
        <w:tc>
          <w:tcPr>
            <w:tcW w:w="4961" w:type="dxa"/>
          </w:tcPr>
          <w:p w14:paraId="4CAA9FE9" w14:textId="6222516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Cristina Callejas Pinto</w:t>
            </w:r>
          </w:p>
        </w:tc>
      </w:tr>
      <w:tr w:rsidR="00DA0527" w:rsidRPr="00F42FDB" w14:paraId="78A9BA94" w14:textId="48C596C5" w:rsidTr="00DA0527">
        <w:tc>
          <w:tcPr>
            <w:tcW w:w="4673" w:type="dxa"/>
          </w:tcPr>
          <w:p w14:paraId="733FFBB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Mario Alejandro Acevedo Durán</w:t>
            </w:r>
          </w:p>
        </w:tc>
        <w:tc>
          <w:tcPr>
            <w:tcW w:w="4961" w:type="dxa"/>
          </w:tcPr>
          <w:p w14:paraId="5F35D756" w14:textId="599A469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Claudio Araya Vargas</w:t>
            </w:r>
          </w:p>
        </w:tc>
      </w:tr>
      <w:tr w:rsidR="00DA0527" w:rsidRPr="00F42FDB" w14:paraId="02E5CBB4" w14:textId="2F92DAEE" w:rsidTr="00DA0527">
        <w:tc>
          <w:tcPr>
            <w:tcW w:w="4673" w:type="dxa"/>
          </w:tcPr>
          <w:p w14:paraId="2267CB0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Marcela Viviana Gálvez Galarce</w:t>
            </w:r>
          </w:p>
        </w:tc>
        <w:tc>
          <w:tcPr>
            <w:tcW w:w="4961" w:type="dxa"/>
          </w:tcPr>
          <w:p w14:paraId="2FE5AA63" w14:textId="0E921A9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Leonor González Moya</w:t>
            </w:r>
          </w:p>
        </w:tc>
      </w:tr>
      <w:tr w:rsidR="00DA0527" w:rsidRPr="00F42FDB" w14:paraId="3FFA8359" w14:textId="18C66E36" w:rsidTr="00DA0527">
        <w:tc>
          <w:tcPr>
            <w:tcW w:w="4673" w:type="dxa"/>
          </w:tcPr>
          <w:p w14:paraId="44C4764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Marcela Valeska Peralta Ahumada</w:t>
            </w:r>
          </w:p>
        </w:tc>
        <w:tc>
          <w:tcPr>
            <w:tcW w:w="4961" w:type="dxa"/>
          </w:tcPr>
          <w:p w14:paraId="0F7EC3B8" w14:textId="16120A1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Nelson Toro Pizarro</w:t>
            </w:r>
          </w:p>
        </w:tc>
      </w:tr>
      <w:tr w:rsidR="00DA0527" w:rsidRPr="00F42FDB" w14:paraId="4024CB6B" w14:textId="0D2722DE" w:rsidTr="00DA0527">
        <w:tc>
          <w:tcPr>
            <w:tcW w:w="4673" w:type="dxa"/>
          </w:tcPr>
          <w:p w14:paraId="088DB9F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Domingo Antonio Toro Sáez</w:t>
            </w:r>
          </w:p>
        </w:tc>
        <w:tc>
          <w:tcPr>
            <w:tcW w:w="4961" w:type="dxa"/>
          </w:tcPr>
          <w:p w14:paraId="31715AE4" w14:textId="4D1AC16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Verónica Solís Ramírez</w:t>
            </w:r>
          </w:p>
        </w:tc>
      </w:tr>
      <w:tr w:rsidR="00DA0527" w:rsidRPr="00F42FDB" w14:paraId="39595BC6" w14:textId="64B8B82A" w:rsidTr="00DA0527">
        <w:tc>
          <w:tcPr>
            <w:tcW w:w="4673" w:type="dxa"/>
          </w:tcPr>
          <w:p w14:paraId="5E9C9DA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Alejandro Montanares Navarro</w:t>
            </w:r>
          </w:p>
        </w:tc>
        <w:tc>
          <w:tcPr>
            <w:tcW w:w="4961" w:type="dxa"/>
          </w:tcPr>
          <w:p w14:paraId="1D7E0D35" w14:textId="167AF94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Jaime Albarrán Sáez</w:t>
            </w:r>
          </w:p>
        </w:tc>
      </w:tr>
      <w:tr w:rsidR="00DA0527" w:rsidRPr="00F42FDB" w14:paraId="2C7BA935" w14:textId="07CD7DF4" w:rsidTr="00DA0527">
        <w:tc>
          <w:tcPr>
            <w:tcW w:w="4673" w:type="dxa"/>
          </w:tcPr>
          <w:p w14:paraId="34228CA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Daniel Salvador Ortiz Barrios</w:t>
            </w:r>
          </w:p>
        </w:tc>
        <w:tc>
          <w:tcPr>
            <w:tcW w:w="4961" w:type="dxa"/>
          </w:tcPr>
          <w:p w14:paraId="7165A8FE" w14:textId="06B985E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Jaime González Díaz</w:t>
            </w:r>
          </w:p>
        </w:tc>
      </w:tr>
      <w:tr w:rsidR="00DA0527" w:rsidRPr="00F42FDB" w14:paraId="5541358C" w14:textId="641110AE" w:rsidTr="00DA0527">
        <w:tc>
          <w:tcPr>
            <w:tcW w:w="4673" w:type="dxa"/>
          </w:tcPr>
          <w:p w14:paraId="1F17205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Víctor Hugo Muñoz Martínez</w:t>
            </w:r>
          </w:p>
        </w:tc>
        <w:tc>
          <w:tcPr>
            <w:tcW w:w="4961" w:type="dxa"/>
          </w:tcPr>
          <w:p w14:paraId="7DB9DF83" w14:textId="16531E2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Coronado Ojeda</w:t>
            </w:r>
          </w:p>
        </w:tc>
      </w:tr>
      <w:tr w:rsidR="00DA0527" w:rsidRPr="00F42FDB" w14:paraId="1E62217E" w14:textId="5EC0B1E7" w:rsidTr="00DA0527">
        <w:tc>
          <w:tcPr>
            <w:tcW w:w="4673" w:type="dxa"/>
          </w:tcPr>
          <w:p w14:paraId="41B02AA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Angélica Donnemaison Abarca</w:t>
            </w:r>
          </w:p>
        </w:tc>
        <w:tc>
          <w:tcPr>
            <w:tcW w:w="4961" w:type="dxa"/>
          </w:tcPr>
          <w:p w14:paraId="2175DAF0" w14:textId="0DB978B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Patricio Moya Badilla</w:t>
            </w:r>
          </w:p>
        </w:tc>
      </w:tr>
      <w:tr w:rsidR="00DA0527" w:rsidRPr="00F42FDB" w14:paraId="119238E0" w14:textId="415CF1DE" w:rsidTr="00DA0527">
        <w:tc>
          <w:tcPr>
            <w:tcW w:w="4673" w:type="dxa"/>
          </w:tcPr>
          <w:p w14:paraId="35AB8EC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Teresa de Jesús Currihuinca Caniullan</w:t>
            </w:r>
          </w:p>
        </w:tc>
        <w:tc>
          <w:tcPr>
            <w:tcW w:w="4961" w:type="dxa"/>
          </w:tcPr>
          <w:p w14:paraId="25B7B2D5" w14:textId="1F58F28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Fernando Lorca Sanhueza</w:t>
            </w:r>
          </w:p>
        </w:tc>
      </w:tr>
      <w:tr w:rsidR="00DA0527" w:rsidRPr="00F42FDB" w14:paraId="5FD2AD85" w14:textId="13545F69" w:rsidTr="00DA0527">
        <w:tc>
          <w:tcPr>
            <w:tcW w:w="4673" w:type="dxa"/>
          </w:tcPr>
          <w:p w14:paraId="319C9A2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Flavio Leonardo Pizarro Castillo</w:t>
            </w:r>
          </w:p>
        </w:tc>
        <w:tc>
          <w:tcPr>
            <w:tcW w:w="4961" w:type="dxa"/>
          </w:tcPr>
          <w:p w14:paraId="26DD044E" w14:textId="325DDE8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Rosa Maureira Quiñónez</w:t>
            </w:r>
          </w:p>
        </w:tc>
      </w:tr>
      <w:tr w:rsidR="00DA0527" w:rsidRPr="00F42FDB" w14:paraId="31B9548F" w14:textId="07FAF0EB" w:rsidTr="00DA0527">
        <w:tc>
          <w:tcPr>
            <w:tcW w:w="4673" w:type="dxa"/>
          </w:tcPr>
          <w:p w14:paraId="3057C1F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Orlando Arturo Cortés Rocha</w:t>
            </w:r>
          </w:p>
        </w:tc>
        <w:tc>
          <w:tcPr>
            <w:tcW w:w="4961" w:type="dxa"/>
          </w:tcPr>
          <w:p w14:paraId="40F90CE9" w14:textId="562F53B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Elizabeth Moya Pauvif</w:t>
            </w:r>
          </w:p>
        </w:tc>
      </w:tr>
      <w:tr w:rsidR="00DA0527" w:rsidRPr="00F42FDB" w14:paraId="1653DA32" w14:textId="2D71208F" w:rsidTr="00DA0527">
        <w:tc>
          <w:tcPr>
            <w:tcW w:w="4673" w:type="dxa"/>
          </w:tcPr>
          <w:p w14:paraId="2DEDC96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Luisa Elizabeth Berríos Ugalde</w:t>
            </w:r>
          </w:p>
        </w:tc>
        <w:tc>
          <w:tcPr>
            <w:tcW w:w="4961" w:type="dxa"/>
          </w:tcPr>
          <w:p w14:paraId="67FAE696" w14:textId="70AC39F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Verónica López Trincado</w:t>
            </w:r>
          </w:p>
        </w:tc>
      </w:tr>
      <w:tr w:rsidR="00DA0527" w:rsidRPr="00F42FDB" w14:paraId="08FC0010" w14:textId="1F6D0420" w:rsidTr="00DA0527">
        <w:tc>
          <w:tcPr>
            <w:tcW w:w="4673" w:type="dxa"/>
          </w:tcPr>
          <w:p w14:paraId="29E673F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Patricia Adriana Vicuña Araya</w:t>
            </w:r>
          </w:p>
        </w:tc>
        <w:tc>
          <w:tcPr>
            <w:tcW w:w="4961" w:type="dxa"/>
          </w:tcPr>
          <w:p w14:paraId="34440E3A" w14:textId="1A37F34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Lucas Arce Fredes</w:t>
            </w:r>
          </w:p>
        </w:tc>
      </w:tr>
      <w:tr w:rsidR="00DA0527" w:rsidRPr="00292311" w14:paraId="44AD9A02" w14:textId="31E28F4D" w:rsidTr="00DA0527">
        <w:tc>
          <w:tcPr>
            <w:tcW w:w="4673" w:type="dxa"/>
          </w:tcPr>
          <w:p w14:paraId="469B08C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Patricia Eugenia González Marchant</w:t>
            </w:r>
          </w:p>
        </w:tc>
        <w:tc>
          <w:tcPr>
            <w:tcW w:w="4961" w:type="dxa"/>
          </w:tcPr>
          <w:p w14:paraId="5BA05AB5" w14:textId="6F7C8FB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Lidia del Carmen Espinoza Jara</w:t>
            </w:r>
          </w:p>
        </w:tc>
      </w:tr>
      <w:tr w:rsidR="00DA0527" w:rsidRPr="00F42FDB" w14:paraId="5D5F9D6F" w14:textId="31C4B483" w:rsidTr="00DA0527">
        <w:tc>
          <w:tcPr>
            <w:tcW w:w="4673" w:type="dxa"/>
          </w:tcPr>
          <w:p w14:paraId="52FA0A0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Ricardo Pérez Castillo</w:t>
            </w:r>
          </w:p>
        </w:tc>
        <w:tc>
          <w:tcPr>
            <w:tcW w:w="4961" w:type="dxa"/>
          </w:tcPr>
          <w:p w14:paraId="624DC880" w14:textId="18A2E7D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Oriana María Simón Lefebre</w:t>
            </w:r>
          </w:p>
        </w:tc>
      </w:tr>
      <w:tr w:rsidR="00DA0527" w:rsidRPr="00F42FDB" w14:paraId="63EF3718" w14:textId="5D11B834" w:rsidTr="00DA0527">
        <w:tc>
          <w:tcPr>
            <w:tcW w:w="4673" w:type="dxa"/>
          </w:tcPr>
          <w:p w14:paraId="3827A4E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Alicia de las Mercedez Gonzales Oliva</w:t>
            </w:r>
          </w:p>
        </w:tc>
        <w:tc>
          <w:tcPr>
            <w:tcW w:w="4961" w:type="dxa"/>
          </w:tcPr>
          <w:p w14:paraId="0BD49DB4" w14:textId="3CA4834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Leonel Sánchez Ibarra</w:t>
            </w:r>
          </w:p>
        </w:tc>
      </w:tr>
      <w:tr w:rsidR="00DA0527" w:rsidRPr="00F42FDB" w14:paraId="7EFE7B64" w14:textId="76B2AAB3" w:rsidTr="00DA0527">
        <w:tc>
          <w:tcPr>
            <w:tcW w:w="4673" w:type="dxa"/>
          </w:tcPr>
          <w:p w14:paraId="6B217E7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Jermán Zacarías Merino Molina</w:t>
            </w:r>
          </w:p>
        </w:tc>
        <w:tc>
          <w:tcPr>
            <w:tcW w:w="4961" w:type="dxa"/>
          </w:tcPr>
          <w:p w14:paraId="3F4B8A97" w14:textId="0E4C739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Luis Martínez Pérez</w:t>
            </w:r>
          </w:p>
        </w:tc>
      </w:tr>
      <w:tr w:rsidR="00DA0527" w:rsidRPr="00F42FDB" w14:paraId="75A7E54A" w14:textId="50109C8B" w:rsidTr="00DA0527">
        <w:tc>
          <w:tcPr>
            <w:tcW w:w="4673" w:type="dxa"/>
          </w:tcPr>
          <w:p w14:paraId="03D0A07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Alberto González Devia</w:t>
            </w:r>
          </w:p>
        </w:tc>
        <w:tc>
          <w:tcPr>
            <w:tcW w:w="4961" w:type="dxa"/>
          </w:tcPr>
          <w:p w14:paraId="28526A99" w14:textId="25FC127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Rosa Filomena Barrera Fuentes</w:t>
            </w:r>
          </w:p>
        </w:tc>
      </w:tr>
      <w:tr w:rsidR="00DA0527" w:rsidRPr="00292311" w14:paraId="3682E14A" w14:textId="7CD02AD9" w:rsidTr="00DA0527">
        <w:tc>
          <w:tcPr>
            <w:tcW w:w="4673" w:type="dxa"/>
          </w:tcPr>
          <w:p w14:paraId="45144AB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Daniel Isaías Salas Silva</w:t>
            </w:r>
          </w:p>
        </w:tc>
        <w:tc>
          <w:tcPr>
            <w:tcW w:w="4961" w:type="dxa"/>
          </w:tcPr>
          <w:p w14:paraId="5908BAAC" w14:textId="525C730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Blanca del Carmen Estrada Vásquez</w:t>
            </w:r>
          </w:p>
        </w:tc>
      </w:tr>
      <w:tr w:rsidR="00DA0527" w:rsidRPr="00F42FDB" w14:paraId="4A019EE8" w14:textId="3EEE2B6E" w:rsidTr="00DA0527">
        <w:tc>
          <w:tcPr>
            <w:tcW w:w="4673" w:type="dxa"/>
          </w:tcPr>
          <w:p w14:paraId="56099E1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Hugo Hernán León Ordenes</w:t>
            </w:r>
          </w:p>
        </w:tc>
        <w:tc>
          <w:tcPr>
            <w:tcW w:w="4961" w:type="dxa"/>
          </w:tcPr>
          <w:p w14:paraId="5204F7B9" w14:textId="3FB5EF0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Oscar Enrique Inzunza Cerna</w:t>
            </w:r>
          </w:p>
        </w:tc>
      </w:tr>
      <w:tr w:rsidR="00DA0527" w:rsidRPr="00F42FDB" w14:paraId="3E43ADD6" w14:textId="23A0491A" w:rsidTr="00DA0527">
        <w:tc>
          <w:tcPr>
            <w:tcW w:w="4673" w:type="dxa"/>
          </w:tcPr>
          <w:p w14:paraId="3B3A14F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Angela Luisa Manguili Fernández</w:t>
            </w:r>
          </w:p>
        </w:tc>
        <w:tc>
          <w:tcPr>
            <w:tcW w:w="4961" w:type="dxa"/>
          </w:tcPr>
          <w:p w14:paraId="57213C91" w14:textId="419F68F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Onésimo Cuevas Pineda</w:t>
            </w:r>
          </w:p>
        </w:tc>
      </w:tr>
      <w:tr w:rsidR="00DA0527" w:rsidRPr="00F42FDB" w14:paraId="112705D5" w14:textId="311D6383" w:rsidTr="00DA0527">
        <w:tc>
          <w:tcPr>
            <w:tcW w:w="4673" w:type="dxa"/>
          </w:tcPr>
          <w:p w14:paraId="4570BD9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Miguel Angel Opazo Heríquez</w:t>
            </w:r>
          </w:p>
        </w:tc>
        <w:tc>
          <w:tcPr>
            <w:tcW w:w="4961" w:type="dxa"/>
          </w:tcPr>
          <w:p w14:paraId="4F7F7474" w14:textId="1B8B610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Omar Araneda Mancilla</w:t>
            </w:r>
          </w:p>
        </w:tc>
      </w:tr>
      <w:tr w:rsidR="00DA0527" w:rsidRPr="00F42FDB" w14:paraId="1B0B57A8" w14:textId="67A35424" w:rsidTr="00DA0527">
        <w:tc>
          <w:tcPr>
            <w:tcW w:w="4673" w:type="dxa"/>
          </w:tcPr>
          <w:p w14:paraId="21176F0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Herminia Inés Doz Benavides</w:t>
            </w:r>
          </w:p>
        </w:tc>
        <w:tc>
          <w:tcPr>
            <w:tcW w:w="4961" w:type="dxa"/>
          </w:tcPr>
          <w:p w14:paraId="7FDFC649" w14:textId="4D16A02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Oscar Alejandro Vega Moscoso</w:t>
            </w:r>
          </w:p>
        </w:tc>
      </w:tr>
      <w:tr w:rsidR="00DA0527" w:rsidRPr="00F42FDB" w14:paraId="1C3F10A6" w14:textId="46C6DD39" w:rsidTr="00DA0527">
        <w:tc>
          <w:tcPr>
            <w:tcW w:w="4673" w:type="dxa"/>
          </w:tcPr>
          <w:p w14:paraId="1D2E820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Christian Eduardo Sandoval Maldonado</w:t>
            </w:r>
          </w:p>
        </w:tc>
        <w:tc>
          <w:tcPr>
            <w:tcW w:w="4961" w:type="dxa"/>
          </w:tcPr>
          <w:p w14:paraId="5621B38A" w14:textId="780A40F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Guillermo Andrés Benítez Salinas</w:t>
            </w:r>
          </w:p>
        </w:tc>
      </w:tr>
      <w:tr w:rsidR="00DA0527" w:rsidRPr="00F42FDB" w14:paraId="3BA876C8" w14:textId="65F19B2F" w:rsidTr="00DA0527">
        <w:tc>
          <w:tcPr>
            <w:tcW w:w="4673" w:type="dxa"/>
          </w:tcPr>
          <w:p w14:paraId="3A6E7C6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Leonardo Godofredo Santis Prieto</w:t>
            </w:r>
          </w:p>
        </w:tc>
        <w:tc>
          <w:tcPr>
            <w:tcW w:w="4961" w:type="dxa"/>
          </w:tcPr>
          <w:p w14:paraId="00DB430E" w14:textId="3C6A62C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Arturo Castillo Bravo</w:t>
            </w:r>
          </w:p>
        </w:tc>
      </w:tr>
      <w:tr w:rsidR="00DA0527" w:rsidRPr="00F42FDB" w14:paraId="13348138" w14:textId="76A80F8E" w:rsidTr="00DA0527">
        <w:tc>
          <w:tcPr>
            <w:tcW w:w="4673" w:type="dxa"/>
          </w:tcPr>
          <w:p w14:paraId="48E1A2E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Andrés Eliseo Arévalo Gutiérrez</w:t>
            </w:r>
          </w:p>
        </w:tc>
        <w:tc>
          <w:tcPr>
            <w:tcW w:w="4961" w:type="dxa"/>
          </w:tcPr>
          <w:p w14:paraId="28699F84" w14:textId="585C1E4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Marco Antonio Gormaz Aguilera</w:t>
            </w:r>
          </w:p>
        </w:tc>
      </w:tr>
      <w:tr w:rsidR="00DA0527" w:rsidRPr="00F42FDB" w14:paraId="2C313162" w14:textId="771963BD" w:rsidTr="00DA0527">
        <w:tc>
          <w:tcPr>
            <w:tcW w:w="4673" w:type="dxa"/>
          </w:tcPr>
          <w:p w14:paraId="604E056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Rosario del Carmen Curiqueo Peña</w:t>
            </w:r>
          </w:p>
        </w:tc>
        <w:tc>
          <w:tcPr>
            <w:tcW w:w="4961" w:type="dxa"/>
          </w:tcPr>
          <w:p w14:paraId="2414533B" w14:textId="61021CD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Mirta Nieves Lagos Lara</w:t>
            </w:r>
          </w:p>
        </w:tc>
      </w:tr>
      <w:tr w:rsidR="00DA0527" w:rsidRPr="00F42FDB" w14:paraId="18EE5084" w14:textId="3AC9C4CB" w:rsidTr="00DA0527">
        <w:tc>
          <w:tcPr>
            <w:tcW w:w="4673" w:type="dxa"/>
          </w:tcPr>
          <w:p w14:paraId="7640399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Rolando Pacheco Rodríguez</w:t>
            </w:r>
          </w:p>
        </w:tc>
        <w:tc>
          <w:tcPr>
            <w:tcW w:w="4961" w:type="dxa"/>
          </w:tcPr>
          <w:p w14:paraId="698F68B9" w14:textId="2918A9B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Julio Antonio Iriarte Puebla</w:t>
            </w:r>
          </w:p>
        </w:tc>
      </w:tr>
      <w:tr w:rsidR="00DA0527" w:rsidRPr="00F42FDB" w14:paraId="7E58759C" w14:textId="3DB17E43" w:rsidTr="00DA0527">
        <w:tc>
          <w:tcPr>
            <w:tcW w:w="4673" w:type="dxa"/>
          </w:tcPr>
          <w:p w14:paraId="099398C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Margarita del Pilar Aravena González</w:t>
            </w:r>
          </w:p>
        </w:tc>
        <w:tc>
          <w:tcPr>
            <w:tcW w:w="4961" w:type="dxa"/>
          </w:tcPr>
          <w:p w14:paraId="5D45B03F" w14:textId="5985884E" w:rsidR="00DA0527" w:rsidRPr="00DA0527" w:rsidRDefault="000D34A2"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Á</w:t>
            </w:r>
            <w:r w:rsidR="00DA0527" w:rsidRPr="00DA0527">
              <w:rPr>
                <w:rFonts w:asciiTheme="majorHAnsi" w:hAnsiTheme="majorHAnsi" w:cs="Calibri"/>
                <w:sz w:val="16"/>
                <w:szCs w:val="16"/>
                <w:lang w:val="es-US"/>
              </w:rPr>
              <w:t>ngel Gabriel Gallego Figueroa</w:t>
            </w:r>
          </w:p>
        </w:tc>
      </w:tr>
      <w:tr w:rsidR="00DA0527" w:rsidRPr="00F42FDB" w14:paraId="29B6A8EB" w14:textId="55874DE8" w:rsidTr="00DA0527">
        <w:tc>
          <w:tcPr>
            <w:tcW w:w="4673" w:type="dxa"/>
          </w:tcPr>
          <w:p w14:paraId="22A4DCC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Mariana Edith Muñoz Ale</w:t>
            </w:r>
          </w:p>
        </w:tc>
        <w:tc>
          <w:tcPr>
            <w:tcW w:w="4961" w:type="dxa"/>
          </w:tcPr>
          <w:p w14:paraId="42C4A223" w14:textId="22E1AE2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Myriam Maciel Contreras Díaz</w:t>
            </w:r>
          </w:p>
        </w:tc>
      </w:tr>
      <w:tr w:rsidR="00DA0527" w:rsidRPr="00F42FDB" w14:paraId="0D7DC115" w14:textId="0C8CDEED" w:rsidTr="00DA0527">
        <w:tc>
          <w:tcPr>
            <w:tcW w:w="4673" w:type="dxa"/>
          </w:tcPr>
          <w:p w14:paraId="5F7B050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Adrián Marcelo Coloma Aguirre</w:t>
            </w:r>
          </w:p>
        </w:tc>
        <w:tc>
          <w:tcPr>
            <w:tcW w:w="4961" w:type="dxa"/>
          </w:tcPr>
          <w:p w14:paraId="1350E525" w14:textId="46E2D04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Daniel Montecinos Carvecho</w:t>
            </w:r>
          </w:p>
        </w:tc>
      </w:tr>
      <w:tr w:rsidR="00DA0527" w:rsidRPr="00F42FDB" w14:paraId="3798A31D" w14:textId="21737504" w:rsidTr="00DA0527">
        <w:tc>
          <w:tcPr>
            <w:tcW w:w="4673" w:type="dxa"/>
          </w:tcPr>
          <w:p w14:paraId="2C64F1A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Berta Ester Villarreal Fariña</w:t>
            </w:r>
          </w:p>
        </w:tc>
        <w:tc>
          <w:tcPr>
            <w:tcW w:w="4961" w:type="dxa"/>
          </w:tcPr>
          <w:p w14:paraId="655CD33F" w14:textId="065C2F6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Myriam Julia Valdés Varas</w:t>
            </w:r>
          </w:p>
        </w:tc>
      </w:tr>
      <w:tr w:rsidR="00DA0527" w:rsidRPr="00F42FDB" w14:paraId="6E15A629" w14:textId="35210BF4" w:rsidTr="00DA0527">
        <w:tc>
          <w:tcPr>
            <w:tcW w:w="4673" w:type="dxa"/>
          </w:tcPr>
          <w:p w14:paraId="75B64F8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Lilian Yudi Aragón Romero</w:t>
            </w:r>
          </w:p>
        </w:tc>
        <w:tc>
          <w:tcPr>
            <w:tcW w:w="4961" w:type="dxa"/>
          </w:tcPr>
          <w:p w14:paraId="4FD450FA" w14:textId="1993111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Pablo Leonel Rojas Arenas</w:t>
            </w:r>
          </w:p>
        </w:tc>
      </w:tr>
      <w:tr w:rsidR="00DA0527" w:rsidRPr="00292311" w14:paraId="0D5B1478" w14:textId="1F336FA6" w:rsidTr="00DA0527">
        <w:tc>
          <w:tcPr>
            <w:tcW w:w="4673" w:type="dxa"/>
          </w:tcPr>
          <w:p w14:paraId="4F94750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Rosemarie Ordenes Galaz</w:t>
            </w:r>
          </w:p>
        </w:tc>
        <w:tc>
          <w:tcPr>
            <w:tcW w:w="4961" w:type="dxa"/>
          </w:tcPr>
          <w:p w14:paraId="134EEB34" w14:textId="3A04035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Marisol Susana de las Mercedes Uribe Cofre</w:t>
            </w:r>
          </w:p>
        </w:tc>
      </w:tr>
      <w:tr w:rsidR="00DA0527" w:rsidRPr="00F42FDB" w14:paraId="2BA09241" w14:textId="55A1F0B2" w:rsidTr="00DA0527">
        <w:tc>
          <w:tcPr>
            <w:tcW w:w="4673" w:type="dxa"/>
          </w:tcPr>
          <w:p w14:paraId="7A2D018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Raúl del Carmen Urbina Pino</w:t>
            </w:r>
          </w:p>
        </w:tc>
        <w:tc>
          <w:tcPr>
            <w:tcW w:w="4961" w:type="dxa"/>
          </w:tcPr>
          <w:p w14:paraId="409BCF74" w14:textId="4701D65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Gloria Alejandra Román Troncoso</w:t>
            </w:r>
          </w:p>
        </w:tc>
      </w:tr>
      <w:tr w:rsidR="00DA0527" w:rsidRPr="00F42FDB" w14:paraId="035561F6" w14:textId="34727978" w:rsidTr="00DA0527">
        <w:tc>
          <w:tcPr>
            <w:tcW w:w="4673" w:type="dxa"/>
          </w:tcPr>
          <w:p w14:paraId="4A1784F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Moisés Eduardo Estroz Cortes</w:t>
            </w:r>
          </w:p>
        </w:tc>
        <w:tc>
          <w:tcPr>
            <w:tcW w:w="4961" w:type="dxa"/>
          </w:tcPr>
          <w:p w14:paraId="26AAD2C0" w14:textId="2C895D8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John Leyton Velasco</w:t>
            </w:r>
          </w:p>
        </w:tc>
      </w:tr>
      <w:tr w:rsidR="00DA0527" w:rsidRPr="00F42FDB" w14:paraId="5C1AF5D1" w14:textId="0263E7A5" w:rsidTr="00DA0527">
        <w:tc>
          <w:tcPr>
            <w:tcW w:w="4673" w:type="dxa"/>
          </w:tcPr>
          <w:p w14:paraId="7D9BC67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Enrique Cáceres Villanueva</w:t>
            </w:r>
          </w:p>
        </w:tc>
        <w:tc>
          <w:tcPr>
            <w:tcW w:w="4961" w:type="dxa"/>
          </w:tcPr>
          <w:p w14:paraId="4DBA5AE4" w14:textId="2CD55F7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Albertina Aravena Hernández</w:t>
            </w:r>
          </w:p>
        </w:tc>
      </w:tr>
      <w:tr w:rsidR="00DA0527" w:rsidRPr="00F42FDB" w14:paraId="0C4FA51E" w14:textId="013DAE48" w:rsidTr="00DA0527">
        <w:tc>
          <w:tcPr>
            <w:tcW w:w="4673" w:type="dxa"/>
          </w:tcPr>
          <w:p w14:paraId="1155314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Luisa Fernanda Aguilera Meza</w:t>
            </w:r>
          </w:p>
        </w:tc>
        <w:tc>
          <w:tcPr>
            <w:tcW w:w="4961" w:type="dxa"/>
          </w:tcPr>
          <w:p w14:paraId="3653B548" w14:textId="10BCB2F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Espinoza Ramírez</w:t>
            </w:r>
          </w:p>
        </w:tc>
      </w:tr>
      <w:tr w:rsidR="00DA0527" w:rsidRPr="00F42FDB" w14:paraId="133F0799" w14:textId="445E5CAE" w:rsidTr="00DA0527">
        <w:tc>
          <w:tcPr>
            <w:tcW w:w="4673" w:type="dxa"/>
          </w:tcPr>
          <w:p w14:paraId="667E383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Alonso Enrique Gutiérrez Palma</w:t>
            </w:r>
          </w:p>
        </w:tc>
        <w:tc>
          <w:tcPr>
            <w:tcW w:w="4961" w:type="dxa"/>
          </w:tcPr>
          <w:p w14:paraId="73165620" w14:textId="3229CFC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Sofía Vitelia Gómez Riffo</w:t>
            </w:r>
          </w:p>
        </w:tc>
      </w:tr>
      <w:tr w:rsidR="00DA0527" w:rsidRPr="00F42FDB" w14:paraId="1F4604D9" w14:textId="3AF2FE70" w:rsidTr="00DA0527">
        <w:tc>
          <w:tcPr>
            <w:tcW w:w="4673" w:type="dxa"/>
          </w:tcPr>
          <w:p w14:paraId="741330D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Margarita Rosa Tasso Tamayo</w:t>
            </w:r>
          </w:p>
        </w:tc>
        <w:tc>
          <w:tcPr>
            <w:tcW w:w="4961" w:type="dxa"/>
          </w:tcPr>
          <w:p w14:paraId="1717EF6C" w14:textId="09149AF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Leonel Humberto Moraga Silva</w:t>
            </w:r>
          </w:p>
        </w:tc>
      </w:tr>
      <w:tr w:rsidR="00DA0527" w:rsidRPr="00F42FDB" w14:paraId="6C6F9C9C" w14:textId="0C48C8D2" w:rsidTr="00DA0527">
        <w:tc>
          <w:tcPr>
            <w:tcW w:w="4673" w:type="dxa"/>
          </w:tcPr>
          <w:p w14:paraId="5C34B0C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Alberto Avila Riquelme</w:t>
            </w:r>
          </w:p>
        </w:tc>
        <w:tc>
          <w:tcPr>
            <w:tcW w:w="4961" w:type="dxa"/>
          </w:tcPr>
          <w:p w14:paraId="5F4CD7CF" w14:textId="768922B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Bernardo Alberto Muñoz Cruces</w:t>
            </w:r>
          </w:p>
        </w:tc>
      </w:tr>
      <w:tr w:rsidR="00DA0527" w:rsidRPr="00F42FDB" w14:paraId="48D21D62" w14:textId="220010E5" w:rsidTr="00DA0527">
        <w:tc>
          <w:tcPr>
            <w:tcW w:w="4673" w:type="dxa"/>
          </w:tcPr>
          <w:p w14:paraId="10D7FB5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Eugenio Francisco Navarro Vergara</w:t>
            </w:r>
          </w:p>
        </w:tc>
        <w:tc>
          <w:tcPr>
            <w:tcW w:w="4961" w:type="dxa"/>
          </w:tcPr>
          <w:p w14:paraId="7794DBDB" w14:textId="0605701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Marcelo Sánchez Cortés</w:t>
            </w:r>
          </w:p>
        </w:tc>
      </w:tr>
      <w:tr w:rsidR="00DA0527" w:rsidRPr="00F42FDB" w14:paraId="7B99966A" w14:textId="24C36961" w:rsidTr="00DA0527">
        <w:tc>
          <w:tcPr>
            <w:tcW w:w="4673" w:type="dxa"/>
          </w:tcPr>
          <w:p w14:paraId="3FBE1E3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Ferto Hernán Campo Sanhueza</w:t>
            </w:r>
          </w:p>
        </w:tc>
        <w:tc>
          <w:tcPr>
            <w:tcW w:w="4961" w:type="dxa"/>
          </w:tcPr>
          <w:p w14:paraId="77AE7BC9" w14:textId="19A90ED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Ascui Delgado</w:t>
            </w:r>
          </w:p>
        </w:tc>
      </w:tr>
      <w:tr w:rsidR="00DA0527" w:rsidRPr="00F42FDB" w14:paraId="183C0FCB" w14:textId="7BCFCE25" w:rsidTr="00DA0527">
        <w:tc>
          <w:tcPr>
            <w:tcW w:w="4673" w:type="dxa"/>
          </w:tcPr>
          <w:p w14:paraId="4E2C656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Domingo Silva Peña</w:t>
            </w:r>
          </w:p>
        </w:tc>
        <w:tc>
          <w:tcPr>
            <w:tcW w:w="4961" w:type="dxa"/>
          </w:tcPr>
          <w:p w14:paraId="6E2452A8" w14:textId="05AA758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Ángel Fierro Córdova</w:t>
            </w:r>
          </w:p>
        </w:tc>
      </w:tr>
      <w:tr w:rsidR="00DA0527" w:rsidRPr="00F42FDB" w14:paraId="72EFDFB5" w14:textId="0283E28F" w:rsidTr="00DA0527">
        <w:tc>
          <w:tcPr>
            <w:tcW w:w="4673" w:type="dxa"/>
          </w:tcPr>
          <w:p w14:paraId="5336A8A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Grace Salomé Rojas Soto</w:t>
            </w:r>
          </w:p>
        </w:tc>
        <w:tc>
          <w:tcPr>
            <w:tcW w:w="4961" w:type="dxa"/>
          </w:tcPr>
          <w:p w14:paraId="18972E3E" w14:textId="776C148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Alberto Pinto Oregón</w:t>
            </w:r>
          </w:p>
        </w:tc>
      </w:tr>
      <w:tr w:rsidR="00DA0527" w:rsidRPr="00F42FDB" w14:paraId="23974B58" w14:textId="7AD5AD08" w:rsidTr="00DA0527">
        <w:tc>
          <w:tcPr>
            <w:tcW w:w="4673" w:type="dxa"/>
          </w:tcPr>
          <w:p w14:paraId="77661DE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Jeanette del Carmen Martínez Villalón</w:t>
            </w:r>
          </w:p>
        </w:tc>
        <w:tc>
          <w:tcPr>
            <w:tcW w:w="4961" w:type="dxa"/>
          </w:tcPr>
          <w:p w14:paraId="725BF8B3" w14:textId="085BB63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Mónica Silva Castillo</w:t>
            </w:r>
          </w:p>
        </w:tc>
      </w:tr>
      <w:tr w:rsidR="00DA0527" w:rsidRPr="00F42FDB" w14:paraId="657434AB" w14:textId="4D60E157" w:rsidTr="00DA0527">
        <w:tc>
          <w:tcPr>
            <w:tcW w:w="4673" w:type="dxa"/>
          </w:tcPr>
          <w:p w14:paraId="7E3229A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Manuel Báez Hernández</w:t>
            </w:r>
          </w:p>
        </w:tc>
        <w:tc>
          <w:tcPr>
            <w:tcW w:w="4961" w:type="dxa"/>
          </w:tcPr>
          <w:p w14:paraId="18B19941" w14:textId="416A208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Jacqueline Fuentes Cornejo</w:t>
            </w:r>
          </w:p>
        </w:tc>
      </w:tr>
      <w:tr w:rsidR="00DA0527" w:rsidRPr="00F42FDB" w14:paraId="70AACB08" w14:textId="70511380" w:rsidTr="00DA0527">
        <w:tc>
          <w:tcPr>
            <w:tcW w:w="4673" w:type="dxa"/>
          </w:tcPr>
          <w:p w14:paraId="3615780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Arturo Barra Orellana</w:t>
            </w:r>
          </w:p>
        </w:tc>
        <w:tc>
          <w:tcPr>
            <w:tcW w:w="4961" w:type="dxa"/>
          </w:tcPr>
          <w:p w14:paraId="7165FAE0" w14:textId="1F6F2FB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Hernández Torres</w:t>
            </w:r>
          </w:p>
        </w:tc>
      </w:tr>
      <w:tr w:rsidR="00DA0527" w:rsidRPr="00F42FDB" w14:paraId="0B7F480C" w14:textId="70565A6F" w:rsidTr="00DA0527">
        <w:tc>
          <w:tcPr>
            <w:tcW w:w="4673" w:type="dxa"/>
          </w:tcPr>
          <w:p w14:paraId="633BE2F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Omar Enrique Lagos Medina</w:t>
            </w:r>
          </w:p>
        </w:tc>
        <w:tc>
          <w:tcPr>
            <w:tcW w:w="4961" w:type="dxa"/>
          </w:tcPr>
          <w:p w14:paraId="3BD8464A" w14:textId="07855FD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Manuel Peña Paves</w:t>
            </w:r>
          </w:p>
        </w:tc>
      </w:tr>
      <w:tr w:rsidR="00DA0527" w:rsidRPr="00F42FDB" w14:paraId="4CA1F714" w14:textId="730D695C" w:rsidTr="00DA0527">
        <w:tc>
          <w:tcPr>
            <w:tcW w:w="4673" w:type="dxa"/>
          </w:tcPr>
          <w:p w14:paraId="2CFBA2D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lastRenderedPageBreak/>
              <w:t>Fernando Rodrigo Carrasco Gómez</w:t>
            </w:r>
          </w:p>
        </w:tc>
        <w:tc>
          <w:tcPr>
            <w:tcW w:w="4961" w:type="dxa"/>
          </w:tcPr>
          <w:p w14:paraId="648FDE83" w14:textId="22B95F1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Willy Avila Valdes</w:t>
            </w:r>
          </w:p>
        </w:tc>
      </w:tr>
      <w:tr w:rsidR="00DA0527" w:rsidRPr="00F42FDB" w14:paraId="529FB532" w14:textId="7E583D99" w:rsidTr="00DA0527">
        <w:tc>
          <w:tcPr>
            <w:tcW w:w="4673" w:type="dxa"/>
          </w:tcPr>
          <w:p w14:paraId="7C909B3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Luis Márquez Agurto</w:t>
            </w:r>
          </w:p>
        </w:tc>
        <w:tc>
          <w:tcPr>
            <w:tcW w:w="4961" w:type="dxa"/>
          </w:tcPr>
          <w:p w14:paraId="1A401A02" w14:textId="3C82D05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Marisol López Farias</w:t>
            </w:r>
          </w:p>
        </w:tc>
      </w:tr>
      <w:tr w:rsidR="00DA0527" w:rsidRPr="00F42FDB" w14:paraId="484ADB43" w14:textId="28328948" w:rsidTr="00DA0527">
        <w:tc>
          <w:tcPr>
            <w:tcW w:w="4673" w:type="dxa"/>
          </w:tcPr>
          <w:p w14:paraId="53F710C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Andrés Salvador Venegas Avila</w:t>
            </w:r>
          </w:p>
        </w:tc>
        <w:tc>
          <w:tcPr>
            <w:tcW w:w="4961" w:type="dxa"/>
          </w:tcPr>
          <w:p w14:paraId="35C95EBB" w14:textId="017FC6F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Robinson Moya Aguayo</w:t>
            </w:r>
          </w:p>
        </w:tc>
      </w:tr>
      <w:tr w:rsidR="00DA0527" w:rsidRPr="00F42FDB" w14:paraId="42920A51" w14:textId="09440208" w:rsidTr="00DA0527">
        <w:tc>
          <w:tcPr>
            <w:tcW w:w="4673" w:type="dxa"/>
          </w:tcPr>
          <w:p w14:paraId="7ACA6BA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Humberto Valenzuela Merino</w:t>
            </w:r>
          </w:p>
        </w:tc>
        <w:tc>
          <w:tcPr>
            <w:tcW w:w="4961" w:type="dxa"/>
          </w:tcPr>
          <w:p w14:paraId="110E9512" w14:textId="1E01BDE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Loncolao Quirilao</w:t>
            </w:r>
          </w:p>
        </w:tc>
      </w:tr>
      <w:tr w:rsidR="00DA0527" w:rsidRPr="00F42FDB" w14:paraId="333DD6F7" w14:textId="777994CC" w:rsidTr="00DA0527">
        <w:tc>
          <w:tcPr>
            <w:tcW w:w="4673" w:type="dxa"/>
          </w:tcPr>
          <w:p w14:paraId="77A2951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Gustavo Adolfo Bulnes Lueiza</w:t>
            </w:r>
          </w:p>
        </w:tc>
        <w:tc>
          <w:tcPr>
            <w:tcW w:w="4961" w:type="dxa"/>
          </w:tcPr>
          <w:p w14:paraId="0E4E5E55" w14:textId="43DE8F7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Viviana Díaz Cisternas</w:t>
            </w:r>
          </w:p>
        </w:tc>
      </w:tr>
      <w:tr w:rsidR="00DA0527" w:rsidRPr="00F42FDB" w14:paraId="6D4E9C17" w14:textId="6F859F0B" w:rsidTr="00DA0527">
        <w:tc>
          <w:tcPr>
            <w:tcW w:w="4673" w:type="dxa"/>
          </w:tcPr>
          <w:p w14:paraId="666C8C4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Emilio Alejandro Araneda Salinas</w:t>
            </w:r>
          </w:p>
        </w:tc>
        <w:tc>
          <w:tcPr>
            <w:tcW w:w="4961" w:type="dxa"/>
          </w:tcPr>
          <w:p w14:paraId="743363BA" w14:textId="4C32EA6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Rafael Arévalo Arévalo</w:t>
            </w:r>
          </w:p>
        </w:tc>
      </w:tr>
      <w:tr w:rsidR="00DA0527" w:rsidRPr="00F42FDB" w14:paraId="205C6C2A" w14:textId="7285C4C9" w:rsidTr="00DA0527">
        <w:tc>
          <w:tcPr>
            <w:tcW w:w="4673" w:type="dxa"/>
          </w:tcPr>
          <w:p w14:paraId="7BC71AC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Eduardo Antonio Cáceres Venegas</w:t>
            </w:r>
          </w:p>
        </w:tc>
        <w:tc>
          <w:tcPr>
            <w:tcW w:w="4961" w:type="dxa"/>
          </w:tcPr>
          <w:p w14:paraId="10DB5AB8" w14:textId="5857B16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Gilberto Miquio Araya</w:t>
            </w:r>
          </w:p>
        </w:tc>
      </w:tr>
      <w:tr w:rsidR="00DA0527" w:rsidRPr="00F42FDB" w14:paraId="7E2F2C03" w14:textId="4A33F685" w:rsidTr="00DA0527">
        <w:tc>
          <w:tcPr>
            <w:tcW w:w="4673" w:type="dxa"/>
          </w:tcPr>
          <w:p w14:paraId="14AE4F9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Alicia del Carmen Barrios Reyes</w:t>
            </w:r>
          </w:p>
        </w:tc>
        <w:tc>
          <w:tcPr>
            <w:tcW w:w="4961" w:type="dxa"/>
          </w:tcPr>
          <w:p w14:paraId="46853691" w14:textId="373CE46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González Labraña</w:t>
            </w:r>
          </w:p>
        </w:tc>
      </w:tr>
      <w:tr w:rsidR="00DA0527" w:rsidRPr="00F42FDB" w14:paraId="294A59B8" w14:textId="7F8B21E1" w:rsidTr="00DA0527">
        <w:tc>
          <w:tcPr>
            <w:tcW w:w="4673" w:type="dxa"/>
          </w:tcPr>
          <w:p w14:paraId="72B8741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Edwing Daniel Castillo Ríos</w:t>
            </w:r>
          </w:p>
        </w:tc>
        <w:tc>
          <w:tcPr>
            <w:tcW w:w="4961" w:type="dxa"/>
          </w:tcPr>
          <w:p w14:paraId="179FA057" w14:textId="361226A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Estrella Ávila Herrera</w:t>
            </w:r>
          </w:p>
        </w:tc>
      </w:tr>
      <w:tr w:rsidR="00DA0527" w:rsidRPr="00F42FDB" w14:paraId="2AE856CE" w14:textId="61D6D6C9" w:rsidTr="00DA0527">
        <w:tc>
          <w:tcPr>
            <w:tcW w:w="4673" w:type="dxa"/>
          </w:tcPr>
          <w:p w14:paraId="2460A6B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Jessica del Pilar López Trincado</w:t>
            </w:r>
          </w:p>
        </w:tc>
        <w:tc>
          <w:tcPr>
            <w:tcW w:w="4961" w:type="dxa"/>
          </w:tcPr>
          <w:p w14:paraId="09FACB2B" w14:textId="7162484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Danielo Menjibas Velásquez</w:t>
            </w:r>
          </w:p>
        </w:tc>
      </w:tr>
      <w:tr w:rsidR="00DA0527" w:rsidRPr="00F42FDB" w14:paraId="574DF305" w14:textId="7550E48B" w:rsidTr="00DA0527">
        <w:tc>
          <w:tcPr>
            <w:tcW w:w="4673" w:type="dxa"/>
          </w:tcPr>
          <w:p w14:paraId="2E56E9A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Rosa Ester López Valenzuela</w:t>
            </w:r>
          </w:p>
        </w:tc>
        <w:tc>
          <w:tcPr>
            <w:tcW w:w="4961" w:type="dxa"/>
          </w:tcPr>
          <w:p w14:paraId="3B5CA3FB" w14:textId="627AF98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Claudio Tarifeño Tapia</w:t>
            </w:r>
          </w:p>
        </w:tc>
      </w:tr>
      <w:tr w:rsidR="00DA0527" w:rsidRPr="00F42FDB" w14:paraId="5D4FB1B2" w14:textId="6C0B94D8" w:rsidTr="00DA0527">
        <w:tc>
          <w:tcPr>
            <w:tcW w:w="4673" w:type="dxa"/>
          </w:tcPr>
          <w:p w14:paraId="6470FAB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Paola Viviana Espinoza Gálvez</w:t>
            </w:r>
          </w:p>
        </w:tc>
        <w:tc>
          <w:tcPr>
            <w:tcW w:w="4961" w:type="dxa"/>
          </w:tcPr>
          <w:p w14:paraId="135A194F" w14:textId="22C352B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Adriana Abrigo Lorca</w:t>
            </w:r>
          </w:p>
        </w:tc>
      </w:tr>
      <w:tr w:rsidR="00DA0527" w:rsidRPr="00F42FDB" w14:paraId="0219E573" w14:textId="0289A27A" w:rsidTr="00DA0527">
        <w:tc>
          <w:tcPr>
            <w:tcW w:w="4673" w:type="dxa"/>
          </w:tcPr>
          <w:p w14:paraId="5560EAB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Ricardo Marcelo Sagredo Sepúlveda</w:t>
            </w:r>
          </w:p>
        </w:tc>
        <w:tc>
          <w:tcPr>
            <w:tcW w:w="4961" w:type="dxa"/>
          </w:tcPr>
          <w:p w14:paraId="752ACD54" w14:textId="3A49D3F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Marcelo Espinoza Román</w:t>
            </w:r>
          </w:p>
        </w:tc>
      </w:tr>
      <w:tr w:rsidR="00DA0527" w:rsidRPr="00F42FDB" w14:paraId="040A43FC" w14:textId="0613F367" w:rsidTr="00DA0527">
        <w:tc>
          <w:tcPr>
            <w:tcW w:w="4673" w:type="dxa"/>
          </w:tcPr>
          <w:p w14:paraId="3684144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Mauricio Santiago Martínez Tapia</w:t>
            </w:r>
          </w:p>
        </w:tc>
        <w:tc>
          <w:tcPr>
            <w:tcW w:w="4961" w:type="dxa"/>
          </w:tcPr>
          <w:p w14:paraId="466D5F67" w14:textId="3D5539C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César Santibáñez Jarpa</w:t>
            </w:r>
          </w:p>
        </w:tc>
      </w:tr>
      <w:tr w:rsidR="00DA0527" w:rsidRPr="00F42FDB" w14:paraId="3547FCBA" w14:textId="6CF1D9F7" w:rsidTr="00DA0527">
        <w:tc>
          <w:tcPr>
            <w:tcW w:w="4673" w:type="dxa"/>
          </w:tcPr>
          <w:p w14:paraId="18DEC56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Santiago Héctor Montiel Medina</w:t>
            </w:r>
          </w:p>
        </w:tc>
        <w:tc>
          <w:tcPr>
            <w:tcW w:w="4961" w:type="dxa"/>
          </w:tcPr>
          <w:p w14:paraId="1543D9FC" w14:textId="0996E7C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Gutiérrez Espinoza</w:t>
            </w:r>
          </w:p>
        </w:tc>
      </w:tr>
      <w:tr w:rsidR="00DA0527" w:rsidRPr="00F42FDB" w14:paraId="7F25EA65" w14:textId="670E58C2" w:rsidTr="00DA0527">
        <w:tc>
          <w:tcPr>
            <w:tcW w:w="4673" w:type="dxa"/>
          </w:tcPr>
          <w:p w14:paraId="25B72C2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Raquel Farías González</w:t>
            </w:r>
          </w:p>
        </w:tc>
        <w:tc>
          <w:tcPr>
            <w:tcW w:w="4961" w:type="dxa"/>
          </w:tcPr>
          <w:p w14:paraId="2C6FFDDE" w14:textId="7D469E9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Pérez Saavedra</w:t>
            </w:r>
          </w:p>
        </w:tc>
      </w:tr>
      <w:tr w:rsidR="00DA0527" w:rsidRPr="00F42FDB" w14:paraId="0B110A52" w14:textId="5F6AFCFF" w:rsidTr="00DA0527">
        <w:tc>
          <w:tcPr>
            <w:tcW w:w="4673" w:type="dxa"/>
          </w:tcPr>
          <w:p w14:paraId="6C9E2C2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Oscar Ignacio Bravo Farías</w:t>
            </w:r>
          </w:p>
        </w:tc>
        <w:tc>
          <w:tcPr>
            <w:tcW w:w="4961" w:type="dxa"/>
          </w:tcPr>
          <w:p w14:paraId="2678AA31" w14:textId="1940381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Jessica Contreras Hernández</w:t>
            </w:r>
          </w:p>
        </w:tc>
      </w:tr>
      <w:tr w:rsidR="00DA0527" w:rsidRPr="00F42FDB" w14:paraId="66C31F9C" w14:textId="7E25CE52" w:rsidTr="00DA0527">
        <w:tc>
          <w:tcPr>
            <w:tcW w:w="4673" w:type="dxa"/>
          </w:tcPr>
          <w:p w14:paraId="27C5B52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Marcelo Maffiu Arenas Martínez</w:t>
            </w:r>
          </w:p>
        </w:tc>
        <w:tc>
          <w:tcPr>
            <w:tcW w:w="4961" w:type="dxa"/>
          </w:tcPr>
          <w:p w14:paraId="0B692CA8" w14:textId="4FB4ADC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Teresa Parra Lagos</w:t>
            </w:r>
          </w:p>
        </w:tc>
      </w:tr>
      <w:tr w:rsidR="00DA0527" w:rsidRPr="00F42FDB" w14:paraId="398DF323" w14:textId="5CE2EF16" w:rsidTr="00DA0527">
        <w:tc>
          <w:tcPr>
            <w:tcW w:w="4673" w:type="dxa"/>
          </w:tcPr>
          <w:p w14:paraId="66A0955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Jessica Pamela Henríquez Herrera</w:t>
            </w:r>
          </w:p>
        </w:tc>
        <w:tc>
          <w:tcPr>
            <w:tcW w:w="4961" w:type="dxa"/>
          </w:tcPr>
          <w:p w14:paraId="08FB18D4" w14:textId="617BD34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Mariluz Mejías Fernández</w:t>
            </w:r>
          </w:p>
        </w:tc>
      </w:tr>
      <w:tr w:rsidR="00DA0527" w:rsidRPr="00F42FDB" w14:paraId="6922A7A3" w14:textId="23F43DD5" w:rsidTr="00DA0527">
        <w:tc>
          <w:tcPr>
            <w:tcW w:w="4673" w:type="dxa"/>
          </w:tcPr>
          <w:p w14:paraId="15B558F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Bernardita Cabrera Vásquez</w:t>
            </w:r>
          </w:p>
        </w:tc>
        <w:tc>
          <w:tcPr>
            <w:tcW w:w="4961" w:type="dxa"/>
          </w:tcPr>
          <w:p w14:paraId="6BF4CC6C" w14:textId="6665542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Mónica Jara Pacheco</w:t>
            </w:r>
          </w:p>
        </w:tc>
      </w:tr>
      <w:tr w:rsidR="00DA0527" w:rsidRPr="00F42FDB" w14:paraId="3D2D7788" w14:textId="29534658" w:rsidTr="00DA0527">
        <w:tc>
          <w:tcPr>
            <w:tcW w:w="4673" w:type="dxa"/>
          </w:tcPr>
          <w:p w14:paraId="718602FC" w14:textId="4B3C479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Nancy Patricia De</w:t>
            </w:r>
            <w:r w:rsidR="00A35C69">
              <w:rPr>
                <w:rFonts w:asciiTheme="majorHAnsi" w:hAnsiTheme="majorHAnsi" w:cs="Calibri"/>
                <w:sz w:val="16"/>
                <w:szCs w:val="16"/>
                <w:lang w:val="es-US"/>
              </w:rPr>
              <w:t>l</w:t>
            </w:r>
            <w:r w:rsidRPr="00DA0527">
              <w:rPr>
                <w:rFonts w:asciiTheme="majorHAnsi" w:hAnsiTheme="majorHAnsi" w:cs="Calibri"/>
                <w:sz w:val="16"/>
                <w:szCs w:val="16"/>
                <w:lang w:val="es-US"/>
              </w:rPr>
              <w:t>porte Jara</w:t>
            </w:r>
          </w:p>
        </w:tc>
        <w:tc>
          <w:tcPr>
            <w:tcW w:w="4961" w:type="dxa"/>
          </w:tcPr>
          <w:p w14:paraId="7ABE623A" w14:textId="58599A8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Sergia Torreblanca Basualto</w:t>
            </w:r>
          </w:p>
        </w:tc>
      </w:tr>
      <w:tr w:rsidR="00DA0527" w:rsidRPr="00F42FDB" w14:paraId="45CEB3B3" w14:textId="74CB371D" w:rsidTr="00DA0527">
        <w:tc>
          <w:tcPr>
            <w:tcW w:w="4673" w:type="dxa"/>
          </w:tcPr>
          <w:p w14:paraId="144F6B2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Marisol Sandra Gutiérrez Quiroz</w:t>
            </w:r>
          </w:p>
        </w:tc>
        <w:tc>
          <w:tcPr>
            <w:tcW w:w="4961" w:type="dxa"/>
          </w:tcPr>
          <w:p w14:paraId="330E510B" w14:textId="008A28C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Vergara Canales</w:t>
            </w:r>
          </w:p>
        </w:tc>
      </w:tr>
      <w:tr w:rsidR="00DA0527" w:rsidRPr="00F42FDB" w14:paraId="51EA64D2" w14:textId="4747D010" w:rsidTr="00DA0527">
        <w:tc>
          <w:tcPr>
            <w:tcW w:w="4673" w:type="dxa"/>
          </w:tcPr>
          <w:p w14:paraId="25D0AF8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Marco Aurelio Lincanqueo Antil</w:t>
            </w:r>
          </w:p>
        </w:tc>
        <w:tc>
          <w:tcPr>
            <w:tcW w:w="4961" w:type="dxa"/>
          </w:tcPr>
          <w:p w14:paraId="2905D114" w14:textId="4F4A235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Moisés Vera Sánchez</w:t>
            </w:r>
          </w:p>
        </w:tc>
      </w:tr>
      <w:tr w:rsidR="00DA0527" w:rsidRPr="00F42FDB" w14:paraId="0876032E" w14:textId="5F32A8E2" w:rsidTr="00DA0527">
        <w:tc>
          <w:tcPr>
            <w:tcW w:w="4673" w:type="dxa"/>
          </w:tcPr>
          <w:p w14:paraId="282AAE8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Rubén Quelopana Galdames</w:t>
            </w:r>
          </w:p>
        </w:tc>
        <w:tc>
          <w:tcPr>
            <w:tcW w:w="4961" w:type="dxa"/>
          </w:tcPr>
          <w:p w14:paraId="3585BDEB" w14:textId="6A39C4E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Solange Berríos Ibáñez</w:t>
            </w:r>
          </w:p>
        </w:tc>
      </w:tr>
      <w:tr w:rsidR="00DA0527" w:rsidRPr="00F42FDB" w14:paraId="5B6258F4" w14:textId="66D3B5B6" w:rsidTr="00DA0527">
        <w:tc>
          <w:tcPr>
            <w:tcW w:w="4673" w:type="dxa"/>
          </w:tcPr>
          <w:p w14:paraId="3264AD8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Enrique Maturana Riquelme</w:t>
            </w:r>
          </w:p>
        </w:tc>
        <w:tc>
          <w:tcPr>
            <w:tcW w:w="4961" w:type="dxa"/>
          </w:tcPr>
          <w:p w14:paraId="62EF030C" w14:textId="4543952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Sáez Vega</w:t>
            </w:r>
          </w:p>
        </w:tc>
      </w:tr>
      <w:tr w:rsidR="00DA0527" w:rsidRPr="00F42FDB" w14:paraId="57034313" w14:textId="0654CDD6" w:rsidTr="00DA0527">
        <w:tc>
          <w:tcPr>
            <w:tcW w:w="4673" w:type="dxa"/>
          </w:tcPr>
          <w:p w14:paraId="66FB6FF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Lina del Carmen Candia Sánchez</w:t>
            </w:r>
          </w:p>
        </w:tc>
        <w:tc>
          <w:tcPr>
            <w:tcW w:w="4961" w:type="dxa"/>
          </w:tcPr>
          <w:p w14:paraId="7E69427C" w14:textId="4CBCEA3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Jorge Castro Marambio</w:t>
            </w:r>
          </w:p>
        </w:tc>
      </w:tr>
      <w:tr w:rsidR="00DA0527" w:rsidRPr="00F42FDB" w14:paraId="7F0FA47F" w14:textId="272894A5" w:rsidTr="00DA0527">
        <w:tc>
          <w:tcPr>
            <w:tcW w:w="4673" w:type="dxa"/>
          </w:tcPr>
          <w:p w14:paraId="333122C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Alaida Rosa Pino Atabales</w:t>
            </w:r>
          </w:p>
        </w:tc>
        <w:tc>
          <w:tcPr>
            <w:tcW w:w="4961" w:type="dxa"/>
          </w:tcPr>
          <w:p w14:paraId="5ADB52AF" w14:textId="0671B73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Alejandro Norambuena Norambuena</w:t>
            </w:r>
          </w:p>
        </w:tc>
      </w:tr>
      <w:tr w:rsidR="00DA0527" w:rsidRPr="00F42FDB" w14:paraId="62E9801C" w14:textId="2AFFEE20" w:rsidTr="00DA0527">
        <w:tc>
          <w:tcPr>
            <w:tcW w:w="4673" w:type="dxa"/>
          </w:tcPr>
          <w:p w14:paraId="1626A08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Hilda del Carmen Parra Villablanca</w:t>
            </w:r>
          </w:p>
        </w:tc>
        <w:tc>
          <w:tcPr>
            <w:tcW w:w="4961" w:type="dxa"/>
          </w:tcPr>
          <w:p w14:paraId="375F0057" w14:textId="538E892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Mario Bahamondes Orellana</w:t>
            </w:r>
          </w:p>
        </w:tc>
      </w:tr>
      <w:tr w:rsidR="00DA0527" w:rsidRPr="00F42FDB" w14:paraId="05BF368C" w14:textId="529CE4B8" w:rsidTr="00DA0527">
        <w:tc>
          <w:tcPr>
            <w:tcW w:w="4673" w:type="dxa"/>
          </w:tcPr>
          <w:p w14:paraId="32E491E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Laura Rosa Moraga Arcón</w:t>
            </w:r>
          </w:p>
        </w:tc>
        <w:tc>
          <w:tcPr>
            <w:tcW w:w="4961" w:type="dxa"/>
          </w:tcPr>
          <w:p w14:paraId="67FF3BE3" w14:textId="1E3084A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Mirna Manríquez Vera</w:t>
            </w:r>
          </w:p>
        </w:tc>
      </w:tr>
      <w:tr w:rsidR="00DA0527" w:rsidRPr="00F42FDB" w14:paraId="710C0FAD" w14:textId="45A95386" w:rsidTr="00DA0527">
        <w:tc>
          <w:tcPr>
            <w:tcW w:w="4673" w:type="dxa"/>
          </w:tcPr>
          <w:p w14:paraId="139C5F9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Boris Vladimir Hover Cerda</w:t>
            </w:r>
          </w:p>
        </w:tc>
        <w:tc>
          <w:tcPr>
            <w:tcW w:w="4961" w:type="dxa"/>
          </w:tcPr>
          <w:p w14:paraId="0BF61047" w14:textId="465D81D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Daniel Varela Yusta</w:t>
            </w:r>
          </w:p>
        </w:tc>
      </w:tr>
      <w:tr w:rsidR="00DA0527" w:rsidRPr="00F42FDB" w14:paraId="165C6D8B" w14:textId="79DB2A0A" w:rsidTr="00DA0527">
        <w:tc>
          <w:tcPr>
            <w:tcW w:w="4673" w:type="dxa"/>
          </w:tcPr>
          <w:p w14:paraId="76C2484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Margarita González Poblete</w:t>
            </w:r>
          </w:p>
        </w:tc>
        <w:tc>
          <w:tcPr>
            <w:tcW w:w="4961" w:type="dxa"/>
          </w:tcPr>
          <w:p w14:paraId="67E8AEF3" w14:textId="0C4BBF8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Veloso Salazar</w:t>
            </w:r>
          </w:p>
        </w:tc>
      </w:tr>
      <w:tr w:rsidR="00DA0527" w:rsidRPr="00F42FDB" w14:paraId="10CAA73B" w14:textId="648CA114" w:rsidTr="00DA0527">
        <w:tc>
          <w:tcPr>
            <w:tcW w:w="4673" w:type="dxa"/>
          </w:tcPr>
          <w:p w14:paraId="72E3308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Patricia de las Mercedes Naveas Sanhueza</w:t>
            </w:r>
          </w:p>
        </w:tc>
        <w:tc>
          <w:tcPr>
            <w:tcW w:w="4961" w:type="dxa"/>
          </w:tcPr>
          <w:p w14:paraId="020C5F53" w14:textId="5100238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Víctor Marín Burdiles</w:t>
            </w:r>
          </w:p>
        </w:tc>
      </w:tr>
      <w:tr w:rsidR="00DA0527" w:rsidRPr="00F42FDB" w14:paraId="0DA15262" w14:textId="2FB1AB93" w:rsidTr="00DA0527">
        <w:tc>
          <w:tcPr>
            <w:tcW w:w="4673" w:type="dxa"/>
          </w:tcPr>
          <w:p w14:paraId="497E4EC9" w14:textId="77777777" w:rsidR="00DA0527" w:rsidRPr="00524AC9"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pt-BR"/>
              </w:rPr>
            </w:pPr>
            <w:r w:rsidRPr="00524AC9">
              <w:rPr>
                <w:rFonts w:asciiTheme="majorHAnsi" w:hAnsiTheme="majorHAnsi" w:cs="Calibri"/>
                <w:sz w:val="16"/>
                <w:szCs w:val="16"/>
                <w:lang w:val="pt-BR"/>
              </w:rPr>
              <w:t>Eduardo Andrés Ramírez Cortés (o Leonardo Andrés Ramírez Cartes)</w:t>
            </w:r>
          </w:p>
        </w:tc>
        <w:tc>
          <w:tcPr>
            <w:tcW w:w="4961" w:type="dxa"/>
          </w:tcPr>
          <w:p w14:paraId="4E0FF7A0" w14:textId="0D60627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Víctor Yáñez González</w:t>
            </w:r>
          </w:p>
        </w:tc>
      </w:tr>
      <w:tr w:rsidR="00DA0527" w:rsidRPr="00F42FDB" w14:paraId="01C55479" w14:textId="559BA212" w:rsidTr="00DA0527">
        <w:tc>
          <w:tcPr>
            <w:tcW w:w="4673" w:type="dxa"/>
          </w:tcPr>
          <w:p w14:paraId="00E2398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Eladio Alberto Fuentes Fuentes</w:t>
            </w:r>
          </w:p>
        </w:tc>
        <w:tc>
          <w:tcPr>
            <w:tcW w:w="4961" w:type="dxa"/>
          </w:tcPr>
          <w:p w14:paraId="4EA56A6C" w14:textId="45AF2AD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Bustos Romero</w:t>
            </w:r>
          </w:p>
        </w:tc>
      </w:tr>
      <w:tr w:rsidR="00DA0527" w:rsidRPr="00F42FDB" w14:paraId="48C7CA26" w14:textId="3AF0A1ED" w:rsidTr="00DA0527">
        <w:tc>
          <w:tcPr>
            <w:tcW w:w="4673" w:type="dxa"/>
          </w:tcPr>
          <w:p w14:paraId="0A465F6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Germán Faúndez Vera</w:t>
            </w:r>
          </w:p>
        </w:tc>
        <w:tc>
          <w:tcPr>
            <w:tcW w:w="4961" w:type="dxa"/>
          </w:tcPr>
          <w:p w14:paraId="3C80E221" w14:textId="6C0AE38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Vergara Barne</w:t>
            </w:r>
          </w:p>
        </w:tc>
      </w:tr>
      <w:tr w:rsidR="00DA0527" w:rsidRPr="00F42FDB" w14:paraId="0D8824E3" w14:textId="376FEE72" w:rsidTr="00DA0527">
        <w:tc>
          <w:tcPr>
            <w:tcW w:w="4673" w:type="dxa"/>
          </w:tcPr>
          <w:p w14:paraId="33A2F46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Hortencia Sepúlveda Estrada</w:t>
            </w:r>
          </w:p>
        </w:tc>
        <w:tc>
          <w:tcPr>
            <w:tcW w:w="4961" w:type="dxa"/>
          </w:tcPr>
          <w:p w14:paraId="5C1B58D0" w14:textId="78C87E9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Andrés Pilquimán Lincacheo</w:t>
            </w:r>
          </w:p>
        </w:tc>
      </w:tr>
      <w:tr w:rsidR="00DA0527" w:rsidRPr="00292311" w14:paraId="6A1EDEF6" w14:textId="202B15C1" w:rsidTr="00DA0527">
        <w:tc>
          <w:tcPr>
            <w:tcW w:w="4673" w:type="dxa"/>
          </w:tcPr>
          <w:p w14:paraId="3AFBD4C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Marcelo Jesús Tapia Vidal</w:t>
            </w:r>
          </w:p>
        </w:tc>
        <w:tc>
          <w:tcPr>
            <w:tcW w:w="4961" w:type="dxa"/>
          </w:tcPr>
          <w:p w14:paraId="2FEE600F" w14:textId="3EACAC0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García de la Huerta Aravena</w:t>
            </w:r>
          </w:p>
        </w:tc>
      </w:tr>
      <w:tr w:rsidR="00DA0527" w:rsidRPr="00F42FDB" w14:paraId="1D3C773C" w14:textId="66E7FC35" w:rsidTr="00DA0527">
        <w:tc>
          <w:tcPr>
            <w:tcW w:w="4673" w:type="dxa"/>
          </w:tcPr>
          <w:p w14:paraId="3D5C693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 xml:space="preserve">Rosa Lidia López Leiton </w:t>
            </w:r>
          </w:p>
        </w:tc>
        <w:tc>
          <w:tcPr>
            <w:tcW w:w="4961" w:type="dxa"/>
          </w:tcPr>
          <w:p w14:paraId="6CC37882" w14:textId="0150BEF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Myriam Plaza Moya</w:t>
            </w:r>
          </w:p>
        </w:tc>
      </w:tr>
      <w:tr w:rsidR="00DA0527" w:rsidRPr="00F42FDB" w14:paraId="102D9615" w14:textId="21F30BB7" w:rsidTr="00DA0527">
        <w:tc>
          <w:tcPr>
            <w:tcW w:w="4673" w:type="dxa"/>
          </w:tcPr>
          <w:p w14:paraId="33B70AF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Mónica Cecilia Rojas Farías</w:t>
            </w:r>
          </w:p>
        </w:tc>
        <w:tc>
          <w:tcPr>
            <w:tcW w:w="4961" w:type="dxa"/>
          </w:tcPr>
          <w:p w14:paraId="041521F5" w14:textId="11BBFB6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Escalona Prieto</w:t>
            </w:r>
          </w:p>
        </w:tc>
      </w:tr>
      <w:tr w:rsidR="00DA0527" w:rsidRPr="00F42FDB" w14:paraId="0F40FC1B" w14:textId="39C46981" w:rsidTr="00DA0527">
        <w:tc>
          <w:tcPr>
            <w:tcW w:w="4673" w:type="dxa"/>
          </w:tcPr>
          <w:p w14:paraId="3FE3550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Claudia Celestina Paredes Silva</w:t>
            </w:r>
          </w:p>
        </w:tc>
        <w:tc>
          <w:tcPr>
            <w:tcW w:w="4961" w:type="dxa"/>
          </w:tcPr>
          <w:p w14:paraId="3F1047DD" w14:textId="73A966A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Hernán Bravo Ramírez</w:t>
            </w:r>
          </w:p>
        </w:tc>
      </w:tr>
      <w:tr w:rsidR="00DA0527" w:rsidRPr="00F42FDB" w14:paraId="64934173" w14:textId="6EA1C67E" w:rsidTr="00DA0527">
        <w:tc>
          <w:tcPr>
            <w:tcW w:w="4673" w:type="dxa"/>
          </w:tcPr>
          <w:p w14:paraId="4B144B2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Ernesto Antonio Catrilaf Cheuquepan</w:t>
            </w:r>
          </w:p>
        </w:tc>
        <w:tc>
          <w:tcPr>
            <w:tcW w:w="4961" w:type="dxa"/>
          </w:tcPr>
          <w:p w14:paraId="4F48CE7A" w14:textId="44D4FDA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Milton Meza Cavieres</w:t>
            </w:r>
          </w:p>
        </w:tc>
      </w:tr>
      <w:tr w:rsidR="00DA0527" w:rsidRPr="00F42FDB" w14:paraId="1AF61B9F" w14:textId="3725FE28" w:rsidTr="00DA0527">
        <w:tc>
          <w:tcPr>
            <w:tcW w:w="4673" w:type="dxa"/>
          </w:tcPr>
          <w:p w14:paraId="0042BA6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Víctor Alejandro Ortíz Arévalo</w:t>
            </w:r>
          </w:p>
        </w:tc>
        <w:tc>
          <w:tcPr>
            <w:tcW w:w="4961" w:type="dxa"/>
          </w:tcPr>
          <w:p w14:paraId="47940438" w14:textId="3A131EF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Luis Alvarado Villa</w:t>
            </w:r>
          </w:p>
        </w:tc>
      </w:tr>
      <w:tr w:rsidR="00DA0527" w:rsidRPr="00F42FDB" w14:paraId="6A40CC28" w14:textId="1472C152" w:rsidTr="00DA0527">
        <w:tc>
          <w:tcPr>
            <w:tcW w:w="4673" w:type="dxa"/>
          </w:tcPr>
          <w:p w14:paraId="6E8E758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Silvia del Rosario Villarroel Reinoso</w:t>
            </w:r>
          </w:p>
        </w:tc>
        <w:tc>
          <w:tcPr>
            <w:tcW w:w="4961" w:type="dxa"/>
          </w:tcPr>
          <w:p w14:paraId="116F2CA0" w14:textId="0A97F83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Norma Esquivel Carvacho</w:t>
            </w:r>
          </w:p>
        </w:tc>
      </w:tr>
      <w:tr w:rsidR="00DA0527" w:rsidRPr="00F42FDB" w14:paraId="3A05F28E" w14:textId="710FB4B0" w:rsidTr="00DA0527">
        <w:tc>
          <w:tcPr>
            <w:tcW w:w="4673" w:type="dxa"/>
          </w:tcPr>
          <w:p w14:paraId="52E5193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Fernando Eloy Bugueño Jorquera</w:t>
            </w:r>
          </w:p>
        </w:tc>
        <w:tc>
          <w:tcPr>
            <w:tcW w:w="4961" w:type="dxa"/>
          </w:tcPr>
          <w:p w14:paraId="0293B77B" w14:textId="031B4EC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Gladis Litva Lara</w:t>
            </w:r>
          </w:p>
        </w:tc>
      </w:tr>
      <w:tr w:rsidR="00DA0527" w:rsidRPr="00F42FDB" w14:paraId="08875D38" w14:textId="77F2A0C1" w:rsidTr="00DA0527">
        <w:tc>
          <w:tcPr>
            <w:tcW w:w="4673" w:type="dxa"/>
          </w:tcPr>
          <w:p w14:paraId="113710A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Erna del Carmen Gutiérrez Castilla</w:t>
            </w:r>
          </w:p>
        </w:tc>
        <w:tc>
          <w:tcPr>
            <w:tcW w:w="4961" w:type="dxa"/>
          </w:tcPr>
          <w:p w14:paraId="320DF95D" w14:textId="49AAADA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Francisco González Marchant</w:t>
            </w:r>
          </w:p>
        </w:tc>
      </w:tr>
      <w:tr w:rsidR="00DA0527" w:rsidRPr="00F42FDB" w14:paraId="1AE28AED" w14:textId="5D2428E5" w:rsidTr="00DA0527">
        <w:tc>
          <w:tcPr>
            <w:tcW w:w="4673" w:type="dxa"/>
          </w:tcPr>
          <w:p w14:paraId="4C0FF2C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Ricardo Freddi Brito Moreno</w:t>
            </w:r>
          </w:p>
        </w:tc>
        <w:tc>
          <w:tcPr>
            <w:tcW w:w="4961" w:type="dxa"/>
          </w:tcPr>
          <w:p w14:paraId="4F41B74D" w14:textId="33D45C0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Rubén Garate Liara</w:t>
            </w:r>
          </w:p>
        </w:tc>
      </w:tr>
      <w:tr w:rsidR="00DA0527" w:rsidRPr="00F42FDB" w14:paraId="76C1E05D" w14:textId="2721E435" w:rsidTr="00DA0527">
        <w:tc>
          <w:tcPr>
            <w:tcW w:w="4673" w:type="dxa"/>
          </w:tcPr>
          <w:p w14:paraId="7FF8618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Patricia del Rosario Garrido Zambrano</w:t>
            </w:r>
          </w:p>
        </w:tc>
        <w:tc>
          <w:tcPr>
            <w:tcW w:w="4961" w:type="dxa"/>
          </w:tcPr>
          <w:p w14:paraId="5A3C99EC" w14:textId="74DA3A4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Pamela Espinoza Alvarez</w:t>
            </w:r>
          </w:p>
        </w:tc>
      </w:tr>
      <w:tr w:rsidR="00DA0527" w:rsidRPr="00F42FDB" w14:paraId="71C40909" w14:textId="61E9D650" w:rsidTr="00DA0527">
        <w:tc>
          <w:tcPr>
            <w:tcW w:w="4673" w:type="dxa"/>
          </w:tcPr>
          <w:p w14:paraId="06C940B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Alberto González Pérez</w:t>
            </w:r>
          </w:p>
        </w:tc>
        <w:tc>
          <w:tcPr>
            <w:tcW w:w="4961" w:type="dxa"/>
          </w:tcPr>
          <w:p w14:paraId="62CFA443" w14:textId="72FB6EB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Irene Armijo Plaza</w:t>
            </w:r>
          </w:p>
        </w:tc>
      </w:tr>
      <w:tr w:rsidR="00DA0527" w:rsidRPr="00F42FDB" w14:paraId="5596F437" w14:textId="52DD7914" w:rsidTr="00DA0527">
        <w:tc>
          <w:tcPr>
            <w:tcW w:w="4673" w:type="dxa"/>
          </w:tcPr>
          <w:p w14:paraId="089BA1B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Irene del Carmen Ibáñez Castro</w:t>
            </w:r>
          </w:p>
        </w:tc>
        <w:tc>
          <w:tcPr>
            <w:tcW w:w="4961" w:type="dxa"/>
          </w:tcPr>
          <w:p w14:paraId="157ACCD5" w14:textId="32D26A8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Villegas San Martín</w:t>
            </w:r>
          </w:p>
        </w:tc>
      </w:tr>
      <w:tr w:rsidR="00DA0527" w:rsidRPr="00F42FDB" w14:paraId="491F2877" w14:textId="2310D5AE" w:rsidTr="00DA0527">
        <w:tc>
          <w:tcPr>
            <w:tcW w:w="4673" w:type="dxa"/>
          </w:tcPr>
          <w:p w14:paraId="1B23D7E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Eduardo Gerlach Silva</w:t>
            </w:r>
          </w:p>
        </w:tc>
        <w:tc>
          <w:tcPr>
            <w:tcW w:w="4961" w:type="dxa"/>
          </w:tcPr>
          <w:p w14:paraId="57E246EE" w14:textId="4D4D51A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Eugenio Garate Liara</w:t>
            </w:r>
          </w:p>
        </w:tc>
      </w:tr>
      <w:tr w:rsidR="00DA0527" w:rsidRPr="00F42FDB" w14:paraId="437B72BD" w14:textId="1EC806AF" w:rsidTr="00DA0527">
        <w:tc>
          <w:tcPr>
            <w:tcW w:w="4673" w:type="dxa"/>
          </w:tcPr>
          <w:p w14:paraId="4B602BC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Milton Eugenio Cuadra Mundaca</w:t>
            </w:r>
          </w:p>
        </w:tc>
        <w:tc>
          <w:tcPr>
            <w:tcW w:w="4961" w:type="dxa"/>
          </w:tcPr>
          <w:p w14:paraId="7AB52277" w14:textId="2A42254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Tatiana Martínez Espinoza</w:t>
            </w:r>
          </w:p>
        </w:tc>
      </w:tr>
      <w:tr w:rsidR="00DA0527" w:rsidRPr="00F42FDB" w14:paraId="43E71056" w14:textId="11F82698" w:rsidTr="00DA0527">
        <w:tc>
          <w:tcPr>
            <w:tcW w:w="4673" w:type="dxa"/>
          </w:tcPr>
          <w:p w14:paraId="71ED9E8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Pedro Juan Armijo Oteiza</w:t>
            </w:r>
          </w:p>
        </w:tc>
        <w:tc>
          <w:tcPr>
            <w:tcW w:w="4961" w:type="dxa"/>
          </w:tcPr>
          <w:p w14:paraId="77ED5654" w14:textId="469CAB5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Adrián Martínez Espinoza</w:t>
            </w:r>
          </w:p>
        </w:tc>
      </w:tr>
      <w:tr w:rsidR="00DA0527" w:rsidRPr="00F42FDB" w14:paraId="19CD91AB" w14:textId="6715CECC" w:rsidTr="00DA0527">
        <w:tc>
          <w:tcPr>
            <w:tcW w:w="4673" w:type="dxa"/>
          </w:tcPr>
          <w:p w14:paraId="126A79C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Isabel del Carmen Higuera Soto</w:t>
            </w:r>
          </w:p>
        </w:tc>
        <w:tc>
          <w:tcPr>
            <w:tcW w:w="4961" w:type="dxa"/>
          </w:tcPr>
          <w:p w14:paraId="4AAB52BB" w14:textId="036642A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Filun Becerra</w:t>
            </w:r>
          </w:p>
        </w:tc>
      </w:tr>
      <w:tr w:rsidR="00DA0527" w:rsidRPr="00F42FDB" w14:paraId="61E090B2" w14:textId="2991BBFB" w:rsidTr="00DA0527">
        <w:tc>
          <w:tcPr>
            <w:tcW w:w="4673" w:type="dxa"/>
          </w:tcPr>
          <w:p w14:paraId="7E5A1B9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Oscar Aníbal Arias Pérez</w:t>
            </w:r>
          </w:p>
        </w:tc>
        <w:tc>
          <w:tcPr>
            <w:tcW w:w="4961" w:type="dxa"/>
          </w:tcPr>
          <w:p w14:paraId="56E5632D" w14:textId="0518124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Aranguiz Garay</w:t>
            </w:r>
          </w:p>
        </w:tc>
      </w:tr>
      <w:tr w:rsidR="00DA0527" w:rsidRPr="00F42FDB" w14:paraId="6BD84F53" w14:textId="391A8AC4" w:rsidTr="00DA0527">
        <w:tc>
          <w:tcPr>
            <w:tcW w:w="4673" w:type="dxa"/>
          </w:tcPr>
          <w:p w14:paraId="7F1BE2CA"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Celia Rosa Pinto Sandoval</w:t>
            </w:r>
          </w:p>
        </w:tc>
        <w:tc>
          <w:tcPr>
            <w:tcW w:w="4961" w:type="dxa"/>
          </w:tcPr>
          <w:p w14:paraId="4A4A5DBD" w14:textId="07811EA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Sonia Jorquera Celada</w:t>
            </w:r>
          </w:p>
        </w:tc>
      </w:tr>
      <w:tr w:rsidR="00DA0527" w:rsidRPr="00F42FDB" w14:paraId="06895532" w14:textId="21FB0204" w:rsidTr="00DA0527">
        <w:tc>
          <w:tcPr>
            <w:tcW w:w="4673" w:type="dxa"/>
          </w:tcPr>
          <w:p w14:paraId="64680B6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Artemio Labbe Mejías</w:t>
            </w:r>
          </w:p>
        </w:tc>
        <w:tc>
          <w:tcPr>
            <w:tcW w:w="4961" w:type="dxa"/>
          </w:tcPr>
          <w:p w14:paraId="35890B93" w14:textId="7F82D59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Dima Núñez Vásquez</w:t>
            </w:r>
          </w:p>
        </w:tc>
      </w:tr>
      <w:tr w:rsidR="00DA0527" w:rsidRPr="00F42FDB" w14:paraId="5EB82D62" w14:textId="658DE21D" w:rsidTr="00DA0527">
        <w:tc>
          <w:tcPr>
            <w:tcW w:w="4673" w:type="dxa"/>
          </w:tcPr>
          <w:p w14:paraId="5D96012E" w14:textId="11A98F2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Francisco Véliz Mali</w:t>
            </w:r>
            <w:r w:rsidR="00A35C69">
              <w:rPr>
                <w:rFonts w:asciiTheme="majorHAnsi" w:hAnsiTheme="majorHAnsi" w:cs="Calibri"/>
                <w:sz w:val="16"/>
                <w:szCs w:val="16"/>
                <w:lang w:val="es-US"/>
              </w:rPr>
              <w:t>q</w:t>
            </w:r>
            <w:r w:rsidRPr="00DA0527">
              <w:rPr>
                <w:rFonts w:asciiTheme="majorHAnsi" w:hAnsiTheme="majorHAnsi" w:cs="Calibri"/>
                <w:sz w:val="16"/>
                <w:szCs w:val="16"/>
                <w:lang w:val="es-US"/>
              </w:rPr>
              <w:t>ueo</w:t>
            </w:r>
          </w:p>
        </w:tc>
        <w:tc>
          <w:tcPr>
            <w:tcW w:w="4961" w:type="dxa"/>
          </w:tcPr>
          <w:p w14:paraId="0F2858F7" w14:textId="594926FF"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Marcela Madrid Briceño</w:t>
            </w:r>
          </w:p>
        </w:tc>
      </w:tr>
      <w:tr w:rsidR="00DA0527" w:rsidRPr="00F42FDB" w14:paraId="7562B98E" w14:textId="19E9BAD3" w:rsidTr="00DA0527">
        <w:tc>
          <w:tcPr>
            <w:tcW w:w="4673" w:type="dxa"/>
          </w:tcPr>
          <w:p w14:paraId="5AB1E31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Cristian Segundo Bravo Faúndez</w:t>
            </w:r>
          </w:p>
        </w:tc>
        <w:tc>
          <w:tcPr>
            <w:tcW w:w="4961" w:type="dxa"/>
          </w:tcPr>
          <w:p w14:paraId="36B0E1E2" w14:textId="6669EB5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Alicia Alvarez Anriquez</w:t>
            </w:r>
          </w:p>
        </w:tc>
      </w:tr>
      <w:tr w:rsidR="00DA0527" w:rsidRPr="00F42FDB" w14:paraId="2160C1C9" w14:textId="3AD65B8A" w:rsidTr="00DA0527">
        <w:tc>
          <w:tcPr>
            <w:tcW w:w="4673" w:type="dxa"/>
          </w:tcPr>
          <w:p w14:paraId="67757D9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Clementina del Carmen Méndez Unxueta</w:t>
            </w:r>
          </w:p>
        </w:tc>
        <w:tc>
          <w:tcPr>
            <w:tcW w:w="4961" w:type="dxa"/>
          </w:tcPr>
          <w:p w14:paraId="4C829F10" w14:textId="087729C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María Madariaga González</w:t>
            </w:r>
          </w:p>
        </w:tc>
      </w:tr>
      <w:tr w:rsidR="00DA0527" w:rsidRPr="00F42FDB" w14:paraId="7848C18E" w14:textId="4A1D1229" w:rsidTr="00DA0527">
        <w:tc>
          <w:tcPr>
            <w:tcW w:w="4673" w:type="dxa"/>
          </w:tcPr>
          <w:p w14:paraId="17F6F60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Hernán Arce Miranda</w:t>
            </w:r>
          </w:p>
        </w:tc>
        <w:tc>
          <w:tcPr>
            <w:tcW w:w="4961" w:type="dxa"/>
          </w:tcPr>
          <w:p w14:paraId="584E9791" w14:textId="5E8971D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Mario Carrasco Pavez</w:t>
            </w:r>
          </w:p>
        </w:tc>
      </w:tr>
      <w:tr w:rsidR="00DA0527" w:rsidRPr="00F42FDB" w14:paraId="31B762B9" w14:textId="5A198C5C" w:rsidTr="00DA0527">
        <w:tc>
          <w:tcPr>
            <w:tcW w:w="4673" w:type="dxa"/>
          </w:tcPr>
          <w:p w14:paraId="1A36571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Sergio Cristian Lineros Muñoz</w:t>
            </w:r>
          </w:p>
        </w:tc>
        <w:tc>
          <w:tcPr>
            <w:tcW w:w="4961" w:type="dxa"/>
          </w:tcPr>
          <w:p w14:paraId="212A9AD6" w14:textId="59E1C6D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Mirta Canales Rojas</w:t>
            </w:r>
          </w:p>
        </w:tc>
      </w:tr>
      <w:tr w:rsidR="00DA0527" w:rsidRPr="00F42FDB" w14:paraId="06EBAE71" w14:textId="7A82CF6B" w:rsidTr="00DA0527">
        <w:tc>
          <w:tcPr>
            <w:tcW w:w="4673" w:type="dxa"/>
          </w:tcPr>
          <w:p w14:paraId="63531F7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Luisa del Carmen Herrera Arenas</w:t>
            </w:r>
          </w:p>
        </w:tc>
        <w:tc>
          <w:tcPr>
            <w:tcW w:w="4961" w:type="dxa"/>
          </w:tcPr>
          <w:p w14:paraId="075C273F" w14:textId="4596B9C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Claudio Muñoz Espinoza</w:t>
            </w:r>
          </w:p>
        </w:tc>
      </w:tr>
      <w:tr w:rsidR="00DA0527" w:rsidRPr="00F42FDB" w14:paraId="1DEDC823" w14:textId="755A5A99" w:rsidTr="00DA0527">
        <w:tc>
          <w:tcPr>
            <w:tcW w:w="4673" w:type="dxa"/>
          </w:tcPr>
          <w:p w14:paraId="1A8FE91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Bernardita del Carmen Osorio Aguilera</w:t>
            </w:r>
          </w:p>
        </w:tc>
        <w:tc>
          <w:tcPr>
            <w:tcW w:w="4961" w:type="dxa"/>
          </w:tcPr>
          <w:p w14:paraId="2652A10F" w14:textId="426177D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Isabel Antonia Acuña Cortés</w:t>
            </w:r>
          </w:p>
        </w:tc>
      </w:tr>
      <w:tr w:rsidR="00DA0527" w:rsidRPr="00F42FDB" w14:paraId="604C2B0C" w14:textId="4AF9917E" w:rsidTr="00DA0527">
        <w:tc>
          <w:tcPr>
            <w:tcW w:w="4673" w:type="dxa"/>
          </w:tcPr>
          <w:p w14:paraId="4623A3B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Cecilia del Carmen Moreno Moreno</w:t>
            </w:r>
          </w:p>
        </w:tc>
        <w:tc>
          <w:tcPr>
            <w:tcW w:w="4961" w:type="dxa"/>
          </w:tcPr>
          <w:p w14:paraId="634F6ED4" w14:textId="303FFCB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Berta Elizabeth Cornejo Adasme</w:t>
            </w:r>
          </w:p>
        </w:tc>
      </w:tr>
      <w:tr w:rsidR="00DA0527" w:rsidRPr="00292311" w14:paraId="0A945050" w14:textId="795BB5F8" w:rsidTr="00DA0527">
        <w:tc>
          <w:tcPr>
            <w:tcW w:w="4673" w:type="dxa"/>
          </w:tcPr>
          <w:p w14:paraId="651C5275" w14:textId="77777777" w:rsidR="00DA0527" w:rsidRPr="00524AC9"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pt-BR"/>
              </w:rPr>
            </w:pPr>
            <w:r w:rsidRPr="00524AC9">
              <w:rPr>
                <w:rFonts w:asciiTheme="majorHAnsi" w:hAnsiTheme="majorHAnsi" w:cs="Calibri"/>
                <w:sz w:val="16"/>
                <w:szCs w:val="16"/>
                <w:lang w:val="pt-BR"/>
              </w:rPr>
              <w:lastRenderedPageBreak/>
              <w:t>René Fernando Andrés Becerra Muñoz</w:t>
            </w:r>
          </w:p>
        </w:tc>
        <w:tc>
          <w:tcPr>
            <w:tcW w:w="4961" w:type="dxa"/>
          </w:tcPr>
          <w:p w14:paraId="4E60EE11" w14:textId="21CF423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Esteban De la Fuente Ortiz</w:t>
            </w:r>
          </w:p>
        </w:tc>
      </w:tr>
      <w:tr w:rsidR="00DA0527" w:rsidRPr="00F42FDB" w14:paraId="1A96E17D" w14:textId="7799EF7E" w:rsidTr="00DA0527">
        <w:tc>
          <w:tcPr>
            <w:tcW w:w="4673" w:type="dxa"/>
          </w:tcPr>
          <w:p w14:paraId="76D9BF9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Eduardo Mauricio Cabrera Vásquez</w:t>
            </w:r>
          </w:p>
        </w:tc>
        <w:tc>
          <w:tcPr>
            <w:tcW w:w="4961" w:type="dxa"/>
          </w:tcPr>
          <w:p w14:paraId="6785B580" w14:textId="272B046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Juana Mercedes Cabrera Hernández</w:t>
            </w:r>
          </w:p>
        </w:tc>
      </w:tr>
      <w:tr w:rsidR="00DA0527" w:rsidRPr="00F42FDB" w14:paraId="45BA9B88" w14:textId="0F90CBBD" w:rsidTr="00DA0527">
        <w:tc>
          <w:tcPr>
            <w:tcW w:w="4673" w:type="dxa"/>
          </w:tcPr>
          <w:p w14:paraId="29553AB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Hugo Vicente Melin Loncon</w:t>
            </w:r>
          </w:p>
        </w:tc>
        <w:tc>
          <w:tcPr>
            <w:tcW w:w="4961" w:type="dxa"/>
          </w:tcPr>
          <w:p w14:paraId="40E4DC24" w14:textId="3853C80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Germán Enrique Alarcón Alarcón</w:t>
            </w:r>
          </w:p>
        </w:tc>
      </w:tr>
      <w:tr w:rsidR="00DA0527" w:rsidRPr="00F42FDB" w14:paraId="0C3F772F" w14:textId="26DE19AF" w:rsidTr="00DA0527">
        <w:tc>
          <w:tcPr>
            <w:tcW w:w="4673" w:type="dxa"/>
          </w:tcPr>
          <w:p w14:paraId="22ED7F7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Marcela de las Mercedes Rivera Carvacho</w:t>
            </w:r>
          </w:p>
        </w:tc>
        <w:tc>
          <w:tcPr>
            <w:tcW w:w="4961" w:type="dxa"/>
          </w:tcPr>
          <w:p w14:paraId="318C28CA" w14:textId="012D25F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Hernán Orlando Álvarez Valencia</w:t>
            </w:r>
          </w:p>
        </w:tc>
      </w:tr>
      <w:tr w:rsidR="00DA0527" w:rsidRPr="00F42FDB" w14:paraId="23D209A2" w14:textId="69059B88" w:rsidTr="00DA0527">
        <w:tc>
          <w:tcPr>
            <w:tcW w:w="4673" w:type="dxa"/>
          </w:tcPr>
          <w:p w14:paraId="79CC0B1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René Eladio Santana Gallardo</w:t>
            </w:r>
          </w:p>
        </w:tc>
        <w:tc>
          <w:tcPr>
            <w:tcW w:w="4961" w:type="dxa"/>
          </w:tcPr>
          <w:p w14:paraId="172C9B8E" w14:textId="3C150B8E"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Ricardo Guillermo Catrileo Joseate</w:t>
            </w:r>
          </w:p>
        </w:tc>
      </w:tr>
      <w:tr w:rsidR="00DA0527" w:rsidRPr="00F42FDB" w14:paraId="611792CD" w14:textId="255866B0" w:rsidTr="00DA0527">
        <w:tc>
          <w:tcPr>
            <w:tcW w:w="4673" w:type="dxa"/>
          </w:tcPr>
          <w:p w14:paraId="4BC85FF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Carlos Espinoza Muñoz</w:t>
            </w:r>
          </w:p>
        </w:tc>
        <w:tc>
          <w:tcPr>
            <w:tcW w:w="4961" w:type="dxa"/>
          </w:tcPr>
          <w:p w14:paraId="4B682815" w14:textId="0E69163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Orlando Reyez Zúñiga</w:t>
            </w:r>
          </w:p>
        </w:tc>
      </w:tr>
      <w:tr w:rsidR="00DA0527" w:rsidRPr="00F42FDB" w14:paraId="02C4B0A7" w14:textId="75D685AB" w:rsidTr="00DA0527">
        <w:tc>
          <w:tcPr>
            <w:tcW w:w="4673" w:type="dxa"/>
          </w:tcPr>
          <w:p w14:paraId="6067A22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César Fernando Díaz Jofre</w:t>
            </w:r>
          </w:p>
        </w:tc>
        <w:tc>
          <w:tcPr>
            <w:tcW w:w="4961" w:type="dxa"/>
          </w:tcPr>
          <w:p w14:paraId="41D2DB5F" w14:textId="7086E45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Eusebio Fernando Muñoz Zúñiga</w:t>
            </w:r>
          </w:p>
        </w:tc>
      </w:tr>
      <w:tr w:rsidR="00DA0527" w:rsidRPr="00F42FDB" w14:paraId="418238FB" w14:textId="513694DE" w:rsidTr="00DA0527">
        <w:tc>
          <w:tcPr>
            <w:tcW w:w="4673" w:type="dxa"/>
          </w:tcPr>
          <w:p w14:paraId="4EB99B2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Enrique Fernando Calfunao Chicahual</w:t>
            </w:r>
          </w:p>
        </w:tc>
        <w:tc>
          <w:tcPr>
            <w:tcW w:w="4961" w:type="dxa"/>
          </w:tcPr>
          <w:p w14:paraId="35F9DBD2" w14:textId="01F2068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Elba Rosa Baeza Cabrera</w:t>
            </w:r>
          </w:p>
        </w:tc>
      </w:tr>
      <w:tr w:rsidR="00DA0527" w:rsidRPr="00F42FDB" w14:paraId="550D4611" w14:textId="4D72D297" w:rsidTr="00DA0527">
        <w:tc>
          <w:tcPr>
            <w:tcW w:w="4673" w:type="dxa"/>
          </w:tcPr>
          <w:p w14:paraId="3BD0D1CC"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Joaquín Álvarez Minguez</w:t>
            </w:r>
          </w:p>
        </w:tc>
        <w:tc>
          <w:tcPr>
            <w:tcW w:w="4961" w:type="dxa"/>
          </w:tcPr>
          <w:p w14:paraId="4905D9C0" w14:textId="3CF1B393"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Héctor Ismael Ramírez Velásquez</w:t>
            </w:r>
          </w:p>
        </w:tc>
      </w:tr>
      <w:tr w:rsidR="00DA0527" w:rsidRPr="00F42FDB" w14:paraId="06F78E39" w14:textId="007F6E00" w:rsidTr="00DA0527">
        <w:tc>
          <w:tcPr>
            <w:tcW w:w="4673" w:type="dxa"/>
          </w:tcPr>
          <w:p w14:paraId="7945D48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Miriam Jarpa Cortés</w:t>
            </w:r>
          </w:p>
        </w:tc>
        <w:tc>
          <w:tcPr>
            <w:tcW w:w="4961" w:type="dxa"/>
          </w:tcPr>
          <w:p w14:paraId="33ABA1E9" w14:textId="1F82E74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Nieves Aguirre Vergara</w:t>
            </w:r>
          </w:p>
        </w:tc>
      </w:tr>
      <w:tr w:rsidR="00DA0527" w:rsidRPr="00F42FDB" w14:paraId="489290F8" w14:textId="5A6F2C0E" w:rsidTr="00DA0527">
        <w:tc>
          <w:tcPr>
            <w:tcW w:w="4673" w:type="dxa"/>
          </w:tcPr>
          <w:p w14:paraId="6217DD5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Alejandro Alberto Constanzo Medina</w:t>
            </w:r>
          </w:p>
        </w:tc>
        <w:tc>
          <w:tcPr>
            <w:tcW w:w="4961" w:type="dxa"/>
          </w:tcPr>
          <w:p w14:paraId="75F9F434" w14:textId="7BEF1CE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Elizabeth Calderón Maturana</w:t>
            </w:r>
          </w:p>
        </w:tc>
      </w:tr>
      <w:tr w:rsidR="00DA0527" w:rsidRPr="00F42FDB" w14:paraId="07845142" w14:textId="111A729E" w:rsidTr="00DA0527">
        <w:tc>
          <w:tcPr>
            <w:tcW w:w="4673" w:type="dxa"/>
          </w:tcPr>
          <w:p w14:paraId="39D04F70"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Cecilia Ximena Vilches Pinto</w:t>
            </w:r>
          </w:p>
        </w:tc>
        <w:tc>
          <w:tcPr>
            <w:tcW w:w="4961" w:type="dxa"/>
          </w:tcPr>
          <w:p w14:paraId="3EABD776" w14:textId="1F33C34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Moisés Andrés Alarcón Delgado</w:t>
            </w:r>
          </w:p>
        </w:tc>
      </w:tr>
      <w:tr w:rsidR="00DA0527" w:rsidRPr="00F42FDB" w14:paraId="54EBCB1A" w14:textId="6175AF52" w:rsidTr="00DA0527">
        <w:tc>
          <w:tcPr>
            <w:tcW w:w="4673" w:type="dxa"/>
          </w:tcPr>
          <w:p w14:paraId="7A2E151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Mónica Meñique Martínez</w:t>
            </w:r>
          </w:p>
        </w:tc>
        <w:tc>
          <w:tcPr>
            <w:tcW w:w="4961" w:type="dxa"/>
          </w:tcPr>
          <w:p w14:paraId="7AD3B461" w14:textId="1FD71EB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Fabio Pizarro Cerna</w:t>
            </w:r>
          </w:p>
        </w:tc>
      </w:tr>
      <w:tr w:rsidR="00DA0527" w:rsidRPr="00F42FDB" w14:paraId="24577EE2" w14:textId="26BBD40B" w:rsidTr="00DA0527">
        <w:tc>
          <w:tcPr>
            <w:tcW w:w="4673" w:type="dxa"/>
          </w:tcPr>
          <w:p w14:paraId="74DB83A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Ramón Javier Maripe Alarcón</w:t>
            </w:r>
          </w:p>
        </w:tc>
        <w:tc>
          <w:tcPr>
            <w:tcW w:w="4961" w:type="dxa"/>
          </w:tcPr>
          <w:p w14:paraId="0EC26591" w14:textId="1AC0F9A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Panquilef Cabrera</w:t>
            </w:r>
          </w:p>
        </w:tc>
      </w:tr>
      <w:tr w:rsidR="00DA0527" w:rsidRPr="00F42FDB" w14:paraId="08C7095F" w14:textId="52BF2EA9" w:rsidTr="00DA0527">
        <w:tc>
          <w:tcPr>
            <w:tcW w:w="4673" w:type="dxa"/>
          </w:tcPr>
          <w:p w14:paraId="4BAB617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Enrique Hernández Soto</w:t>
            </w:r>
          </w:p>
        </w:tc>
        <w:tc>
          <w:tcPr>
            <w:tcW w:w="4961" w:type="dxa"/>
          </w:tcPr>
          <w:p w14:paraId="0B6DF213" w14:textId="7835C8CA"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Jaime López Ponce</w:t>
            </w:r>
          </w:p>
        </w:tc>
      </w:tr>
      <w:tr w:rsidR="00DA0527" w:rsidRPr="00F42FDB" w14:paraId="7F46EC41" w14:textId="13EC6CDD" w:rsidTr="00DA0527">
        <w:tc>
          <w:tcPr>
            <w:tcW w:w="4673" w:type="dxa"/>
          </w:tcPr>
          <w:p w14:paraId="56BF2DA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Ricardo Enrique Muñoz Rivas</w:t>
            </w:r>
          </w:p>
        </w:tc>
        <w:tc>
          <w:tcPr>
            <w:tcW w:w="4961" w:type="dxa"/>
          </w:tcPr>
          <w:p w14:paraId="70192955" w14:textId="4264E0C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Alberto Acuña Lizama</w:t>
            </w:r>
          </w:p>
        </w:tc>
      </w:tr>
      <w:tr w:rsidR="00DA0527" w:rsidRPr="00F42FDB" w14:paraId="2E9F38BF" w14:textId="105393EC" w:rsidTr="00DA0527">
        <w:tc>
          <w:tcPr>
            <w:tcW w:w="4673" w:type="dxa"/>
          </w:tcPr>
          <w:p w14:paraId="5EE2673B"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Mario José Sepúlveda Aravena</w:t>
            </w:r>
          </w:p>
        </w:tc>
        <w:tc>
          <w:tcPr>
            <w:tcW w:w="4961" w:type="dxa"/>
          </w:tcPr>
          <w:p w14:paraId="715E89E4" w14:textId="330FDB48"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Gloria Cruces González</w:t>
            </w:r>
          </w:p>
        </w:tc>
      </w:tr>
      <w:tr w:rsidR="00DA0527" w:rsidRPr="00F42FDB" w14:paraId="0F609C4A" w14:textId="52DCE2C4" w:rsidTr="00DA0527">
        <w:tc>
          <w:tcPr>
            <w:tcW w:w="4673" w:type="dxa"/>
          </w:tcPr>
          <w:p w14:paraId="2D50C9F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Agustín Constancio Avalos</w:t>
            </w:r>
          </w:p>
        </w:tc>
        <w:tc>
          <w:tcPr>
            <w:tcW w:w="4961" w:type="dxa"/>
          </w:tcPr>
          <w:p w14:paraId="7EF46B9D" w14:textId="025C1A5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Alex Espinoza Baeza</w:t>
            </w:r>
          </w:p>
        </w:tc>
      </w:tr>
      <w:tr w:rsidR="00DA0527" w:rsidRPr="00F42FDB" w14:paraId="471A3E11" w14:textId="01D17441" w:rsidTr="00DA0527">
        <w:tc>
          <w:tcPr>
            <w:tcW w:w="4673" w:type="dxa"/>
          </w:tcPr>
          <w:p w14:paraId="0858860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Alejandro Esteban Vera Carvajal</w:t>
            </w:r>
          </w:p>
        </w:tc>
        <w:tc>
          <w:tcPr>
            <w:tcW w:w="4961" w:type="dxa"/>
          </w:tcPr>
          <w:p w14:paraId="5B658BCC" w14:textId="226B7CD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Cristian Fritz Mecer</w:t>
            </w:r>
          </w:p>
        </w:tc>
      </w:tr>
      <w:tr w:rsidR="00DA0527" w:rsidRPr="00F42FDB" w14:paraId="2B80E5C7" w14:textId="61B0F510" w:rsidTr="00DA0527">
        <w:tc>
          <w:tcPr>
            <w:tcW w:w="4673" w:type="dxa"/>
          </w:tcPr>
          <w:p w14:paraId="54CBDA4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Ángel Roberto Quispe González</w:t>
            </w:r>
          </w:p>
        </w:tc>
        <w:tc>
          <w:tcPr>
            <w:tcW w:w="4961" w:type="dxa"/>
          </w:tcPr>
          <w:p w14:paraId="5CB6637E" w14:textId="10A1C41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Mimi Martínez Martínez</w:t>
            </w:r>
          </w:p>
        </w:tc>
      </w:tr>
      <w:tr w:rsidR="00DA0527" w:rsidRPr="00F42FDB" w14:paraId="7831B79F" w14:textId="5C13BC34" w:rsidTr="00DA0527">
        <w:tc>
          <w:tcPr>
            <w:tcW w:w="4673" w:type="dxa"/>
          </w:tcPr>
          <w:p w14:paraId="0AFBC7EE"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Antonio Segundo Salazar Fernández</w:t>
            </w:r>
          </w:p>
        </w:tc>
        <w:tc>
          <w:tcPr>
            <w:tcW w:w="4961" w:type="dxa"/>
          </w:tcPr>
          <w:p w14:paraId="7C27F226" w14:textId="28EB76E0"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Jorge Barahona Valdes</w:t>
            </w:r>
          </w:p>
        </w:tc>
      </w:tr>
      <w:tr w:rsidR="00DA0527" w:rsidRPr="00F42FDB" w14:paraId="07847409" w14:textId="2381A526" w:rsidTr="00DA0527">
        <w:tc>
          <w:tcPr>
            <w:tcW w:w="4673" w:type="dxa"/>
          </w:tcPr>
          <w:p w14:paraId="265E378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Oscar Guillermo Barrera Rodríguez</w:t>
            </w:r>
          </w:p>
        </w:tc>
        <w:tc>
          <w:tcPr>
            <w:tcW w:w="4961" w:type="dxa"/>
          </w:tcPr>
          <w:p w14:paraId="3FA97AB2" w14:textId="6C3C39C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Gumercindo Gamboa Muñoz</w:t>
            </w:r>
          </w:p>
        </w:tc>
      </w:tr>
      <w:tr w:rsidR="00DA0527" w:rsidRPr="00F42FDB" w14:paraId="418982BD" w14:textId="63D4DAF9" w:rsidTr="00DA0527">
        <w:tc>
          <w:tcPr>
            <w:tcW w:w="4673" w:type="dxa"/>
          </w:tcPr>
          <w:p w14:paraId="7F642FC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Ricardo Roa Vera</w:t>
            </w:r>
          </w:p>
        </w:tc>
        <w:tc>
          <w:tcPr>
            <w:tcW w:w="4961" w:type="dxa"/>
          </w:tcPr>
          <w:p w14:paraId="77E17A44" w14:textId="5D816F4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Alejandro Molina Cornejo</w:t>
            </w:r>
          </w:p>
        </w:tc>
      </w:tr>
      <w:tr w:rsidR="00DA0527" w:rsidRPr="00F42FDB" w14:paraId="0FC73492" w14:textId="201C6D8E" w:rsidTr="00DA0527">
        <w:tc>
          <w:tcPr>
            <w:tcW w:w="4673" w:type="dxa"/>
          </w:tcPr>
          <w:p w14:paraId="5369755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Marta Tabita Alvarez Contreras</w:t>
            </w:r>
          </w:p>
        </w:tc>
        <w:tc>
          <w:tcPr>
            <w:tcW w:w="4961" w:type="dxa"/>
          </w:tcPr>
          <w:p w14:paraId="7DA394F5" w14:textId="49976E95"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Nora Maturana Olivares</w:t>
            </w:r>
          </w:p>
        </w:tc>
      </w:tr>
      <w:tr w:rsidR="00DA0527" w:rsidRPr="00F42FDB" w14:paraId="57D6443F" w14:textId="079679F0" w:rsidTr="00DA0527">
        <w:tc>
          <w:tcPr>
            <w:tcW w:w="4673" w:type="dxa"/>
          </w:tcPr>
          <w:p w14:paraId="68386DB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Antonio Segundo Sepúlveda Palavacino</w:t>
            </w:r>
          </w:p>
        </w:tc>
        <w:tc>
          <w:tcPr>
            <w:tcW w:w="4961" w:type="dxa"/>
          </w:tcPr>
          <w:p w14:paraId="32D09446" w14:textId="7E839816" w:rsidR="00DA0527" w:rsidRPr="00DA0527"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74D98FB" w14:textId="06D52217" w:rsidTr="00DA0527">
        <w:tc>
          <w:tcPr>
            <w:tcW w:w="4673" w:type="dxa"/>
          </w:tcPr>
          <w:p w14:paraId="52051042" w14:textId="7A4B2F1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Pedro Antonio Coliqui</w:t>
            </w:r>
            <w:r w:rsidR="00A35C69">
              <w:rPr>
                <w:rFonts w:asciiTheme="majorHAnsi" w:hAnsiTheme="majorHAnsi" w:cs="Calibri"/>
                <w:sz w:val="16"/>
                <w:szCs w:val="16"/>
                <w:lang w:val="es-US"/>
              </w:rPr>
              <w:t>r</w:t>
            </w:r>
          </w:p>
        </w:tc>
        <w:tc>
          <w:tcPr>
            <w:tcW w:w="4961" w:type="dxa"/>
          </w:tcPr>
          <w:p w14:paraId="39898BF8" w14:textId="53F3E796"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Gómez Alegría</w:t>
            </w:r>
          </w:p>
        </w:tc>
      </w:tr>
      <w:tr w:rsidR="00DA0527" w:rsidRPr="00F42FDB" w14:paraId="0656D4AF" w14:textId="6CCB8B19" w:rsidTr="00DA0527">
        <w:tc>
          <w:tcPr>
            <w:tcW w:w="4673" w:type="dxa"/>
          </w:tcPr>
          <w:p w14:paraId="66F2A95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René Orlando Aguilera Decap</w:t>
            </w:r>
          </w:p>
        </w:tc>
        <w:tc>
          <w:tcPr>
            <w:tcW w:w="4961" w:type="dxa"/>
          </w:tcPr>
          <w:p w14:paraId="57A42E66" w14:textId="4F084A3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Norma Millahueque Labra</w:t>
            </w:r>
          </w:p>
        </w:tc>
      </w:tr>
      <w:tr w:rsidR="00DA0527" w:rsidRPr="00F42FDB" w14:paraId="00F18750" w14:textId="5094E3AF" w:rsidTr="00DA0527">
        <w:tc>
          <w:tcPr>
            <w:tcW w:w="4673" w:type="dxa"/>
          </w:tcPr>
          <w:p w14:paraId="4C29F6E5"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Alejandro Roberto Dinamarca Rodríguez</w:t>
            </w:r>
          </w:p>
        </w:tc>
        <w:tc>
          <w:tcPr>
            <w:tcW w:w="4961" w:type="dxa"/>
          </w:tcPr>
          <w:p w14:paraId="7AEF883D" w14:textId="0C133EC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Catherine Bustamante Celis</w:t>
            </w:r>
          </w:p>
        </w:tc>
      </w:tr>
      <w:tr w:rsidR="00DA0527" w:rsidRPr="00F42FDB" w14:paraId="624888AB" w14:textId="524A79EE" w:rsidTr="00DA0527">
        <w:tc>
          <w:tcPr>
            <w:tcW w:w="4673" w:type="dxa"/>
          </w:tcPr>
          <w:p w14:paraId="4CE0AC8D"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Aladino Guillermo Parra Soto</w:t>
            </w:r>
          </w:p>
        </w:tc>
        <w:tc>
          <w:tcPr>
            <w:tcW w:w="4961" w:type="dxa"/>
          </w:tcPr>
          <w:p w14:paraId="0E347D59" w14:textId="595D01C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Juan Sáez Rubilar</w:t>
            </w:r>
          </w:p>
        </w:tc>
      </w:tr>
      <w:tr w:rsidR="00DA0527" w:rsidRPr="00F42FDB" w14:paraId="61EBD8F4" w14:textId="0EB989AA" w:rsidTr="00DA0527">
        <w:tc>
          <w:tcPr>
            <w:tcW w:w="4673" w:type="dxa"/>
          </w:tcPr>
          <w:p w14:paraId="13AFFF8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Manuel Arancibia Soto</w:t>
            </w:r>
          </w:p>
        </w:tc>
        <w:tc>
          <w:tcPr>
            <w:tcW w:w="4961" w:type="dxa"/>
          </w:tcPr>
          <w:p w14:paraId="7EE2F96C" w14:textId="60194DA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Saldías Alvarado</w:t>
            </w:r>
          </w:p>
        </w:tc>
      </w:tr>
      <w:tr w:rsidR="00DA0527" w:rsidRPr="00F42FDB" w14:paraId="7DA6957E" w14:textId="6487AD0D" w:rsidTr="00DA0527">
        <w:tc>
          <w:tcPr>
            <w:tcW w:w="4673" w:type="dxa"/>
          </w:tcPr>
          <w:p w14:paraId="2FEEF7D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Bernardita de las Mercedes Rivas Fuentes</w:t>
            </w:r>
          </w:p>
        </w:tc>
        <w:tc>
          <w:tcPr>
            <w:tcW w:w="4961" w:type="dxa"/>
          </w:tcPr>
          <w:p w14:paraId="4406BFA3" w14:textId="51C3DAA3" w:rsidR="00DA0527" w:rsidRPr="00DA0527"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021E09F2" w14:textId="51F2A9FA" w:rsidTr="00DA0527">
        <w:tc>
          <w:tcPr>
            <w:tcW w:w="4673" w:type="dxa"/>
          </w:tcPr>
          <w:p w14:paraId="7AC21149"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Marcos Hernán Bazam Tobar</w:t>
            </w:r>
          </w:p>
        </w:tc>
        <w:tc>
          <w:tcPr>
            <w:tcW w:w="4961" w:type="dxa"/>
          </w:tcPr>
          <w:p w14:paraId="656FCCE3" w14:textId="3932E82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Osvaldo Lemus Carvajal</w:t>
            </w:r>
          </w:p>
        </w:tc>
      </w:tr>
      <w:tr w:rsidR="00DA0527" w:rsidRPr="00F42FDB" w14:paraId="4CD824DD" w14:textId="0D13FDFB" w:rsidTr="00DA0527">
        <w:tc>
          <w:tcPr>
            <w:tcW w:w="4673" w:type="dxa"/>
          </w:tcPr>
          <w:p w14:paraId="5570361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Ego Alejandro Sandoval Meza</w:t>
            </w:r>
          </w:p>
        </w:tc>
        <w:tc>
          <w:tcPr>
            <w:tcW w:w="4961" w:type="dxa"/>
          </w:tcPr>
          <w:p w14:paraId="53032DAC" w14:textId="71001DF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Gabriel Aguilera Garrido</w:t>
            </w:r>
          </w:p>
        </w:tc>
      </w:tr>
      <w:tr w:rsidR="00DA0527" w:rsidRPr="00F42FDB" w14:paraId="1560B0D2" w14:textId="3BFBEEC2" w:rsidTr="00DA0527">
        <w:tc>
          <w:tcPr>
            <w:tcW w:w="4673" w:type="dxa"/>
          </w:tcPr>
          <w:p w14:paraId="1B0B2394"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Claudio Andrés Vergara Salinas</w:t>
            </w:r>
          </w:p>
        </w:tc>
        <w:tc>
          <w:tcPr>
            <w:tcW w:w="4961" w:type="dxa"/>
          </w:tcPr>
          <w:p w14:paraId="4B03690F" w14:textId="2C898C3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Marcia Carrasco Gómez</w:t>
            </w:r>
          </w:p>
        </w:tc>
      </w:tr>
      <w:tr w:rsidR="00DA0527" w:rsidRPr="00F42FDB" w14:paraId="058B87B2" w14:textId="5CE24375" w:rsidTr="00DA0527">
        <w:tc>
          <w:tcPr>
            <w:tcW w:w="4673" w:type="dxa"/>
          </w:tcPr>
          <w:p w14:paraId="396C29C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Mario Hernán Casas Farías</w:t>
            </w:r>
          </w:p>
        </w:tc>
        <w:tc>
          <w:tcPr>
            <w:tcW w:w="4961" w:type="dxa"/>
          </w:tcPr>
          <w:p w14:paraId="6F42C5A1" w14:textId="33D579A4"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Garrido Ubilla</w:t>
            </w:r>
          </w:p>
        </w:tc>
      </w:tr>
      <w:tr w:rsidR="00DA0527" w:rsidRPr="00F42FDB" w14:paraId="66457C58" w14:textId="6FA4A16E" w:rsidTr="00DA0527">
        <w:tc>
          <w:tcPr>
            <w:tcW w:w="4673" w:type="dxa"/>
          </w:tcPr>
          <w:p w14:paraId="54E16751"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Manuel Alejandro Castillo Meneses</w:t>
            </w:r>
          </w:p>
        </w:tc>
        <w:tc>
          <w:tcPr>
            <w:tcW w:w="4961" w:type="dxa"/>
          </w:tcPr>
          <w:p w14:paraId="19D1E130" w14:textId="1FA869FD"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Renato Alveal Vegas</w:t>
            </w:r>
          </w:p>
        </w:tc>
      </w:tr>
      <w:tr w:rsidR="00DA0527" w:rsidRPr="00F42FDB" w14:paraId="70C078F6" w14:textId="23B8BB64" w:rsidTr="00DA0527">
        <w:tc>
          <w:tcPr>
            <w:tcW w:w="4673" w:type="dxa"/>
          </w:tcPr>
          <w:p w14:paraId="12C027B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Eliseo Eleazar Arancibia Ahumada</w:t>
            </w:r>
          </w:p>
        </w:tc>
        <w:tc>
          <w:tcPr>
            <w:tcW w:w="4961" w:type="dxa"/>
          </w:tcPr>
          <w:p w14:paraId="00F9B3B7" w14:textId="1AF6C77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Miguel Pereira Lobos</w:t>
            </w:r>
          </w:p>
        </w:tc>
      </w:tr>
      <w:tr w:rsidR="00DA0527" w:rsidRPr="00F42FDB" w14:paraId="06D3411C" w14:textId="0670126E" w:rsidTr="00DA0527">
        <w:tc>
          <w:tcPr>
            <w:tcW w:w="4673" w:type="dxa"/>
          </w:tcPr>
          <w:p w14:paraId="22ED5B46"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Isabel Adriana Betancourt Cabrera</w:t>
            </w:r>
          </w:p>
        </w:tc>
        <w:tc>
          <w:tcPr>
            <w:tcW w:w="4961" w:type="dxa"/>
          </w:tcPr>
          <w:p w14:paraId="147FBA1D" w14:textId="084F98D9"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Ana Alfaro Galindo</w:t>
            </w:r>
          </w:p>
        </w:tc>
      </w:tr>
      <w:tr w:rsidR="00DA0527" w:rsidRPr="00F42FDB" w14:paraId="425EA048" w14:textId="0313B9B2" w:rsidTr="00DA0527">
        <w:tc>
          <w:tcPr>
            <w:tcW w:w="4673" w:type="dxa"/>
          </w:tcPr>
          <w:p w14:paraId="717576E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Flor Olimpia Díaz Valdebenito</w:t>
            </w:r>
          </w:p>
        </w:tc>
        <w:tc>
          <w:tcPr>
            <w:tcW w:w="4961" w:type="dxa"/>
          </w:tcPr>
          <w:p w14:paraId="26C79CFE" w14:textId="70A7642B"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Reindembach Rodríguez</w:t>
            </w:r>
          </w:p>
        </w:tc>
      </w:tr>
      <w:tr w:rsidR="00DA0527" w:rsidRPr="00F42FDB" w14:paraId="4C9228E1" w14:textId="52DE7234" w:rsidTr="00DA0527">
        <w:tc>
          <w:tcPr>
            <w:tcW w:w="4673" w:type="dxa"/>
          </w:tcPr>
          <w:p w14:paraId="4337BE7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Carlos José Gutiérrez Acevedo</w:t>
            </w:r>
          </w:p>
        </w:tc>
        <w:tc>
          <w:tcPr>
            <w:tcW w:w="4961" w:type="dxa"/>
          </w:tcPr>
          <w:p w14:paraId="3AD0252C" w14:textId="60BAAD52"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Marianela Montecinos Basoalto</w:t>
            </w:r>
          </w:p>
        </w:tc>
      </w:tr>
      <w:tr w:rsidR="00DA0527" w:rsidRPr="00F42FDB" w14:paraId="42811893" w14:textId="5E2ED6E9" w:rsidTr="00DA0527">
        <w:tc>
          <w:tcPr>
            <w:tcW w:w="4673" w:type="dxa"/>
          </w:tcPr>
          <w:p w14:paraId="1E37172F"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Sara Inés Quiñones Quintana</w:t>
            </w:r>
          </w:p>
        </w:tc>
        <w:tc>
          <w:tcPr>
            <w:tcW w:w="4961" w:type="dxa"/>
          </w:tcPr>
          <w:p w14:paraId="45F77EE3" w14:textId="74980B9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Lorenzo Vargas Jaña</w:t>
            </w:r>
          </w:p>
        </w:tc>
      </w:tr>
      <w:tr w:rsidR="00DA0527" w:rsidRPr="00F42FDB" w14:paraId="14AE5501" w14:textId="42CBA6ED" w:rsidTr="00DA0527">
        <w:tc>
          <w:tcPr>
            <w:tcW w:w="4673" w:type="dxa"/>
          </w:tcPr>
          <w:p w14:paraId="6D98A993"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Isaías Rigoberto Ramírez Catalán</w:t>
            </w:r>
          </w:p>
        </w:tc>
        <w:tc>
          <w:tcPr>
            <w:tcW w:w="4961" w:type="dxa"/>
          </w:tcPr>
          <w:p w14:paraId="19CFB17C" w14:textId="0802644C"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Zita Peña Schaerer</w:t>
            </w:r>
          </w:p>
        </w:tc>
      </w:tr>
      <w:tr w:rsidR="00DA0527" w:rsidRPr="00F42FDB" w14:paraId="36F6F604" w14:textId="4FD89E4A" w:rsidTr="00DA0527">
        <w:tc>
          <w:tcPr>
            <w:tcW w:w="4673" w:type="dxa"/>
          </w:tcPr>
          <w:p w14:paraId="7EFFD0B7"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Iduvina Rosa Valenzuela Cornejo</w:t>
            </w:r>
          </w:p>
        </w:tc>
        <w:tc>
          <w:tcPr>
            <w:tcW w:w="4961" w:type="dxa"/>
          </w:tcPr>
          <w:p w14:paraId="443D5838" w14:textId="5ECE7E91"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Iván Muñoz Aravena</w:t>
            </w:r>
          </w:p>
        </w:tc>
      </w:tr>
      <w:tr w:rsidR="00DA0527" w:rsidRPr="00F42FDB" w14:paraId="716A14BF" w14:textId="006E464C" w:rsidTr="00DA0527">
        <w:tc>
          <w:tcPr>
            <w:tcW w:w="4673" w:type="dxa"/>
          </w:tcPr>
          <w:p w14:paraId="3B48C2E8"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Luis Segundo Lavandero Cea</w:t>
            </w:r>
          </w:p>
        </w:tc>
        <w:tc>
          <w:tcPr>
            <w:tcW w:w="4961" w:type="dxa"/>
          </w:tcPr>
          <w:p w14:paraId="218B7EF1" w14:textId="61A77801" w:rsidR="00DA0527" w:rsidRPr="00DA0527" w:rsidRDefault="00066D97" w:rsidP="008D43D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6DB0C335" w14:textId="7F91B944" w:rsidTr="00DA0527">
        <w:tc>
          <w:tcPr>
            <w:tcW w:w="4673" w:type="dxa"/>
          </w:tcPr>
          <w:p w14:paraId="0DAAD4C2" w14:textId="7777777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José David Muga Cardemil</w:t>
            </w:r>
          </w:p>
        </w:tc>
        <w:tc>
          <w:tcPr>
            <w:tcW w:w="4961" w:type="dxa"/>
          </w:tcPr>
          <w:p w14:paraId="147D699E" w14:textId="7DE36AB7" w:rsidR="00DA0527" w:rsidRPr="00DA0527" w:rsidRDefault="00DA0527" w:rsidP="00DA052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DA0527">
              <w:rPr>
                <w:rFonts w:asciiTheme="majorHAnsi" w:hAnsiTheme="majorHAnsi" w:cs="Calibri"/>
                <w:sz w:val="16"/>
                <w:szCs w:val="16"/>
                <w:lang w:val="es-US"/>
              </w:rPr>
              <w:t>Mónica González Marchant</w:t>
            </w:r>
          </w:p>
        </w:tc>
      </w:tr>
    </w:tbl>
    <w:p w14:paraId="6A80B113" w14:textId="77777777" w:rsidR="00105B9E" w:rsidRDefault="00105B9E" w:rsidP="009D53AF">
      <w:pPr>
        <w:rPr>
          <w:rFonts w:ascii="Cambria" w:hAnsi="Cambria" w:cs="Calibri"/>
          <w:b/>
          <w:bCs/>
          <w:sz w:val="20"/>
          <w:szCs w:val="20"/>
          <w:lang w:val="es-US"/>
        </w:rPr>
      </w:pPr>
    </w:p>
    <w:p w14:paraId="04B06A3B" w14:textId="7A241BB0" w:rsidR="00DA0527" w:rsidRDefault="00DA0527">
      <w:pPr>
        <w:rPr>
          <w:rFonts w:ascii="Cambria" w:hAnsi="Cambria" w:cs="Calibri"/>
          <w:b/>
          <w:bCs/>
          <w:sz w:val="20"/>
          <w:szCs w:val="20"/>
          <w:lang w:val="es-US"/>
        </w:rPr>
      </w:pPr>
      <w:r>
        <w:rPr>
          <w:rFonts w:ascii="Cambria" w:hAnsi="Cambria" w:cs="Calibri"/>
          <w:b/>
          <w:bCs/>
          <w:sz w:val="20"/>
          <w:szCs w:val="20"/>
          <w:lang w:val="es-US"/>
        </w:rPr>
        <w:br w:type="page"/>
      </w:r>
    </w:p>
    <w:p w14:paraId="564739A1" w14:textId="3301B974" w:rsidR="009D53AF" w:rsidRDefault="008E72EB" w:rsidP="00F81C3D">
      <w:pPr>
        <w:jc w:val="both"/>
        <w:rPr>
          <w:rFonts w:ascii="Cambria" w:hAnsi="Cambria" w:cs="Calibri"/>
          <w:b/>
          <w:bCs/>
          <w:sz w:val="20"/>
          <w:szCs w:val="20"/>
          <w:lang w:val="es-US"/>
        </w:rPr>
      </w:pPr>
      <w:r>
        <w:rPr>
          <w:rFonts w:ascii="Cambria" w:hAnsi="Cambria" w:cs="Calibri"/>
          <w:b/>
          <w:bCs/>
          <w:sz w:val="20"/>
          <w:szCs w:val="20"/>
          <w:lang w:val="es-US"/>
        </w:rPr>
        <w:lastRenderedPageBreak/>
        <w:t>TABLA</w:t>
      </w:r>
      <w:r w:rsidR="00F81C3D">
        <w:rPr>
          <w:rFonts w:ascii="Cambria" w:hAnsi="Cambria" w:cs="Calibri"/>
          <w:b/>
          <w:bCs/>
          <w:sz w:val="20"/>
          <w:szCs w:val="20"/>
          <w:lang w:val="es-US"/>
        </w:rPr>
        <w:t xml:space="preserve"> 2: LISTADO DE PERSONAS ENUNCIADAS EN LA PETICIÓN INICIAL QUE NO AGOTARON LOS RECURSOS INTERNOS</w:t>
      </w:r>
    </w:p>
    <w:p w14:paraId="57809013" w14:textId="77777777" w:rsidR="00DA0527" w:rsidRDefault="00DA0527" w:rsidP="009D53AF">
      <w:pPr>
        <w:rPr>
          <w:rFonts w:ascii="Cambria" w:hAnsi="Cambria" w:cs="Calibri"/>
          <w:b/>
          <w:bCs/>
          <w:sz w:val="20"/>
          <w:szCs w:val="20"/>
          <w:lang w:val="es-US"/>
        </w:rPr>
      </w:pPr>
    </w:p>
    <w:tbl>
      <w:tblPr>
        <w:tblStyle w:val="TableGrid"/>
        <w:tblW w:w="0" w:type="auto"/>
        <w:tblLook w:val="04A0" w:firstRow="1" w:lastRow="0" w:firstColumn="1" w:lastColumn="0" w:noHBand="0" w:noVBand="1"/>
      </w:tblPr>
      <w:tblGrid>
        <w:gridCol w:w="3116"/>
        <w:gridCol w:w="3117"/>
        <w:gridCol w:w="3117"/>
      </w:tblGrid>
      <w:tr w:rsidR="00105B9E" w:rsidRPr="00F42FDB" w14:paraId="684991A4" w14:textId="77777777" w:rsidTr="009D53AF">
        <w:tc>
          <w:tcPr>
            <w:tcW w:w="3116" w:type="dxa"/>
          </w:tcPr>
          <w:p w14:paraId="7E4C6F3A" w14:textId="056D2AE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Alfonso Liborio Millamán Nahue</w:t>
            </w:r>
            <w:r w:rsidR="00EF53F3">
              <w:rPr>
                <w:rFonts w:asciiTheme="majorHAnsi" w:hAnsiTheme="majorHAnsi" w:cs="Calibri"/>
                <w:sz w:val="16"/>
                <w:szCs w:val="16"/>
                <w:lang w:val="es-US"/>
              </w:rPr>
              <w:t>l</w:t>
            </w:r>
            <w:r w:rsidRPr="00F81C3D">
              <w:rPr>
                <w:rFonts w:asciiTheme="majorHAnsi" w:hAnsiTheme="majorHAnsi" w:cs="Calibri"/>
                <w:sz w:val="16"/>
                <w:szCs w:val="16"/>
                <w:lang w:val="es-US"/>
              </w:rPr>
              <w:t>pi</w:t>
            </w:r>
          </w:p>
        </w:tc>
        <w:tc>
          <w:tcPr>
            <w:tcW w:w="3117" w:type="dxa"/>
          </w:tcPr>
          <w:p w14:paraId="55540193" w14:textId="5629995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Delicio Lara Vilches</w:t>
            </w:r>
          </w:p>
        </w:tc>
        <w:tc>
          <w:tcPr>
            <w:tcW w:w="3117" w:type="dxa"/>
          </w:tcPr>
          <w:p w14:paraId="12CD47D6" w14:textId="1EAF7E0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Marta Eugenia Ojeda Contreras</w:t>
            </w:r>
          </w:p>
        </w:tc>
      </w:tr>
      <w:tr w:rsidR="00105B9E" w:rsidRPr="00F42FDB" w14:paraId="3E59906E" w14:textId="77777777" w:rsidTr="009D53AF">
        <w:tc>
          <w:tcPr>
            <w:tcW w:w="3116" w:type="dxa"/>
          </w:tcPr>
          <w:p w14:paraId="6965238E" w14:textId="762A791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Alicia del Carmen Contreras Jeres</w:t>
            </w:r>
          </w:p>
        </w:tc>
        <w:tc>
          <w:tcPr>
            <w:tcW w:w="3117" w:type="dxa"/>
          </w:tcPr>
          <w:p w14:paraId="6811FCC3" w14:textId="425F3DE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Héctor Muñoz Ayala</w:t>
            </w:r>
          </w:p>
        </w:tc>
        <w:tc>
          <w:tcPr>
            <w:tcW w:w="3117" w:type="dxa"/>
          </w:tcPr>
          <w:p w14:paraId="151AC08D" w14:textId="11E365F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Eduardo Olate Quezada</w:t>
            </w:r>
          </w:p>
        </w:tc>
      </w:tr>
      <w:tr w:rsidR="00105B9E" w:rsidRPr="00F42FDB" w14:paraId="505AC5CD" w14:textId="77777777" w:rsidTr="009D53AF">
        <w:tc>
          <w:tcPr>
            <w:tcW w:w="3116" w:type="dxa"/>
          </w:tcPr>
          <w:p w14:paraId="0D069013" w14:textId="6C9B727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Alberto Córdova Do</w:t>
            </w:r>
            <w:r w:rsidR="000D34A2">
              <w:rPr>
                <w:rFonts w:asciiTheme="majorHAnsi" w:hAnsiTheme="majorHAnsi" w:cs="Calibri"/>
                <w:sz w:val="16"/>
                <w:szCs w:val="16"/>
                <w:lang w:val="es-US"/>
              </w:rPr>
              <w:t>l</w:t>
            </w:r>
            <w:r w:rsidRPr="00F81C3D">
              <w:rPr>
                <w:rFonts w:asciiTheme="majorHAnsi" w:hAnsiTheme="majorHAnsi" w:cs="Calibri"/>
                <w:sz w:val="16"/>
                <w:szCs w:val="16"/>
                <w:lang w:val="es-US"/>
              </w:rPr>
              <w:t>z</w:t>
            </w:r>
          </w:p>
        </w:tc>
        <w:tc>
          <w:tcPr>
            <w:tcW w:w="3117" w:type="dxa"/>
          </w:tcPr>
          <w:p w14:paraId="4FD1E0A6" w14:textId="4843964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Luis Parra Saravia</w:t>
            </w:r>
          </w:p>
        </w:tc>
        <w:tc>
          <w:tcPr>
            <w:tcW w:w="3117" w:type="dxa"/>
          </w:tcPr>
          <w:p w14:paraId="41A41F8A" w14:textId="1A9C531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Sergio Tomás Olea Herrera</w:t>
            </w:r>
          </w:p>
        </w:tc>
      </w:tr>
      <w:tr w:rsidR="00105B9E" w:rsidRPr="00F42FDB" w14:paraId="2C642686" w14:textId="77777777" w:rsidTr="009D53AF">
        <w:tc>
          <w:tcPr>
            <w:tcW w:w="3116" w:type="dxa"/>
          </w:tcPr>
          <w:p w14:paraId="45632D0D" w14:textId="3A7925B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Daniel Argel Duarte Ramírez</w:t>
            </w:r>
          </w:p>
        </w:tc>
        <w:tc>
          <w:tcPr>
            <w:tcW w:w="3117" w:type="dxa"/>
          </w:tcPr>
          <w:p w14:paraId="08C434ED" w14:textId="1018497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Miguel Barra Díaz</w:t>
            </w:r>
          </w:p>
        </w:tc>
        <w:tc>
          <w:tcPr>
            <w:tcW w:w="3117" w:type="dxa"/>
          </w:tcPr>
          <w:p w14:paraId="6A2F1C78" w14:textId="2797398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Benedicto Baltazar Olivares Salas</w:t>
            </w:r>
          </w:p>
        </w:tc>
      </w:tr>
      <w:tr w:rsidR="00105B9E" w:rsidRPr="00F42FDB" w14:paraId="38ED930C" w14:textId="77777777" w:rsidTr="009D53AF">
        <w:tc>
          <w:tcPr>
            <w:tcW w:w="3116" w:type="dxa"/>
          </w:tcPr>
          <w:p w14:paraId="1926B0FC" w14:textId="54A8311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Bernardo Isler Opazo</w:t>
            </w:r>
          </w:p>
        </w:tc>
        <w:tc>
          <w:tcPr>
            <w:tcW w:w="3117" w:type="dxa"/>
          </w:tcPr>
          <w:p w14:paraId="7C605FE7" w14:textId="43F0DD4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Perfecto Gálvez Llantén</w:t>
            </w:r>
          </w:p>
        </w:tc>
        <w:tc>
          <w:tcPr>
            <w:tcW w:w="3117" w:type="dxa"/>
          </w:tcPr>
          <w:p w14:paraId="184C0F24" w14:textId="244076D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Nilda Rosa Órdenes Verdugo</w:t>
            </w:r>
          </w:p>
        </w:tc>
      </w:tr>
      <w:tr w:rsidR="00105B9E" w:rsidRPr="00292311" w14:paraId="4CFD8087" w14:textId="77777777" w:rsidTr="009D53AF">
        <w:tc>
          <w:tcPr>
            <w:tcW w:w="3116" w:type="dxa"/>
          </w:tcPr>
          <w:p w14:paraId="0D2F0B54" w14:textId="53715E1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Metre Allel Mora</w:t>
            </w:r>
          </w:p>
        </w:tc>
        <w:tc>
          <w:tcPr>
            <w:tcW w:w="3117" w:type="dxa"/>
          </w:tcPr>
          <w:p w14:paraId="60D2526E" w14:textId="06922E7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Raúl Riveros Vega</w:t>
            </w:r>
          </w:p>
        </w:tc>
        <w:tc>
          <w:tcPr>
            <w:tcW w:w="3117" w:type="dxa"/>
          </w:tcPr>
          <w:p w14:paraId="7FB139A6" w14:textId="016AE42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Mónica Fabiola de las Mercedes Orellana Araneda</w:t>
            </w:r>
          </w:p>
        </w:tc>
      </w:tr>
      <w:tr w:rsidR="00105B9E" w:rsidRPr="00F42FDB" w14:paraId="67236CCA" w14:textId="77777777" w:rsidTr="009D53AF">
        <w:tc>
          <w:tcPr>
            <w:tcW w:w="3116" w:type="dxa"/>
          </w:tcPr>
          <w:p w14:paraId="34389230" w14:textId="3F333414" w:rsidR="00105B9E" w:rsidRPr="00524AC9"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pt-BR"/>
              </w:rPr>
            </w:pPr>
            <w:r w:rsidRPr="00524AC9">
              <w:rPr>
                <w:rFonts w:asciiTheme="majorHAnsi" w:hAnsiTheme="majorHAnsi" w:cs="Calibri"/>
                <w:sz w:val="16"/>
                <w:szCs w:val="16"/>
                <w:lang w:val="pt-BR"/>
              </w:rPr>
              <w:t>Eduardo Miguel Aurelio Zúñiga Montenegro</w:t>
            </w:r>
          </w:p>
        </w:tc>
        <w:tc>
          <w:tcPr>
            <w:tcW w:w="3117" w:type="dxa"/>
          </w:tcPr>
          <w:p w14:paraId="794CF86D" w14:textId="2A167B4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Alberto Mandiola Pino</w:t>
            </w:r>
          </w:p>
        </w:tc>
        <w:tc>
          <w:tcPr>
            <w:tcW w:w="3117" w:type="dxa"/>
          </w:tcPr>
          <w:p w14:paraId="18E36842" w14:textId="6BED8DA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Marcos Aníbal Orellana Orellana</w:t>
            </w:r>
          </w:p>
        </w:tc>
      </w:tr>
      <w:tr w:rsidR="00105B9E" w:rsidRPr="00F42FDB" w14:paraId="33F2A815" w14:textId="77777777" w:rsidTr="009D53AF">
        <w:tc>
          <w:tcPr>
            <w:tcW w:w="3116" w:type="dxa"/>
          </w:tcPr>
          <w:p w14:paraId="55115FCB" w14:textId="2A61C50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Eliana del Carmen Espinosa Bravo</w:t>
            </w:r>
          </w:p>
        </w:tc>
        <w:tc>
          <w:tcPr>
            <w:tcW w:w="3117" w:type="dxa"/>
          </w:tcPr>
          <w:p w14:paraId="1694C37E" w14:textId="5C3032F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Augusto Saavedra Santana</w:t>
            </w:r>
          </w:p>
        </w:tc>
        <w:tc>
          <w:tcPr>
            <w:tcW w:w="3117" w:type="dxa"/>
          </w:tcPr>
          <w:p w14:paraId="641C7CF5" w14:textId="4890928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Adela Eliana Orellana Veas</w:t>
            </w:r>
          </w:p>
        </w:tc>
      </w:tr>
      <w:tr w:rsidR="00105B9E" w:rsidRPr="00F42FDB" w14:paraId="4FC25443" w14:textId="77777777" w:rsidTr="009D53AF">
        <w:tc>
          <w:tcPr>
            <w:tcW w:w="3116" w:type="dxa"/>
          </w:tcPr>
          <w:p w14:paraId="7F2708BD" w14:textId="03D138C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Eugenio Repetto Vilena</w:t>
            </w:r>
          </w:p>
        </w:tc>
        <w:tc>
          <w:tcPr>
            <w:tcW w:w="3117" w:type="dxa"/>
          </w:tcPr>
          <w:p w14:paraId="17873612" w14:textId="35BB336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Cheuguepril Gómez</w:t>
            </w:r>
          </w:p>
        </w:tc>
        <w:tc>
          <w:tcPr>
            <w:tcW w:w="3117" w:type="dxa"/>
          </w:tcPr>
          <w:p w14:paraId="39320A4F" w14:textId="77B5C7F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Leonel Ortega Parada</w:t>
            </w:r>
          </w:p>
        </w:tc>
      </w:tr>
      <w:tr w:rsidR="00105B9E" w:rsidRPr="00292311" w14:paraId="0BE290DA" w14:textId="77777777" w:rsidTr="009D53AF">
        <w:tc>
          <w:tcPr>
            <w:tcW w:w="3116" w:type="dxa"/>
          </w:tcPr>
          <w:p w14:paraId="6D2766D4" w14:textId="7034337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Feliciano Rolando Vil</w:t>
            </w:r>
            <w:r w:rsidR="00EF53F3">
              <w:rPr>
                <w:rFonts w:asciiTheme="majorHAnsi" w:hAnsiTheme="majorHAnsi" w:cs="Calibri"/>
                <w:sz w:val="16"/>
                <w:szCs w:val="16"/>
                <w:lang w:val="es-US"/>
              </w:rPr>
              <w:t>l</w:t>
            </w:r>
            <w:r w:rsidRPr="00F81C3D">
              <w:rPr>
                <w:rFonts w:asciiTheme="majorHAnsi" w:hAnsiTheme="majorHAnsi" w:cs="Calibri"/>
                <w:sz w:val="16"/>
                <w:szCs w:val="16"/>
                <w:lang w:val="es-US"/>
              </w:rPr>
              <w:t>acura Retamal</w:t>
            </w:r>
          </w:p>
        </w:tc>
        <w:tc>
          <w:tcPr>
            <w:tcW w:w="3117" w:type="dxa"/>
          </w:tcPr>
          <w:p w14:paraId="1BA0C0B7" w14:textId="211EEDA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Iturra Pinto</w:t>
            </w:r>
          </w:p>
        </w:tc>
        <w:tc>
          <w:tcPr>
            <w:tcW w:w="3117" w:type="dxa"/>
          </w:tcPr>
          <w:p w14:paraId="010DDCF7" w14:textId="2ECE2CF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Victoria del Carmen Ortiz Silva</w:t>
            </w:r>
          </w:p>
        </w:tc>
      </w:tr>
      <w:tr w:rsidR="00105B9E" w:rsidRPr="00F42FDB" w14:paraId="447040D1" w14:textId="77777777" w:rsidTr="009D53AF">
        <w:tc>
          <w:tcPr>
            <w:tcW w:w="3116" w:type="dxa"/>
          </w:tcPr>
          <w:p w14:paraId="0DDBB99D" w14:textId="04AD3AA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Fernando Juan Viera Escare</w:t>
            </w:r>
          </w:p>
        </w:tc>
        <w:tc>
          <w:tcPr>
            <w:tcW w:w="3117" w:type="dxa"/>
          </w:tcPr>
          <w:p w14:paraId="416C86C7" w14:textId="1B518C3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Martínez Espinoza</w:t>
            </w:r>
          </w:p>
        </w:tc>
        <w:tc>
          <w:tcPr>
            <w:tcW w:w="3117" w:type="dxa"/>
          </w:tcPr>
          <w:p w14:paraId="7B7B4E1A" w14:textId="0D2E290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Osvaldo Osorio Araneda</w:t>
            </w:r>
          </w:p>
        </w:tc>
      </w:tr>
      <w:tr w:rsidR="00105B9E" w:rsidRPr="00F42FDB" w14:paraId="490ED7AF" w14:textId="77777777" w:rsidTr="009D53AF">
        <w:tc>
          <w:tcPr>
            <w:tcW w:w="3116" w:type="dxa"/>
          </w:tcPr>
          <w:p w14:paraId="2173780E" w14:textId="04AEBBD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Gabriel Antonio Araya Rodríguez</w:t>
            </w:r>
          </w:p>
        </w:tc>
        <w:tc>
          <w:tcPr>
            <w:tcW w:w="3117" w:type="dxa"/>
          </w:tcPr>
          <w:p w14:paraId="65D17AAA" w14:textId="14B775E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Moya Moya</w:t>
            </w:r>
          </w:p>
        </w:tc>
        <w:tc>
          <w:tcPr>
            <w:tcW w:w="3117" w:type="dxa"/>
          </w:tcPr>
          <w:p w14:paraId="305BB3D6" w14:textId="729E071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Christian Daniel Osorio Leiva</w:t>
            </w:r>
          </w:p>
        </w:tc>
      </w:tr>
      <w:tr w:rsidR="00105B9E" w:rsidRPr="00F42FDB" w14:paraId="12B447F3" w14:textId="77777777" w:rsidTr="009D53AF">
        <w:tc>
          <w:tcPr>
            <w:tcW w:w="3116" w:type="dxa"/>
          </w:tcPr>
          <w:p w14:paraId="59751E3A" w14:textId="3E698F1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Gladys del Pilar Espinoza Venegas</w:t>
            </w:r>
          </w:p>
        </w:tc>
        <w:tc>
          <w:tcPr>
            <w:tcW w:w="3117" w:type="dxa"/>
          </w:tcPr>
          <w:p w14:paraId="7D15861C" w14:textId="0EFD28F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Quiñones Rocha</w:t>
            </w:r>
          </w:p>
        </w:tc>
        <w:tc>
          <w:tcPr>
            <w:tcW w:w="3117" w:type="dxa"/>
          </w:tcPr>
          <w:p w14:paraId="3DC6E7B8" w14:textId="1039B69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Heriberto Gregorio Oyarce Guarda</w:t>
            </w:r>
          </w:p>
        </w:tc>
      </w:tr>
      <w:tr w:rsidR="00105B9E" w:rsidRPr="00F42FDB" w14:paraId="3A46A215" w14:textId="77777777" w:rsidTr="009D53AF">
        <w:tc>
          <w:tcPr>
            <w:tcW w:w="3116" w:type="dxa"/>
          </w:tcPr>
          <w:p w14:paraId="29390168" w14:textId="72A3004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Héctor Raúl Naranjo Molina</w:t>
            </w:r>
          </w:p>
        </w:tc>
        <w:tc>
          <w:tcPr>
            <w:tcW w:w="3117" w:type="dxa"/>
          </w:tcPr>
          <w:p w14:paraId="0AF7BB3E" w14:textId="04EF9E4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Daniel Alday Pizarro</w:t>
            </w:r>
          </w:p>
        </w:tc>
        <w:tc>
          <w:tcPr>
            <w:tcW w:w="3117" w:type="dxa"/>
          </w:tcPr>
          <w:p w14:paraId="5CD6DF70" w14:textId="38444BE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Teresa Padilla Silva</w:t>
            </w:r>
          </w:p>
        </w:tc>
      </w:tr>
      <w:tr w:rsidR="00105B9E" w:rsidRPr="00F42FDB" w14:paraId="0C140FF1" w14:textId="77777777" w:rsidTr="009D53AF">
        <w:tc>
          <w:tcPr>
            <w:tcW w:w="3116" w:type="dxa"/>
          </w:tcPr>
          <w:p w14:paraId="42C4C3AA" w14:textId="724D9F7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Hernán Arturo Carrasco Moya</w:t>
            </w:r>
          </w:p>
        </w:tc>
        <w:tc>
          <w:tcPr>
            <w:tcW w:w="3117" w:type="dxa"/>
          </w:tcPr>
          <w:p w14:paraId="119327E7" w14:textId="6205544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Héctor Gómez Pérez</w:t>
            </w:r>
          </w:p>
        </w:tc>
        <w:tc>
          <w:tcPr>
            <w:tcW w:w="3117" w:type="dxa"/>
          </w:tcPr>
          <w:p w14:paraId="556E85E9" w14:textId="146FD96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María Painequeo Reyes</w:t>
            </w:r>
          </w:p>
        </w:tc>
      </w:tr>
      <w:tr w:rsidR="00105B9E" w:rsidRPr="00F42FDB" w14:paraId="34635B80" w14:textId="77777777" w:rsidTr="009D53AF">
        <w:tc>
          <w:tcPr>
            <w:tcW w:w="3116" w:type="dxa"/>
          </w:tcPr>
          <w:p w14:paraId="78B45149" w14:textId="26EBA12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Hernán Sergio Baeza Espinoza</w:t>
            </w:r>
          </w:p>
        </w:tc>
        <w:tc>
          <w:tcPr>
            <w:tcW w:w="3117" w:type="dxa"/>
          </w:tcPr>
          <w:p w14:paraId="389F5B53" w14:textId="0F7DC9C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Manuel Bravo Gómez</w:t>
            </w:r>
          </w:p>
        </w:tc>
        <w:tc>
          <w:tcPr>
            <w:tcW w:w="3117" w:type="dxa"/>
          </w:tcPr>
          <w:p w14:paraId="547F5817" w14:textId="47A2528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Alberto Palma Troncoso</w:t>
            </w:r>
          </w:p>
        </w:tc>
      </w:tr>
      <w:tr w:rsidR="00105B9E" w:rsidRPr="00F42FDB" w14:paraId="3274BD47" w14:textId="77777777" w:rsidTr="009D53AF">
        <w:tc>
          <w:tcPr>
            <w:tcW w:w="3116" w:type="dxa"/>
          </w:tcPr>
          <w:p w14:paraId="62B9FB9D" w14:textId="38911D1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Hugo Antonio Rojas Parra</w:t>
            </w:r>
          </w:p>
        </w:tc>
        <w:tc>
          <w:tcPr>
            <w:tcW w:w="3117" w:type="dxa"/>
          </w:tcPr>
          <w:p w14:paraId="13F6A622" w14:textId="1332939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René González Pérez</w:t>
            </w:r>
          </w:p>
        </w:tc>
        <w:tc>
          <w:tcPr>
            <w:tcW w:w="3117" w:type="dxa"/>
          </w:tcPr>
          <w:p w14:paraId="78500FA2" w14:textId="27D6FB0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Alfonso Panguilef Cabrera</w:t>
            </w:r>
          </w:p>
        </w:tc>
      </w:tr>
      <w:tr w:rsidR="00105B9E" w:rsidRPr="00F42FDB" w14:paraId="04D8A367" w14:textId="77777777" w:rsidTr="009D53AF">
        <w:tc>
          <w:tcPr>
            <w:tcW w:w="3116" w:type="dxa"/>
          </w:tcPr>
          <w:p w14:paraId="438E1759" w14:textId="32150A3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Jeannette del Pilar Pezoa León</w:t>
            </w:r>
          </w:p>
        </w:tc>
        <w:tc>
          <w:tcPr>
            <w:tcW w:w="3117" w:type="dxa"/>
          </w:tcPr>
          <w:p w14:paraId="3D2280E8" w14:textId="088AF27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Rodolfo Araos Serey</w:t>
            </w:r>
          </w:p>
        </w:tc>
        <w:tc>
          <w:tcPr>
            <w:tcW w:w="3117" w:type="dxa"/>
          </w:tcPr>
          <w:p w14:paraId="6FB81A5F" w14:textId="52EEFD0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Miguel Ángel Parada Castillo</w:t>
            </w:r>
          </w:p>
        </w:tc>
      </w:tr>
      <w:tr w:rsidR="00105B9E" w:rsidRPr="00F42FDB" w14:paraId="35078A75" w14:textId="77777777" w:rsidTr="009D53AF">
        <w:tc>
          <w:tcPr>
            <w:tcW w:w="3116" w:type="dxa"/>
          </w:tcPr>
          <w:p w14:paraId="060167AF" w14:textId="6C35AF2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Alberto Hidalgo Álvarez</w:t>
            </w:r>
          </w:p>
        </w:tc>
        <w:tc>
          <w:tcPr>
            <w:tcW w:w="3117" w:type="dxa"/>
          </w:tcPr>
          <w:p w14:paraId="7EF36010" w14:textId="43EDB9E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Sergio Díaz Gallardo</w:t>
            </w:r>
          </w:p>
        </w:tc>
        <w:tc>
          <w:tcPr>
            <w:tcW w:w="3117" w:type="dxa"/>
          </w:tcPr>
          <w:p w14:paraId="59B94E8E" w14:textId="1C72159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Soledad Patricia Parra Arriaza</w:t>
            </w:r>
          </w:p>
        </w:tc>
      </w:tr>
      <w:tr w:rsidR="00105B9E" w:rsidRPr="00F42FDB" w14:paraId="5C323948" w14:textId="77777777" w:rsidTr="009D53AF">
        <w:tc>
          <w:tcPr>
            <w:tcW w:w="3116" w:type="dxa"/>
          </w:tcPr>
          <w:p w14:paraId="7D57816B" w14:textId="628E515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Ángel Llufin Rojas</w:t>
            </w:r>
          </w:p>
        </w:tc>
        <w:tc>
          <w:tcPr>
            <w:tcW w:w="3117" w:type="dxa"/>
          </w:tcPr>
          <w:p w14:paraId="210CDAB0" w14:textId="055912E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Juana de Dios Sandoval Acuña</w:t>
            </w:r>
          </w:p>
        </w:tc>
        <w:tc>
          <w:tcPr>
            <w:tcW w:w="3117" w:type="dxa"/>
          </w:tcPr>
          <w:p w14:paraId="052E4C50" w14:textId="77CB350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Domingo Pascal Muñoz</w:t>
            </w:r>
          </w:p>
        </w:tc>
      </w:tr>
      <w:tr w:rsidR="00105B9E" w:rsidRPr="00F42FDB" w14:paraId="40F81B9B" w14:textId="77777777" w:rsidTr="009D53AF">
        <w:tc>
          <w:tcPr>
            <w:tcW w:w="3116" w:type="dxa"/>
          </w:tcPr>
          <w:p w14:paraId="0DCC5D0B" w14:textId="2053240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Mercedes Rivero</w:t>
            </w:r>
            <w:r w:rsidR="00375CE4">
              <w:rPr>
                <w:rFonts w:asciiTheme="majorHAnsi" w:hAnsiTheme="majorHAnsi" w:cs="Calibri"/>
                <w:sz w:val="16"/>
                <w:szCs w:val="16"/>
                <w:lang w:val="es-US"/>
              </w:rPr>
              <w:t>s</w:t>
            </w:r>
            <w:r w:rsidRPr="00F81C3D">
              <w:rPr>
                <w:rFonts w:asciiTheme="majorHAnsi" w:hAnsiTheme="majorHAnsi" w:cs="Calibri"/>
                <w:sz w:val="16"/>
                <w:szCs w:val="16"/>
                <w:lang w:val="es-US"/>
              </w:rPr>
              <w:t xml:space="preserve"> Espinoza</w:t>
            </w:r>
          </w:p>
        </w:tc>
        <w:tc>
          <w:tcPr>
            <w:tcW w:w="3117" w:type="dxa"/>
          </w:tcPr>
          <w:p w14:paraId="741A3952" w14:textId="65EB7ED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Juana María Barrientos González</w:t>
            </w:r>
          </w:p>
        </w:tc>
        <w:tc>
          <w:tcPr>
            <w:tcW w:w="3117" w:type="dxa"/>
          </w:tcPr>
          <w:p w14:paraId="2D160630" w14:textId="6943E60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Isabel Verónica Pavez Vergara</w:t>
            </w:r>
          </w:p>
        </w:tc>
      </w:tr>
      <w:tr w:rsidR="00105B9E" w:rsidRPr="00F42FDB" w14:paraId="3D997C8A" w14:textId="77777777" w:rsidTr="009D53AF">
        <w:tc>
          <w:tcPr>
            <w:tcW w:w="3116" w:type="dxa"/>
          </w:tcPr>
          <w:p w14:paraId="0947DDAE" w14:textId="18276FE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Noé Moncada Carpentier</w:t>
            </w:r>
          </w:p>
        </w:tc>
        <w:tc>
          <w:tcPr>
            <w:tcW w:w="3117" w:type="dxa"/>
          </w:tcPr>
          <w:p w14:paraId="251023EB" w14:textId="70B3A191" w:rsidR="00105B9E"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73EC1B0" w14:textId="01517EB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Alejandra Paz Barriga</w:t>
            </w:r>
          </w:p>
        </w:tc>
      </w:tr>
      <w:tr w:rsidR="00105B9E" w:rsidRPr="00F42FDB" w14:paraId="10C28A58" w14:textId="77777777" w:rsidTr="009D53AF">
        <w:tc>
          <w:tcPr>
            <w:tcW w:w="3116" w:type="dxa"/>
          </w:tcPr>
          <w:p w14:paraId="444BA0DC" w14:textId="3BFD0AB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Osvaldo Reyes Parra</w:t>
            </w:r>
          </w:p>
        </w:tc>
        <w:tc>
          <w:tcPr>
            <w:tcW w:w="3117" w:type="dxa"/>
          </w:tcPr>
          <w:p w14:paraId="2466F2E3" w14:textId="436D005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Juana Verónica Fuentes Leyton</w:t>
            </w:r>
          </w:p>
        </w:tc>
        <w:tc>
          <w:tcPr>
            <w:tcW w:w="3117" w:type="dxa"/>
          </w:tcPr>
          <w:p w14:paraId="1C80B593" w14:textId="25FFD98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Elena Pérez Aravena</w:t>
            </w:r>
          </w:p>
        </w:tc>
      </w:tr>
      <w:tr w:rsidR="00105B9E" w:rsidRPr="00F42FDB" w14:paraId="12D5569C" w14:textId="77777777" w:rsidTr="009D53AF">
        <w:tc>
          <w:tcPr>
            <w:tcW w:w="3116" w:type="dxa"/>
          </w:tcPr>
          <w:p w14:paraId="1241FF74" w14:textId="388279F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Santos Verdugo Marabol</w:t>
            </w:r>
            <w:r w:rsidR="00375CE4">
              <w:rPr>
                <w:rFonts w:asciiTheme="majorHAnsi" w:hAnsiTheme="majorHAnsi" w:cs="Calibri"/>
                <w:sz w:val="16"/>
                <w:szCs w:val="16"/>
                <w:lang w:val="es-US"/>
              </w:rPr>
              <w:t>i</w:t>
            </w:r>
          </w:p>
        </w:tc>
        <w:tc>
          <w:tcPr>
            <w:tcW w:w="3117" w:type="dxa"/>
          </w:tcPr>
          <w:p w14:paraId="08F1C270" w14:textId="3927BE7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Julia Isabel Lobos Troncoso</w:t>
            </w:r>
          </w:p>
        </w:tc>
        <w:tc>
          <w:tcPr>
            <w:tcW w:w="3117" w:type="dxa"/>
          </w:tcPr>
          <w:p w14:paraId="3DBCE621" w14:textId="02CBA42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Israel Segundo Pérez Arriagada</w:t>
            </w:r>
          </w:p>
        </w:tc>
      </w:tr>
      <w:tr w:rsidR="00105B9E" w:rsidRPr="00F42FDB" w14:paraId="3F22C3E9" w14:textId="77777777" w:rsidTr="009D53AF">
        <w:tc>
          <w:tcPr>
            <w:tcW w:w="3116" w:type="dxa"/>
          </w:tcPr>
          <w:p w14:paraId="1D685140" w14:textId="00A437D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Jiménez Villa</w:t>
            </w:r>
          </w:p>
        </w:tc>
        <w:tc>
          <w:tcPr>
            <w:tcW w:w="3117" w:type="dxa"/>
          </w:tcPr>
          <w:p w14:paraId="4601CF07" w14:textId="7ECB62E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Julio David Rosales Alarcón</w:t>
            </w:r>
          </w:p>
        </w:tc>
        <w:tc>
          <w:tcPr>
            <w:tcW w:w="3117" w:type="dxa"/>
          </w:tcPr>
          <w:p w14:paraId="4E702405" w14:textId="542F4B5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Mauricio Pérez Azocar</w:t>
            </w:r>
          </w:p>
        </w:tc>
      </w:tr>
      <w:tr w:rsidR="00105B9E" w:rsidRPr="00F42FDB" w14:paraId="191C8973" w14:textId="77777777" w:rsidTr="009D53AF">
        <w:tc>
          <w:tcPr>
            <w:tcW w:w="3116" w:type="dxa"/>
          </w:tcPr>
          <w:p w14:paraId="33C2914B" w14:textId="36FE4EA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Soto Rojas</w:t>
            </w:r>
          </w:p>
        </w:tc>
        <w:tc>
          <w:tcPr>
            <w:tcW w:w="3117" w:type="dxa"/>
          </w:tcPr>
          <w:p w14:paraId="4A4CC74F" w14:textId="7EEAE2B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Julio Patricio Arancibia Abarca</w:t>
            </w:r>
          </w:p>
        </w:tc>
        <w:tc>
          <w:tcPr>
            <w:tcW w:w="3117" w:type="dxa"/>
          </w:tcPr>
          <w:p w14:paraId="7E86EC19" w14:textId="5E448A6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Mauricio Pérez Castro</w:t>
            </w:r>
          </w:p>
        </w:tc>
      </w:tr>
      <w:tr w:rsidR="00105B9E" w:rsidRPr="00292311" w14:paraId="609414C6" w14:textId="77777777" w:rsidTr="009D53AF">
        <w:tc>
          <w:tcPr>
            <w:tcW w:w="3116" w:type="dxa"/>
          </w:tcPr>
          <w:p w14:paraId="76D1B8BF" w14:textId="551B3A1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Esteban Bórquez Erices</w:t>
            </w:r>
          </w:p>
        </w:tc>
        <w:tc>
          <w:tcPr>
            <w:tcW w:w="3117" w:type="dxa"/>
          </w:tcPr>
          <w:p w14:paraId="66A96B86" w14:textId="2DA9CA7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Laura Patricia Espinoza Parra</w:t>
            </w:r>
          </w:p>
        </w:tc>
        <w:tc>
          <w:tcPr>
            <w:tcW w:w="3117" w:type="dxa"/>
          </w:tcPr>
          <w:p w14:paraId="0C8EE281" w14:textId="6CC178F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Isabel María Clodomira Pérez de la Cuadra</w:t>
            </w:r>
          </w:p>
        </w:tc>
      </w:tr>
      <w:tr w:rsidR="00105B9E" w:rsidRPr="00F42FDB" w14:paraId="01BD12F1" w14:textId="77777777" w:rsidTr="009D53AF">
        <w:tc>
          <w:tcPr>
            <w:tcW w:w="3116" w:type="dxa"/>
          </w:tcPr>
          <w:p w14:paraId="2BEDECB0" w14:textId="108FCA1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Humberto González Pastén</w:t>
            </w:r>
          </w:p>
        </w:tc>
        <w:tc>
          <w:tcPr>
            <w:tcW w:w="3117" w:type="dxa"/>
          </w:tcPr>
          <w:p w14:paraId="619DDFF8" w14:textId="15BC002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Leonardo Alonso Stuardo Venegas</w:t>
            </w:r>
          </w:p>
        </w:tc>
        <w:tc>
          <w:tcPr>
            <w:tcW w:w="3117" w:type="dxa"/>
          </w:tcPr>
          <w:p w14:paraId="00A62A9A" w14:textId="7543035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Benjamín Eduardo Pérez Navarrete</w:t>
            </w:r>
          </w:p>
        </w:tc>
      </w:tr>
      <w:tr w:rsidR="00105B9E" w:rsidRPr="00F42FDB" w14:paraId="0385C197" w14:textId="77777777" w:rsidTr="009D53AF">
        <w:tc>
          <w:tcPr>
            <w:tcW w:w="3116" w:type="dxa"/>
          </w:tcPr>
          <w:p w14:paraId="4D8C557C" w14:textId="7747958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Antonio Cuevas Palma</w:t>
            </w:r>
          </w:p>
        </w:tc>
        <w:tc>
          <w:tcPr>
            <w:tcW w:w="3117" w:type="dxa"/>
          </w:tcPr>
          <w:p w14:paraId="1BB84249" w14:textId="74CB3C9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Leonardo Andrés Ramírez Cartes</w:t>
            </w:r>
          </w:p>
        </w:tc>
        <w:tc>
          <w:tcPr>
            <w:tcW w:w="3117" w:type="dxa"/>
          </w:tcPr>
          <w:p w14:paraId="06D3B9A6" w14:textId="5FA3400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Miguel Pérez Núñez</w:t>
            </w:r>
          </w:p>
        </w:tc>
      </w:tr>
      <w:tr w:rsidR="00105B9E" w:rsidRPr="00F8510C" w14:paraId="1504EE8F" w14:textId="77777777" w:rsidTr="009D53AF">
        <w:tc>
          <w:tcPr>
            <w:tcW w:w="3116" w:type="dxa"/>
          </w:tcPr>
          <w:p w14:paraId="3D607EBE" w14:textId="103FAA4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Octavio Fuentes cornejo</w:t>
            </w:r>
          </w:p>
        </w:tc>
        <w:tc>
          <w:tcPr>
            <w:tcW w:w="3117" w:type="dxa"/>
          </w:tcPr>
          <w:p w14:paraId="39EB2467" w14:textId="2223E0F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Leonel Adonay Osses Parada</w:t>
            </w:r>
          </w:p>
        </w:tc>
        <w:tc>
          <w:tcPr>
            <w:tcW w:w="3117" w:type="dxa"/>
          </w:tcPr>
          <w:p w14:paraId="0CE0540B" w14:textId="364A2466" w:rsidR="00105B9E"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694B7D7C" w14:textId="77777777" w:rsidTr="009D53AF">
        <w:tc>
          <w:tcPr>
            <w:tcW w:w="3116" w:type="dxa"/>
          </w:tcPr>
          <w:p w14:paraId="79409F24" w14:textId="7574C1B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Eugenia Moya Moya</w:t>
            </w:r>
          </w:p>
        </w:tc>
        <w:tc>
          <w:tcPr>
            <w:tcW w:w="3117" w:type="dxa"/>
          </w:tcPr>
          <w:p w14:paraId="3F2614F3" w14:textId="4A30853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Lilian Edith Pizarro Santa María</w:t>
            </w:r>
          </w:p>
        </w:tc>
        <w:tc>
          <w:tcPr>
            <w:tcW w:w="3117" w:type="dxa"/>
          </w:tcPr>
          <w:p w14:paraId="32FE8545" w14:textId="3106061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Edith del Carmen Pincheira Ortiz</w:t>
            </w:r>
          </w:p>
        </w:tc>
      </w:tr>
      <w:tr w:rsidR="00105B9E" w:rsidRPr="00F8510C" w14:paraId="622C1255" w14:textId="77777777" w:rsidTr="009D53AF">
        <w:tc>
          <w:tcPr>
            <w:tcW w:w="3116" w:type="dxa"/>
          </w:tcPr>
          <w:p w14:paraId="1019DA96" w14:textId="1B381B0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Margarita Quintanilla Andrade</w:t>
            </w:r>
          </w:p>
        </w:tc>
        <w:tc>
          <w:tcPr>
            <w:tcW w:w="3117" w:type="dxa"/>
          </w:tcPr>
          <w:p w14:paraId="4AE36C7B" w14:textId="02F3FAD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Liliana del Carmen Acuña Cornejo</w:t>
            </w:r>
          </w:p>
        </w:tc>
        <w:tc>
          <w:tcPr>
            <w:tcW w:w="3117" w:type="dxa"/>
          </w:tcPr>
          <w:p w14:paraId="11C5892C" w14:textId="42D0B74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Marcela del Carmen Pinto Barros</w:t>
            </w:r>
          </w:p>
        </w:tc>
      </w:tr>
      <w:tr w:rsidR="00105B9E" w:rsidRPr="00292311" w14:paraId="00624143" w14:textId="77777777" w:rsidTr="009D53AF">
        <w:tc>
          <w:tcPr>
            <w:tcW w:w="3116" w:type="dxa"/>
          </w:tcPr>
          <w:p w14:paraId="4FC82D4E" w14:textId="52712F6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Marina Miranda Sánchez</w:t>
            </w:r>
          </w:p>
        </w:tc>
        <w:tc>
          <w:tcPr>
            <w:tcW w:w="3117" w:type="dxa"/>
          </w:tcPr>
          <w:p w14:paraId="4D7EEECA" w14:textId="0758A26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Abraham López González</w:t>
            </w:r>
          </w:p>
        </w:tc>
        <w:tc>
          <w:tcPr>
            <w:tcW w:w="3117" w:type="dxa"/>
          </w:tcPr>
          <w:p w14:paraId="199B92FA" w14:textId="264B4BF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Nancy de las Mercedes Piñeda Vásquez</w:t>
            </w:r>
          </w:p>
        </w:tc>
      </w:tr>
      <w:tr w:rsidR="00105B9E" w:rsidRPr="00F42FDB" w14:paraId="3FE506C0" w14:textId="77777777" w:rsidTr="009D53AF">
        <w:tc>
          <w:tcPr>
            <w:tcW w:w="3116" w:type="dxa"/>
          </w:tcPr>
          <w:p w14:paraId="546E62E8" w14:textId="5B34A98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Mario Roberto Mancilla Quiroz</w:t>
            </w:r>
          </w:p>
        </w:tc>
        <w:tc>
          <w:tcPr>
            <w:tcW w:w="3117" w:type="dxa"/>
          </w:tcPr>
          <w:p w14:paraId="29D547A2" w14:textId="50EB60C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Alberto Díaz Reyes</w:t>
            </w:r>
          </w:p>
        </w:tc>
        <w:tc>
          <w:tcPr>
            <w:tcW w:w="3117" w:type="dxa"/>
          </w:tcPr>
          <w:p w14:paraId="7629E28C" w14:textId="4213DA0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Gabriel Braulio Pitrón González</w:t>
            </w:r>
          </w:p>
        </w:tc>
      </w:tr>
      <w:tr w:rsidR="00105B9E" w:rsidRPr="00F42FDB" w14:paraId="2DD34149" w14:textId="77777777" w:rsidTr="009D53AF">
        <w:tc>
          <w:tcPr>
            <w:tcW w:w="3116" w:type="dxa"/>
          </w:tcPr>
          <w:p w14:paraId="5040D12F" w14:textId="0E57BC5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Mauricio Andrés Cuevas Fernández</w:t>
            </w:r>
          </w:p>
        </w:tc>
        <w:tc>
          <w:tcPr>
            <w:tcW w:w="3117" w:type="dxa"/>
          </w:tcPr>
          <w:p w14:paraId="61A5E551" w14:textId="5879761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Alberto Flores Vargas</w:t>
            </w:r>
          </w:p>
        </w:tc>
        <w:tc>
          <w:tcPr>
            <w:tcW w:w="3117" w:type="dxa"/>
          </w:tcPr>
          <w:p w14:paraId="345B4E2F" w14:textId="02F8BDC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Miguel Ángel Poblete Poblete</w:t>
            </w:r>
          </w:p>
        </w:tc>
      </w:tr>
      <w:tr w:rsidR="00105B9E" w:rsidRPr="00F42FDB" w14:paraId="7C231019" w14:textId="77777777" w:rsidTr="009D53AF">
        <w:tc>
          <w:tcPr>
            <w:tcW w:w="3116" w:type="dxa"/>
          </w:tcPr>
          <w:p w14:paraId="1C7C49B0" w14:textId="56E02BF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Nora de las Mercedes Zurita Espíndola</w:t>
            </w:r>
          </w:p>
        </w:tc>
        <w:tc>
          <w:tcPr>
            <w:tcW w:w="3117" w:type="dxa"/>
          </w:tcPr>
          <w:p w14:paraId="6723B94E" w14:textId="4790C4D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Alejandro Mella Anríquez</w:t>
            </w:r>
          </w:p>
        </w:tc>
        <w:tc>
          <w:tcPr>
            <w:tcW w:w="3117" w:type="dxa"/>
          </w:tcPr>
          <w:p w14:paraId="6088D367" w14:textId="3CDE0D1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Daniel Octavio Poblete Troncoso</w:t>
            </w:r>
          </w:p>
        </w:tc>
      </w:tr>
      <w:tr w:rsidR="00105B9E" w:rsidRPr="00F42FDB" w14:paraId="5010F84B" w14:textId="77777777" w:rsidTr="009D53AF">
        <w:tc>
          <w:tcPr>
            <w:tcW w:w="3116" w:type="dxa"/>
          </w:tcPr>
          <w:p w14:paraId="682D8EAF" w14:textId="710399F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Pamela Claudia Henríquez Salfate</w:t>
            </w:r>
          </w:p>
        </w:tc>
        <w:tc>
          <w:tcPr>
            <w:tcW w:w="3117" w:type="dxa"/>
          </w:tcPr>
          <w:p w14:paraId="36C7B64D" w14:textId="39B075A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Carlos Catalán González</w:t>
            </w:r>
          </w:p>
        </w:tc>
        <w:tc>
          <w:tcPr>
            <w:tcW w:w="3117" w:type="dxa"/>
          </w:tcPr>
          <w:p w14:paraId="26A982F0" w14:textId="0A2F0DA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Erna Verónica Ponce Cáceres</w:t>
            </w:r>
          </w:p>
        </w:tc>
      </w:tr>
      <w:tr w:rsidR="00105B9E" w:rsidRPr="00F42FDB" w14:paraId="6CFBCE50" w14:textId="77777777" w:rsidTr="009D53AF">
        <w:tc>
          <w:tcPr>
            <w:tcW w:w="3116" w:type="dxa"/>
          </w:tcPr>
          <w:p w14:paraId="36123D8C" w14:textId="32358C0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Edith Aravena Pérez</w:t>
            </w:r>
          </w:p>
        </w:tc>
        <w:tc>
          <w:tcPr>
            <w:tcW w:w="3117" w:type="dxa"/>
          </w:tcPr>
          <w:p w14:paraId="74CFF7B4" w14:textId="172AC8F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Cristián Adrián Constant Rodríguez</w:t>
            </w:r>
          </w:p>
        </w:tc>
        <w:tc>
          <w:tcPr>
            <w:tcW w:w="3117" w:type="dxa"/>
          </w:tcPr>
          <w:p w14:paraId="695E980B" w14:textId="4DDFDFB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Marta Felicinda Prieto Brevis</w:t>
            </w:r>
          </w:p>
        </w:tc>
      </w:tr>
      <w:tr w:rsidR="00105B9E" w:rsidRPr="00F42FDB" w14:paraId="7795B4E3" w14:textId="77777777" w:rsidTr="009D53AF">
        <w:tc>
          <w:tcPr>
            <w:tcW w:w="3116" w:type="dxa"/>
          </w:tcPr>
          <w:p w14:paraId="1326B79F" w14:textId="5563261C" w:rsidR="00105B9E"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F5EF93F" w14:textId="434AB5D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Eduardo Rodríguez Ca</w:t>
            </w:r>
            <w:r w:rsidR="002F068B">
              <w:rPr>
                <w:rFonts w:asciiTheme="majorHAnsi" w:hAnsiTheme="majorHAnsi" w:cs="Calibri"/>
                <w:sz w:val="16"/>
                <w:szCs w:val="16"/>
                <w:lang w:val="es-US"/>
              </w:rPr>
              <w:t>lb</w:t>
            </w:r>
            <w:r w:rsidRPr="00F81C3D">
              <w:rPr>
                <w:rFonts w:asciiTheme="majorHAnsi" w:hAnsiTheme="majorHAnsi" w:cs="Calibri"/>
                <w:sz w:val="16"/>
                <w:szCs w:val="16"/>
                <w:lang w:val="es-US"/>
              </w:rPr>
              <w:t>ucoy</w:t>
            </w:r>
          </w:p>
        </w:tc>
        <w:tc>
          <w:tcPr>
            <w:tcW w:w="3117" w:type="dxa"/>
          </w:tcPr>
          <w:p w14:paraId="098CBF5B" w14:textId="7973EAE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Antonio Puelles Cortés</w:t>
            </w:r>
          </w:p>
        </w:tc>
      </w:tr>
      <w:tr w:rsidR="00105B9E" w:rsidRPr="00F42FDB" w14:paraId="31E2BDAB" w14:textId="77777777" w:rsidTr="009D53AF">
        <w:tc>
          <w:tcPr>
            <w:tcW w:w="3116" w:type="dxa"/>
          </w:tcPr>
          <w:p w14:paraId="45495676" w14:textId="799380C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lastRenderedPageBreak/>
              <w:t>Patrici</w:t>
            </w:r>
            <w:r w:rsidR="007D795F">
              <w:rPr>
                <w:rFonts w:asciiTheme="majorHAnsi" w:hAnsiTheme="majorHAnsi" w:cs="Calibri"/>
                <w:sz w:val="16"/>
                <w:szCs w:val="16"/>
                <w:lang w:val="es-US"/>
              </w:rPr>
              <w:t>o</w:t>
            </w:r>
            <w:r w:rsidRPr="00F81C3D">
              <w:rPr>
                <w:rFonts w:asciiTheme="majorHAnsi" w:hAnsiTheme="majorHAnsi" w:cs="Calibri"/>
                <w:sz w:val="16"/>
                <w:szCs w:val="16"/>
                <w:lang w:val="es-US"/>
              </w:rPr>
              <w:t xml:space="preserve"> Dagoberto Henríquez Salfate</w:t>
            </w:r>
          </w:p>
        </w:tc>
        <w:tc>
          <w:tcPr>
            <w:tcW w:w="3117" w:type="dxa"/>
          </w:tcPr>
          <w:p w14:paraId="2986B939" w14:textId="1B43EAD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 xml:space="preserve">Luis </w:t>
            </w:r>
            <w:r w:rsidR="002F068B">
              <w:rPr>
                <w:rFonts w:asciiTheme="majorHAnsi" w:hAnsiTheme="majorHAnsi" w:cs="Calibri"/>
                <w:sz w:val="16"/>
                <w:szCs w:val="16"/>
                <w:lang w:val="es-US"/>
              </w:rPr>
              <w:t>Hernán</w:t>
            </w:r>
            <w:r w:rsidRPr="00F81C3D">
              <w:rPr>
                <w:rFonts w:asciiTheme="majorHAnsi" w:hAnsiTheme="majorHAnsi" w:cs="Calibri"/>
                <w:sz w:val="16"/>
                <w:szCs w:val="16"/>
                <w:lang w:val="es-US"/>
              </w:rPr>
              <w:t xml:space="preserve"> Lavandero Gallardo</w:t>
            </w:r>
          </w:p>
        </w:tc>
        <w:tc>
          <w:tcPr>
            <w:tcW w:w="3117" w:type="dxa"/>
          </w:tcPr>
          <w:p w14:paraId="307C76B5" w14:textId="3B98027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Mariela Elizabeth Puga Salinas</w:t>
            </w:r>
          </w:p>
        </w:tc>
      </w:tr>
      <w:tr w:rsidR="00105B9E" w:rsidRPr="00F42FDB" w14:paraId="28E1641F" w14:textId="77777777" w:rsidTr="009D53AF">
        <w:tc>
          <w:tcPr>
            <w:tcW w:w="3116" w:type="dxa"/>
          </w:tcPr>
          <w:p w14:paraId="629320A3" w14:textId="59625C5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Pedro Alberto Villablanca Morales</w:t>
            </w:r>
          </w:p>
        </w:tc>
        <w:tc>
          <w:tcPr>
            <w:tcW w:w="3117" w:type="dxa"/>
          </w:tcPr>
          <w:p w14:paraId="4157ED0C" w14:textId="5AF4CBF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Moraga Carsalade</w:t>
            </w:r>
          </w:p>
        </w:tc>
        <w:tc>
          <w:tcPr>
            <w:tcW w:w="3117" w:type="dxa"/>
          </w:tcPr>
          <w:p w14:paraId="652DCB69" w14:textId="04F3B4C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Marcos Pablo Quezada Hernández</w:t>
            </w:r>
          </w:p>
        </w:tc>
      </w:tr>
      <w:tr w:rsidR="00105B9E" w:rsidRPr="00F42FDB" w14:paraId="21E604F9" w14:textId="77777777" w:rsidTr="009D53AF">
        <w:tc>
          <w:tcPr>
            <w:tcW w:w="3116" w:type="dxa"/>
          </w:tcPr>
          <w:p w14:paraId="69CABF18" w14:textId="2D7C93E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Roberto Caupolicán López Morales</w:t>
            </w:r>
          </w:p>
        </w:tc>
        <w:tc>
          <w:tcPr>
            <w:tcW w:w="3117" w:type="dxa"/>
          </w:tcPr>
          <w:p w14:paraId="2211E0A6" w14:textId="49675B7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Raúl Carrasco Carrasco</w:t>
            </w:r>
          </w:p>
        </w:tc>
        <w:tc>
          <w:tcPr>
            <w:tcW w:w="3117" w:type="dxa"/>
          </w:tcPr>
          <w:p w14:paraId="22E40D7C" w14:textId="3558769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Olga Eliana Quilodrán Lepe</w:t>
            </w:r>
          </w:p>
        </w:tc>
      </w:tr>
      <w:tr w:rsidR="00105B9E" w:rsidRPr="00F42FDB" w14:paraId="0C5F2A13" w14:textId="77777777" w:rsidTr="009D53AF">
        <w:tc>
          <w:tcPr>
            <w:tcW w:w="3116" w:type="dxa"/>
          </w:tcPr>
          <w:p w14:paraId="10597D68" w14:textId="1F42BDC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Roberto Florentino Maturana Reyes</w:t>
            </w:r>
          </w:p>
        </w:tc>
        <w:tc>
          <w:tcPr>
            <w:tcW w:w="3117" w:type="dxa"/>
          </w:tcPr>
          <w:p w14:paraId="542CB40E" w14:textId="0C92B29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Magali del Carmen Maturana Cossio</w:t>
            </w:r>
          </w:p>
        </w:tc>
        <w:tc>
          <w:tcPr>
            <w:tcW w:w="3117" w:type="dxa"/>
          </w:tcPr>
          <w:p w14:paraId="52045C8B" w14:textId="253321B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Ulises Antonio Quintana Castro</w:t>
            </w:r>
          </w:p>
        </w:tc>
      </w:tr>
      <w:tr w:rsidR="00105B9E" w:rsidRPr="00F42FDB" w14:paraId="73421465" w14:textId="77777777" w:rsidTr="009D53AF">
        <w:tc>
          <w:tcPr>
            <w:tcW w:w="3116" w:type="dxa"/>
          </w:tcPr>
          <w:p w14:paraId="39DDCBC2" w14:textId="157F12E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Emilia Recabar</w:t>
            </w:r>
            <w:r w:rsidR="00375CE4">
              <w:rPr>
                <w:rFonts w:asciiTheme="majorHAnsi" w:hAnsiTheme="majorHAnsi" w:cs="Calibri"/>
                <w:sz w:val="16"/>
                <w:szCs w:val="16"/>
                <w:lang w:val="es-US"/>
              </w:rPr>
              <w:t>r</w:t>
            </w:r>
            <w:r w:rsidRPr="00F81C3D">
              <w:rPr>
                <w:rFonts w:asciiTheme="majorHAnsi" w:hAnsiTheme="majorHAnsi" w:cs="Calibri"/>
                <w:sz w:val="16"/>
                <w:szCs w:val="16"/>
                <w:lang w:val="es-US"/>
              </w:rPr>
              <w:t>en Catalán</w:t>
            </w:r>
          </w:p>
        </w:tc>
        <w:tc>
          <w:tcPr>
            <w:tcW w:w="3117" w:type="dxa"/>
          </w:tcPr>
          <w:p w14:paraId="0CDE9571" w14:textId="281A930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Alberto Vilches Opazo</w:t>
            </w:r>
          </w:p>
        </w:tc>
        <w:tc>
          <w:tcPr>
            <w:tcW w:w="3117" w:type="dxa"/>
          </w:tcPr>
          <w:p w14:paraId="5217B9DC" w14:textId="57B9DDD5" w:rsidR="00105B9E"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022D660F" w14:textId="77777777" w:rsidTr="009D53AF">
        <w:tc>
          <w:tcPr>
            <w:tcW w:w="3116" w:type="dxa"/>
          </w:tcPr>
          <w:p w14:paraId="491560F9" w14:textId="3382AD4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Ester Aravena Urra</w:t>
            </w:r>
          </w:p>
        </w:tc>
        <w:tc>
          <w:tcPr>
            <w:tcW w:w="3117" w:type="dxa"/>
          </w:tcPr>
          <w:p w14:paraId="54361B14" w14:textId="63F0704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Enrique Azola Arteaga</w:t>
            </w:r>
          </w:p>
        </w:tc>
        <w:tc>
          <w:tcPr>
            <w:tcW w:w="3117" w:type="dxa"/>
          </w:tcPr>
          <w:p w14:paraId="3AB9BA50" w14:textId="4926E5E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Pablo Andrés Quiroz Llantén</w:t>
            </w:r>
          </w:p>
        </w:tc>
      </w:tr>
      <w:tr w:rsidR="00105B9E" w:rsidRPr="00F42FDB" w14:paraId="6C8E64A3" w14:textId="77777777" w:rsidTr="009D53AF">
        <w:tc>
          <w:tcPr>
            <w:tcW w:w="3116" w:type="dxa"/>
          </w:tcPr>
          <w:p w14:paraId="22B0FC82" w14:textId="373F4C2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Soledad del Pilar Montero Aravena</w:t>
            </w:r>
          </w:p>
        </w:tc>
        <w:tc>
          <w:tcPr>
            <w:tcW w:w="3117" w:type="dxa"/>
          </w:tcPr>
          <w:p w14:paraId="7AD3BD66" w14:textId="5034662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Germán Gallegos Arévalo</w:t>
            </w:r>
          </w:p>
        </w:tc>
        <w:tc>
          <w:tcPr>
            <w:tcW w:w="3117" w:type="dxa"/>
          </w:tcPr>
          <w:p w14:paraId="2815EF69" w14:textId="4D2A5FB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Claudio Ramírez Tapia</w:t>
            </w:r>
          </w:p>
        </w:tc>
      </w:tr>
      <w:tr w:rsidR="00105B9E" w:rsidRPr="00F42FDB" w14:paraId="49E49D2E" w14:textId="77777777" w:rsidTr="009D53AF">
        <w:tc>
          <w:tcPr>
            <w:tcW w:w="3116" w:type="dxa"/>
          </w:tcPr>
          <w:p w14:paraId="2DB7A4B9" w14:textId="125A0EB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Teresa de Jesús Rodríguez Negrete</w:t>
            </w:r>
          </w:p>
        </w:tc>
        <w:tc>
          <w:tcPr>
            <w:tcW w:w="3117" w:type="dxa"/>
          </w:tcPr>
          <w:p w14:paraId="79370912" w14:textId="093BAC1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Hernán Meneses Benavides</w:t>
            </w:r>
          </w:p>
        </w:tc>
        <w:tc>
          <w:tcPr>
            <w:tcW w:w="3117" w:type="dxa"/>
          </w:tcPr>
          <w:p w14:paraId="4F63FCC3" w14:textId="756DAE9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Marcelo Alfredo Ramírez Ulloa</w:t>
            </w:r>
          </w:p>
        </w:tc>
      </w:tr>
      <w:tr w:rsidR="00105B9E" w:rsidRPr="00292311" w14:paraId="6801095F" w14:textId="77777777" w:rsidTr="009D53AF">
        <w:tc>
          <w:tcPr>
            <w:tcW w:w="3116" w:type="dxa"/>
          </w:tcPr>
          <w:p w14:paraId="626ECD78" w14:textId="23F3A7C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Vasco Arístides Bustos Garrido</w:t>
            </w:r>
          </w:p>
        </w:tc>
        <w:tc>
          <w:tcPr>
            <w:tcW w:w="3117" w:type="dxa"/>
          </w:tcPr>
          <w:p w14:paraId="4FCD53AD" w14:textId="55FCFB7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Marcela Sandra Madariaga López</w:t>
            </w:r>
          </w:p>
        </w:tc>
        <w:tc>
          <w:tcPr>
            <w:tcW w:w="3117" w:type="dxa"/>
          </w:tcPr>
          <w:p w14:paraId="131000F2" w14:textId="1E22377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Hernán Recabarren San Juan</w:t>
            </w:r>
          </w:p>
        </w:tc>
      </w:tr>
      <w:tr w:rsidR="00105B9E" w:rsidRPr="00F42FDB" w14:paraId="21F16BE6" w14:textId="77777777" w:rsidTr="009D53AF">
        <w:tc>
          <w:tcPr>
            <w:tcW w:w="3116" w:type="dxa"/>
          </w:tcPr>
          <w:p w14:paraId="0AD169F7" w14:textId="5578253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Waldo Hernán Guerra Galleguillos</w:t>
            </w:r>
          </w:p>
        </w:tc>
        <w:tc>
          <w:tcPr>
            <w:tcW w:w="3117" w:type="dxa"/>
          </w:tcPr>
          <w:p w14:paraId="1EDAE427" w14:textId="5BE21E9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Marcelo Danilo Varela Rojas</w:t>
            </w:r>
          </w:p>
        </w:tc>
        <w:tc>
          <w:tcPr>
            <w:tcW w:w="3117" w:type="dxa"/>
          </w:tcPr>
          <w:p w14:paraId="4E6F6137" w14:textId="1080102B" w:rsidR="00105B9E"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1C3E29CC" w14:textId="77777777" w:rsidTr="009D53AF">
        <w:tc>
          <w:tcPr>
            <w:tcW w:w="3116" w:type="dxa"/>
          </w:tcPr>
          <w:p w14:paraId="45C52621" w14:textId="7D391B2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Adriana del Rosario Arredondo Tisnao</w:t>
            </w:r>
          </w:p>
        </w:tc>
        <w:tc>
          <w:tcPr>
            <w:tcW w:w="3117" w:type="dxa"/>
          </w:tcPr>
          <w:p w14:paraId="37549615" w14:textId="14DB355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Marco Antonio Ramírez Riquelme</w:t>
            </w:r>
          </w:p>
        </w:tc>
        <w:tc>
          <w:tcPr>
            <w:tcW w:w="3117" w:type="dxa"/>
          </w:tcPr>
          <w:p w14:paraId="430E7227" w14:textId="1BF908A8" w:rsidR="00105B9E"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292311" w14:paraId="2128C63A" w14:textId="77777777" w:rsidTr="009D53AF">
        <w:tc>
          <w:tcPr>
            <w:tcW w:w="3116" w:type="dxa"/>
          </w:tcPr>
          <w:p w14:paraId="17D6329B" w14:textId="12D3956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Adriana del Carmen Madariaga Lazcano</w:t>
            </w:r>
          </w:p>
        </w:tc>
        <w:tc>
          <w:tcPr>
            <w:tcW w:w="3117" w:type="dxa"/>
          </w:tcPr>
          <w:p w14:paraId="0F602054" w14:textId="0D9C589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Angélica Acevedo Zúñiga</w:t>
            </w:r>
          </w:p>
        </w:tc>
        <w:tc>
          <w:tcPr>
            <w:tcW w:w="3117" w:type="dxa"/>
          </w:tcPr>
          <w:p w14:paraId="75C4FCF2" w14:textId="76C8B3D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Guillermo Reyes Santa María</w:t>
            </w:r>
          </w:p>
        </w:tc>
      </w:tr>
      <w:tr w:rsidR="00105B9E" w:rsidRPr="00292311" w14:paraId="197F8CB0" w14:textId="77777777" w:rsidTr="009D53AF">
        <w:tc>
          <w:tcPr>
            <w:tcW w:w="3116" w:type="dxa"/>
          </w:tcPr>
          <w:p w14:paraId="344971B8" w14:textId="5A16D84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Adriana del Pilar Montecinos Ferrada</w:t>
            </w:r>
          </w:p>
        </w:tc>
        <w:tc>
          <w:tcPr>
            <w:tcW w:w="3117" w:type="dxa"/>
          </w:tcPr>
          <w:p w14:paraId="009C60BC" w14:textId="2D7EE89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Angélica Fernández Hernández</w:t>
            </w:r>
          </w:p>
        </w:tc>
        <w:tc>
          <w:tcPr>
            <w:tcW w:w="3117" w:type="dxa"/>
          </w:tcPr>
          <w:p w14:paraId="0A37CB51" w14:textId="52CA8F6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Viviana del Carmen Reyes Castellón</w:t>
            </w:r>
          </w:p>
        </w:tc>
      </w:tr>
      <w:tr w:rsidR="00105B9E" w:rsidRPr="00F42FDB" w14:paraId="2A26CE3E" w14:textId="77777777" w:rsidTr="009D53AF">
        <w:tc>
          <w:tcPr>
            <w:tcW w:w="3116" w:type="dxa"/>
          </w:tcPr>
          <w:p w14:paraId="4D450BFF" w14:textId="3974B39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Aldo Enrique Albarrán Sáez</w:t>
            </w:r>
          </w:p>
        </w:tc>
        <w:tc>
          <w:tcPr>
            <w:tcW w:w="3117" w:type="dxa"/>
          </w:tcPr>
          <w:p w14:paraId="6CEA25D7" w14:textId="0289861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Angélica Olguín Flores</w:t>
            </w:r>
          </w:p>
        </w:tc>
        <w:tc>
          <w:tcPr>
            <w:tcW w:w="3117" w:type="dxa"/>
          </w:tcPr>
          <w:p w14:paraId="6DBA9659" w14:textId="0FFF86D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Gabriela Mónica Reyes Moreno</w:t>
            </w:r>
          </w:p>
        </w:tc>
      </w:tr>
      <w:tr w:rsidR="00105B9E" w:rsidRPr="00F42FDB" w14:paraId="2DB096C1" w14:textId="77777777" w:rsidTr="009D53AF">
        <w:tc>
          <w:tcPr>
            <w:tcW w:w="3116" w:type="dxa"/>
          </w:tcPr>
          <w:p w14:paraId="2DC2E862" w14:textId="4D19F1A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Alejandro Enrique Piña Hormazábal</w:t>
            </w:r>
          </w:p>
        </w:tc>
        <w:tc>
          <w:tcPr>
            <w:tcW w:w="3117" w:type="dxa"/>
          </w:tcPr>
          <w:p w14:paraId="2959B27F" w14:textId="1E768D4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del Carmen González Espinoza</w:t>
            </w:r>
          </w:p>
        </w:tc>
        <w:tc>
          <w:tcPr>
            <w:tcW w:w="3117" w:type="dxa"/>
          </w:tcPr>
          <w:p w14:paraId="71218322" w14:textId="111F810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Mirian Elizabeth Reyes Painalef</w:t>
            </w:r>
          </w:p>
        </w:tc>
      </w:tr>
      <w:tr w:rsidR="00105B9E" w:rsidRPr="00F42FDB" w14:paraId="7AFF4C7D" w14:textId="77777777" w:rsidTr="009D53AF">
        <w:tc>
          <w:tcPr>
            <w:tcW w:w="3116" w:type="dxa"/>
          </w:tcPr>
          <w:p w14:paraId="6A943710" w14:textId="775993E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Alejandro Rafael Alhucena Castillo</w:t>
            </w:r>
          </w:p>
        </w:tc>
        <w:tc>
          <w:tcPr>
            <w:tcW w:w="3117" w:type="dxa"/>
          </w:tcPr>
          <w:p w14:paraId="53114F8E" w14:textId="639E8FC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Eliet Arteaga Contreras</w:t>
            </w:r>
          </w:p>
        </w:tc>
        <w:tc>
          <w:tcPr>
            <w:tcW w:w="3117" w:type="dxa"/>
          </w:tcPr>
          <w:p w14:paraId="5A25E642" w14:textId="7F2119A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Nelson Enrique Reyes Tapia</w:t>
            </w:r>
          </w:p>
        </w:tc>
      </w:tr>
      <w:tr w:rsidR="00105B9E" w:rsidRPr="00F42FDB" w14:paraId="66D04789" w14:textId="77777777" w:rsidTr="009D53AF">
        <w:tc>
          <w:tcPr>
            <w:tcW w:w="3116" w:type="dxa"/>
          </w:tcPr>
          <w:p w14:paraId="2F26416F" w14:textId="428BC9C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Alejandro Segundo Lagos Veloso</w:t>
            </w:r>
          </w:p>
        </w:tc>
        <w:tc>
          <w:tcPr>
            <w:tcW w:w="3117" w:type="dxa"/>
          </w:tcPr>
          <w:p w14:paraId="69A91A0F" w14:textId="2E7C11A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Flor Cruces Marín</w:t>
            </w:r>
          </w:p>
        </w:tc>
        <w:tc>
          <w:tcPr>
            <w:tcW w:w="3117" w:type="dxa"/>
          </w:tcPr>
          <w:p w14:paraId="1759B061" w14:textId="7647CD3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Angélica Reygada Villacencio</w:t>
            </w:r>
          </w:p>
        </w:tc>
      </w:tr>
      <w:tr w:rsidR="00105B9E" w:rsidRPr="00F42FDB" w14:paraId="31939F34" w14:textId="77777777" w:rsidTr="009D53AF">
        <w:tc>
          <w:tcPr>
            <w:tcW w:w="3116" w:type="dxa"/>
          </w:tcPr>
          <w:p w14:paraId="5F554BDA" w14:textId="07C8AE7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Alex Alejandro Valenzuela Sánchez</w:t>
            </w:r>
          </w:p>
        </w:tc>
        <w:tc>
          <w:tcPr>
            <w:tcW w:w="3117" w:type="dxa"/>
          </w:tcPr>
          <w:p w14:paraId="664BD86A" w14:textId="7A6EBAE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Gladys Gómez San Cristóbal</w:t>
            </w:r>
          </w:p>
        </w:tc>
        <w:tc>
          <w:tcPr>
            <w:tcW w:w="3117" w:type="dxa"/>
          </w:tcPr>
          <w:p w14:paraId="06BA3BC5" w14:textId="47B752E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Elizabeth Riffo Carrilo</w:t>
            </w:r>
          </w:p>
        </w:tc>
      </w:tr>
      <w:tr w:rsidR="00105B9E" w:rsidRPr="00F42FDB" w14:paraId="0339A724" w14:textId="77777777" w:rsidTr="009D53AF">
        <w:tc>
          <w:tcPr>
            <w:tcW w:w="3116" w:type="dxa"/>
          </w:tcPr>
          <w:p w14:paraId="074F4EEF" w14:textId="38D8BBA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Amada Edilia Mandiola Pino</w:t>
            </w:r>
          </w:p>
        </w:tc>
        <w:tc>
          <w:tcPr>
            <w:tcW w:w="3117" w:type="dxa"/>
          </w:tcPr>
          <w:p w14:paraId="0893CD6A" w14:textId="03656B2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Inés Rozas Matamala</w:t>
            </w:r>
          </w:p>
        </w:tc>
        <w:tc>
          <w:tcPr>
            <w:tcW w:w="3117" w:type="dxa"/>
          </w:tcPr>
          <w:p w14:paraId="293C23E4" w14:textId="36E4CA7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Hernán Enrique Ríos Azúa</w:t>
            </w:r>
          </w:p>
        </w:tc>
      </w:tr>
      <w:tr w:rsidR="00105B9E" w:rsidRPr="00F42FDB" w14:paraId="3B24477F" w14:textId="77777777" w:rsidTr="009D53AF">
        <w:tc>
          <w:tcPr>
            <w:tcW w:w="3116" w:type="dxa"/>
          </w:tcPr>
          <w:p w14:paraId="55CDC43A" w14:textId="6DA4D68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Ester Maturana Marambio</w:t>
            </w:r>
          </w:p>
        </w:tc>
        <w:tc>
          <w:tcPr>
            <w:tcW w:w="3117" w:type="dxa"/>
          </w:tcPr>
          <w:p w14:paraId="51EDCF18" w14:textId="2AF7501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Pilar Romero Briones</w:t>
            </w:r>
          </w:p>
        </w:tc>
        <w:tc>
          <w:tcPr>
            <w:tcW w:w="3117" w:type="dxa"/>
          </w:tcPr>
          <w:p w14:paraId="2B2EBD63" w14:textId="1820CFF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Nubia Rosa Ríos Riquelme</w:t>
            </w:r>
          </w:p>
        </w:tc>
      </w:tr>
      <w:tr w:rsidR="00105B9E" w:rsidRPr="00F42FDB" w14:paraId="5E5F1A61" w14:textId="77777777" w:rsidTr="009D53AF">
        <w:tc>
          <w:tcPr>
            <w:tcW w:w="3116" w:type="dxa"/>
          </w:tcPr>
          <w:p w14:paraId="79D7A661" w14:textId="67C5F9F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Evangelina Rodríguez Negrete</w:t>
            </w:r>
          </w:p>
        </w:tc>
        <w:tc>
          <w:tcPr>
            <w:tcW w:w="3117" w:type="dxa"/>
          </w:tcPr>
          <w:p w14:paraId="6116CFDF" w14:textId="5655FA7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Raquel Ponce Olguín</w:t>
            </w:r>
          </w:p>
        </w:tc>
        <w:tc>
          <w:tcPr>
            <w:tcW w:w="3117" w:type="dxa"/>
          </w:tcPr>
          <w:p w14:paraId="433188EF" w14:textId="1DEBF26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Vicente Rogelio Riquelme Masaflerro</w:t>
            </w:r>
          </w:p>
        </w:tc>
      </w:tr>
      <w:tr w:rsidR="00105B9E" w:rsidRPr="00292311" w14:paraId="316BA3F5" w14:textId="77777777" w:rsidTr="009D53AF">
        <w:tc>
          <w:tcPr>
            <w:tcW w:w="3116" w:type="dxa"/>
          </w:tcPr>
          <w:p w14:paraId="0183E81D" w14:textId="3BCDD000" w:rsidR="00105B9E"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C6C5117" w14:textId="400607F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Mariana del Carmen Rodríguez Iturriaga</w:t>
            </w:r>
          </w:p>
        </w:tc>
        <w:tc>
          <w:tcPr>
            <w:tcW w:w="3117" w:type="dxa"/>
          </w:tcPr>
          <w:p w14:paraId="226FADCF" w14:textId="7A23FE4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Bonifacio del Carmen Riquelme Saldías</w:t>
            </w:r>
          </w:p>
        </w:tc>
      </w:tr>
      <w:tr w:rsidR="00105B9E" w:rsidRPr="00F42FDB" w14:paraId="56301DF8" w14:textId="77777777" w:rsidTr="009D53AF">
        <w:tc>
          <w:tcPr>
            <w:tcW w:w="3116" w:type="dxa"/>
          </w:tcPr>
          <w:p w14:paraId="097DCBF8" w14:textId="4CF780D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Luisa Vásquez Vásquez</w:t>
            </w:r>
          </w:p>
        </w:tc>
        <w:tc>
          <w:tcPr>
            <w:tcW w:w="3117" w:type="dxa"/>
          </w:tcPr>
          <w:p w14:paraId="3A069407" w14:textId="60CAB89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Mario Eugenio Carvajal Rojas</w:t>
            </w:r>
          </w:p>
        </w:tc>
        <w:tc>
          <w:tcPr>
            <w:tcW w:w="3117" w:type="dxa"/>
          </w:tcPr>
          <w:p w14:paraId="2969AD75" w14:textId="61B167F7" w:rsidR="00105B9E" w:rsidRPr="00F81C3D" w:rsidRDefault="00066D97" w:rsidP="008D43D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164B60E6" w14:textId="77777777" w:rsidTr="009D53AF">
        <w:tc>
          <w:tcPr>
            <w:tcW w:w="3116" w:type="dxa"/>
          </w:tcPr>
          <w:p w14:paraId="0EFAA357" w14:textId="4E16EF0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Victoria Manque Núñez</w:t>
            </w:r>
          </w:p>
        </w:tc>
        <w:tc>
          <w:tcPr>
            <w:tcW w:w="3117" w:type="dxa"/>
          </w:tcPr>
          <w:p w14:paraId="4058F7D4" w14:textId="7B513CE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Mario Héctor Vera Antil</w:t>
            </w:r>
          </w:p>
        </w:tc>
        <w:tc>
          <w:tcPr>
            <w:tcW w:w="3117" w:type="dxa"/>
          </w:tcPr>
          <w:p w14:paraId="302854D6" w14:textId="3A96767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Sylva Eugenia Rivero Gaete</w:t>
            </w:r>
          </w:p>
        </w:tc>
      </w:tr>
      <w:tr w:rsidR="00105B9E" w:rsidRPr="00F42FDB" w14:paraId="4FCA7605" w14:textId="77777777" w:rsidTr="009D53AF">
        <w:tc>
          <w:tcPr>
            <w:tcW w:w="3116" w:type="dxa"/>
          </w:tcPr>
          <w:p w14:paraId="64D11226" w14:textId="60DBE1F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Andrés Eleazar Chacón Sanhueza</w:t>
            </w:r>
          </w:p>
        </w:tc>
        <w:tc>
          <w:tcPr>
            <w:tcW w:w="3117" w:type="dxa"/>
          </w:tcPr>
          <w:p w14:paraId="43B2174B" w14:textId="645732B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Mauricio Carlos Vásquez López</w:t>
            </w:r>
          </w:p>
        </w:tc>
        <w:tc>
          <w:tcPr>
            <w:tcW w:w="3117" w:type="dxa"/>
          </w:tcPr>
          <w:p w14:paraId="223469C5" w14:textId="6DEE5202" w:rsidR="00105B9E"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484EB8C2" w14:textId="77777777" w:rsidTr="009D53AF">
        <w:tc>
          <w:tcPr>
            <w:tcW w:w="3116" w:type="dxa"/>
          </w:tcPr>
          <w:p w14:paraId="251E7449" w14:textId="6E788A1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Angélica Hortensia Arcos Ramírez</w:t>
            </w:r>
          </w:p>
        </w:tc>
        <w:tc>
          <w:tcPr>
            <w:tcW w:w="3117" w:type="dxa"/>
          </w:tcPr>
          <w:p w14:paraId="1C5FDF86" w14:textId="682BBAB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Mauricio Enrique Bustamante Fernandois</w:t>
            </w:r>
          </w:p>
        </w:tc>
        <w:tc>
          <w:tcPr>
            <w:tcW w:w="3117" w:type="dxa"/>
          </w:tcPr>
          <w:p w14:paraId="250EEAB4" w14:textId="44BE71A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Héctor Ricardo Riveros Herrera</w:t>
            </w:r>
          </w:p>
        </w:tc>
      </w:tr>
      <w:tr w:rsidR="00105B9E" w:rsidRPr="00F42FDB" w14:paraId="569B70A5" w14:textId="77777777" w:rsidTr="009D53AF">
        <w:tc>
          <w:tcPr>
            <w:tcW w:w="3116" w:type="dxa"/>
          </w:tcPr>
          <w:p w14:paraId="0F12BB41" w14:textId="2156412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Antonio Alberto Jaco Sepúlveda</w:t>
            </w:r>
          </w:p>
        </w:tc>
        <w:tc>
          <w:tcPr>
            <w:tcW w:w="3117" w:type="dxa"/>
          </w:tcPr>
          <w:p w14:paraId="5CA658BF" w14:textId="268D72D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Miguel Alberto Burgos Rodríguez</w:t>
            </w:r>
          </w:p>
        </w:tc>
        <w:tc>
          <w:tcPr>
            <w:tcW w:w="3117" w:type="dxa"/>
          </w:tcPr>
          <w:p w14:paraId="74A770B3" w14:textId="6ACD0A6A" w:rsidR="00105B9E"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0B72DB90" w14:textId="77777777" w:rsidTr="009D53AF">
        <w:tc>
          <w:tcPr>
            <w:tcW w:w="3116" w:type="dxa"/>
          </w:tcPr>
          <w:p w14:paraId="243D6041" w14:textId="050EB3B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Beatriz Contreras Leiva</w:t>
            </w:r>
          </w:p>
        </w:tc>
        <w:tc>
          <w:tcPr>
            <w:tcW w:w="3117" w:type="dxa"/>
          </w:tcPr>
          <w:p w14:paraId="61A2702F" w14:textId="007CA76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Miguel Ángel Díaz Collipa</w:t>
            </w:r>
          </w:p>
        </w:tc>
        <w:tc>
          <w:tcPr>
            <w:tcW w:w="3117" w:type="dxa"/>
          </w:tcPr>
          <w:p w14:paraId="2FB69B5C" w14:textId="2563CB6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Sergio Arcadio Roa Muñoz</w:t>
            </w:r>
          </w:p>
        </w:tc>
      </w:tr>
      <w:tr w:rsidR="00105B9E" w:rsidRPr="00F42FDB" w14:paraId="12262398" w14:textId="77777777" w:rsidTr="009D53AF">
        <w:tc>
          <w:tcPr>
            <w:tcW w:w="3116" w:type="dxa"/>
          </w:tcPr>
          <w:p w14:paraId="505DCD32" w14:textId="2011239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Brunilda de las Mercedes Sepúlveda Leiva</w:t>
            </w:r>
          </w:p>
        </w:tc>
        <w:tc>
          <w:tcPr>
            <w:tcW w:w="3117" w:type="dxa"/>
          </w:tcPr>
          <w:p w14:paraId="3995E59C" w14:textId="17FB9F9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Miguel Luis Rodríguez Seguel</w:t>
            </w:r>
          </w:p>
        </w:tc>
        <w:tc>
          <w:tcPr>
            <w:tcW w:w="3117" w:type="dxa"/>
          </w:tcPr>
          <w:p w14:paraId="46966178" w14:textId="3F4F2BC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Miguel Roa Reyes</w:t>
            </w:r>
          </w:p>
        </w:tc>
      </w:tr>
      <w:tr w:rsidR="00105B9E" w:rsidRPr="00F42FDB" w14:paraId="1E14ABD2" w14:textId="77777777" w:rsidTr="009D53AF">
        <w:tc>
          <w:tcPr>
            <w:tcW w:w="3116" w:type="dxa"/>
          </w:tcPr>
          <w:p w14:paraId="5C304061" w14:textId="4C8EFC7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Francisco Valencia González</w:t>
            </w:r>
          </w:p>
        </w:tc>
        <w:tc>
          <w:tcPr>
            <w:tcW w:w="3117" w:type="dxa"/>
          </w:tcPr>
          <w:p w14:paraId="4222B1FD" w14:textId="57156FBB" w:rsidR="00105B9E"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8130E34" w14:textId="09B99AC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Andrés Alejandro Rodríguez Arrué</w:t>
            </w:r>
          </w:p>
        </w:tc>
      </w:tr>
      <w:tr w:rsidR="00105B9E" w:rsidRPr="00F8510C" w14:paraId="1C3A93F1" w14:textId="77777777" w:rsidTr="009D53AF">
        <w:tc>
          <w:tcPr>
            <w:tcW w:w="3116" w:type="dxa"/>
          </w:tcPr>
          <w:p w14:paraId="1A106358" w14:textId="2479672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Hernán Montecinos Machuca</w:t>
            </w:r>
          </w:p>
        </w:tc>
        <w:tc>
          <w:tcPr>
            <w:tcW w:w="3117" w:type="dxa"/>
          </w:tcPr>
          <w:p w14:paraId="01BFE876" w14:textId="16F1124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Mirza Amelia Arce Esparza</w:t>
            </w:r>
          </w:p>
        </w:tc>
        <w:tc>
          <w:tcPr>
            <w:tcW w:w="3117" w:type="dxa"/>
          </w:tcPr>
          <w:p w14:paraId="3A45A0E7" w14:textId="6C6C3013" w:rsidR="00105B9E"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6AF28882" w14:textId="77777777" w:rsidTr="009D53AF">
        <w:tc>
          <w:tcPr>
            <w:tcW w:w="3116" w:type="dxa"/>
          </w:tcPr>
          <w:p w14:paraId="0E4A3CC0" w14:textId="60774D4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Manuel Araneda Fernández</w:t>
            </w:r>
          </w:p>
        </w:tc>
        <w:tc>
          <w:tcPr>
            <w:tcW w:w="3117" w:type="dxa"/>
          </w:tcPr>
          <w:p w14:paraId="51094E11" w14:textId="58B58BB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Modesto Juan Jeria Oviedo</w:t>
            </w:r>
          </w:p>
        </w:tc>
        <w:tc>
          <w:tcPr>
            <w:tcW w:w="3117" w:type="dxa"/>
          </w:tcPr>
          <w:p w14:paraId="6D04C47B" w14:textId="10342A9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Ana Rodríguez Pizarro</w:t>
            </w:r>
          </w:p>
        </w:tc>
      </w:tr>
      <w:tr w:rsidR="00105B9E" w:rsidRPr="00F42FDB" w14:paraId="7A421719" w14:textId="77777777" w:rsidTr="009D53AF">
        <w:tc>
          <w:tcPr>
            <w:tcW w:w="3116" w:type="dxa"/>
          </w:tcPr>
          <w:p w14:paraId="756BDDBB" w14:textId="5BDBD41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Carmen Gloria Castillo Díaz</w:t>
            </w:r>
          </w:p>
        </w:tc>
        <w:tc>
          <w:tcPr>
            <w:tcW w:w="3117" w:type="dxa"/>
          </w:tcPr>
          <w:p w14:paraId="46264E89" w14:textId="6C5B2E7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Mónica Bernardita Torres Riquelme</w:t>
            </w:r>
          </w:p>
        </w:tc>
        <w:tc>
          <w:tcPr>
            <w:tcW w:w="3117" w:type="dxa"/>
          </w:tcPr>
          <w:p w14:paraId="469FC47F" w14:textId="7C8A699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Cecilia Aída Rojas Bastías</w:t>
            </w:r>
          </w:p>
        </w:tc>
      </w:tr>
      <w:tr w:rsidR="00105B9E" w:rsidRPr="00F42FDB" w14:paraId="0512DE3B" w14:textId="77777777" w:rsidTr="009D53AF">
        <w:tc>
          <w:tcPr>
            <w:tcW w:w="3116" w:type="dxa"/>
          </w:tcPr>
          <w:p w14:paraId="547D078D" w14:textId="1B652F0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Carolina del Carmen Cárdenas Avendaño</w:t>
            </w:r>
          </w:p>
        </w:tc>
        <w:tc>
          <w:tcPr>
            <w:tcW w:w="3117" w:type="dxa"/>
          </w:tcPr>
          <w:p w14:paraId="5B979499" w14:textId="0D7D2C43" w:rsidR="00105B9E"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12C8C65" w14:textId="0CC733B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Nelson Ramón Rojas Contreras</w:t>
            </w:r>
          </w:p>
        </w:tc>
      </w:tr>
      <w:tr w:rsidR="00105B9E" w:rsidRPr="00F42FDB" w14:paraId="6695BDC5" w14:textId="77777777" w:rsidTr="009D53AF">
        <w:tc>
          <w:tcPr>
            <w:tcW w:w="3116" w:type="dxa"/>
          </w:tcPr>
          <w:p w14:paraId="3FE42140" w14:textId="1617B46C" w:rsidR="00105B9E"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DDC6759" w14:textId="4791A59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Nelson Gonzalo Carvajal Díaz</w:t>
            </w:r>
          </w:p>
        </w:tc>
        <w:tc>
          <w:tcPr>
            <w:tcW w:w="3117" w:type="dxa"/>
          </w:tcPr>
          <w:p w14:paraId="7B7585AA" w14:textId="1DA3F5D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Georgina Isabel Rojas Cortés</w:t>
            </w:r>
          </w:p>
        </w:tc>
      </w:tr>
      <w:tr w:rsidR="00105B9E" w:rsidRPr="00F42FDB" w14:paraId="03C03ACC" w14:textId="77777777" w:rsidTr="009D53AF">
        <w:tc>
          <w:tcPr>
            <w:tcW w:w="3116" w:type="dxa"/>
          </w:tcPr>
          <w:p w14:paraId="199E27E1" w14:textId="4963208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Claudio Adán L</w:t>
            </w:r>
            <w:r w:rsidR="007D795F">
              <w:rPr>
                <w:rFonts w:asciiTheme="majorHAnsi" w:hAnsiTheme="majorHAnsi" w:cs="Calibri"/>
                <w:sz w:val="16"/>
                <w:szCs w:val="16"/>
                <w:lang w:val="es-US"/>
              </w:rPr>
              <w:t>a</w:t>
            </w:r>
            <w:r w:rsidRPr="00F81C3D">
              <w:rPr>
                <w:rFonts w:asciiTheme="majorHAnsi" w:hAnsiTheme="majorHAnsi" w:cs="Calibri"/>
                <w:sz w:val="16"/>
                <w:szCs w:val="16"/>
                <w:lang w:val="es-US"/>
              </w:rPr>
              <w:t>gos Carrera</w:t>
            </w:r>
          </w:p>
        </w:tc>
        <w:tc>
          <w:tcPr>
            <w:tcW w:w="3117" w:type="dxa"/>
          </w:tcPr>
          <w:p w14:paraId="636C9922" w14:textId="09627E1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Nelson Hernán Stuardo Chavarría</w:t>
            </w:r>
          </w:p>
        </w:tc>
        <w:tc>
          <w:tcPr>
            <w:tcW w:w="3117" w:type="dxa"/>
          </w:tcPr>
          <w:p w14:paraId="583BA89C" w14:textId="5E0A872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Enrique Rojas León</w:t>
            </w:r>
          </w:p>
        </w:tc>
      </w:tr>
      <w:tr w:rsidR="00105B9E" w:rsidRPr="00F42FDB" w14:paraId="3A36B525" w14:textId="77777777" w:rsidTr="009D53AF">
        <w:tc>
          <w:tcPr>
            <w:tcW w:w="3116" w:type="dxa"/>
          </w:tcPr>
          <w:p w14:paraId="009C5A96" w14:textId="7F8B979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lastRenderedPageBreak/>
              <w:t>Claudio Gonzalo Badilla Badilla</w:t>
            </w:r>
          </w:p>
        </w:tc>
        <w:tc>
          <w:tcPr>
            <w:tcW w:w="3117" w:type="dxa"/>
          </w:tcPr>
          <w:p w14:paraId="094BE1FF" w14:textId="584CCC1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Nelson Joaquín Martín Ponce</w:t>
            </w:r>
          </w:p>
        </w:tc>
        <w:tc>
          <w:tcPr>
            <w:tcW w:w="3117" w:type="dxa"/>
          </w:tcPr>
          <w:p w14:paraId="3F299B46" w14:textId="5141799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Noemí Verónica Rojas Navarro</w:t>
            </w:r>
          </w:p>
        </w:tc>
      </w:tr>
      <w:tr w:rsidR="00105B9E" w:rsidRPr="00F42FDB" w14:paraId="6908A6AC" w14:textId="77777777" w:rsidTr="009D53AF">
        <w:tc>
          <w:tcPr>
            <w:tcW w:w="3116" w:type="dxa"/>
          </w:tcPr>
          <w:p w14:paraId="5FD00D07" w14:textId="2943E0E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Cristian Alonso Araya Cáceres</w:t>
            </w:r>
          </w:p>
        </w:tc>
        <w:tc>
          <w:tcPr>
            <w:tcW w:w="3117" w:type="dxa"/>
          </w:tcPr>
          <w:p w14:paraId="4B90B569" w14:textId="267161E9" w:rsidR="00105B9E"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98C5E41" w14:textId="408D3FF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Rojas Orellana</w:t>
            </w:r>
          </w:p>
        </w:tc>
      </w:tr>
      <w:tr w:rsidR="00105B9E" w:rsidRPr="00F42FDB" w14:paraId="4E30E63A" w14:textId="77777777" w:rsidTr="009D53AF">
        <w:tc>
          <w:tcPr>
            <w:tcW w:w="3116" w:type="dxa"/>
          </w:tcPr>
          <w:p w14:paraId="0BEF0422" w14:textId="2C182F2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Cristian Antonio Miranda Molina</w:t>
            </w:r>
          </w:p>
        </w:tc>
        <w:tc>
          <w:tcPr>
            <w:tcW w:w="3117" w:type="dxa"/>
          </w:tcPr>
          <w:p w14:paraId="6B7E3230" w14:textId="7FB3E9B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Norma Ester Arteaga Contreras</w:t>
            </w:r>
          </w:p>
        </w:tc>
        <w:tc>
          <w:tcPr>
            <w:tcW w:w="3117" w:type="dxa"/>
          </w:tcPr>
          <w:p w14:paraId="63585139" w14:textId="66C5F6D7" w:rsidR="00105B9E"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5766E7D6" w14:textId="77777777" w:rsidTr="009D53AF">
        <w:tc>
          <w:tcPr>
            <w:tcW w:w="3116" w:type="dxa"/>
          </w:tcPr>
          <w:p w14:paraId="44FD15D6" w14:textId="36D4A85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Cristian Enrique Ruiz Bahamondez</w:t>
            </w:r>
          </w:p>
        </w:tc>
        <w:tc>
          <w:tcPr>
            <w:tcW w:w="3117" w:type="dxa"/>
          </w:tcPr>
          <w:p w14:paraId="3C3B999F" w14:textId="7868969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Olga del Rosario Muñoz Córdova</w:t>
            </w:r>
          </w:p>
        </w:tc>
        <w:tc>
          <w:tcPr>
            <w:tcW w:w="3117" w:type="dxa"/>
          </w:tcPr>
          <w:p w14:paraId="55812B4C" w14:textId="0C38740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Danay Romero García</w:t>
            </w:r>
          </w:p>
        </w:tc>
      </w:tr>
      <w:tr w:rsidR="00105B9E" w:rsidRPr="00F42FDB" w14:paraId="5D606DAC" w14:textId="77777777" w:rsidTr="009D53AF">
        <w:tc>
          <w:tcPr>
            <w:tcW w:w="3116" w:type="dxa"/>
          </w:tcPr>
          <w:p w14:paraId="21D8E5CB" w14:textId="174B7AB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Cristian Guillermo Toro Guajardo</w:t>
            </w:r>
          </w:p>
        </w:tc>
        <w:tc>
          <w:tcPr>
            <w:tcW w:w="3117" w:type="dxa"/>
          </w:tcPr>
          <w:p w14:paraId="18F4698D" w14:textId="31B3786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Olvido Rufina Fernández García</w:t>
            </w:r>
          </w:p>
        </w:tc>
        <w:tc>
          <w:tcPr>
            <w:tcW w:w="3117" w:type="dxa"/>
          </w:tcPr>
          <w:p w14:paraId="738200AA" w14:textId="539B9615" w:rsidR="00105B9E" w:rsidRPr="00F81C3D" w:rsidRDefault="00066D97"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3B2C3239" w14:textId="77777777" w:rsidTr="009D53AF">
        <w:tc>
          <w:tcPr>
            <w:tcW w:w="3116" w:type="dxa"/>
          </w:tcPr>
          <w:p w14:paraId="575C3953" w14:textId="45AF4ED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Cristian Ricardo Cárcamo Madrid</w:t>
            </w:r>
          </w:p>
        </w:tc>
        <w:tc>
          <w:tcPr>
            <w:tcW w:w="3117" w:type="dxa"/>
          </w:tcPr>
          <w:p w14:paraId="080FF6D4" w14:textId="5DB0DC4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Orlando Antonio Gallardo Payacán</w:t>
            </w:r>
          </w:p>
        </w:tc>
        <w:tc>
          <w:tcPr>
            <w:tcW w:w="3117" w:type="dxa"/>
          </w:tcPr>
          <w:p w14:paraId="677CD60A" w14:textId="12D986C3" w:rsidR="00105B9E"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6EB17E37" w14:textId="77777777" w:rsidTr="009D53AF">
        <w:tc>
          <w:tcPr>
            <w:tcW w:w="3116" w:type="dxa"/>
          </w:tcPr>
          <w:p w14:paraId="298F8076" w14:textId="716F725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Cristina de Lourdes Montenegro Tapia</w:t>
            </w:r>
          </w:p>
        </w:tc>
        <w:tc>
          <w:tcPr>
            <w:tcW w:w="3117" w:type="dxa"/>
          </w:tcPr>
          <w:p w14:paraId="013FFAD9" w14:textId="6EB8D31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Orlando Enrique Mandiola Vidal</w:t>
            </w:r>
          </w:p>
        </w:tc>
        <w:tc>
          <w:tcPr>
            <w:tcW w:w="3117" w:type="dxa"/>
          </w:tcPr>
          <w:p w14:paraId="0E87115B" w14:textId="6CEC4C6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Miguel Ángel Rubio Gavilán</w:t>
            </w:r>
          </w:p>
        </w:tc>
      </w:tr>
      <w:tr w:rsidR="00105B9E" w:rsidRPr="00F42FDB" w14:paraId="01DCCB50" w14:textId="77777777" w:rsidTr="009D53AF">
        <w:tc>
          <w:tcPr>
            <w:tcW w:w="3116" w:type="dxa"/>
          </w:tcPr>
          <w:p w14:paraId="2A43E520" w14:textId="5B81E88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Dagoberto Manuel Villarroel Martínez</w:t>
            </w:r>
          </w:p>
        </w:tc>
        <w:tc>
          <w:tcPr>
            <w:tcW w:w="3117" w:type="dxa"/>
          </w:tcPr>
          <w:p w14:paraId="09B9D678" w14:textId="15A5122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Oscar Ernesto Krug Silva</w:t>
            </w:r>
          </w:p>
        </w:tc>
        <w:tc>
          <w:tcPr>
            <w:tcW w:w="3117" w:type="dxa"/>
          </w:tcPr>
          <w:p w14:paraId="396564E7" w14:textId="4C4A8AA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Selfa Olivia Rubio Sánchez</w:t>
            </w:r>
          </w:p>
        </w:tc>
      </w:tr>
      <w:tr w:rsidR="00105B9E" w:rsidRPr="00F42FDB" w14:paraId="607F2229" w14:textId="77777777" w:rsidTr="009D53AF">
        <w:tc>
          <w:tcPr>
            <w:tcW w:w="3116" w:type="dxa"/>
          </w:tcPr>
          <w:p w14:paraId="0E7063ED" w14:textId="3E13A63B" w:rsidR="00105B9E"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8B646DB" w14:textId="246F858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Oscar Nelson Tapia Ortega</w:t>
            </w:r>
          </w:p>
        </w:tc>
        <w:tc>
          <w:tcPr>
            <w:tcW w:w="3117" w:type="dxa"/>
          </w:tcPr>
          <w:p w14:paraId="53C8FC2D" w14:textId="4441D80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Marco Antonio Ruminot Sarpi</w:t>
            </w:r>
          </w:p>
        </w:tc>
      </w:tr>
      <w:tr w:rsidR="00105B9E" w:rsidRPr="00F42FDB" w14:paraId="7AB972EB" w14:textId="77777777" w:rsidTr="009D53AF">
        <w:tc>
          <w:tcPr>
            <w:tcW w:w="3116" w:type="dxa"/>
          </w:tcPr>
          <w:p w14:paraId="084E7A9B" w14:textId="19D0F79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Edit</w:t>
            </w:r>
            <w:r w:rsidR="004172D8">
              <w:rPr>
                <w:rFonts w:asciiTheme="majorHAnsi" w:hAnsiTheme="majorHAnsi" w:cs="Calibri"/>
                <w:sz w:val="16"/>
                <w:szCs w:val="16"/>
                <w:lang w:val="es-US"/>
              </w:rPr>
              <w:t>h</w:t>
            </w:r>
            <w:r w:rsidRPr="00F81C3D">
              <w:rPr>
                <w:rFonts w:asciiTheme="majorHAnsi" w:hAnsiTheme="majorHAnsi" w:cs="Calibri"/>
                <w:sz w:val="16"/>
                <w:szCs w:val="16"/>
                <w:lang w:val="es-US"/>
              </w:rPr>
              <w:t xml:space="preserve"> Gina Navarrete Orellana</w:t>
            </w:r>
          </w:p>
        </w:tc>
        <w:tc>
          <w:tcPr>
            <w:tcW w:w="3117" w:type="dxa"/>
          </w:tcPr>
          <w:p w14:paraId="45C23B83" w14:textId="188912D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Pablo Enrique Vergara Olivares</w:t>
            </w:r>
          </w:p>
        </w:tc>
        <w:tc>
          <w:tcPr>
            <w:tcW w:w="3117" w:type="dxa"/>
          </w:tcPr>
          <w:p w14:paraId="4771FB10" w14:textId="606B3A4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Isabel Saavedra Lagos</w:t>
            </w:r>
          </w:p>
        </w:tc>
      </w:tr>
      <w:tr w:rsidR="00105B9E" w:rsidRPr="00292311" w14:paraId="25B3341D" w14:textId="77777777" w:rsidTr="009D53AF">
        <w:tc>
          <w:tcPr>
            <w:tcW w:w="3116" w:type="dxa"/>
          </w:tcPr>
          <w:p w14:paraId="377AA6F8" w14:textId="3EA5CDB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Patricio Martínez Vargas</w:t>
            </w:r>
          </w:p>
        </w:tc>
        <w:tc>
          <w:tcPr>
            <w:tcW w:w="3117" w:type="dxa"/>
          </w:tcPr>
          <w:p w14:paraId="77644CD6" w14:textId="22A94B9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Elena Audicio Salas</w:t>
            </w:r>
          </w:p>
        </w:tc>
        <w:tc>
          <w:tcPr>
            <w:tcW w:w="3117" w:type="dxa"/>
          </w:tcPr>
          <w:p w14:paraId="5DE4984A" w14:textId="0C8CBFA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Mirian Magaly Saavedra San Martín</w:t>
            </w:r>
          </w:p>
        </w:tc>
      </w:tr>
      <w:tr w:rsidR="00105B9E" w:rsidRPr="00F42FDB" w14:paraId="381ADCD2" w14:textId="77777777" w:rsidTr="009D53AF">
        <w:tc>
          <w:tcPr>
            <w:tcW w:w="3116" w:type="dxa"/>
          </w:tcPr>
          <w:p w14:paraId="66E2FF38" w14:textId="79D130B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Eliana Yanequen Cifuentes González</w:t>
            </w:r>
          </w:p>
        </w:tc>
        <w:tc>
          <w:tcPr>
            <w:tcW w:w="3117" w:type="dxa"/>
          </w:tcPr>
          <w:p w14:paraId="2D65FA83" w14:textId="12DCF28A" w:rsidR="00105B9E"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C482E09" w14:textId="7D72FD6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Sergio Aarón Sáez Sáez</w:t>
            </w:r>
          </w:p>
        </w:tc>
      </w:tr>
      <w:tr w:rsidR="00105B9E" w:rsidRPr="00292311" w14:paraId="548FC9E9" w14:textId="77777777" w:rsidTr="009D53AF">
        <w:tc>
          <w:tcPr>
            <w:tcW w:w="3116" w:type="dxa"/>
          </w:tcPr>
          <w:p w14:paraId="79963E0D" w14:textId="6947549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Eiibudell Rosario Fuentes Torres</w:t>
            </w:r>
          </w:p>
        </w:tc>
        <w:tc>
          <w:tcPr>
            <w:tcW w:w="3117" w:type="dxa"/>
          </w:tcPr>
          <w:p w14:paraId="13D769CB" w14:textId="3B93B9A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Eugenio Echeverría Pino</w:t>
            </w:r>
          </w:p>
        </w:tc>
        <w:tc>
          <w:tcPr>
            <w:tcW w:w="3117" w:type="dxa"/>
          </w:tcPr>
          <w:p w14:paraId="4A0247F8" w14:textId="3F678F5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Elizabeth del Carmen Salas Saldías</w:t>
            </w:r>
          </w:p>
        </w:tc>
      </w:tr>
      <w:tr w:rsidR="00105B9E" w:rsidRPr="00F42FDB" w14:paraId="07460B1A" w14:textId="77777777" w:rsidTr="009D53AF">
        <w:tc>
          <w:tcPr>
            <w:tcW w:w="3116" w:type="dxa"/>
          </w:tcPr>
          <w:p w14:paraId="2B41E12A" w14:textId="7084286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Elsa Marylin Núñez Araya</w:t>
            </w:r>
          </w:p>
        </w:tc>
        <w:tc>
          <w:tcPr>
            <w:tcW w:w="3117" w:type="dxa"/>
          </w:tcPr>
          <w:p w14:paraId="1967C2DB" w14:textId="659B29A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Reinald Reyes Torres</w:t>
            </w:r>
          </w:p>
        </w:tc>
        <w:tc>
          <w:tcPr>
            <w:tcW w:w="3117" w:type="dxa"/>
          </w:tcPr>
          <w:p w14:paraId="3CAB00AF" w14:textId="393B576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Roberto Isaac Salas Zenteno</w:t>
            </w:r>
          </w:p>
        </w:tc>
      </w:tr>
      <w:tr w:rsidR="00105B9E" w:rsidRPr="00F42FDB" w14:paraId="74DC6C47" w14:textId="77777777" w:rsidTr="009D53AF">
        <w:tc>
          <w:tcPr>
            <w:tcW w:w="3116" w:type="dxa"/>
          </w:tcPr>
          <w:p w14:paraId="25248989" w14:textId="190EB63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Enrique del Rosario Araya Araya</w:t>
            </w:r>
          </w:p>
        </w:tc>
        <w:tc>
          <w:tcPr>
            <w:tcW w:w="3117" w:type="dxa"/>
          </w:tcPr>
          <w:p w14:paraId="05BD233E" w14:textId="5E6579A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Paulina Valdebenito Yáñez</w:t>
            </w:r>
          </w:p>
        </w:tc>
        <w:tc>
          <w:tcPr>
            <w:tcW w:w="3117" w:type="dxa"/>
          </w:tcPr>
          <w:p w14:paraId="43FDA62A" w14:textId="5EAA6C4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Jacqueline Marcela Salazar Aliaga</w:t>
            </w:r>
          </w:p>
        </w:tc>
      </w:tr>
      <w:tr w:rsidR="00105B9E" w:rsidRPr="00F42FDB" w14:paraId="1557306D" w14:textId="77777777" w:rsidTr="009D53AF">
        <w:tc>
          <w:tcPr>
            <w:tcW w:w="3116" w:type="dxa"/>
          </w:tcPr>
          <w:p w14:paraId="4732C386" w14:textId="6470F17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Enrique Eduardo Muñoz Manrique</w:t>
            </w:r>
          </w:p>
        </w:tc>
        <w:tc>
          <w:tcPr>
            <w:tcW w:w="3117" w:type="dxa"/>
          </w:tcPr>
          <w:p w14:paraId="0183BC88" w14:textId="169B4DE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Paulo César Cordero Sanhueza</w:t>
            </w:r>
          </w:p>
        </w:tc>
        <w:tc>
          <w:tcPr>
            <w:tcW w:w="3117" w:type="dxa"/>
          </w:tcPr>
          <w:p w14:paraId="35E46082" w14:textId="03562CD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Patricio Salazar Pilco</w:t>
            </w:r>
          </w:p>
        </w:tc>
      </w:tr>
      <w:tr w:rsidR="00105B9E" w:rsidRPr="00F42FDB" w14:paraId="43283EB9" w14:textId="77777777" w:rsidTr="009D53AF">
        <w:tc>
          <w:tcPr>
            <w:tcW w:w="3116" w:type="dxa"/>
          </w:tcPr>
          <w:p w14:paraId="4CE97254" w14:textId="5BED00E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Enrique Rodolfo Dayne Hidalgo</w:t>
            </w:r>
          </w:p>
        </w:tc>
        <w:tc>
          <w:tcPr>
            <w:tcW w:w="3117" w:type="dxa"/>
          </w:tcPr>
          <w:p w14:paraId="32D3EB37" w14:textId="5CC1849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Pedro Antonio Toledo Jara</w:t>
            </w:r>
          </w:p>
        </w:tc>
        <w:tc>
          <w:tcPr>
            <w:tcW w:w="3117" w:type="dxa"/>
          </w:tcPr>
          <w:p w14:paraId="06F369A3" w14:textId="69AB44B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Eugenia Salgado Lara</w:t>
            </w:r>
          </w:p>
        </w:tc>
      </w:tr>
      <w:tr w:rsidR="00105B9E" w:rsidRPr="00292311" w14:paraId="66712DE2" w14:textId="77777777" w:rsidTr="009D53AF">
        <w:tc>
          <w:tcPr>
            <w:tcW w:w="3116" w:type="dxa"/>
          </w:tcPr>
          <w:p w14:paraId="79FB14FF" w14:textId="2E489C7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Femando Erick Vargas Miranda</w:t>
            </w:r>
          </w:p>
        </w:tc>
        <w:tc>
          <w:tcPr>
            <w:tcW w:w="3117" w:type="dxa"/>
          </w:tcPr>
          <w:p w14:paraId="30617A04" w14:textId="6FFDCBF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Regina de las Nieves Pastenes</w:t>
            </w:r>
          </w:p>
        </w:tc>
        <w:tc>
          <w:tcPr>
            <w:tcW w:w="3117" w:type="dxa"/>
          </w:tcPr>
          <w:p w14:paraId="2692BD34" w14:textId="7C821FA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Sara Enriqueta San Martín Burgos</w:t>
            </w:r>
          </w:p>
        </w:tc>
      </w:tr>
      <w:tr w:rsidR="00105B9E" w:rsidRPr="00F42FDB" w14:paraId="74F5759D" w14:textId="77777777" w:rsidTr="009D53AF">
        <w:tc>
          <w:tcPr>
            <w:tcW w:w="3116" w:type="dxa"/>
          </w:tcPr>
          <w:p w14:paraId="1EFA2792" w14:textId="32A79FC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Francisco Antonio Prieto Osorio</w:t>
            </w:r>
          </w:p>
        </w:tc>
        <w:tc>
          <w:tcPr>
            <w:tcW w:w="3117" w:type="dxa"/>
          </w:tcPr>
          <w:p w14:paraId="7DCCD82A" w14:textId="757FF12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Remigio Quelepan Quider</w:t>
            </w:r>
          </w:p>
        </w:tc>
        <w:tc>
          <w:tcPr>
            <w:tcW w:w="3117" w:type="dxa"/>
          </w:tcPr>
          <w:p w14:paraId="368DB214" w14:textId="1DA3B10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San Martín Fuentes</w:t>
            </w:r>
          </w:p>
        </w:tc>
      </w:tr>
      <w:tr w:rsidR="00105B9E" w:rsidRPr="00F42FDB" w14:paraId="10D99A1B" w14:textId="77777777" w:rsidTr="009D53AF">
        <w:tc>
          <w:tcPr>
            <w:tcW w:w="3116" w:type="dxa"/>
          </w:tcPr>
          <w:p w14:paraId="07AE0BC3" w14:textId="63A97C9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Francisco Segundo Riffo Rubio</w:t>
            </w:r>
          </w:p>
        </w:tc>
        <w:tc>
          <w:tcPr>
            <w:tcW w:w="3117" w:type="dxa"/>
          </w:tcPr>
          <w:p w14:paraId="3B05F7E7" w14:textId="79BD4A4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Ricardo Albedo Hernández Torres</w:t>
            </w:r>
          </w:p>
        </w:tc>
        <w:tc>
          <w:tcPr>
            <w:tcW w:w="3117" w:type="dxa"/>
          </w:tcPr>
          <w:p w14:paraId="6F043E5E" w14:textId="7A16389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Francisco Sánchez Zamorano</w:t>
            </w:r>
          </w:p>
        </w:tc>
      </w:tr>
      <w:tr w:rsidR="00105B9E" w:rsidRPr="00F42FDB" w14:paraId="54983D4E" w14:textId="77777777" w:rsidTr="009D53AF">
        <w:tc>
          <w:tcPr>
            <w:tcW w:w="3116" w:type="dxa"/>
          </w:tcPr>
          <w:p w14:paraId="06F9BE53" w14:textId="781EA5B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Fresia del Rosario Quiñones Rocha</w:t>
            </w:r>
          </w:p>
        </w:tc>
        <w:tc>
          <w:tcPr>
            <w:tcW w:w="3117" w:type="dxa"/>
          </w:tcPr>
          <w:p w14:paraId="360738B1" w14:textId="68E4E8E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Ricardo Rodrigo Araneda Pérez</w:t>
            </w:r>
          </w:p>
        </w:tc>
        <w:tc>
          <w:tcPr>
            <w:tcW w:w="3117" w:type="dxa"/>
          </w:tcPr>
          <w:p w14:paraId="4E169D2A" w14:textId="7F10112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Ricardo Santana Osorio</w:t>
            </w:r>
          </w:p>
        </w:tc>
      </w:tr>
      <w:tr w:rsidR="00105B9E" w:rsidRPr="00F42FDB" w14:paraId="5448C817" w14:textId="77777777" w:rsidTr="009D53AF">
        <w:tc>
          <w:tcPr>
            <w:tcW w:w="3116" w:type="dxa"/>
          </w:tcPr>
          <w:p w14:paraId="6F74CC80" w14:textId="4AC95CE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Gabriel Humberto del Canto Gutiérrez</w:t>
            </w:r>
          </w:p>
        </w:tc>
        <w:tc>
          <w:tcPr>
            <w:tcW w:w="3117" w:type="dxa"/>
          </w:tcPr>
          <w:p w14:paraId="6ED62B4E" w14:textId="1F1A6D5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Roberto Antonio Silva Leiva</w:t>
            </w:r>
          </w:p>
        </w:tc>
        <w:tc>
          <w:tcPr>
            <w:tcW w:w="3117" w:type="dxa"/>
          </w:tcPr>
          <w:p w14:paraId="29484340" w14:textId="41514816" w:rsidR="00105B9E"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6EA0EA79" w14:textId="77777777" w:rsidTr="009D53AF">
        <w:tc>
          <w:tcPr>
            <w:tcW w:w="3116" w:type="dxa"/>
          </w:tcPr>
          <w:p w14:paraId="0730EC08" w14:textId="29FD5BD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Georgina del Carmen Valdebenito Mercado</w:t>
            </w:r>
          </w:p>
        </w:tc>
        <w:tc>
          <w:tcPr>
            <w:tcW w:w="3117" w:type="dxa"/>
          </w:tcPr>
          <w:p w14:paraId="7ADBA1EE" w14:textId="15C698D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Roberto Mauricio Garrido Olave</w:t>
            </w:r>
          </w:p>
        </w:tc>
        <w:tc>
          <w:tcPr>
            <w:tcW w:w="3117" w:type="dxa"/>
          </w:tcPr>
          <w:p w14:paraId="56E01C0C" w14:textId="29384D0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Marisol Janet Santibáñez Oliveros</w:t>
            </w:r>
          </w:p>
        </w:tc>
      </w:tr>
      <w:tr w:rsidR="00105B9E" w:rsidRPr="00292311" w14:paraId="0E2FD6AD" w14:textId="77777777" w:rsidTr="009D53AF">
        <w:tc>
          <w:tcPr>
            <w:tcW w:w="3116" w:type="dxa"/>
          </w:tcPr>
          <w:p w14:paraId="2E50164D" w14:textId="77B905B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Germán Alfredo Cancino Espinoza</w:t>
            </w:r>
          </w:p>
        </w:tc>
        <w:tc>
          <w:tcPr>
            <w:tcW w:w="3117" w:type="dxa"/>
          </w:tcPr>
          <w:p w14:paraId="517442A4" w14:textId="0429807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Roberto Orlando Aránguiz Paredes</w:t>
            </w:r>
          </w:p>
        </w:tc>
        <w:tc>
          <w:tcPr>
            <w:tcW w:w="3117" w:type="dxa"/>
          </w:tcPr>
          <w:p w14:paraId="742D7008" w14:textId="294D31C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Carmen del Pilar Santibáñez Tapia</w:t>
            </w:r>
          </w:p>
        </w:tc>
      </w:tr>
      <w:tr w:rsidR="00105B9E" w:rsidRPr="00F42FDB" w14:paraId="424DA582" w14:textId="77777777" w:rsidTr="009D53AF">
        <w:tc>
          <w:tcPr>
            <w:tcW w:w="3116" w:type="dxa"/>
          </w:tcPr>
          <w:p w14:paraId="5C4B5063" w14:textId="101E448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Germán Antonio Guerrero Araya</w:t>
            </w:r>
          </w:p>
        </w:tc>
        <w:tc>
          <w:tcPr>
            <w:tcW w:w="3117" w:type="dxa"/>
          </w:tcPr>
          <w:p w14:paraId="5057BFE1" w14:textId="2A62357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Rodrigo Antonio Rojas García</w:t>
            </w:r>
          </w:p>
        </w:tc>
        <w:tc>
          <w:tcPr>
            <w:tcW w:w="3117" w:type="dxa"/>
          </w:tcPr>
          <w:p w14:paraId="5168F361" w14:textId="5AA6B4E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Silvia Eloísa Santos Muñoz</w:t>
            </w:r>
          </w:p>
        </w:tc>
      </w:tr>
      <w:tr w:rsidR="00105B9E" w:rsidRPr="00F42FDB" w14:paraId="1956E385" w14:textId="77777777" w:rsidTr="009D53AF">
        <w:tc>
          <w:tcPr>
            <w:tcW w:w="3116" w:type="dxa"/>
          </w:tcPr>
          <w:p w14:paraId="37D33AD4" w14:textId="7437EEA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Gladys Marión Hermosilla Cifuentes</w:t>
            </w:r>
          </w:p>
        </w:tc>
        <w:tc>
          <w:tcPr>
            <w:tcW w:w="3117" w:type="dxa"/>
          </w:tcPr>
          <w:p w14:paraId="3D849F3F" w14:textId="5C179BB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Elena Vega San Martín</w:t>
            </w:r>
          </w:p>
        </w:tc>
        <w:tc>
          <w:tcPr>
            <w:tcW w:w="3117" w:type="dxa"/>
          </w:tcPr>
          <w:p w14:paraId="23DE11A0" w14:textId="62A77AF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Eliana Sepúlveda Arellano</w:t>
            </w:r>
          </w:p>
        </w:tc>
      </w:tr>
      <w:tr w:rsidR="00105B9E" w:rsidRPr="00F8510C" w14:paraId="6734D955" w14:textId="77777777" w:rsidTr="009D53AF">
        <w:tc>
          <w:tcPr>
            <w:tcW w:w="3116" w:type="dxa"/>
          </w:tcPr>
          <w:p w14:paraId="3563283A" w14:textId="20CB169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Gloria Coral Patricia Castillo Ortega</w:t>
            </w:r>
          </w:p>
        </w:tc>
        <w:tc>
          <w:tcPr>
            <w:tcW w:w="3117" w:type="dxa"/>
          </w:tcPr>
          <w:p w14:paraId="380B1AC7" w14:textId="1C23443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Eliana González Caballero</w:t>
            </w:r>
          </w:p>
        </w:tc>
        <w:tc>
          <w:tcPr>
            <w:tcW w:w="3117" w:type="dxa"/>
          </w:tcPr>
          <w:p w14:paraId="1D0F18BD" w14:textId="6647576C" w:rsidR="00105B9E"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1ED50138" w14:textId="77777777" w:rsidTr="009D53AF">
        <w:tc>
          <w:tcPr>
            <w:tcW w:w="3116" w:type="dxa"/>
          </w:tcPr>
          <w:p w14:paraId="71828770" w14:textId="2A2E995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Gloria Margot Valverde Lanas</w:t>
            </w:r>
          </w:p>
        </w:tc>
        <w:tc>
          <w:tcPr>
            <w:tcW w:w="3117" w:type="dxa"/>
          </w:tcPr>
          <w:p w14:paraId="3792D3AA" w14:textId="59F1A57F" w:rsidR="00105B9E" w:rsidRPr="00F81C3D" w:rsidRDefault="00066D97" w:rsidP="00AC314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6CF03E4" w14:textId="3DFC4AC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Antonio Sepúlveda Mella</w:t>
            </w:r>
          </w:p>
        </w:tc>
      </w:tr>
      <w:tr w:rsidR="00105B9E" w:rsidRPr="00F42FDB" w14:paraId="3988B90C" w14:textId="77777777" w:rsidTr="009D53AF">
        <w:tc>
          <w:tcPr>
            <w:tcW w:w="3116" w:type="dxa"/>
          </w:tcPr>
          <w:p w14:paraId="6C9C8E71" w14:textId="58BE5DF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Gonzalo Salvador Leiva Alarcón</w:t>
            </w:r>
          </w:p>
        </w:tc>
        <w:tc>
          <w:tcPr>
            <w:tcW w:w="3117" w:type="dxa"/>
          </w:tcPr>
          <w:p w14:paraId="4D1181BB" w14:textId="4666714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Myriam Heredia Valenzuela</w:t>
            </w:r>
          </w:p>
        </w:tc>
        <w:tc>
          <w:tcPr>
            <w:tcW w:w="3117" w:type="dxa"/>
          </w:tcPr>
          <w:p w14:paraId="33AAC65D" w14:textId="3BD1AB0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Victorino Sepúlveda Muñoz</w:t>
            </w:r>
          </w:p>
        </w:tc>
      </w:tr>
      <w:tr w:rsidR="00105B9E" w:rsidRPr="00F42FDB" w14:paraId="5CC39455" w14:textId="77777777" w:rsidTr="009D53AF">
        <w:tc>
          <w:tcPr>
            <w:tcW w:w="3116" w:type="dxa"/>
          </w:tcPr>
          <w:p w14:paraId="4D2FE457" w14:textId="1A2712F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Guadalupe de las Mercedes Madariaga Lara</w:t>
            </w:r>
          </w:p>
        </w:tc>
        <w:tc>
          <w:tcPr>
            <w:tcW w:w="3117" w:type="dxa"/>
          </w:tcPr>
          <w:p w14:paraId="4157B56C" w14:textId="1E37D9D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Rubén Darío Bustamante González</w:t>
            </w:r>
          </w:p>
        </w:tc>
        <w:tc>
          <w:tcPr>
            <w:tcW w:w="3117" w:type="dxa"/>
          </w:tcPr>
          <w:p w14:paraId="5CD7C594" w14:textId="7DB8702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Helen Sarita Serrano Miranda</w:t>
            </w:r>
          </w:p>
        </w:tc>
      </w:tr>
      <w:tr w:rsidR="00105B9E" w:rsidRPr="00F42FDB" w14:paraId="7D7A4E34" w14:textId="77777777" w:rsidTr="009D53AF">
        <w:tc>
          <w:tcPr>
            <w:tcW w:w="3116" w:type="dxa"/>
          </w:tcPr>
          <w:p w14:paraId="561E6B5A" w14:textId="680F3F7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Guillermo Enrique Villarroel Ponce</w:t>
            </w:r>
          </w:p>
        </w:tc>
        <w:tc>
          <w:tcPr>
            <w:tcW w:w="3117" w:type="dxa"/>
          </w:tcPr>
          <w:p w14:paraId="680939CE" w14:textId="26C0C18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Salvatore Foti Lopresti</w:t>
            </w:r>
          </w:p>
        </w:tc>
        <w:tc>
          <w:tcPr>
            <w:tcW w:w="3117" w:type="dxa"/>
          </w:tcPr>
          <w:p w14:paraId="44FB7312" w14:textId="35A50FD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Elena Silva Campos</w:t>
            </w:r>
          </w:p>
        </w:tc>
      </w:tr>
      <w:tr w:rsidR="00105B9E" w:rsidRPr="00292311" w14:paraId="224AC552" w14:textId="77777777" w:rsidTr="009D53AF">
        <w:tc>
          <w:tcPr>
            <w:tcW w:w="3116" w:type="dxa"/>
          </w:tcPr>
          <w:p w14:paraId="58172AD5" w14:textId="2C0342E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Guillermo Patricio Quero Escobar</w:t>
            </w:r>
          </w:p>
        </w:tc>
        <w:tc>
          <w:tcPr>
            <w:tcW w:w="3117" w:type="dxa"/>
          </w:tcPr>
          <w:p w14:paraId="0BD316A8" w14:textId="22A940C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Sandra Waleska Trejo Soto</w:t>
            </w:r>
          </w:p>
        </w:tc>
        <w:tc>
          <w:tcPr>
            <w:tcW w:w="3117" w:type="dxa"/>
          </w:tcPr>
          <w:p w14:paraId="3C18E660" w14:textId="4EF42EA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Jaime del Carmen Silva Herrera</w:t>
            </w:r>
          </w:p>
        </w:tc>
      </w:tr>
      <w:tr w:rsidR="00105B9E" w:rsidRPr="00F42FDB" w14:paraId="3416DC89" w14:textId="77777777" w:rsidTr="009D53AF">
        <w:tc>
          <w:tcPr>
            <w:tcW w:w="3116" w:type="dxa"/>
          </w:tcPr>
          <w:p w14:paraId="2980A977" w14:textId="142A5D0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Guillermo Ramiro Cartes González</w:t>
            </w:r>
          </w:p>
        </w:tc>
        <w:tc>
          <w:tcPr>
            <w:tcW w:w="3117" w:type="dxa"/>
          </w:tcPr>
          <w:p w14:paraId="47F2096E" w14:textId="517CA8C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Sergio Ismael Poblete Guerrero</w:t>
            </w:r>
          </w:p>
        </w:tc>
        <w:tc>
          <w:tcPr>
            <w:tcW w:w="3117" w:type="dxa"/>
          </w:tcPr>
          <w:p w14:paraId="2B609A94" w14:textId="44A2D54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Ramón Marcelo Silva Letelier</w:t>
            </w:r>
          </w:p>
        </w:tc>
      </w:tr>
      <w:tr w:rsidR="00105B9E" w:rsidRPr="00F42FDB" w14:paraId="629FE7F0" w14:textId="77777777" w:rsidTr="009D53AF">
        <w:tc>
          <w:tcPr>
            <w:tcW w:w="3116" w:type="dxa"/>
          </w:tcPr>
          <w:p w14:paraId="6C173328" w14:textId="383EB4F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Héctor Arturo Navarro Cruz</w:t>
            </w:r>
          </w:p>
        </w:tc>
        <w:tc>
          <w:tcPr>
            <w:tcW w:w="3117" w:type="dxa"/>
          </w:tcPr>
          <w:p w14:paraId="511278FF" w14:textId="5299086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Sonia Elizabeth Benavente Miranda</w:t>
            </w:r>
          </w:p>
        </w:tc>
        <w:tc>
          <w:tcPr>
            <w:tcW w:w="3117" w:type="dxa"/>
          </w:tcPr>
          <w:p w14:paraId="4CB8A507" w14:textId="2AC3FDB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Valentín Segundo Silva Velarde</w:t>
            </w:r>
          </w:p>
        </w:tc>
      </w:tr>
      <w:tr w:rsidR="00105B9E" w:rsidRPr="00F42FDB" w14:paraId="7A958040" w14:textId="77777777" w:rsidTr="009D53AF">
        <w:tc>
          <w:tcPr>
            <w:tcW w:w="3116" w:type="dxa"/>
          </w:tcPr>
          <w:p w14:paraId="2B91DFB2" w14:textId="58B1847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Héctor Luis Martín Colinilla</w:t>
            </w:r>
          </w:p>
        </w:tc>
        <w:tc>
          <w:tcPr>
            <w:tcW w:w="3117" w:type="dxa"/>
          </w:tcPr>
          <w:p w14:paraId="163F6CA9" w14:textId="7061939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Susana Paola Gallardo Rodríguez</w:t>
            </w:r>
          </w:p>
        </w:tc>
        <w:tc>
          <w:tcPr>
            <w:tcW w:w="3117" w:type="dxa"/>
          </w:tcPr>
          <w:p w14:paraId="1A383D54" w14:textId="78EB494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Félix Raúl Solís González</w:t>
            </w:r>
          </w:p>
        </w:tc>
      </w:tr>
      <w:tr w:rsidR="00105B9E" w:rsidRPr="00F42FDB" w14:paraId="07D6B46C" w14:textId="77777777" w:rsidTr="009D53AF">
        <w:tc>
          <w:tcPr>
            <w:tcW w:w="3116" w:type="dxa"/>
          </w:tcPr>
          <w:p w14:paraId="5466150E" w14:textId="2D343C3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lastRenderedPageBreak/>
              <w:t>Héctor Ricardo Urrutia Montenegro</w:t>
            </w:r>
          </w:p>
        </w:tc>
        <w:tc>
          <w:tcPr>
            <w:tcW w:w="3117" w:type="dxa"/>
          </w:tcPr>
          <w:p w14:paraId="6B429306" w14:textId="239E9A6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Sylvia del Tránsito Lobos Carrasco</w:t>
            </w:r>
          </w:p>
        </w:tc>
        <w:tc>
          <w:tcPr>
            <w:tcW w:w="3117" w:type="dxa"/>
          </w:tcPr>
          <w:p w14:paraId="740F3E52" w14:textId="6778847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Carlos Soriano Barrueto</w:t>
            </w:r>
          </w:p>
        </w:tc>
      </w:tr>
      <w:tr w:rsidR="00105B9E" w:rsidRPr="00F42FDB" w14:paraId="3F3A077A" w14:textId="77777777" w:rsidTr="009D53AF">
        <w:tc>
          <w:tcPr>
            <w:tcW w:w="3116" w:type="dxa"/>
          </w:tcPr>
          <w:p w14:paraId="52D4449C" w14:textId="47F732D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Héctor Samuel Gallardo Gárate</w:t>
            </w:r>
          </w:p>
        </w:tc>
        <w:tc>
          <w:tcPr>
            <w:tcW w:w="3117" w:type="dxa"/>
          </w:tcPr>
          <w:p w14:paraId="34590969" w14:textId="1795913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Guillermo Abarca Moreno</w:t>
            </w:r>
          </w:p>
        </w:tc>
        <w:tc>
          <w:tcPr>
            <w:tcW w:w="3117" w:type="dxa"/>
          </w:tcPr>
          <w:p w14:paraId="56CADAD5" w14:textId="23FC122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Alberto Segundo Tapia González</w:t>
            </w:r>
          </w:p>
        </w:tc>
      </w:tr>
      <w:tr w:rsidR="00105B9E" w:rsidRPr="00F42FDB" w14:paraId="72753A7C" w14:textId="77777777" w:rsidTr="009D53AF">
        <w:tc>
          <w:tcPr>
            <w:tcW w:w="3116" w:type="dxa"/>
          </w:tcPr>
          <w:p w14:paraId="303DB4F4" w14:textId="7167588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Helia Contreras Leiva</w:t>
            </w:r>
          </w:p>
        </w:tc>
        <w:tc>
          <w:tcPr>
            <w:tcW w:w="3117" w:type="dxa"/>
          </w:tcPr>
          <w:p w14:paraId="4A53C21E" w14:textId="2666DC1E" w:rsidR="00105B9E"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A4ACBB3" w14:textId="72117F7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Ricardo Tapia Jara</w:t>
            </w:r>
          </w:p>
        </w:tc>
      </w:tr>
      <w:tr w:rsidR="00105B9E" w:rsidRPr="00F42FDB" w14:paraId="6993B2A9" w14:textId="77777777" w:rsidTr="009D53AF">
        <w:tc>
          <w:tcPr>
            <w:tcW w:w="3116" w:type="dxa"/>
          </w:tcPr>
          <w:p w14:paraId="1651AA8D" w14:textId="531742B7" w:rsidR="00105B9E"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6088E4E" w14:textId="3E673BD3" w:rsidR="00105B9E" w:rsidRPr="00F81C3D" w:rsidRDefault="00066D97"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1483130" w14:textId="196EE339" w:rsidR="00105B9E" w:rsidRPr="00F81C3D" w:rsidRDefault="00066D97" w:rsidP="00AC314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23061E6E" w14:textId="77777777" w:rsidTr="009D53AF">
        <w:tc>
          <w:tcPr>
            <w:tcW w:w="3116" w:type="dxa"/>
          </w:tcPr>
          <w:p w14:paraId="6239EE62" w14:textId="5590449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Hernán Mauricio Rojas Briones</w:t>
            </w:r>
          </w:p>
        </w:tc>
        <w:tc>
          <w:tcPr>
            <w:tcW w:w="3117" w:type="dxa"/>
          </w:tcPr>
          <w:p w14:paraId="637B2281" w14:textId="321DBCA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Yolanda del Carmen Donoso Cofré</w:t>
            </w:r>
          </w:p>
        </w:tc>
        <w:tc>
          <w:tcPr>
            <w:tcW w:w="3117" w:type="dxa"/>
          </w:tcPr>
          <w:p w14:paraId="05E7A734" w14:textId="0A5CC1F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Alicia Enriqueta Tari Castillo</w:t>
            </w:r>
          </w:p>
        </w:tc>
      </w:tr>
      <w:tr w:rsidR="00105B9E" w:rsidRPr="00F42FDB" w14:paraId="16061292" w14:textId="77777777" w:rsidTr="009D53AF">
        <w:tc>
          <w:tcPr>
            <w:tcW w:w="3116" w:type="dxa"/>
          </w:tcPr>
          <w:p w14:paraId="3CCA1FB4" w14:textId="1AA5597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Horacio Eduardo Salazar Pincheira</w:t>
            </w:r>
          </w:p>
        </w:tc>
        <w:tc>
          <w:tcPr>
            <w:tcW w:w="3117" w:type="dxa"/>
          </w:tcPr>
          <w:p w14:paraId="312F09A5" w14:textId="11A862B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Zunilda Emilia Ordóñez Villanueva</w:t>
            </w:r>
          </w:p>
        </w:tc>
        <w:tc>
          <w:tcPr>
            <w:tcW w:w="3117" w:type="dxa"/>
          </w:tcPr>
          <w:p w14:paraId="7491BCD4" w14:textId="147E221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Teresa Tello Soto</w:t>
            </w:r>
          </w:p>
        </w:tc>
      </w:tr>
      <w:tr w:rsidR="00105B9E" w:rsidRPr="00F42FDB" w14:paraId="09D17145" w14:textId="77777777" w:rsidTr="009D53AF">
        <w:tc>
          <w:tcPr>
            <w:tcW w:w="3116" w:type="dxa"/>
          </w:tcPr>
          <w:p w14:paraId="020320C4" w14:textId="5464D0B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Humberto Javier Santibáñez González</w:t>
            </w:r>
          </w:p>
        </w:tc>
        <w:tc>
          <w:tcPr>
            <w:tcW w:w="3117" w:type="dxa"/>
          </w:tcPr>
          <w:p w14:paraId="4D0CBBBF" w14:textId="7E0B569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Alicia Alejandra Parra Moncada</w:t>
            </w:r>
          </w:p>
        </w:tc>
        <w:tc>
          <w:tcPr>
            <w:tcW w:w="3117" w:type="dxa"/>
          </w:tcPr>
          <w:p w14:paraId="7C8B5F3C" w14:textId="640952F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Glenn Andrés Tobar Rioseco</w:t>
            </w:r>
          </w:p>
        </w:tc>
      </w:tr>
      <w:tr w:rsidR="00105B9E" w:rsidRPr="00F42FDB" w14:paraId="22A1446A" w14:textId="77777777" w:rsidTr="009D53AF">
        <w:tc>
          <w:tcPr>
            <w:tcW w:w="3116" w:type="dxa"/>
          </w:tcPr>
          <w:p w14:paraId="42F309E8" w14:textId="3AA7CAB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Humberto Segundo Montecinos Valenzuela</w:t>
            </w:r>
          </w:p>
        </w:tc>
        <w:tc>
          <w:tcPr>
            <w:tcW w:w="3117" w:type="dxa"/>
          </w:tcPr>
          <w:p w14:paraId="00CFD8B6" w14:textId="5743BA8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Ercilla Díaz Atenas</w:t>
            </w:r>
          </w:p>
        </w:tc>
        <w:tc>
          <w:tcPr>
            <w:tcW w:w="3117" w:type="dxa"/>
          </w:tcPr>
          <w:p w14:paraId="40B95FE9" w14:textId="4E0FC5D1" w:rsidR="00105B9E" w:rsidRPr="00F81C3D" w:rsidRDefault="00066D97"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001BFFD5" w14:textId="77777777" w:rsidTr="009D53AF">
        <w:tc>
          <w:tcPr>
            <w:tcW w:w="3116" w:type="dxa"/>
          </w:tcPr>
          <w:p w14:paraId="1FCA627D" w14:textId="52184D8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Iris del Pilar Pino Aguilar</w:t>
            </w:r>
          </w:p>
        </w:tc>
        <w:tc>
          <w:tcPr>
            <w:tcW w:w="3117" w:type="dxa"/>
          </w:tcPr>
          <w:p w14:paraId="32310FEE" w14:textId="2F91B4F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María Cavallari Caroca</w:t>
            </w:r>
          </w:p>
        </w:tc>
        <w:tc>
          <w:tcPr>
            <w:tcW w:w="3117" w:type="dxa"/>
          </w:tcPr>
          <w:p w14:paraId="1F3CF1FB" w14:textId="591BF56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Anselmo Torres Gómez</w:t>
            </w:r>
          </w:p>
        </w:tc>
      </w:tr>
      <w:tr w:rsidR="00105B9E" w:rsidRPr="00F42FDB" w14:paraId="1F8ACC1B" w14:textId="77777777" w:rsidTr="009D53AF">
        <w:tc>
          <w:tcPr>
            <w:tcW w:w="3116" w:type="dxa"/>
          </w:tcPr>
          <w:p w14:paraId="4D323318" w14:textId="119FFA7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Iris Elena Díaz Cand</w:t>
            </w:r>
            <w:r w:rsidR="004172D8">
              <w:rPr>
                <w:rFonts w:asciiTheme="majorHAnsi" w:hAnsiTheme="majorHAnsi" w:cs="Calibri"/>
                <w:sz w:val="16"/>
                <w:szCs w:val="16"/>
                <w:lang w:val="es-US"/>
              </w:rPr>
              <w:t>i</w:t>
            </w:r>
            <w:r w:rsidRPr="00F81C3D">
              <w:rPr>
                <w:rFonts w:asciiTheme="majorHAnsi" w:hAnsiTheme="majorHAnsi" w:cs="Calibri"/>
                <w:sz w:val="16"/>
                <w:szCs w:val="16"/>
                <w:lang w:val="es-US"/>
              </w:rPr>
              <w:t>a</w:t>
            </w:r>
          </w:p>
        </w:tc>
        <w:tc>
          <w:tcPr>
            <w:tcW w:w="3117" w:type="dxa"/>
          </w:tcPr>
          <w:p w14:paraId="19DEF9B6" w14:textId="3EA5758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Antolín del Carmen Vargas Vergara</w:t>
            </w:r>
          </w:p>
        </w:tc>
        <w:tc>
          <w:tcPr>
            <w:tcW w:w="3117" w:type="dxa"/>
          </w:tcPr>
          <w:p w14:paraId="1A1E82C0" w14:textId="09EDC10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Soledad Torres Morales</w:t>
            </w:r>
          </w:p>
        </w:tc>
      </w:tr>
      <w:tr w:rsidR="00105B9E" w:rsidRPr="00F42FDB" w14:paraId="3B84458E" w14:textId="77777777" w:rsidTr="009D53AF">
        <w:tc>
          <w:tcPr>
            <w:tcW w:w="3116" w:type="dxa"/>
          </w:tcPr>
          <w:p w14:paraId="2AC4DECF" w14:textId="1945EBC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Isabel del Carmen Vergara Abaceta</w:t>
            </w:r>
          </w:p>
        </w:tc>
        <w:tc>
          <w:tcPr>
            <w:tcW w:w="3117" w:type="dxa"/>
          </w:tcPr>
          <w:p w14:paraId="5DA46B1D" w14:textId="20D143C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Aurelio Gabriel Rojas Carreño</w:t>
            </w:r>
          </w:p>
        </w:tc>
        <w:tc>
          <w:tcPr>
            <w:tcW w:w="3117" w:type="dxa"/>
          </w:tcPr>
          <w:p w14:paraId="07AE0F0E" w14:textId="4E24C109" w:rsidR="00105B9E"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392270C8" w14:textId="77777777" w:rsidTr="009D53AF">
        <w:tc>
          <w:tcPr>
            <w:tcW w:w="3116" w:type="dxa"/>
          </w:tcPr>
          <w:p w14:paraId="5C6D3EA3" w14:textId="2A72DF7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Isabel Elvira del Rosario Guajardo Meneses</w:t>
            </w:r>
          </w:p>
        </w:tc>
        <w:tc>
          <w:tcPr>
            <w:tcW w:w="3117" w:type="dxa"/>
          </w:tcPr>
          <w:p w14:paraId="6608DC30" w14:textId="6D39785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Beatriz del Carmen Luengo Cofré</w:t>
            </w:r>
          </w:p>
        </w:tc>
        <w:tc>
          <w:tcPr>
            <w:tcW w:w="3117" w:type="dxa"/>
          </w:tcPr>
          <w:p w14:paraId="7CF409A1" w14:textId="664894A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Claudia Gema Troncoso Sazo</w:t>
            </w:r>
          </w:p>
        </w:tc>
      </w:tr>
      <w:tr w:rsidR="00105B9E" w:rsidRPr="00292311" w14:paraId="1B421DC2" w14:textId="77777777" w:rsidTr="009D53AF">
        <w:tc>
          <w:tcPr>
            <w:tcW w:w="3116" w:type="dxa"/>
          </w:tcPr>
          <w:p w14:paraId="794D75E7" w14:textId="13F3146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Isabel Verónica Pávez Vergara</w:t>
            </w:r>
          </w:p>
        </w:tc>
        <w:tc>
          <w:tcPr>
            <w:tcW w:w="3117" w:type="dxa"/>
          </w:tcPr>
          <w:p w14:paraId="2BB12989" w14:textId="60301F5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Enrique Maldonado Cos</w:t>
            </w:r>
          </w:p>
        </w:tc>
        <w:tc>
          <w:tcPr>
            <w:tcW w:w="3117" w:type="dxa"/>
          </w:tcPr>
          <w:p w14:paraId="4693481B" w14:textId="176814D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Ema del Carmen Troncoso Vargas</w:t>
            </w:r>
          </w:p>
        </w:tc>
      </w:tr>
      <w:tr w:rsidR="00105B9E" w:rsidRPr="00F42FDB" w14:paraId="1D941D8F" w14:textId="77777777" w:rsidTr="009D53AF">
        <w:tc>
          <w:tcPr>
            <w:tcW w:w="3116" w:type="dxa"/>
          </w:tcPr>
          <w:p w14:paraId="527C6F2C" w14:textId="730E5580" w:rsidR="00105B9E"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AC1C0B5" w14:textId="057E154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Claudia Marcela Mill</w:t>
            </w:r>
            <w:r w:rsidR="00AC3143">
              <w:rPr>
                <w:rFonts w:asciiTheme="majorHAnsi" w:hAnsiTheme="majorHAnsi" w:cs="Calibri"/>
                <w:sz w:val="16"/>
                <w:szCs w:val="16"/>
                <w:lang w:val="es-US"/>
              </w:rPr>
              <w:t>á</w:t>
            </w:r>
            <w:r w:rsidRPr="00F81C3D">
              <w:rPr>
                <w:rFonts w:asciiTheme="majorHAnsi" w:hAnsiTheme="majorHAnsi" w:cs="Calibri"/>
                <w:sz w:val="16"/>
                <w:szCs w:val="16"/>
                <w:lang w:val="es-US"/>
              </w:rPr>
              <w:t>n Rosa</w:t>
            </w:r>
            <w:r w:rsidR="00AC3143">
              <w:rPr>
                <w:rFonts w:asciiTheme="majorHAnsi" w:hAnsiTheme="majorHAnsi" w:cs="Calibri"/>
                <w:sz w:val="16"/>
                <w:szCs w:val="16"/>
                <w:lang w:val="es-US"/>
              </w:rPr>
              <w:t>le</w:t>
            </w:r>
            <w:r w:rsidRPr="00F81C3D">
              <w:rPr>
                <w:rFonts w:asciiTheme="majorHAnsi" w:hAnsiTheme="majorHAnsi" w:cs="Calibri"/>
                <w:sz w:val="16"/>
                <w:szCs w:val="16"/>
                <w:lang w:val="es-US"/>
              </w:rPr>
              <w:t>s</w:t>
            </w:r>
          </w:p>
        </w:tc>
        <w:tc>
          <w:tcPr>
            <w:tcW w:w="3117" w:type="dxa"/>
          </w:tcPr>
          <w:p w14:paraId="460A8B70" w14:textId="7135666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Jaime Andrés Trujillo Franulic</w:t>
            </w:r>
          </w:p>
        </w:tc>
      </w:tr>
      <w:tr w:rsidR="00105B9E" w:rsidRPr="00292311" w14:paraId="1CD4685C" w14:textId="77777777" w:rsidTr="009D53AF">
        <w:tc>
          <w:tcPr>
            <w:tcW w:w="3116" w:type="dxa"/>
          </w:tcPr>
          <w:p w14:paraId="563EB091" w14:textId="4D5A5D0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Ivonne del Carmen Porras Castro</w:t>
            </w:r>
          </w:p>
        </w:tc>
        <w:tc>
          <w:tcPr>
            <w:tcW w:w="3117" w:type="dxa"/>
          </w:tcPr>
          <w:p w14:paraId="3E089EAA" w14:textId="5F8E510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Corina Alicia Ramírez Pérez</w:t>
            </w:r>
          </w:p>
        </w:tc>
        <w:tc>
          <w:tcPr>
            <w:tcW w:w="3117" w:type="dxa"/>
          </w:tcPr>
          <w:p w14:paraId="6BBBC07D" w14:textId="6752443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Tafer del Carmen Urbina Pino</w:t>
            </w:r>
          </w:p>
        </w:tc>
      </w:tr>
      <w:tr w:rsidR="00105B9E" w:rsidRPr="00F42FDB" w14:paraId="00C9CF87" w14:textId="77777777" w:rsidTr="009D53AF">
        <w:tc>
          <w:tcPr>
            <w:tcW w:w="3116" w:type="dxa"/>
          </w:tcPr>
          <w:p w14:paraId="1BB44919" w14:textId="1EB09B6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Ivonne Hortensia del Carmen Aguilera Campos</w:t>
            </w:r>
          </w:p>
        </w:tc>
        <w:tc>
          <w:tcPr>
            <w:tcW w:w="3117" w:type="dxa"/>
          </w:tcPr>
          <w:p w14:paraId="6E64F5FB" w14:textId="4B672DE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Cristhian David Aranguiz Briones</w:t>
            </w:r>
          </w:p>
        </w:tc>
        <w:tc>
          <w:tcPr>
            <w:tcW w:w="3117" w:type="dxa"/>
          </w:tcPr>
          <w:p w14:paraId="323D9D57" w14:textId="789133A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Renato Aurelio Urriola Díaz</w:t>
            </w:r>
          </w:p>
        </w:tc>
      </w:tr>
      <w:tr w:rsidR="00105B9E" w:rsidRPr="00F42FDB" w14:paraId="7DC3458C" w14:textId="77777777" w:rsidTr="009D53AF">
        <w:tc>
          <w:tcPr>
            <w:tcW w:w="3116" w:type="dxa"/>
          </w:tcPr>
          <w:p w14:paraId="592B1501" w14:textId="7846BCE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Jaqueline del Carmen Dastres Toledo</w:t>
            </w:r>
          </w:p>
        </w:tc>
        <w:tc>
          <w:tcPr>
            <w:tcW w:w="3117" w:type="dxa"/>
          </w:tcPr>
          <w:p w14:paraId="64D1B296" w14:textId="2F8A7CB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Francisco Castro Santana</w:t>
            </w:r>
          </w:p>
        </w:tc>
        <w:tc>
          <w:tcPr>
            <w:tcW w:w="3117" w:type="dxa"/>
          </w:tcPr>
          <w:p w14:paraId="5BBD0706" w14:textId="2C4A566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Zunilda Eliana Urrutia Martínez</w:t>
            </w:r>
          </w:p>
        </w:tc>
      </w:tr>
      <w:tr w:rsidR="00105B9E" w:rsidRPr="00F42FDB" w14:paraId="457C90BC" w14:textId="77777777" w:rsidTr="009D53AF">
        <w:tc>
          <w:tcPr>
            <w:tcW w:w="3116" w:type="dxa"/>
          </w:tcPr>
          <w:p w14:paraId="474FF9EE" w14:textId="4CC98E6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Jaqueline del Carmen Valdivia Cortés</w:t>
            </w:r>
          </w:p>
        </w:tc>
        <w:tc>
          <w:tcPr>
            <w:tcW w:w="3117" w:type="dxa"/>
          </w:tcPr>
          <w:p w14:paraId="6233F2DB" w14:textId="740F052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Edwin Axel Mix Sáez</w:t>
            </w:r>
          </w:p>
        </w:tc>
        <w:tc>
          <w:tcPr>
            <w:tcW w:w="3117" w:type="dxa"/>
          </w:tcPr>
          <w:p w14:paraId="7DF89BC3" w14:textId="07F30A89" w:rsidR="00105B9E"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08C9B3B0" w14:textId="77777777" w:rsidTr="009D53AF">
        <w:tc>
          <w:tcPr>
            <w:tcW w:w="3116" w:type="dxa"/>
          </w:tcPr>
          <w:p w14:paraId="56C950BD" w14:textId="11E7E724" w:rsidR="00105B9E"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42B57B4" w14:textId="6C386EB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Femando Segundo Rodríguez Almendras</w:t>
            </w:r>
          </w:p>
        </w:tc>
        <w:tc>
          <w:tcPr>
            <w:tcW w:w="3117" w:type="dxa"/>
          </w:tcPr>
          <w:p w14:paraId="0DD03D3B" w14:textId="5DEA74E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Jaime Esteban Urrutia Montenegro</w:t>
            </w:r>
          </w:p>
        </w:tc>
      </w:tr>
      <w:tr w:rsidR="00105B9E" w:rsidRPr="00F42FDB" w14:paraId="2A2068D1" w14:textId="77777777" w:rsidTr="009D53AF">
        <w:tc>
          <w:tcPr>
            <w:tcW w:w="3116" w:type="dxa"/>
          </w:tcPr>
          <w:p w14:paraId="3CFF23B4" w14:textId="39AFD7E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Jaime Mauricio Urzúa Torres</w:t>
            </w:r>
          </w:p>
        </w:tc>
        <w:tc>
          <w:tcPr>
            <w:tcW w:w="3117" w:type="dxa"/>
          </w:tcPr>
          <w:p w14:paraId="23099625" w14:textId="2022986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Flor María Cabezas Ibarra</w:t>
            </w:r>
          </w:p>
        </w:tc>
        <w:tc>
          <w:tcPr>
            <w:tcW w:w="3117" w:type="dxa"/>
          </w:tcPr>
          <w:p w14:paraId="41D1D68B" w14:textId="25681D8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María Urtubia Silva</w:t>
            </w:r>
          </w:p>
        </w:tc>
      </w:tr>
      <w:tr w:rsidR="00105B9E" w:rsidRPr="00F42FDB" w14:paraId="1E9BD091" w14:textId="77777777" w:rsidTr="009D53AF">
        <w:tc>
          <w:tcPr>
            <w:tcW w:w="3116" w:type="dxa"/>
          </w:tcPr>
          <w:p w14:paraId="3861D6FE" w14:textId="29FAF81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Javier Eduardo Morales Hormazábal</w:t>
            </w:r>
          </w:p>
        </w:tc>
        <w:tc>
          <w:tcPr>
            <w:tcW w:w="3117" w:type="dxa"/>
          </w:tcPr>
          <w:p w14:paraId="1C81A98A" w14:textId="666CA6B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Francisco Felipe Fuentes Villaseca</w:t>
            </w:r>
          </w:p>
        </w:tc>
        <w:tc>
          <w:tcPr>
            <w:tcW w:w="3117" w:type="dxa"/>
          </w:tcPr>
          <w:p w14:paraId="3551CFC0" w14:textId="26499CD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Nibaldo Valdebenito Pérez</w:t>
            </w:r>
          </w:p>
        </w:tc>
      </w:tr>
      <w:tr w:rsidR="00105B9E" w:rsidRPr="00F8510C" w14:paraId="62AF4603" w14:textId="77777777" w:rsidTr="009D53AF">
        <w:tc>
          <w:tcPr>
            <w:tcW w:w="3116" w:type="dxa"/>
          </w:tcPr>
          <w:p w14:paraId="5A9D2005" w14:textId="1C0B3F4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Jeanette Isabel Gutiérrez Gutiérrez</w:t>
            </w:r>
          </w:p>
        </w:tc>
        <w:tc>
          <w:tcPr>
            <w:tcW w:w="3117" w:type="dxa"/>
          </w:tcPr>
          <w:p w14:paraId="58E23562" w14:textId="11957B4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Francisco Javier Bustos Grandón</w:t>
            </w:r>
          </w:p>
        </w:tc>
        <w:tc>
          <w:tcPr>
            <w:tcW w:w="3117" w:type="dxa"/>
          </w:tcPr>
          <w:p w14:paraId="7926DB12" w14:textId="089AFA7E" w:rsidR="00105B9E" w:rsidRPr="00F81C3D" w:rsidRDefault="00066D97" w:rsidP="003857F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15722098" w14:textId="77777777" w:rsidTr="009D53AF">
        <w:tc>
          <w:tcPr>
            <w:tcW w:w="3116" w:type="dxa"/>
          </w:tcPr>
          <w:p w14:paraId="791DC052" w14:textId="76883D5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Jesica Maryori Astudillo Villalobos</w:t>
            </w:r>
          </w:p>
        </w:tc>
        <w:tc>
          <w:tcPr>
            <w:tcW w:w="3117" w:type="dxa"/>
          </w:tcPr>
          <w:p w14:paraId="056804D3" w14:textId="44C46DB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Gabriel Humberto López Montecinos</w:t>
            </w:r>
          </w:p>
        </w:tc>
        <w:tc>
          <w:tcPr>
            <w:tcW w:w="3117" w:type="dxa"/>
          </w:tcPr>
          <w:p w14:paraId="028DD006" w14:textId="458E74B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Ricardo Segundo Valencia Peña</w:t>
            </w:r>
          </w:p>
        </w:tc>
      </w:tr>
      <w:tr w:rsidR="00105B9E" w:rsidRPr="00F42FDB" w14:paraId="76B619A3" w14:textId="77777777" w:rsidTr="009D53AF">
        <w:tc>
          <w:tcPr>
            <w:tcW w:w="3116" w:type="dxa"/>
          </w:tcPr>
          <w:p w14:paraId="5659135A" w14:textId="63A73B8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Jessica Isabel Bustos Martínez</w:t>
            </w:r>
          </w:p>
        </w:tc>
        <w:tc>
          <w:tcPr>
            <w:tcW w:w="3117" w:type="dxa"/>
          </w:tcPr>
          <w:p w14:paraId="32485404" w14:textId="1179A0E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Gioconda del Carmen Muñoz Ponce</w:t>
            </w:r>
          </w:p>
        </w:tc>
        <w:tc>
          <w:tcPr>
            <w:tcW w:w="3117" w:type="dxa"/>
          </w:tcPr>
          <w:p w14:paraId="1BCBDBA5" w14:textId="46D8CBB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Raúl Enrique Valenzuela Fuentes</w:t>
            </w:r>
          </w:p>
        </w:tc>
      </w:tr>
      <w:tr w:rsidR="00105B9E" w:rsidRPr="00F42FDB" w14:paraId="275E88F7" w14:textId="77777777" w:rsidTr="009D53AF">
        <w:tc>
          <w:tcPr>
            <w:tcW w:w="3116" w:type="dxa"/>
          </w:tcPr>
          <w:p w14:paraId="4302741B" w14:textId="21A397F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Antonio Mandela Vidal</w:t>
            </w:r>
          </w:p>
        </w:tc>
        <w:tc>
          <w:tcPr>
            <w:tcW w:w="3117" w:type="dxa"/>
          </w:tcPr>
          <w:p w14:paraId="502D0D3E" w14:textId="0D9079A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Gloria del Carmen Sepúlveda Jaque</w:t>
            </w:r>
          </w:p>
        </w:tc>
        <w:tc>
          <w:tcPr>
            <w:tcW w:w="3117" w:type="dxa"/>
          </w:tcPr>
          <w:p w14:paraId="6B61F0C4" w14:textId="67934C1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Aquiles Antonio Valenzuela Mejías</w:t>
            </w:r>
          </w:p>
        </w:tc>
      </w:tr>
      <w:tr w:rsidR="00105B9E" w:rsidRPr="00F42FDB" w14:paraId="7A7E3112" w14:textId="77777777" w:rsidTr="009D53AF">
        <w:tc>
          <w:tcPr>
            <w:tcW w:w="3116" w:type="dxa"/>
          </w:tcPr>
          <w:p w14:paraId="70B925A6" w14:textId="1C09A41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Leonel Mandiola Pizarro</w:t>
            </w:r>
          </w:p>
        </w:tc>
        <w:tc>
          <w:tcPr>
            <w:tcW w:w="3117" w:type="dxa"/>
          </w:tcPr>
          <w:p w14:paraId="09E63ACF" w14:textId="621E1EB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Herminio Francisco González Jiménez</w:t>
            </w:r>
          </w:p>
        </w:tc>
        <w:tc>
          <w:tcPr>
            <w:tcW w:w="3117" w:type="dxa"/>
          </w:tcPr>
          <w:p w14:paraId="606AC115" w14:textId="18B1D67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Elizabeth Irene Valverde Tapia</w:t>
            </w:r>
          </w:p>
        </w:tc>
      </w:tr>
      <w:tr w:rsidR="00105B9E" w:rsidRPr="00F42FDB" w14:paraId="76CB9907" w14:textId="77777777" w:rsidTr="009D53AF">
        <w:tc>
          <w:tcPr>
            <w:tcW w:w="3116" w:type="dxa"/>
          </w:tcPr>
          <w:p w14:paraId="562D75B3" w14:textId="38E9CE0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Luis Alcayaga Aranda</w:t>
            </w:r>
          </w:p>
        </w:tc>
        <w:tc>
          <w:tcPr>
            <w:tcW w:w="3117" w:type="dxa"/>
          </w:tcPr>
          <w:p w14:paraId="29093F1A" w14:textId="1FE4D58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Horacio Edgardo Ibáñez Rivas</w:t>
            </w:r>
          </w:p>
        </w:tc>
        <w:tc>
          <w:tcPr>
            <w:tcW w:w="3117" w:type="dxa"/>
          </w:tcPr>
          <w:p w14:paraId="62C69193" w14:textId="08DE293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Ángel Gustavo Valladares Álvarez</w:t>
            </w:r>
          </w:p>
        </w:tc>
      </w:tr>
      <w:tr w:rsidR="00105B9E" w:rsidRPr="00F42FDB" w14:paraId="50873A1A" w14:textId="77777777" w:rsidTr="009D53AF">
        <w:tc>
          <w:tcPr>
            <w:tcW w:w="3116" w:type="dxa"/>
          </w:tcPr>
          <w:p w14:paraId="7BBA9F92" w14:textId="7C91555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Patricio Seguel Agurto</w:t>
            </w:r>
          </w:p>
        </w:tc>
        <w:tc>
          <w:tcPr>
            <w:tcW w:w="3117" w:type="dxa"/>
          </w:tcPr>
          <w:p w14:paraId="418891F6" w14:textId="7F11D72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Hortensia Maritza Caviedes Vásquez</w:t>
            </w:r>
          </w:p>
        </w:tc>
        <w:tc>
          <w:tcPr>
            <w:tcW w:w="3117" w:type="dxa"/>
          </w:tcPr>
          <w:p w14:paraId="2F544FD4" w14:textId="57CF811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Héctor Enrique Vargas Díaz</w:t>
            </w:r>
          </w:p>
        </w:tc>
      </w:tr>
      <w:tr w:rsidR="00105B9E" w:rsidRPr="00F42FDB" w14:paraId="4C728F85" w14:textId="77777777" w:rsidTr="009D53AF">
        <w:tc>
          <w:tcPr>
            <w:tcW w:w="3116" w:type="dxa"/>
          </w:tcPr>
          <w:p w14:paraId="6ECCD939" w14:textId="6E845F1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David Díaz Lobos</w:t>
            </w:r>
          </w:p>
        </w:tc>
        <w:tc>
          <w:tcPr>
            <w:tcW w:w="3117" w:type="dxa"/>
          </w:tcPr>
          <w:p w14:paraId="43B6617C" w14:textId="5D68160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Hugo Ezequiel Vargas Ponce</w:t>
            </w:r>
          </w:p>
        </w:tc>
        <w:tc>
          <w:tcPr>
            <w:tcW w:w="3117" w:type="dxa"/>
          </w:tcPr>
          <w:p w14:paraId="46C69C9A" w14:textId="5B893F2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Flora Agustina Vargas López</w:t>
            </w:r>
          </w:p>
        </w:tc>
      </w:tr>
      <w:tr w:rsidR="00105B9E" w:rsidRPr="00F42FDB" w14:paraId="0F50793F" w14:textId="77777777" w:rsidTr="009D53AF">
        <w:tc>
          <w:tcPr>
            <w:tcW w:w="3116" w:type="dxa"/>
          </w:tcPr>
          <w:p w14:paraId="61F8B768" w14:textId="0D3C4FB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Iván Gabriel Briones Sepúlveda</w:t>
            </w:r>
          </w:p>
        </w:tc>
        <w:tc>
          <w:tcPr>
            <w:tcW w:w="3117" w:type="dxa"/>
          </w:tcPr>
          <w:p w14:paraId="1DA105AC" w14:textId="77BB2D3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Gustavo Rodrigo Galaz Fernández</w:t>
            </w:r>
          </w:p>
        </w:tc>
        <w:tc>
          <w:tcPr>
            <w:tcW w:w="3117" w:type="dxa"/>
          </w:tcPr>
          <w:p w14:paraId="456358BF" w14:textId="18AE5DE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Hernán Eulogio Vásquez Mardones</w:t>
            </w:r>
          </w:p>
        </w:tc>
      </w:tr>
      <w:tr w:rsidR="00105B9E" w:rsidRPr="00F42FDB" w14:paraId="7809199B" w14:textId="77777777" w:rsidTr="009D53AF">
        <w:tc>
          <w:tcPr>
            <w:tcW w:w="3116" w:type="dxa"/>
          </w:tcPr>
          <w:p w14:paraId="1D4821E8" w14:textId="5DCB072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Javier Ignacio Diez Cienfuegos</w:t>
            </w:r>
          </w:p>
        </w:tc>
        <w:tc>
          <w:tcPr>
            <w:tcW w:w="3117" w:type="dxa"/>
          </w:tcPr>
          <w:p w14:paraId="734987B6" w14:textId="62C3C6B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Sergio Antonio Gálvez López</w:t>
            </w:r>
          </w:p>
        </w:tc>
        <w:tc>
          <w:tcPr>
            <w:tcW w:w="3117" w:type="dxa"/>
          </w:tcPr>
          <w:p w14:paraId="66E8476D" w14:textId="52345AC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Raúl Vásquez Miranda</w:t>
            </w:r>
          </w:p>
        </w:tc>
      </w:tr>
      <w:tr w:rsidR="00105B9E" w:rsidRPr="00F42FDB" w14:paraId="6456A191" w14:textId="77777777" w:rsidTr="009D53AF">
        <w:tc>
          <w:tcPr>
            <w:tcW w:w="3116" w:type="dxa"/>
          </w:tcPr>
          <w:p w14:paraId="10283690" w14:textId="50DF588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Jessica del Carmen Rosales Valdés</w:t>
            </w:r>
          </w:p>
        </w:tc>
        <w:tc>
          <w:tcPr>
            <w:tcW w:w="3117" w:type="dxa"/>
          </w:tcPr>
          <w:p w14:paraId="71C1F179" w14:textId="0BAB4C0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Eduardo Gallardo Acuña</w:t>
            </w:r>
          </w:p>
        </w:tc>
        <w:tc>
          <w:tcPr>
            <w:tcW w:w="3117" w:type="dxa"/>
          </w:tcPr>
          <w:p w14:paraId="3859B3E1" w14:textId="4D7354E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Clara Luz Vásquez Muñoz</w:t>
            </w:r>
          </w:p>
        </w:tc>
      </w:tr>
      <w:tr w:rsidR="00105B9E" w:rsidRPr="00F42FDB" w14:paraId="3A4F5FCE" w14:textId="77777777" w:rsidTr="009D53AF">
        <w:tc>
          <w:tcPr>
            <w:tcW w:w="3116" w:type="dxa"/>
          </w:tcPr>
          <w:p w14:paraId="6A8127EB" w14:textId="23545E0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Antonio Ormazábal Opazo</w:t>
            </w:r>
          </w:p>
        </w:tc>
        <w:tc>
          <w:tcPr>
            <w:tcW w:w="3117" w:type="dxa"/>
          </w:tcPr>
          <w:p w14:paraId="77E53FF4" w14:textId="3C885FE8" w:rsidR="00105B9E"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0D36ED3" w14:textId="010AA8A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Bernardino Vásquez Salazar</w:t>
            </w:r>
          </w:p>
        </w:tc>
      </w:tr>
      <w:tr w:rsidR="00105B9E" w:rsidRPr="00F42FDB" w14:paraId="7C3D513D" w14:textId="77777777" w:rsidTr="009D53AF">
        <w:tc>
          <w:tcPr>
            <w:tcW w:w="3116" w:type="dxa"/>
          </w:tcPr>
          <w:p w14:paraId="121B42CC" w14:textId="76A81FB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Ernesto Espinoza Leiva</w:t>
            </w:r>
          </w:p>
        </w:tc>
        <w:tc>
          <w:tcPr>
            <w:tcW w:w="3117" w:type="dxa"/>
          </w:tcPr>
          <w:p w14:paraId="3ADE413C" w14:textId="26F9E0B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Edgardo Rigoberto Garrido Muñoz</w:t>
            </w:r>
          </w:p>
        </w:tc>
        <w:tc>
          <w:tcPr>
            <w:tcW w:w="3117" w:type="dxa"/>
          </w:tcPr>
          <w:p w14:paraId="7B796C51" w14:textId="56D42098" w:rsidR="00105B9E"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292311" w14:paraId="157A5B8A" w14:textId="77777777" w:rsidTr="009D53AF">
        <w:tc>
          <w:tcPr>
            <w:tcW w:w="3116" w:type="dxa"/>
          </w:tcPr>
          <w:p w14:paraId="57628E11" w14:textId="2AD57BE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Alejandro Oviedo Betancourt</w:t>
            </w:r>
          </w:p>
        </w:tc>
        <w:tc>
          <w:tcPr>
            <w:tcW w:w="3117" w:type="dxa"/>
          </w:tcPr>
          <w:p w14:paraId="7AF0F438" w14:textId="5B2E514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Enrique Luis Godoy Vera</w:t>
            </w:r>
          </w:p>
        </w:tc>
        <w:tc>
          <w:tcPr>
            <w:tcW w:w="3117" w:type="dxa"/>
          </w:tcPr>
          <w:p w14:paraId="08D60494" w14:textId="791EBB8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Erika del Carmen Vásquez Velásquez</w:t>
            </w:r>
          </w:p>
        </w:tc>
      </w:tr>
      <w:tr w:rsidR="00105B9E" w:rsidRPr="00746F85" w14:paraId="25068351" w14:textId="77777777" w:rsidTr="009D53AF">
        <w:tc>
          <w:tcPr>
            <w:tcW w:w="3116" w:type="dxa"/>
          </w:tcPr>
          <w:p w14:paraId="12167256" w14:textId="5AFF579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lastRenderedPageBreak/>
              <w:t>José Miguel Senén Oses</w:t>
            </w:r>
          </w:p>
        </w:tc>
        <w:tc>
          <w:tcPr>
            <w:tcW w:w="3117" w:type="dxa"/>
          </w:tcPr>
          <w:p w14:paraId="022CFF60" w14:textId="1AF0DC4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Teresa Gómez</w:t>
            </w:r>
          </w:p>
        </w:tc>
        <w:tc>
          <w:tcPr>
            <w:tcW w:w="3117" w:type="dxa"/>
          </w:tcPr>
          <w:p w14:paraId="134DA6D9" w14:textId="11B4B08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Jacqueline del Carmen Vásquez Zúñiga</w:t>
            </w:r>
          </w:p>
        </w:tc>
      </w:tr>
      <w:tr w:rsidR="00105B9E" w:rsidRPr="00F42FDB" w14:paraId="3F7445AF" w14:textId="77777777" w:rsidTr="009D53AF">
        <w:tc>
          <w:tcPr>
            <w:tcW w:w="3116" w:type="dxa"/>
          </w:tcPr>
          <w:p w14:paraId="05E8728D" w14:textId="10D0DDD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Sánchez Flores</w:t>
            </w:r>
          </w:p>
        </w:tc>
        <w:tc>
          <w:tcPr>
            <w:tcW w:w="3117" w:type="dxa"/>
          </w:tcPr>
          <w:p w14:paraId="417F4092" w14:textId="253E335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Victoriano Antonio González Arce</w:t>
            </w:r>
          </w:p>
        </w:tc>
        <w:tc>
          <w:tcPr>
            <w:tcW w:w="3117" w:type="dxa"/>
          </w:tcPr>
          <w:p w14:paraId="49DD0777" w14:textId="426558E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Veas Veas</w:t>
            </w:r>
          </w:p>
        </w:tc>
      </w:tr>
      <w:tr w:rsidR="00105B9E" w:rsidRPr="00F42FDB" w14:paraId="30375B97" w14:textId="77777777" w:rsidTr="009D53AF">
        <w:tc>
          <w:tcPr>
            <w:tcW w:w="3116" w:type="dxa"/>
          </w:tcPr>
          <w:p w14:paraId="6AA2222A" w14:textId="37DAE5E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Luis Reyes Spadaccini</w:t>
            </w:r>
          </w:p>
        </w:tc>
        <w:tc>
          <w:tcPr>
            <w:tcW w:w="3117" w:type="dxa"/>
          </w:tcPr>
          <w:p w14:paraId="69058C0F" w14:textId="5E44F50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Cristian Ricardo González Breimeyer</w:t>
            </w:r>
          </w:p>
        </w:tc>
        <w:tc>
          <w:tcPr>
            <w:tcW w:w="3117" w:type="dxa"/>
          </w:tcPr>
          <w:p w14:paraId="14DAFD62" w14:textId="3713E8D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Humberto Vega Figueroa</w:t>
            </w:r>
          </w:p>
        </w:tc>
      </w:tr>
      <w:tr w:rsidR="00105B9E" w:rsidRPr="00F42FDB" w14:paraId="05A39C69" w14:textId="77777777" w:rsidTr="009D53AF">
        <w:tc>
          <w:tcPr>
            <w:tcW w:w="3116" w:type="dxa"/>
          </w:tcPr>
          <w:p w14:paraId="56C1722A" w14:textId="63B2D19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Nancy Gloria Hernández Martínez</w:t>
            </w:r>
          </w:p>
        </w:tc>
        <w:tc>
          <w:tcPr>
            <w:tcW w:w="3117" w:type="dxa"/>
          </w:tcPr>
          <w:p w14:paraId="5645ABF1" w14:textId="167A39D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Laura del Carmen González Catalán</w:t>
            </w:r>
          </w:p>
        </w:tc>
        <w:tc>
          <w:tcPr>
            <w:tcW w:w="3117" w:type="dxa"/>
          </w:tcPr>
          <w:p w14:paraId="49E231F7" w14:textId="20599A5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Carmen Luisa Vega Salgado</w:t>
            </w:r>
          </w:p>
        </w:tc>
      </w:tr>
      <w:tr w:rsidR="00105B9E" w:rsidRPr="00F42FDB" w14:paraId="7B144D26" w14:textId="77777777" w:rsidTr="009D53AF">
        <w:tc>
          <w:tcPr>
            <w:tcW w:w="3116" w:type="dxa"/>
          </w:tcPr>
          <w:p w14:paraId="70B42D27" w14:textId="5E1F85A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Julio Marcelino Gamboa Leiva</w:t>
            </w:r>
          </w:p>
        </w:tc>
        <w:tc>
          <w:tcPr>
            <w:tcW w:w="3117" w:type="dxa"/>
          </w:tcPr>
          <w:p w14:paraId="4B35162C" w14:textId="6A09841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Miguel Ángel González Escarate</w:t>
            </w:r>
          </w:p>
        </w:tc>
        <w:tc>
          <w:tcPr>
            <w:tcW w:w="3117" w:type="dxa"/>
          </w:tcPr>
          <w:p w14:paraId="4EA06A21" w14:textId="22F354D7" w:rsidR="00105B9E" w:rsidRPr="00F81C3D" w:rsidRDefault="00066D97" w:rsidP="008D43D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7E56FC58" w14:textId="77777777" w:rsidTr="009D53AF">
        <w:tc>
          <w:tcPr>
            <w:tcW w:w="3116" w:type="dxa"/>
          </w:tcPr>
          <w:p w14:paraId="54E0B0DA" w14:textId="7A57B59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Alberto Araya Álvarez</w:t>
            </w:r>
          </w:p>
        </w:tc>
        <w:tc>
          <w:tcPr>
            <w:tcW w:w="3117" w:type="dxa"/>
          </w:tcPr>
          <w:p w14:paraId="4AED7363" w14:textId="0A1DF6F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María González Gómez</w:t>
            </w:r>
          </w:p>
        </w:tc>
        <w:tc>
          <w:tcPr>
            <w:tcW w:w="3117" w:type="dxa"/>
          </w:tcPr>
          <w:p w14:paraId="12706ECA" w14:textId="6C0A8BFA" w:rsidR="00105B9E"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2E8C1682" w14:textId="77777777" w:rsidTr="009D53AF">
        <w:tc>
          <w:tcPr>
            <w:tcW w:w="3116" w:type="dxa"/>
          </w:tcPr>
          <w:p w14:paraId="6A1BA850" w14:textId="11DED5E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Alberto Narváez Ordóñez</w:t>
            </w:r>
          </w:p>
        </w:tc>
        <w:tc>
          <w:tcPr>
            <w:tcW w:w="3117" w:type="dxa"/>
          </w:tcPr>
          <w:p w14:paraId="4214F814" w14:textId="3A97746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Osvaldo González Juri</w:t>
            </w:r>
          </w:p>
        </w:tc>
        <w:tc>
          <w:tcPr>
            <w:tcW w:w="3117" w:type="dxa"/>
          </w:tcPr>
          <w:p w14:paraId="397DEA23" w14:textId="23D5A9F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Adolfo Veliz Peña</w:t>
            </w:r>
          </w:p>
        </w:tc>
      </w:tr>
      <w:tr w:rsidR="00105B9E" w:rsidRPr="00F42FDB" w14:paraId="0237B0B5" w14:textId="77777777" w:rsidTr="009D53AF">
        <w:tc>
          <w:tcPr>
            <w:tcW w:w="3116" w:type="dxa"/>
          </w:tcPr>
          <w:p w14:paraId="4F48523E" w14:textId="2CC0A34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Femando Alfaro Guaquiantes</w:t>
            </w:r>
          </w:p>
        </w:tc>
        <w:tc>
          <w:tcPr>
            <w:tcW w:w="3117" w:type="dxa"/>
          </w:tcPr>
          <w:p w14:paraId="2487E646" w14:textId="5F59B97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Alejandro Antonio González Maya</w:t>
            </w:r>
          </w:p>
        </w:tc>
        <w:tc>
          <w:tcPr>
            <w:tcW w:w="3117" w:type="dxa"/>
          </w:tcPr>
          <w:p w14:paraId="0C99C56D" w14:textId="634D77A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Sonia Susana Vera Cuevas</w:t>
            </w:r>
          </w:p>
        </w:tc>
      </w:tr>
      <w:tr w:rsidR="00105B9E" w:rsidRPr="00F42FDB" w14:paraId="37C746F2" w14:textId="77777777" w:rsidTr="009D53AF">
        <w:tc>
          <w:tcPr>
            <w:tcW w:w="3116" w:type="dxa"/>
          </w:tcPr>
          <w:p w14:paraId="2D82B585" w14:textId="7543F87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Orlando Gutiérrez Palma</w:t>
            </w:r>
          </w:p>
        </w:tc>
        <w:tc>
          <w:tcPr>
            <w:tcW w:w="3117" w:type="dxa"/>
          </w:tcPr>
          <w:p w14:paraId="0A7A77C7" w14:textId="102CAB2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Francisco Antonio González Meza</w:t>
            </w:r>
          </w:p>
        </w:tc>
        <w:tc>
          <w:tcPr>
            <w:tcW w:w="3117" w:type="dxa"/>
          </w:tcPr>
          <w:p w14:paraId="1751CA36" w14:textId="4B22B55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Verónica Vera Pardo</w:t>
            </w:r>
          </w:p>
        </w:tc>
      </w:tr>
      <w:tr w:rsidR="00105B9E" w:rsidRPr="00F42FDB" w14:paraId="2ADCC557" w14:textId="77777777" w:rsidTr="009D53AF">
        <w:tc>
          <w:tcPr>
            <w:tcW w:w="3116" w:type="dxa"/>
          </w:tcPr>
          <w:p w14:paraId="72F976C5" w14:textId="4BA0A14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Rodolfo Maturana González</w:t>
            </w:r>
          </w:p>
        </w:tc>
        <w:tc>
          <w:tcPr>
            <w:tcW w:w="3117" w:type="dxa"/>
          </w:tcPr>
          <w:p w14:paraId="674E60FF" w14:textId="1CADBA8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Jimena González Orellana</w:t>
            </w:r>
          </w:p>
        </w:tc>
        <w:tc>
          <w:tcPr>
            <w:tcW w:w="3117" w:type="dxa"/>
          </w:tcPr>
          <w:p w14:paraId="44EBF32C" w14:textId="6BA8E7C9" w:rsidR="00105B9E"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292311" w14:paraId="0BB09696" w14:textId="77777777" w:rsidTr="009D53AF">
        <w:tc>
          <w:tcPr>
            <w:tcW w:w="3116" w:type="dxa"/>
          </w:tcPr>
          <w:p w14:paraId="728B52B9" w14:textId="6C5756B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Conrado Marín Chiguay</w:t>
            </w:r>
          </w:p>
        </w:tc>
        <w:tc>
          <w:tcPr>
            <w:tcW w:w="3117" w:type="dxa"/>
          </w:tcPr>
          <w:p w14:paraId="65F18548" w14:textId="49D0EE80" w:rsidR="00105B9E"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D930194" w14:textId="3F41F8E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Silvia del Carmen Vergara Amaya</w:t>
            </w:r>
          </w:p>
        </w:tc>
      </w:tr>
      <w:tr w:rsidR="00105B9E" w:rsidRPr="00292311" w14:paraId="585A91C4" w14:textId="77777777" w:rsidTr="009D53AF">
        <w:tc>
          <w:tcPr>
            <w:tcW w:w="3116" w:type="dxa"/>
          </w:tcPr>
          <w:p w14:paraId="108DA9E0" w14:textId="6DA5857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Elena Arenas Cortés</w:t>
            </w:r>
          </w:p>
        </w:tc>
        <w:tc>
          <w:tcPr>
            <w:tcW w:w="3117" w:type="dxa"/>
          </w:tcPr>
          <w:p w14:paraId="25BA9E63" w14:textId="4183A5D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René González Pérez</w:t>
            </w:r>
          </w:p>
        </w:tc>
        <w:tc>
          <w:tcPr>
            <w:tcW w:w="3117" w:type="dxa"/>
          </w:tcPr>
          <w:p w14:paraId="035B15A8" w14:textId="4A10603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Lidia del Carmen Vergara Calderón</w:t>
            </w:r>
          </w:p>
        </w:tc>
      </w:tr>
      <w:tr w:rsidR="00105B9E" w:rsidRPr="00F8510C" w14:paraId="6BE9E6E6" w14:textId="77777777" w:rsidTr="009D53AF">
        <w:tc>
          <w:tcPr>
            <w:tcW w:w="3116" w:type="dxa"/>
          </w:tcPr>
          <w:p w14:paraId="2596EDD6" w14:textId="01FEE77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Soledad del Madariaga González</w:t>
            </w:r>
          </w:p>
        </w:tc>
        <w:tc>
          <w:tcPr>
            <w:tcW w:w="3117" w:type="dxa"/>
          </w:tcPr>
          <w:p w14:paraId="2A2EF838" w14:textId="727E5EF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Teresa de las Mercedes González Sandoval</w:t>
            </w:r>
          </w:p>
        </w:tc>
        <w:tc>
          <w:tcPr>
            <w:tcW w:w="3117" w:type="dxa"/>
          </w:tcPr>
          <w:p w14:paraId="66F54F23" w14:textId="69544BD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Irma Flor de las Mercedes Vergara Guzmán</w:t>
            </w:r>
          </w:p>
        </w:tc>
      </w:tr>
      <w:tr w:rsidR="00105B9E" w:rsidRPr="00F42FDB" w14:paraId="35731B34" w14:textId="77777777" w:rsidTr="009D53AF">
        <w:tc>
          <w:tcPr>
            <w:tcW w:w="3116" w:type="dxa"/>
          </w:tcPr>
          <w:p w14:paraId="074C090F" w14:textId="2B01F4E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Marina del Carmen Díaz Sepúlveda</w:t>
            </w:r>
          </w:p>
        </w:tc>
        <w:tc>
          <w:tcPr>
            <w:tcW w:w="3117" w:type="dxa"/>
          </w:tcPr>
          <w:p w14:paraId="0B042F89" w14:textId="750DB0C5"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Mariano Alfredo González Santana</w:t>
            </w:r>
          </w:p>
        </w:tc>
        <w:tc>
          <w:tcPr>
            <w:tcW w:w="3117" w:type="dxa"/>
          </w:tcPr>
          <w:p w14:paraId="3AA05F41" w14:textId="50E8265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Alejandro Robertino Vergara Pizarro</w:t>
            </w:r>
          </w:p>
        </w:tc>
      </w:tr>
      <w:tr w:rsidR="00105B9E" w:rsidRPr="00F42FDB" w14:paraId="3DB9FD17" w14:textId="77777777" w:rsidTr="009D53AF">
        <w:tc>
          <w:tcPr>
            <w:tcW w:w="3116" w:type="dxa"/>
          </w:tcPr>
          <w:p w14:paraId="1BE76486" w14:textId="051E134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Melania de las Marías Chávez Véjar</w:t>
            </w:r>
          </w:p>
        </w:tc>
        <w:tc>
          <w:tcPr>
            <w:tcW w:w="3117" w:type="dxa"/>
          </w:tcPr>
          <w:p w14:paraId="170818DD" w14:textId="294378C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Guillermo Ambrosio Guajardo Farfán</w:t>
            </w:r>
          </w:p>
        </w:tc>
        <w:tc>
          <w:tcPr>
            <w:tcW w:w="3117" w:type="dxa"/>
          </w:tcPr>
          <w:p w14:paraId="2CAE81E5" w14:textId="6F5A6E4D" w:rsidR="00105B9E"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5BB5415B" w14:textId="77777777" w:rsidTr="009D53AF">
        <w:tc>
          <w:tcPr>
            <w:tcW w:w="3116" w:type="dxa"/>
          </w:tcPr>
          <w:p w14:paraId="232F3F76" w14:textId="6DD53EFC"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Milta Rojas Vega</w:t>
            </w:r>
          </w:p>
        </w:tc>
        <w:tc>
          <w:tcPr>
            <w:tcW w:w="3117" w:type="dxa"/>
          </w:tcPr>
          <w:p w14:paraId="66A25F1E" w14:textId="7B467CF3" w:rsidR="00105B9E"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E27E626" w14:textId="298F9FFC" w:rsidR="00105B9E"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17E9D32E" w14:textId="77777777" w:rsidTr="009D53AF">
        <w:tc>
          <w:tcPr>
            <w:tcW w:w="3116" w:type="dxa"/>
          </w:tcPr>
          <w:p w14:paraId="53991C25" w14:textId="28DE475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Mireya del Carmen Díaz Díaz</w:t>
            </w:r>
          </w:p>
        </w:tc>
        <w:tc>
          <w:tcPr>
            <w:tcW w:w="3117" w:type="dxa"/>
          </w:tcPr>
          <w:p w14:paraId="33D99A59" w14:textId="5A347594" w:rsidR="00105B9E"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E03192E" w14:textId="05F94BA2" w:rsidR="00105B9E"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0953995B" w14:textId="77777777" w:rsidTr="009D53AF">
        <w:tc>
          <w:tcPr>
            <w:tcW w:w="3116" w:type="dxa"/>
          </w:tcPr>
          <w:p w14:paraId="00573A8C" w14:textId="726420A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Miriam Soledad Ebner Viera</w:t>
            </w:r>
          </w:p>
        </w:tc>
        <w:tc>
          <w:tcPr>
            <w:tcW w:w="3117" w:type="dxa"/>
          </w:tcPr>
          <w:p w14:paraId="2D6DAE21" w14:textId="18126274"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Jorge Guerra Murua</w:t>
            </w:r>
          </w:p>
        </w:tc>
        <w:tc>
          <w:tcPr>
            <w:tcW w:w="3117" w:type="dxa"/>
          </w:tcPr>
          <w:p w14:paraId="63BDF457" w14:textId="47D74B76" w:rsidR="00105B9E"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606DD1F5" w14:textId="77777777" w:rsidTr="009D53AF">
        <w:tc>
          <w:tcPr>
            <w:tcW w:w="3116" w:type="dxa"/>
          </w:tcPr>
          <w:p w14:paraId="672EF32D" w14:textId="0644D7FF"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Mirtha Victoria Cofre Allende</w:t>
            </w:r>
          </w:p>
        </w:tc>
        <w:tc>
          <w:tcPr>
            <w:tcW w:w="3117" w:type="dxa"/>
          </w:tcPr>
          <w:p w14:paraId="0F33EB41" w14:textId="1457AE9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Ester Guerrero Bañares</w:t>
            </w:r>
          </w:p>
        </w:tc>
        <w:tc>
          <w:tcPr>
            <w:tcW w:w="3117" w:type="dxa"/>
          </w:tcPr>
          <w:p w14:paraId="55D4D149" w14:textId="735F727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Dufre Vladimir Villalobos Cortés</w:t>
            </w:r>
          </w:p>
        </w:tc>
      </w:tr>
      <w:tr w:rsidR="00105B9E" w:rsidRPr="00292311" w14:paraId="6937ACCC" w14:textId="77777777" w:rsidTr="009D53AF">
        <w:tc>
          <w:tcPr>
            <w:tcW w:w="3116" w:type="dxa"/>
          </w:tcPr>
          <w:p w14:paraId="701C882E" w14:textId="1A1F0FE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Mónica Cristina Medina Medina</w:t>
            </w:r>
          </w:p>
        </w:tc>
        <w:tc>
          <w:tcPr>
            <w:tcW w:w="3117" w:type="dxa"/>
          </w:tcPr>
          <w:p w14:paraId="11A1474C" w14:textId="02D0D3E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Sergio Enrique Guerrero Moreno</w:t>
            </w:r>
          </w:p>
        </w:tc>
        <w:tc>
          <w:tcPr>
            <w:tcW w:w="3117" w:type="dxa"/>
          </w:tcPr>
          <w:p w14:paraId="7338E860" w14:textId="6249A6E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Alfonso del Carmen Villalobos González</w:t>
            </w:r>
          </w:p>
        </w:tc>
      </w:tr>
      <w:tr w:rsidR="00105B9E" w:rsidRPr="00F42FDB" w14:paraId="5827FFFE" w14:textId="77777777" w:rsidTr="009D53AF">
        <w:tc>
          <w:tcPr>
            <w:tcW w:w="3116" w:type="dxa"/>
          </w:tcPr>
          <w:p w14:paraId="17ED0D1E" w14:textId="34B1E89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Nelson Enrique González Pozo</w:t>
            </w:r>
          </w:p>
        </w:tc>
        <w:tc>
          <w:tcPr>
            <w:tcW w:w="3117" w:type="dxa"/>
          </w:tcPr>
          <w:p w14:paraId="7C1CE6CD" w14:textId="205D4B7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Nilda Rosario Guevara Reyes</w:t>
            </w:r>
          </w:p>
        </w:tc>
        <w:tc>
          <w:tcPr>
            <w:tcW w:w="3117" w:type="dxa"/>
          </w:tcPr>
          <w:p w14:paraId="7BCF3B6F" w14:textId="5A46896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Elizabeth Cristina Villarroel González</w:t>
            </w:r>
          </w:p>
        </w:tc>
      </w:tr>
      <w:tr w:rsidR="00105B9E" w:rsidRPr="00F42FDB" w14:paraId="48BF62C5" w14:textId="77777777" w:rsidTr="009D53AF">
        <w:tc>
          <w:tcPr>
            <w:tcW w:w="3116" w:type="dxa"/>
          </w:tcPr>
          <w:p w14:paraId="1194980E" w14:textId="283489E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Néstor Femando Quintana Donoso</w:t>
            </w:r>
          </w:p>
        </w:tc>
        <w:tc>
          <w:tcPr>
            <w:tcW w:w="3117" w:type="dxa"/>
          </w:tcPr>
          <w:p w14:paraId="0C9A1054" w14:textId="3624B6DA"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Lastenia del Carmen Gutiérrez Gajardo</w:t>
            </w:r>
          </w:p>
        </w:tc>
        <w:tc>
          <w:tcPr>
            <w:tcW w:w="3117" w:type="dxa"/>
          </w:tcPr>
          <w:p w14:paraId="0D7125AF" w14:textId="2976BDE4" w:rsidR="00105B9E"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251C528F" w14:textId="77777777" w:rsidTr="009D53AF">
        <w:tc>
          <w:tcPr>
            <w:tcW w:w="3116" w:type="dxa"/>
          </w:tcPr>
          <w:p w14:paraId="713D023F" w14:textId="029B1A5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Pablo Segundo Hernández San Martín</w:t>
            </w:r>
          </w:p>
        </w:tc>
        <w:tc>
          <w:tcPr>
            <w:tcW w:w="3117" w:type="dxa"/>
          </w:tcPr>
          <w:p w14:paraId="4C8C0D31" w14:textId="39879087"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Alfredo Gutiérrez Gálvez</w:t>
            </w:r>
          </w:p>
        </w:tc>
        <w:tc>
          <w:tcPr>
            <w:tcW w:w="3117" w:type="dxa"/>
          </w:tcPr>
          <w:p w14:paraId="33E2F6A1" w14:textId="5641DECB"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Ángela Vivanco García</w:t>
            </w:r>
          </w:p>
        </w:tc>
      </w:tr>
      <w:tr w:rsidR="00105B9E" w:rsidRPr="00F42FDB" w14:paraId="6A216FDC" w14:textId="77777777" w:rsidTr="009D53AF">
        <w:tc>
          <w:tcPr>
            <w:tcW w:w="3116" w:type="dxa"/>
          </w:tcPr>
          <w:p w14:paraId="4A980A25" w14:textId="134F4B8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Cristina Rojas Montt</w:t>
            </w:r>
          </w:p>
        </w:tc>
        <w:tc>
          <w:tcPr>
            <w:tcW w:w="3117" w:type="dxa"/>
          </w:tcPr>
          <w:p w14:paraId="45CA113F" w14:textId="20C061E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Adolfo Gutiérrez Gutiérrez</w:t>
            </w:r>
          </w:p>
        </w:tc>
        <w:tc>
          <w:tcPr>
            <w:tcW w:w="3117" w:type="dxa"/>
          </w:tcPr>
          <w:p w14:paraId="740475A0" w14:textId="77B144D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Yenny Petronila Yáñez Castillo</w:t>
            </w:r>
          </w:p>
        </w:tc>
      </w:tr>
      <w:tr w:rsidR="00105B9E" w:rsidRPr="00F42FDB" w14:paraId="4340B33A" w14:textId="77777777" w:rsidTr="009D53AF">
        <w:tc>
          <w:tcPr>
            <w:tcW w:w="3116" w:type="dxa"/>
          </w:tcPr>
          <w:p w14:paraId="1FCD4B20" w14:textId="64109F6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Gemita Salinas Rebolledo</w:t>
            </w:r>
          </w:p>
        </w:tc>
        <w:tc>
          <w:tcPr>
            <w:tcW w:w="3117" w:type="dxa"/>
          </w:tcPr>
          <w:p w14:paraId="21C7DC4D" w14:textId="0F7808F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Boris Manuel Gutiérrez Serrano</w:t>
            </w:r>
          </w:p>
        </w:tc>
        <w:tc>
          <w:tcPr>
            <w:tcW w:w="3117" w:type="dxa"/>
          </w:tcPr>
          <w:p w14:paraId="0B5B2901" w14:textId="4668E54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Abraham Segundo Yevenes Rivera</w:t>
            </w:r>
          </w:p>
        </w:tc>
      </w:tr>
      <w:tr w:rsidR="00105B9E" w:rsidRPr="00746F85" w14:paraId="7FF63707" w14:textId="77777777" w:rsidTr="009D53AF">
        <w:tc>
          <w:tcPr>
            <w:tcW w:w="3116" w:type="dxa"/>
          </w:tcPr>
          <w:p w14:paraId="242883D3" w14:textId="6CBF455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Robinson José Pinto Sanhueza</w:t>
            </w:r>
          </w:p>
        </w:tc>
        <w:tc>
          <w:tcPr>
            <w:tcW w:w="3117" w:type="dxa"/>
          </w:tcPr>
          <w:p w14:paraId="415601A1" w14:textId="0AFC10B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César Leonel Guzmán Ibáñez</w:t>
            </w:r>
          </w:p>
        </w:tc>
        <w:tc>
          <w:tcPr>
            <w:tcW w:w="3117" w:type="dxa"/>
          </w:tcPr>
          <w:p w14:paraId="1B895E60" w14:textId="482F723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Jacqueline de las Mercedes Zúñiga Guzmán</w:t>
            </w:r>
          </w:p>
        </w:tc>
      </w:tr>
      <w:tr w:rsidR="00105B9E" w:rsidRPr="00F42FDB" w14:paraId="6A8E78DD" w14:textId="77777777" w:rsidTr="009D53AF">
        <w:tc>
          <w:tcPr>
            <w:tcW w:w="3116" w:type="dxa"/>
          </w:tcPr>
          <w:p w14:paraId="23AA038D" w14:textId="00D3490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Rodolfo Gastón Oviedo Díaz</w:t>
            </w:r>
          </w:p>
        </w:tc>
        <w:tc>
          <w:tcPr>
            <w:tcW w:w="3117" w:type="dxa"/>
          </w:tcPr>
          <w:p w14:paraId="4C570360" w14:textId="03193BE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Pedro Hauenstein Valenzuela</w:t>
            </w:r>
          </w:p>
        </w:tc>
        <w:tc>
          <w:tcPr>
            <w:tcW w:w="3117" w:type="dxa"/>
          </w:tcPr>
          <w:p w14:paraId="41295AD5" w14:textId="14DB1A1E"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Celinda Haydée Zúñiga Mautor</w:t>
            </w:r>
          </w:p>
        </w:tc>
      </w:tr>
      <w:tr w:rsidR="00105B9E" w:rsidRPr="00F8510C" w14:paraId="45708D68" w14:textId="77777777" w:rsidTr="009D53AF">
        <w:tc>
          <w:tcPr>
            <w:tcW w:w="3116" w:type="dxa"/>
          </w:tcPr>
          <w:p w14:paraId="76BFAE2B" w14:textId="4B5FAD5E" w:rsidR="00105B9E"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2899970" w14:textId="7A1BF27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Sonia Haydée Henríquez Meneses</w:t>
            </w:r>
          </w:p>
        </w:tc>
        <w:tc>
          <w:tcPr>
            <w:tcW w:w="3117" w:type="dxa"/>
          </w:tcPr>
          <w:p w14:paraId="63D0343A" w14:textId="2978F721" w:rsidR="00105B9E"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8510C" w14:paraId="4115012D" w14:textId="77777777" w:rsidTr="009D53AF">
        <w:tc>
          <w:tcPr>
            <w:tcW w:w="3116" w:type="dxa"/>
          </w:tcPr>
          <w:p w14:paraId="09ED9DAF" w14:textId="308ACB50" w:rsidR="00105B9E"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BC70050" w14:textId="57A67F92" w:rsidR="00105B9E"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C63F0AE" w14:textId="20AD86D4" w:rsidR="00105B9E"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105B9E" w:rsidRPr="00F42FDB" w14:paraId="7FA84C0B" w14:textId="77777777" w:rsidTr="009D53AF">
        <w:tc>
          <w:tcPr>
            <w:tcW w:w="3116" w:type="dxa"/>
          </w:tcPr>
          <w:p w14:paraId="5DDAFD81" w14:textId="3779B74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Viviana Carmen Canales Becerra</w:t>
            </w:r>
          </w:p>
        </w:tc>
        <w:tc>
          <w:tcPr>
            <w:tcW w:w="3117" w:type="dxa"/>
          </w:tcPr>
          <w:p w14:paraId="353C15C1" w14:textId="3C1A44B0" w:rsidR="00105B9E"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D1B696C" w14:textId="3F07B72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Hugo Marcel Vallejos González</w:t>
            </w:r>
          </w:p>
        </w:tc>
      </w:tr>
      <w:tr w:rsidR="00105B9E" w:rsidRPr="00F42FDB" w14:paraId="4EEBC876" w14:textId="77777777" w:rsidTr="009D53AF">
        <w:tc>
          <w:tcPr>
            <w:tcW w:w="3116" w:type="dxa"/>
          </w:tcPr>
          <w:p w14:paraId="767A2CD7" w14:textId="5377FE12"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Wilson Enrique Maldonado Treviño</w:t>
            </w:r>
          </w:p>
        </w:tc>
        <w:tc>
          <w:tcPr>
            <w:tcW w:w="3117" w:type="dxa"/>
          </w:tcPr>
          <w:p w14:paraId="48173535" w14:textId="54DC8530"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Soledad Hernández Vásquez</w:t>
            </w:r>
          </w:p>
        </w:tc>
        <w:tc>
          <w:tcPr>
            <w:tcW w:w="3117" w:type="dxa"/>
          </w:tcPr>
          <w:p w14:paraId="3D610AE5" w14:textId="6F961559"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Sebastián Opazo Iturra</w:t>
            </w:r>
          </w:p>
        </w:tc>
      </w:tr>
      <w:tr w:rsidR="00105B9E" w:rsidRPr="00F42FDB" w14:paraId="3F0198B9" w14:textId="77777777" w:rsidTr="009D53AF">
        <w:tc>
          <w:tcPr>
            <w:tcW w:w="3116" w:type="dxa"/>
          </w:tcPr>
          <w:p w14:paraId="46762578" w14:textId="3D5AE0FD"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Wladimir Humberto Figueroa Puelle</w:t>
            </w:r>
          </w:p>
        </w:tc>
        <w:tc>
          <w:tcPr>
            <w:tcW w:w="3117" w:type="dxa"/>
          </w:tcPr>
          <w:p w14:paraId="3D8834D3" w14:textId="2AEE64F8"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Elizabeth Rebeca Herrera Vivanco</w:t>
            </w:r>
          </w:p>
        </w:tc>
        <w:tc>
          <w:tcPr>
            <w:tcW w:w="3117" w:type="dxa"/>
          </w:tcPr>
          <w:p w14:paraId="2D5F6064" w14:textId="24DA0483"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William Andrade Araya</w:t>
            </w:r>
          </w:p>
        </w:tc>
      </w:tr>
      <w:tr w:rsidR="00105B9E" w:rsidRPr="00F42FDB" w14:paraId="76FAB4C9" w14:textId="77777777" w:rsidTr="009D53AF">
        <w:tc>
          <w:tcPr>
            <w:tcW w:w="3116" w:type="dxa"/>
          </w:tcPr>
          <w:p w14:paraId="3B4CB41E" w14:textId="62762BB1"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Alberto Patricio Ahumada Espinoza</w:t>
            </w:r>
          </w:p>
        </w:tc>
        <w:tc>
          <w:tcPr>
            <w:tcW w:w="3117" w:type="dxa"/>
          </w:tcPr>
          <w:p w14:paraId="08A6C49C" w14:textId="56C9ED53" w:rsidR="00105B9E"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0D142C2" w14:textId="4C55D326" w:rsidR="00105B9E" w:rsidRPr="00F81C3D" w:rsidRDefault="00105B9E"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Alfonso Gutiérrez Vargas</w:t>
            </w:r>
          </w:p>
        </w:tc>
      </w:tr>
      <w:tr w:rsidR="00DA0527" w:rsidRPr="00F42FDB" w14:paraId="67CAF3F9" w14:textId="77777777" w:rsidTr="009D53AF">
        <w:tc>
          <w:tcPr>
            <w:tcW w:w="3116" w:type="dxa"/>
          </w:tcPr>
          <w:p w14:paraId="0AF67896" w14:textId="6A7700B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Arturo Hernán Riquelme Venegas</w:t>
            </w:r>
          </w:p>
        </w:tc>
        <w:tc>
          <w:tcPr>
            <w:tcW w:w="3117" w:type="dxa"/>
          </w:tcPr>
          <w:p w14:paraId="2C7CD15C" w14:textId="38FC66F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Guillermina Hidalgo Morales</w:t>
            </w:r>
          </w:p>
        </w:tc>
        <w:tc>
          <w:tcPr>
            <w:tcW w:w="3117" w:type="dxa"/>
          </w:tcPr>
          <w:p w14:paraId="4B78791C" w14:textId="3EC0384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Raimundo Campos Cortés</w:t>
            </w:r>
          </w:p>
        </w:tc>
      </w:tr>
      <w:tr w:rsidR="00DA0527" w:rsidRPr="00F42FDB" w14:paraId="7308D4CF" w14:textId="77777777" w:rsidTr="009D53AF">
        <w:tc>
          <w:tcPr>
            <w:tcW w:w="3116" w:type="dxa"/>
          </w:tcPr>
          <w:p w14:paraId="6FFE7843" w14:textId="7263370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lastRenderedPageBreak/>
              <w:t>Carlos Alberto Rojas Valenzuela</w:t>
            </w:r>
          </w:p>
        </w:tc>
        <w:tc>
          <w:tcPr>
            <w:tcW w:w="3117" w:type="dxa"/>
          </w:tcPr>
          <w:p w14:paraId="10589642" w14:textId="4605D88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Yessica Fernanda Homazábal Gutiérrez</w:t>
            </w:r>
          </w:p>
        </w:tc>
        <w:tc>
          <w:tcPr>
            <w:tcW w:w="3117" w:type="dxa"/>
          </w:tcPr>
          <w:p w14:paraId="31891574" w14:textId="1BA27DBE"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5C246B49" w14:textId="77777777" w:rsidTr="009D53AF">
        <w:tc>
          <w:tcPr>
            <w:tcW w:w="3116" w:type="dxa"/>
          </w:tcPr>
          <w:p w14:paraId="34D908F4" w14:textId="634323D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Edgar Isidro Brugueras Pereira</w:t>
            </w:r>
          </w:p>
        </w:tc>
        <w:tc>
          <w:tcPr>
            <w:tcW w:w="3117" w:type="dxa"/>
          </w:tcPr>
          <w:p w14:paraId="053946F2" w14:textId="694FCC7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Vicente Homazábal Sánchez</w:t>
            </w:r>
          </w:p>
        </w:tc>
        <w:tc>
          <w:tcPr>
            <w:tcW w:w="3117" w:type="dxa"/>
          </w:tcPr>
          <w:p w14:paraId="01635E47" w14:textId="717A8F8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Mauricio Alejandro Silva Córdova</w:t>
            </w:r>
          </w:p>
        </w:tc>
      </w:tr>
      <w:tr w:rsidR="00DA0527" w:rsidRPr="00105B9E" w14:paraId="7CF6777B" w14:textId="77777777" w:rsidTr="009D53AF">
        <w:tc>
          <w:tcPr>
            <w:tcW w:w="3116" w:type="dxa"/>
          </w:tcPr>
          <w:p w14:paraId="7C34B0C6" w14:textId="21C2EBB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Gabriela Eliset Moline Ortega</w:t>
            </w:r>
          </w:p>
        </w:tc>
        <w:tc>
          <w:tcPr>
            <w:tcW w:w="3117" w:type="dxa"/>
          </w:tcPr>
          <w:p w14:paraId="0C6E9EC2" w14:textId="3563D7E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Cecilia del Carmen Huechuman Casanova</w:t>
            </w:r>
          </w:p>
        </w:tc>
        <w:tc>
          <w:tcPr>
            <w:tcW w:w="3117" w:type="dxa"/>
          </w:tcPr>
          <w:p w14:paraId="0ACD31A7" w14:textId="43BEADC7" w:rsidR="00DA0527"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4A0F1CAD" w14:textId="77777777" w:rsidTr="009D53AF">
        <w:tc>
          <w:tcPr>
            <w:tcW w:w="3116" w:type="dxa"/>
          </w:tcPr>
          <w:p w14:paraId="1652A325" w14:textId="4DD9819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Iris Jeanette Peña Rojas</w:t>
            </w:r>
          </w:p>
        </w:tc>
        <w:tc>
          <w:tcPr>
            <w:tcW w:w="3117" w:type="dxa"/>
          </w:tcPr>
          <w:p w14:paraId="7B4986D9" w14:textId="525DCD1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Paulina Alejandra Hurtado Godoy</w:t>
            </w:r>
          </w:p>
        </w:tc>
        <w:tc>
          <w:tcPr>
            <w:tcW w:w="3117" w:type="dxa"/>
          </w:tcPr>
          <w:p w14:paraId="4EC72CD1" w14:textId="2CDA201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Nelson Enrique Guzmán López</w:t>
            </w:r>
          </w:p>
        </w:tc>
      </w:tr>
      <w:tr w:rsidR="00DA0527" w:rsidRPr="00F42FDB" w14:paraId="15371F1B" w14:textId="77777777" w:rsidTr="009D53AF">
        <w:tc>
          <w:tcPr>
            <w:tcW w:w="3116" w:type="dxa"/>
          </w:tcPr>
          <w:p w14:paraId="40CBEF04" w14:textId="2C4CEA2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Guillermo Rojas Araya</w:t>
            </w:r>
          </w:p>
        </w:tc>
        <w:tc>
          <w:tcPr>
            <w:tcW w:w="3117" w:type="dxa"/>
          </w:tcPr>
          <w:p w14:paraId="6A9D41F2" w14:textId="7392034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Germán Antonio Ibarra Muñoz</w:t>
            </w:r>
          </w:p>
        </w:tc>
        <w:tc>
          <w:tcPr>
            <w:tcW w:w="3117" w:type="dxa"/>
          </w:tcPr>
          <w:p w14:paraId="2DF7C46C" w14:textId="051D7746" w:rsidR="00DA0527"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44922C7B" w14:textId="77777777" w:rsidTr="009D53AF">
        <w:tc>
          <w:tcPr>
            <w:tcW w:w="3116" w:type="dxa"/>
          </w:tcPr>
          <w:p w14:paraId="7EB1074D" w14:textId="70A36FC0" w:rsidR="00DA0527"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8721386" w14:textId="4395D5A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Marco Antonio Ibarra Luengo</w:t>
            </w:r>
          </w:p>
        </w:tc>
        <w:tc>
          <w:tcPr>
            <w:tcW w:w="3117" w:type="dxa"/>
          </w:tcPr>
          <w:p w14:paraId="7B63F3F0" w14:textId="567572F3" w:rsidR="00DA0527"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12A6927" w14:textId="77777777" w:rsidTr="009D53AF">
        <w:tc>
          <w:tcPr>
            <w:tcW w:w="3116" w:type="dxa"/>
          </w:tcPr>
          <w:p w14:paraId="36C152E9" w14:textId="59FA157B"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Margarita Irene Zaldivia Valenzuela</w:t>
            </w:r>
          </w:p>
        </w:tc>
        <w:tc>
          <w:tcPr>
            <w:tcW w:w="3117" w:type="dxa"/>
          </w:tcPr>
          <w:p w14:paraId="31968186" w14:textId="72C7A8CB" w:rsidR="00DA0527"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5F3B317" w14:textId="44D2917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Pedro Antonio Ortega Díaz</w:t>
            </w:r>
          </w:p>
        </w:tc>
      </w:tr>
      <w:tr w:rsidR="00DA0527" w:rsidRPr="00F42FDB" w14:paraId="00B79761" w14:textId="77777777" w:rsidTr="009D53AF">
        <w:tc>
          <w:tcPr>
            <w:tcW w:w="3116" w:type="dxa"/>
          </w:tcPr>
          <w:p w14:paraId="7310B0F1" w14:textId="6A16F9A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Teresa Troncoso Muñoz</w:t>
            </w:r>
          </w:p>
        </w:tc>
        <w:tc>
          <w:tcPr>
            <w:tcW w:w="3117" w:type="dxa"/>
          </w:tcPr>
          <w:p w14:paraId="6260FB18" w14:textId="086DBD8B"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Gilda Ester Inostroza Iturriaga</w:t>
            </w:r>
          </w:p>
        </w:tc>
        <w:tc>
          <w:tcPr>
            <w:tcW w:w="3117" w:type="dxa"/>
          </w:tcPr>
          <w:p w14:paraId="3D8DB723" w14:textId="49030A44" w:rsidR="00DA0527"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DA0527" w14:paraId="6F160BA1" w14:textId="77777777" w:rsidTr="009D53AF">
        <w:tc>
          <w:tcPr>
            <w:tcW w:w="3116" w:type="dxa"/>
          </w:tcPr>
          <w:p w14:paraId="1E3719AA" w14:textId="0E738F8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Mario Enrique Burgos Jerez</w:t>
            </w:r>
          </w:p>
        </w:tc>
        <w:tc>
          <w:tcPr>
            <w:tcW w:w="3117" w:type="dxa"/>
          </w:tcPr>
          <w:p w14:paraId="42E055CB" w14:textId="17B05A84" w:rsidR="00DA0527"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3481338" w14:textId="14ADB3BD" w:rsidR="00DA0527"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105B9E" w14:paraId="79C61C21" w14:textId="77777777" w:rsidTr="009D53AF">
        <w:tc>
          <w:tcPr>
            <w:tcW w:w="3116" w:type="dxa"/>
          </w:tcPr>
          <w:p w14:paraId="3BC919D9" w14:textId="0256C39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Mauricio Eduardo Urbina Sánchez</w:t>
            </w:r>
          </w:p>
        </w:tc>
        <w:tc>
          <w:tcPr>
            <w:tcW w:w="3117" w:type="dxa"/>
          </w:tcPr>
          <w:p w14:paraId="2CF16523" w14:textId="188F35F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Mercedes de las Nieves Iturriaga Gajardo</w:t>
            </w:r>
          </w:p>
        </w:tc>
        <w:tc>
          <w:tcPr>
            <w:tcW w:w="3117" w:type="dxa"/>
          </w:tcPr>
          <w:p w14:paraId="43C1B83F" w14:textId="66D515C0" w:rsidR="00DA0527"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7C9249DB" w14:textId="77777777" w:rsidTr="009D53AF">
        <w:tc>
          <w:tcPr>
            <w:tcW w:w="3116" w:type="dxa"/>
          </w:tcPr>
          <w:p w14:paraId="403216A0" w14:textId="5599D6D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Mauricio Eleodoro Rojas Contreras</w:t>
            </w:r>
          </w:p>
        </w:tc>
        <w:tc>
          <w:tcPr>
            <w:tcW w:w="3117" w:type="dxa"/>
          </w:tcPr>
          <w:p w14:paraId="5C9ABCAF" w14:textId="40E08CAC"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David Eugenio Jabalquinto Retamal</w:t>
            </w:r>
          </w:p>
        </w:tc>
        <w:tc>
          <w:tcPr>
            <w:tcW w:w="3117" w:type="dxa"/>
          </w:tcPr>
          <w:p w14:paraId="37456722" w14:textId="638D45C7" w:rsidR="00DA0527" w:rsidRPr="00F81C3D" w:rsidRDefault="00066D97" w:rsidP="004341C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8510C" w14:paraId="5FD80D80" w14:textId="77777777" w:rsidTr="009D53AF">
        <w:tc>
          <w:tcPr>
            <w:tcW w:w="3116" w:type="dxa"/>
          </w:tcPr>
          <w:p w14:paraId="132853D7" w14:textId="3DBADC9A" w:rsidR="00DA0527"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D252D8F" w14:textId="44ADDCB5" w:rsidR="00DA0527" w:rsidRPr="00F81C3D" w:rsidRDefault="00066D97"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651813E" w14:textId="28FAF99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Enrique Contreras Hurtado</w:t>
            </w:r>
          </w:p>
        </w:tc>
      </w:tr>
      <w:tr w:rsidR="00DA0527" w:rsidRPr="00F42FDB" w14:paraId="0C250046" w14:textId="77777777" w:rsidTr="009D53AF">
        <w:tc>
          <w:tcPr>
            <w:tcW w:w="3116" w:type="dxa"/>
          </w:tcPr>
          <w:p w14:paraId="7E8AC981" w14:textId="7506D5F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Olfa Jaqueline Correa Rodríguez</w:t>
            </w:r>
          </w:p>
        </w:tc>
        <w:tc>
          <w:tcPr>
            <w:tcW w:w="3117" w:type="dxa"/>
          </w:tcPr>
          <w:p w14:paraId="2D614A2F" w14:textId="606B83BC"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Fernando Rogelio Jiménez Millares</w:t>
            </w:r>
          </w:p>
        </w:tc>
        <w:tc>
          <w:tcPr>
            <w:tcW w:w="3117" w:type="dxa"/>
          </w:tcPr>
          <w:p w14:paraId="0867AB58" w14:textId="3F44EB5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Catalina Rosa Maturana Bahamondes</w:t>
            </w:r>
          </w:p>
        </w:tc>
      </w:tr>
      <w:tr w:rsidR="00DA0527" w:rsidRPr="00F8510C" w14:paraId="658EDD11" w14:textId="77777777" w:rsidTr="009D53AF">
        <w:tc>
          <w:tcPr>
            <w:tcW w:w="3116" w:type="dxa"/>
          </w:tcPr>
          <w:p w14:paraId="028844D7" w14:textId="224A8FD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del Carmen Díaz Bustos</w:t>
            </w:r>
          </w:p>
        </w:tc>
        <w:tc>
          <w:tcPr>
            <w:tcW w:w="3117" w:type="dxa"/>
          </w:tcPr>
          <w:p w14:paraId="40C5A38D" w14:textId="17A9B48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Roberto Enrique Jiménez Monete</w:t>
            </w:r>
          </w:p>
        </w:tc>
        <w:tc>
          <w:tcPr>
            <w:tcW w:w="3117" w:type="dxa"/>
          </w:tcPr>
          <w:p w14:paraId="792041F2" w14:textId="5CF8E0A5" w:rsidR="00DA0527" w:rsidRPr="00F81C3D" w:rsidRDefault="00066D97" w:rsidP="003857F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8510C" w14:paraId="26AC0C78" w14:textId="77777777" w:rsidTr="009D53AF">
        <w:tc>
          <w:tcPr>
            <w:tcW w:w="3116" w:type="dxa"/>
          </w:tcPr>
          <w:p w14:paraId="34C3D4A1" w14:textId="52CF126D" w:rsidR="00DA0527"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7C0FD34" w14:textId="6D02BC6E" w:rsidR="00DA0527"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1BE9021" w14:textId="1D03CA30"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67BCDC21" w14:textId="77777777" w:rsidTr="009D53AF">
        <w:tc>
          <w:tcPr>
            <w:tcW w:w="3116" w:type="dxa"/>
          </w:tcPr>
          <w:p w14:paraId="31672033" w14:textId="4F9EBE5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Manuel Araneda Espinoza</w:t>
            </w:r>
          </w:p>
        </w:tc>
        <w:tc>
          <w:tcPr>
            <w:tcW w:w="3117" w:type="dxa"/>
          </w:tcPr>
          <w:p w14:paraId="5C4B1EBD" w14:textId="35706197" w:rsidR="00DA0527"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8E72D2C" w14:textId="335CA2A4" w:rsidR="00DA0527" w:rsidRPr="00F81C3D" w:rsidRDefault="00066D97" w:rsidP="003857F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4E132032" w14:textId="77777777" w:rsidTr="009D53AF">
        <w:tc>
          <w:tcPr>
            <w:tcW w:w="3116" w:type="dxa"/>
          </w:tcPr>
          <w:p w14:paraId="5355D473" w14:textId="03D83DAE" w:rsidR="00DA0527"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EC4204A" w14:textId="6430ADD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Lucy Angélica Lagos Sánchez</w:t>
            </w:r>
          </w:p>
        </w:tc>
        <w:tc>
          <w:tcPr>
            <w:tcW w:w="3117" w:type="dxa"/>
          </w:tcPr>
          <w:p w14:paraId="6517688F" w14:textId="19C2F65C" w:rsidR="00DA0527" w:rsidRPr="00F81C3D" w:rsidRDefault="00066D97" w:rsidP="003857F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0316B66D" w14:textId="77777777" w:rsidTr="009D53AF">
        <w:tc>
          <w:tcPr>
            <w:tcW w:w="3116" w:type="dxa"/>
          </w:tcPr>
          <w:p w14:paraId="4EC70DBB" w14:textId="6771D919" w:rsidR="00DA0527"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566AA88" w14:textId="3A89177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Guillermo Landeros Rojas</w:t>
            </w:r>
          </w:p>
        </w:tc>
        <w:tc>
          <w:tcPr>
            <w:tcW w:w="3117" w:type="dxa"/>
          </w:tcPr>
          <w:p w14:paraId="0EA8F6F4" w14:textId="25FF60E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Guillermo Alejandro González Vera</w:t>
            </w:r>
          </w:p>
        </w:tc>
      </w:tr>
      <w:tr w:rsidR="00DA0527" w:rsidRPr="00F42FDB" w14:paraId="6B7F307C" w14:textId="77777777" w:rsidTr="009D53AF">
        <w:tc>
          <w:tcPr>
            <w:tcW w:w="3116" w:type="dxa"/>
          </w:tcPr>
          <w:p w14:paraId="19612787" w14:textId="15A27E55" w:rsidR="00DA0527"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F3614CD" w14:textId="3857448B"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Claudia Angélica Lara Escobar</w:t>
            </w:r>
          </w:p>
        </w:tc>
        <w:tc>
          <w:tcPr>
            <w:tcW w:w="3117" w:type="dxa"/>
          </w:tcPr>
          <w:p w14:paraId="18C8D424" w14:textId="32D4AD3A"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105B9E" w14:paraId="137788C9" w14:textId="77777777" w:rsidTr="009D53AF">
        <w:tc>
          <w:tcPr>
            <w:tcW w:w="3116" w:type="dxa"/>
          </w:tcPr>
          <w:p w14:paraId="0973E2DC" w14:textId="15D54C16" w:rsidR="00DA0527"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DD2D548" w14:textId="06ED676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Lorena del Pilar Lara Escobar</w:t>
            </w:r>
          </w:p>
        </w:tc>
        <w:tc>
          <w:tcPr>
            <w:tcW w:w="3117" w:type="dxa"/>
          </w:tcPr>
          <w:p w14:paraId="5C4D104F" w14:textId="14DF591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Gustavo Anselmo Mena Mena</w:t>
            </w:r>
          </w:p>
        </w:tc>
      </w:tr>
      <w:tr w:rsidR="00DA0527" w:rsidRPr="00F8510C" w14:paraId="38FB2FD3" w14:textId="77777777" w:rsidTr="009D53AF">
        <w:tc>
          <w:tcPr>
            <w:tcW w:w="3116" w:type="dxa"/>
          </w:tcPr>
          <w:p w14:paraId="6BC73194" w14:textId="45B4E50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Aurora del Carmen Moreno Pérez</w:t>
            </w:r>
          </w:p>
        </w:tc>
        <w:tc>
          <w:tcPr>
            <w:tcW w:w="3117" w:type="dxa"/>
          </w:tcPr>
          <w:p w14:paraId="53C5DB33" w14:textId="5CA5C61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Antonio Lara Fuentes</w:t>
            </w:r>
          </w:p>
        </w:tc>
        <w:tc>
          <w:tcPr>
            <w:tcW w:w="3117" w:type="dxa"/>
          </w:tcPr>
          <w:p w14:paraId="687704AC" w14:textId="24065D9E"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DA0527" w14:paraId="6D90C6BD" w14:textId="77777777" w:rsidTr="006E2B8D">
        <w:tc>
          <w:tcPr>
            <w:tcW w:w="3116" w:type="dxa"/>
          </w:tcPr>
          <w:p w14:paraId="5390D1D0" w14:textId="23423E2F" w:rsidR="00DA0527"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5CDF3D2" w14:textId="5EAE60F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Moisés Humberto Lazo González</w:t>
            </w:r>
          </w:p>
        </w:tc>
        <w:tc>
          <w:tcPr>
            <w:tcW w:w="3117" w:type="dxa"/>
          </w:tcPr>
          <w:p w14:paraId="790FC8A1" w14:textId="3F584500"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105B9E" w14:paraId="202438B4" w14:textId="77777777" w:rsidTr="006E2B8D">
        <w:tc>
          <w:tcPr>
            <w:tcW w:w="3116" w:type="dxa"/>
          </w:tcPr>
          <w:p w14:paraId="66254368" w14:textId="0877A6E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Claudia Sonia Salgado Caniulef</w:t>
            </w:r>
          </w:p>
        </w:tc>
        <w:tc>
          <w:tcPr>
            <w:tcW w:w="3117" w:type="dxa"/>
          </w:tcPr>
          <w:p w14:paraId="3E97EBA3" w14:textId="62CAA51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Katiuska Brurilida Le Feuvre Varas</w:t>
            </w:r>
          </w:p>
        </w:tc>
        <w:tc>
          <w:tcPr>
            <w:tcW w:w="3117" w:type="dxa"/>
          </w:tcPr>
          <w:p w14:paraId="6537938B" w14:textId="385BE61F"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00AC6A14" w14:textId="77777777" w:rsidTr="006E2B8D">
        <w:tc>
          <w:tcPr>
            <w:tcW w:w="3116" w:type="dxa"/>
          </w:tcPr>
          <w:p w14:paraId="28A018E0" w14:textId="714A2D4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Corina Díaz Sandoval</w:t>
            </w:r>
          </w:p>
        </w:tc>
        <w:tc>
          <w:tcPr>
            <w:tcW w:w="3117" w:type="dxa"/>
          </w:tcPr>
          <w:p w14:paraId="20E707CB" w14:textId="132B660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Juana María Lefebre Medina</w:t>
            </w:r>
          </w:p>
        </w:tc>
        <w:tc>
          <w:tcPr>
            <w:tcW w:w="3117" w:type="dxa"/>
          </w:tcPr>
          <w:p w14:paraId="5A22B5FC" w14:textId="40F43F7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Johnny Eddie Beltrán Riffo</w:t>
            </w:r>
          </w:p>
        </w:tc>
      </w:tr>
      <w:tr w:rsidR="00DA0527" w:rsidRPr="00F42FDB" w14:paraId="58A7FC0A" w14:textId="77777777" w:rsidTr="006E2B8D">
        <w:tc>
          <w:tcPr>
            <w:tcW w:w="3116" w:type="dxa"/>
          </w:tcPr>
          <w:p w14:paraId="716E3976" w14:textId="45B7DC5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Antonio Ogaz Morales</w:t>
            </w:r>
          </w:p>
        </w:tc>
        <w:tc>
          <w:tcPr>
            <w:tcW w:w="3117" w:type="dxa"/>
          </w:tcPr>
          <w:p w14:paraId="2C9F468D" w14:textId="02F4EC4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Leiva Concha</w:t>
            </w:r>
          </w:p>
        </w:tc>
        <w:tc>
          <w:tcPr>
            <w:tcW w:w="3117" w:type="dxa"/>
          </w:tcPr>
          <w:p w14:paraId="756256C7" w14:textId="3897F3ED"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4C9FD40D" w14:textId="77777777" w:rsidTr="006E2B8D">
        <w:tc>
          <w:tcPr>
            <w:tcW w:w="3116" w:type="dxa"/>
          </w:tcPr>
          <w:p w14:paraId="3F7CED44" w14:textId="6BA688FA" w:rsidR="00DA0527"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6A7172E" w14:textId="09188D2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Isabel Mónica León Erazo</w:t>
            </w:r>
          </w:p>
        </w:tc>
        <w:tc>
          <w:tcPr>
            <w:tcW w:w="3117" w:type="dxa"/>
          </w:tcPr>
          <w:p w14:paraId="43311282" w14:textId="38759B92"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8510C" w14:paraId="35DD9769" w14:textId="77777777" w:rsidTr="006E2B8D">
        <w:tc>
          <w:tcPr>
            <w:tcW w:w="3116" w:type="dxa"/>
          </w:tcPr>
          <w:p w14:paraId="2A96D3DC" w14:textId="6EE1CAF0" w:rsidR="00DA0527"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74A704A" w14:textId="67335D95" w:rsidR="00DA0527"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DC2D11F" w14:textId="12DE0D07"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B4A9969" w14:textId="77777777" w:rsidTr="006E2B8D">
        <w:tc>
          <w:tcPr>
            <w:tcW w:w="3116" w:type="dxa"/>
          </w:tcPr>
          <w:p w14:paraId="11066872" w14:textId="3AE7361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Enrique Ramón Godoy Soto</w:t>
            </w:r>
          </w:p>
        </w:tc>
        <w:tc>
          <w:tcPr>
            <w:tcW w:w="3117" w:type="dxa"/>
          </w:tcPr>
          <w:p w14:paraId="3DE193F6" w14:textId="26E14DC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Clara María Lizana Zúñiga</w:t>
            </w:r>
          </w:p>
        </w:tc>
        <w:tc>
          <w:tcPr>
            <w:tcW w:w="3117" w:type="dxa"/>
          </w:tcPr>
          <w:p w14:paraId="11F62733" w14:textId="0B2A9A24"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95A34D8" w14:textId="77777777" w:rsidTr="006E2B8D">
        <w:tc>
          <w:tcPr>
            <w:tcW w:w="3116" w:type="dxa"/>
          </w:tcPr>
          <w:p w14:paraId="67EC085D" w14:textId="5311F73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Enrique Rigoberto Godoy Quiroga</w:t>
            </w:r>
          </w:p>
        </w:tc>
        <w:tc>
          <w:tcPr>
            <w:tcW w:w="3117" w:type="dxa"/>
          </w:tcPr>
          <w:p w14:paraId="6509D2F7" w14:textId="389A1BD5" w:rsidR="00DA0527" w:rsidRPr="00F81C3D" w:rsidRDefault="00066D97"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4EF3F3F" w14:textId="348BDB4B"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Albedo Clavería Ruiz</w:t>
            </w:r>
          </w:p>
        </w:tc>
      </w:tr>
      <w:tr w:rsidR="00DA0527" w:rsidRPr="00F42FDB" w14:paraId="2549659B" w14:textId="77777777" w:rsidTr="006E2B8D">
        <w:tc>
          <w:tcPr>
            <w:tcW w:w="3116" w:type="dxa"/>
          </w:tcPr>
          <w:p w14:paraId="04AA1DF6" w14:textId="7345553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Francisco Luis González Pérez</w:t>
            </w:r>
          </w:p>
        </w:tc>
        <w:tc>
          <w:tcPr>
            <w:tcW w:w="3117" w:type="dxa"/>
          </w:tcPr>
          <w:p w14:paraId="0D4C1188" w14:textId="7FB471B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Ramón Loncomilla Reuca</w:t>
            </w:r>
          </w:p>
        </w:tc>
        <w:tc>
          <w:tcPr>
            <w:tcW w:w="3117" w:type="dxa"/>
          </w:tcPr>
          <w:p w14:paraId="3A49337F" w14:textId="7C680FCC"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105B9E" w14:paraId="7C79BD31" w14:textId="77777777" w:rsidTr="006E2B8D">
        <w:tc>
          <w:tcPr>
            <w:tcW w:w="3116" w:type="dxa"/>
          </w:tcPr>
          <w:p w14:paraId="0BCBB651" w14:textId="2082A0B7" w:rsidR="00DA0527"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11DEE16" w14:textId="487B16D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Flamina del Carmen López Castro</w:t>
            </w:r>
          </w:p>
        </w:tc>
        <w:tc>
          <w:tcPr>
            <w:tcW w:w="3117" w:type="dxa"/>
          </w:tcPr>
          <w:p w14:paraId="14437F5D" w14:textId="3F32F235" w:rsidR="00DA0527"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105B9E" w14:paraId="3CA4BEA4" w14:textId="77777777" w:rsidTr="006E2B8D">
        <w:tc>
          <w:tcPr>
            <w:tcW w:w="3116" w:type="dxa"/>
          </w:tcPr>
          <w:p w14:paraId="655BF9A8" w14:textId="53FCDD2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Gustavo Eduardo Araya Moraleda</w:t>
            </w:r>
          </w:p>
        </w:tc>
        <w:tc>
          <w:tcPr>
            <w:tcW w:w="3117" w:type="dxa"/>
          </w:tcPr>
          <w:p w14:paraId="1485A1C9" w14:textId="4E5C4E91" w:rsidR="00DA0527"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59C6A3E" w14:textId="463EF275" w:rsidR="00DA0527" w:rsidRPr="00F81C3D" w:rsidRDefault="00066D97" w:rsidP="00B25C7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77601F2D" w14:textId="77777777" w:rsidTr="006E2B8D">
        <w:tc>
          <w:tcPr>
            <w:tcW w:w="3116" w:type="dxa"/>
          </w:tcPr>
          <w:p w14:paraId="1732658F" w14:textId="350425BF" w:rsidR="00DA0527" w:rsidRPr="00F81C3D" w:rsidRDefault="00066D97" w:rsidP="00375C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36ED979" w14:textId="2601FAED" w:rsidR="00DA0527"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E99A51D" w14:textId="77E84DEA" w:rsidR="00DA0527" w:rsidRPr="00F81C3D" w:rsidRDefault="00066D97" w:rsidP="00B25C7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496A8731" w14:textId="77777777" w:rsidTr="006E2B8D">
        <w:tc>
          <w:tcPr>
            <w:tcW w:w="3116" w:type="dxa"/>
          </w:tcPr>
          <w:p w14:paraId="3D98F2CA" w14:textId="3EF2BF7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Iris Jaqueline Pino Águila</w:t>
            </w:r>
          </w:p>
        </w:tc>
        <w:tc>
          <w:tcPr>
            <w:tcW w:w="3117" w:type="dxa"/>
          </w:tcPr>
          <w:p w14:paraId="2FA70986" w14:textId="2E30256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Sergio Antonio López Peñaloza</w:t>
            </w:r>
          </w:p>
        </w:tc>
        <w:tc>
          <w:tcPr>
            <w:tcW w:w="3117" w:type="dxa"/>
          </w:tcPr>
          <w:p w14:paraId="362520DD" w14:textId="7B28ED72" w:rsidR="00DA0527" w:rsidRPr="00F81C3D" w:rsidRDefault="00066D97" w:rsidP="00B25C7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8510C" w14:paraId="2D913F95" w14:textId="77777777" w:rsidTr="006E2B8D">
        <w:tc>
          <w:tcPr>
            <w:tcW w:w="3116" w:type="dxa"/>
          </w:tcPr>
          <w:p w14:paraId="16D13287" w14:textId="6C2A1F2E" w:rsidR="00DA0527" w:rsidRPr="00F81C3D" w:rsidRDefault="00066D97" w:rsidP="003857F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lastRenderedPageBreak/>
              <w:t>[REGISTRO ELIMINADO POR REPETICIÓN]</w:t>
            </w:r>
          </w:p>
        </w:tc>
        <w:tc>
          <w:tcPr>
            <w:tcW w:w="3117" w:type="dxa"/>
          </w:tcPr>
          <w:p w14:paraId="728C22B5" w14:textId="0818244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Marisol Aída López Rehfeld</w:t>
            </w:r>
          </w:p>
        </w:tc>
        <w:tc>
          <w:tcPr>
            <w:tcW w:w="3117" w:type="dxa"/>
          </w:tcPr>
          <w:p w14:paraId="051C6667" w14:textId="26FB0FCA" w:rsidR="00DA0527" w:rsidRPr="00F81C3D" w:rsidRDefault="00066D97" w:rsidP="00B25C7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8510C" w14:paraId="58CE40FA" w14:textId="77777777" w:rsidTr="006E2B8D">
        <w:tc>
          <w:tcPr>
            <w:tcW w:w="3116" w:type="dxa"/>
          </w:tcPr>
          <w:p w14:paraId="3840F984" w14:textId="4970EA9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Jacqueline del Pilar Bustamante González</w:t>
            </w:r>
          </w:p>
        </w:tc>
        <w:tc>
          <w:tcPr>
            <w:tcW w:w="3117" w:type="dxa"/>
          </w:tcPr>
          <w:p w14:paraId="2FB1143F" w14:textId="08997767" w:rsidR="00DA0527" w:rsidRPr="00F81C3D" w:rsidRDefault="00066D97"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7627FD1" w14:textId="028654AE" w:rsidR="00DA0527" w:rsidRPr="00F81C3D" w:rsidRDefault="00066D97" w:rsidP="00B25C7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795B8CB0" w14:textId="77777777" w:rsidTr="006E2B8D">
        <w:tc>
          <w:tcPr>
            <w:tcW w:w="3116" w:type="dxa"/>
          </w:tcPr>
          <w:p w14:paraId="7B9F9EAB" w14:textId="766B5BC4" w:rsidR="00DA0527" w:rsidRPr="00F81C3D" w:rsidRDefault="00066D97" w:rsidP="003857F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596FCE2" w14:textId="7D69CFFB"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Mauricio Alberto Loyola Sepúlveda</w:t>
            </w:r>
          </w:p>
        </w:tc>
        <w:tc>
          <w:tcPr>
            <w:tcW w:w="3117" w:type="dxa"/>
          </w:tcPr>
          <w:p w14:paraId="7C704031" w14:textId="7E34111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Sebastián Alberto Álvarez Obreque</w:t>
            </w:r>
          </w:p>
        </w:tc>
      </w:tr>
      <w:tr w:rsidR="00DA0527" w:rsidRPr="00105B9E" w14:paraId="2C4B2FB0" w14:textId="77777777" w:rsidTr="006E2B8D">
        <w:tc>
          <w:tcPr>
            <w:tcW w:w="3116" w:type="dxa"/>
          </w:tcPr>
          <w:p w14:paraId="48312390" w14:textId="0FAC7621" w:rsidR="00DA0527"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02E2D3F" w14:textId="5F5CBDC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del Pilar Lucero Molina</w:t>
            </w:r>
          </w:p>
        </w:tc>
        <w:tc>
          <w:tcPr>
            <w:tcW w:w="3117" w:type="dxa"/>
          </w:tcPr>
          <w:p w14:paraId="268A8CE0" w14:textId="2E7FCEF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Ximena Eliana Calquín Medina</w:t>
            </w:r>
          </w:p>
        </w:tc>
      </w:tr>
      <w:tr w:rsidR="00DA0527" w:rsidRPr="00DA0527" w14:paraId="1C8869BD" w14:textId="77777777" w:rsidTr="006E2B8D">
        <w:tc>
          <w:tcPr>
            <w:tcW w:w="3116" w:type="dxa"/>
          </w:tcPr>
          <w:p w14:paraId="5B714342" w14:textId="663C8735" w:rsidR="00DA0527"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32E3064" w14:textId="03EA57C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Aldo Renato Maccio Galleguillos</w:t>
            </w:r>
          </w:p>
        </w:tc>
        <w:tc>
          <w:tcPr>
            <w:tcW w:w="3117" w:type="dxa"/>
          </w:tcPr>
          <w:p w14:paraId="3E033802" w14:textId="0E6A944E" w:rsidR="00DA0527" w:rsidRPr="00F81C3D" w:rsidRDefault="00066D97" w:rsidP="004341C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56A6197F" w14:textId="77777777" w:rsidTr="006E2B8D">
        <w:tc>
          <w:tcPr>
            <w:tcW w:w="3116" w:type="dxa"/>
          </w:tcPr>
          <w:p w14:paraId="384D364D" w14:textId="3B1BF770" w:rsidR="00DA0527"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528FC1F" w14:textId="300D6F10" w:rsidR="00DA0527"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05CE411" w14:textId="6792B76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Alejandro Tapia Vásquez</w:t>
            </w:r>
          </w:p>
        </w:tc>
      </w:tr>
      <w:tr w:rsidR="00DA0527" w:rsidRPr="00105B9E" w14:paraId="253429D3" w14:textId="77777777" w:rsidTr="006E2B8D">
        <w:tc>
          <w:tcPr>
            <w:tcW w:w="3116" w:type="dxa"/>
          </w:tcPr>
          <w:p w14:paraId="3D2CF541" w14:textId="3AF04ED7" w:rsidR="00DA0527"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0C98979" w14:textId="57BC5D2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Cecilia del Carmen Maldonado Galaz</w:t>
            </w:r>
          </w:p>
        </w:tc>
        <w:tc>
          <w:tcPr>
            <w:tcW w:w="3117" w:type="dxa"/>
          </w:tcPr>
          <w:p w14:paraId="4EAB85AD" w14:textId="29C81F7F" w:rsidR="00DA0527" w:rsidRPr="00F81C3D" w:rsidRDefault="00066D97" w:rsidP="004341C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000AFBB6" w14:textId="77777777" w:rsidTr="006E2B8D">
        <w:tc>
          <w:tcPr>
            <w:tcW w:w="3116" w:type="dxa"/>
          </w:tcPr>
          <w:p w14:paraId="5D3538C6" w14:textId="79F158E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Manuel González Parraguez</w:t>
            </w:r>
          </w:p>
        </w:tc>
        <w:tc>
          <w:tcPr>
            <w:tcW w:w="3117" w:type="dxa"/>
          </w:tcPr>
          <w:p w14:paraId="5DCFFBD0" w14:textId="704DF13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Verónica Marcos Otálora</w:t>
            </w:r>
          </w:p>
        </w:tc>
        <w:tc>
          <w:tcPr>
            <w:tcW w:w="3117" w:type="dxa"/>
          </w:tcPr>
          <w:p w14:paraId="0EFC4C62" w14:textId="6715081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Acuña Toro</w:t>
            </w:r>
          </w:p>
        </w:tc>
      </w:tr>
      <w:tr w:rsidR="00DA0527" w:rsidRPr="00F42FDB" w14:paraId="3A34E6E2" w14:textId="77777777" w:rsidTr="006E2B8D">
        <w:tc>
          <w:tcPr>
            <w:tcW w:w="3116" w:type="dxa"/>
          </w:tcPr>
          <w:p w14:paraId="406719C2" w14:textId="3AEB8E8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Manuel Orellana Cood</w:t>
            </w:r>
          </w:p>
        </w:tc>
        <w:tc>
          <w:tcPr>
            <w:tcW w:w="3117" w:type="dxa"/>
          </w:tcPr>
          <w:p w14:paraId="4E53FA7F" w14:textId="792B9B3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Enrique Mardones Valenzuela</w:t>
            </w:r>
          </w:p>
        </w:tc>
        <w:tc>
          <w:tcPr>
            <w:tcW w:w="3117" w:type="dxa"/>
          </w:tcPr>
          <w:p w14:paraId="06BDCB82" w14:textId="2CE4C00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Luz González Cortés</w:t>
            </w:r>
          </w:p>
        </w:tc>
      </w:tr>
      <w:tr w:rsidR="00DA0527" w:rsidRPr="00F42FDB" w14:paraId="06813C13" w14:textId="77777777" w:rsidTr="006E2B8D">
        <w:tc>
          <w:tcPr>
            <w:tcW w:w="3116" w:type="dxa"/>
          </w:tcPr>
          <w:p w14:paraId="1A8A4FD5" w14:textId="7D6D1696" w:rsidR="00DA0527"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7256F27" w14:textId="18EEEE9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Bernardino Tomás Marín Cariqueo</w:t>
            </w:r>
          </w:p>
        </w:tc>
        <w:tc>
          <w:tcPr>
            <w:tcW w:w="3117" w:type="dxa"/>
          </w:tcPr>
          <w:p w14:paraId="0225FDAB" w14:textId="4709DD4B" w:rsidR="00DA0527" w:rsidRPr="00F81C3D" w:rsidRDefault="00066D97" w:rsidP="004341C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91AFE35" w14:textId="77777777" w:rsidTr="006E2B8D">
        <w:tc>
          <w:tcPr>
            <w:tcW w:w="3116" w:type="dxa"/>
          </w:tcPr>
          <w:p w14:paraId="26EA6C2A" w14:textId="5D087552" w:rsidR="00DA0527"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A4447C4" w14:textId="2889BC4F" w:rsidR="00DA0527"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881DD7D" w14:textId="4B8AC26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Camilo Femando Herrera Abarca</w:t>
            </w:r>
          </w:p>
        </w:tc>
      </w:tr>
      <w:tr w:rsidR="00DA0527" w:rsidRPr="00F42FDB" w14:paraId="334C77ED" w14:textId="77777777" w:rsidTr="006E2B8D">
        <w:tc>
          <w:tcPr>
            <w:tcW w:w="3116" w:type="dxa"/>
          </w:tcPr>
          <w:p w14:paraId="0B9707CE" w14:textId="6D5C357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Leonardo Avelino Farias González</w:t>
            </w:r>
          </w:p>
        </w:tc>
        <w:tc>
          <w:tcPr>
            <w:tcW w:w="3117" w:type="dxa"/>
          </w:tcPr>
          <w:p w14:paraId="3C13276D" w14:textId="607B61BB" w:rsidR="00DA0527" w:rsidRPr="00F81C3D" w:rsidRDefault="00066D97"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5DC6646" w14:textId="78613AD1"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8510C" w14:paraId="740339E8" w14:textId="77777777" w:rsidTr="006E2B8D">
        <w:tc>
          <w:tcPr>
            <w:tcW w:w="3116" w:type="dxa"/>
          </w:tcPr>
          <w:p w14:paraId="17A1998A" w14:textId="1E583091" w:rsidR="00DA0527" w:rsidRPr="00F81C3D" w:rsidRDefault="00066D97"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D8BFFD4" w14:textId="70AD670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Danilo de la Cruz Martínez Caro</w:t>
            </w:r>
          </w:p>
        </w:tc>
        <w:tc>
          <w:tcPr>
            <w:tcW w:w="3117" w:type="dxa"/>
          </w:tcPr>
          <w:p w14:paraId="6EE2206F" w14:textId="451A55BE"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292311" w14:paraId="57279A5E" w14:textId="77777777" w:rsidTr="006E2B8D">
        <w:tc>
          <w:tcPr>
            <w:tcW w:w="3116" w:type="dxa"/>
          </w:tcPr>
          <w:p w14:paraId="3AD17597" w14:textId="384BFCA6"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098E286" w14:textId="475576F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Hilda Elizabeth Martínez Morales</w:t>
            </w:r>
          </w:p>
        </w:tc>
        <w:tc>
          <w:tcPr>
            <w:tcW w:w="3117" w:type="dxa"/>
          </w:tcPr>
          <w:p w14:paraId="5436D8CA" w14:textId="5B36F4F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Digna de la Cruz Esparza Arroyo</w:t>
            </w:r>
          </w:p>
        </w:tc>
      </w:tr>
      <w:tr w:rsidR="00DA0527" w:rsidRPr="00292311" w14:paraId="278208BC" w14:textId="77777777" w:rsidTr="006E2B8D">
        <w:tc>
          <w:tcPr>
            <w:tcW w:w="3116" w:type="dxa"/>
          </w:tcPr>
          <w:p w14:paraId="2559F1F3" w14:textId="56283B34"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6A3BD0A" w14:textId="61AF8CE3"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297E03B" w14:textId="66619D9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Elizabeth Sonia Labrín De la Barra</w:t>
            </w:r>
          </w:p>
        </w:tc>
      </w:tr>
      <w:tr w:rsidR="00DA0527" w:rsidRPr="00F8510C" w14:paraId="1E97AAC8" w14:textId="77777777" w:rsidTr="006E2B8D">
        <w:tc>
          <w:tcPr>
            <w:tcW w:w="3116" w:type="dxa"/>
          </w:tcPr>
          <w:p w14:paraId="4295CAD8" w14:textId="60741DFE"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793A34E" w14:textId="09060D8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Freddy Enrique Martínez Núñez</w:t>
            </w:r>
          </w:p>
        </w:tc>
        <w:tc>
          <w:tcPr>
            <w:tcW w:w="3117" w:type="dxa"/>
          </w:tcPr>
          <w:p w14:paraId="45EC8ADA" w14:textId="49E8C57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Etelvina Isabel Zapata Salinas</w:t>
            </w:r>
          </w:p>
        </w:tc>
      </w:tr>
      <w:tr w:rsidR="00DA0527" w:rsidRPr="00F42FDB" w14:paraId="27625C7F" w14:textId="77777777" w:rsidTr="006E2B8D">
        <w:tc>
          <w:tcPr>
            <w:tcW w:w="3116" w:type="dxa"/>
          </w:tcPr>
          <w:p w14:paraId="3B7F8F7A" w14:textId="5F3435A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Daniel Aguilera Cortés</w:t>
            </w:r>
          </w:p>
        </w:tc>
        <w:tc>
          <w:tcPr>
            <w:tcW w:w="3117" w:type="dxa"/>
          </w:tcPr>
          <w:p w14:paraId="27B0067A" w14:textId="4842237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Sandra Paola Martínez Núñez</w:t>
            </w:r>
          </w:p>
        </w:tc>
        <w:tc>
          <w:tcPr>
            <w:tcW w:w="3117" w:type="dxa"/>
          </w:tcPr>
          <w:p w14:paraId="26F530EB" w14:textId="26BCC4B9"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DA0527" w14:paraId="0BA04AFB" w14:textId="77777777" w:rsidTr="006E2B8D">
        <w:tc>
          <w:tcPr>
            <w:tcW w:w="3116" w:type="dxa"/>
          </w:tcPr>
          <w:p w14:paraId="038345AA" w14:textId="32D3A208"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E142FD9" w14:textId="2C56D51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Andrés Martínez Ortiz</w:t>
            </w:r>
          </w:p>
        </w:tc>
        <w:tc>
          <w:tcPr>
            <w:tcW w:w="3117" w:type="dxa"/>
          </w:tcPr>
          <w:p w14:paraId="477C6E4D" w14:textId="7BFBE8EA"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3F9BE74" w14:textId="77777777" w:rsidTr="006E2B8D">
        <w:tc>
          <w:tcPr>
            <w:tcW w:w="3116" w:type="dxa"/>
          </w:tcPr>
          <w:p w14:paraId="1F692BD8" w14:textId="12BC5A3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Reinaldo Pérez Salazar</w:t>
            </w:r>
          </w:p>
        </w:tc>
        <w:tc>
          <w:tcPr>
            <w:tcW w:w="3117" w:type="dxa"/>
          </w:tcPr>
          <w:p w14:paraId="20C3BAD6" w14:textId="1A396C7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Aldo Eduardo Martínez Tapia</w:t>
            </w:r>
          </w:p>
        </w:tc>
        <w:tc>
          <w:tcPr>
            <w:tcW w:w="3117" w:type="dxa"/>
          </w:tcPr>
          <w:p w14:paraId="0FE37485" w14:textId="0A235B50"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1B210445" w14:textId="77777777" w:rsidTr="006E2B8D">
        <w:tc>
          <w:tcPr>
            <w:tcW w:w="3116" w:type="dxa"/>
          </w:tcPr>
          <w:p w14:paraId="3F0C1B18" w14:textId="5EDD8CF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Magaly Nancy Fernández Leyton</w:t>
            </w:r>
          </w:p>
        </w:tc>
        <w:tc>
          <w:tcPr>
            <w:tcW w:w="3117" w:type="dxa"/>
          </w:tcPr>
          <w:p w14:paraId="4E782EFA" w14:textId="2802989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José Martínez Zapata</w:t>
            </w:r>
          </w:p>
        </w:tc>
        <w:tc>
          <w:tcPr>
            <w:tcW w:w="3117" w:type="dxa"/>
          </w:tcPr>
          <w:p w14:paraId="73AEFCB1" w14:textId="0972BABF"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292311" w14:paraId="5552C91B" w14:textId="77777777" w:rsidTr="006E2B8D">
        <w:tc>
          <w:tcPr>
            <w:tcW w:w="3116" w:type="dxa"/>
          </w:tcPr>
          <w:p w14:paraId="5CAD892E" w14:textId="1172EB16"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87499CF" w14:textId="06A4119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Heriberto René Matte Álvarez</w:t>
            </w:r>
          </w:p>
        </w:tc>
        <w:tc>
          <w:tcPr>
            <w:tcW w:w="3117" w:type="dxa"/>
          </w:tcPr>
          <w:p w14:paraId="7C3D437B" w14:textId="691C515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Inés del Carmen Godoy Roa</w:t>
            </w:r>
          </w:p>
        </w:tc>
      </w:tr>
      <w:tr w:rsidR="00DA0527" w:rsidRPr="00105B9E" w14:paraId="3002FF4C" w14:textId="77777777" w:rsidTr="006E2B8D">
        <w:tc>
          <w:tcPr>
            <w:tcW w:w="3116" w:type="dxa"/>
          </w:tcPr>
          <w:p w14:paraId="63FA01B9" w14:textId="764E2D8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Amelia Rojas Cerda</w:t>
            </w:r>
          </w:p>
        </w:tc>
        <w:tc>
          <w:tcPr>
            <w:tcW w:w="3117" w:type="dxa"/>
          </w:tcPr>
          <w:p w14:paraId="09210C26" w14:textId="00B1593A" w:rsidR="00DA0527" w:rsidRPr="00F81C3D" w:rsidRDefault="00066D97"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3DBBD88" w14:textId="2EB8BC52"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8510C" w14:paraId="64BB7314" w14:textId="77777777" w:rsidTr="006E2B8D">
        <w:tc>
          <w:tcPr>
            <w:tcW w:w="3116" w:type="dxa"/>
          </w:tcPr>
          <w:p w14:paraId="7E08C7DE" w14:textId="001D5CC0"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1E897DF" w14:textId="017BF142" w:rsidR="00DA0527" w:rsidRPr="00F81C3D" w:rsidRDefault="00066D97"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317022E" w14:textId="0AE30EFE" w:rsidR="00DA0527" w:rsidRPr="00F81C3D" w:rsidRDefault="00066D97"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292311" w14:paraId="77250ADF" w14:textId="77777777" w:rsidTr="006E2B8D">
        <w:tc>
          <w:tcPr>
            <w:tcW w:w="3116" w:type="dxa"/>
          </w:tcPr>
          <w:p w14:paraId="063AB457" w14:textId="43C2CB3D" w:rsidR="00DA0527" w:rsidRPr="00F81C3D" w:rsidRDefault="00066D97"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5251A91" w14:textId="10CC352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María Mejías Herrera</w:t>
            </w:r>
          </w:p>
        </w:tc>
        <w:tc>
          <w:tcPr>
            <w:tcW w:w="3117" w:type="dxa"/>
          </w:tcPr>
          <w:p w14:paraId="4B78DF8D" w14:textId="2FBD8D9B"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Jacqueline de las M. Maturana Valladares</w:t>
            </w:r>
          </w:p>
        </w:tc>
      </w:tr>
      <w:tr w:rsidR="00DA0527" w:rsidRPr="00F42FDB" w14:paraId="6D766FBF" w14:textId="77777777" w:rsidTr="006E2B8D">
        <w:tc>
          <w:tcPr>
            <w:tcW w:w="3116" w:type="dxa"/>
          </w:tcPr>
          <w:p w14:paraId="631F075E" w14:textId="598F162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Magdalena Alarcón Ñanco</w:t>
            </w:r>
          </w:p>
        </w:tc>
        <w:tc>
          <w:tcPr>
            <w:tcW w:w="3117" w:type="dxa"/>
          </w:tcPr>
          <w:p w14:paraId="386A92D1" w14:textId="051F0CA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Nelson Fernando Melgarejo Molina</w:t>
            </w:r>
          </w:p>
        </w:tc>
        <w:tc>
          <w:tcPr>
            <w:tcW w:w="3117" w:type="dxa"/>
          </w:tcPr>
          <w:p w14:paraId="6B8F2474" w14:textId="15EE302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González Muñoz</w:t>
            </w:r>
          </w:p>
        </w:tc>
      </w:tr>
      <w:tr w:rsidR="00DA0527" w:rsidRPr="00F42FDB" w14:paraId="08F3E60A" w14:textId="77777777" w:rsidTr="006E2B8D">
        <w:tc>
          <w:tcPr>
            <w:tcW w:w="3116" w:type="dxa"/>
          </w:tcPr>
          <w:p w14:paraId="73A9EB18" w14:textId="22FBB6F8" w:rsidR="00DA0527" w:rsidRPr="00F81C3D" w:rsidRDefault="00066D97"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8ACE989" w14:textId="133632F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María Melo Gálvez</w:t>
            </w:r>
          </w:p>
        </w:tc>
        <w:tc>
          <w:tcPr>
            <w:tcW w:w="3117" w:type="dxa"/>
          </w:tcPr>
          <w:p w14:paraId="7C88034F" w14:textId="6DBA0E8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Arsenio Poros Morales</w:t>
            </w:r>
          </w:p>
        </w:tc>
      </w:tr>
      <w:tr w:rsidR="00DA0527" w:rsidRPr="00F42FDB" w14:paraId="3B31C3F3" w14:textId="77777777" w:rsidTr="006E2B8D">
        <w:tc>
          <w:tcPr>
            <w:tcW w:w="3116" w:type="dxa"/>
          </w:tcPr>
          <w:p w14:paraId="0FCCB652" w14:textId="129E33A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Mauricio Orlando González Cabal</w:t>
            </w:r>
          </w:p>
        </w:tc>
        <w:tc>
          <w:tcPr>
            <w:tcW w:w="3117" w:type="dxa"/>
          </w:tcPr>
          <w:p w14:paraId="3B7B3378" w14:textId="214D4F8C"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Mario Rubén Melville Díaz</w:t>
            </w:r>
          </w:p>
        </w:tc>
        <w:tc>
          <w:tcPr>
            <w:tcW w:w="3117" w:type="dxa"/>
          </w:tcPr>
          <w:p w14:paraId="0072479B" w14:textId="2DA7151F" w:rsidR="00DA0527" w:rsidRPr="00F81C3D" w:rsidRDefault="00066D97"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0E9A8CFF" w14:textId="77777777" w:rsidTr="006E2B8D">
        <w:tc>
          <w:tcPr>
            <w:tcW w:w="3116" w:type="dxa"/>
          </w:tcPr>
          <w:p w14:paraId="7F37156B" w14:textId="7DE2159B" w:rsidR="00DA0527" w:rsidRPr="00F81C3D" w:rsidRDefault="00066D97"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F3DB4DC" w14:textId="2DF17B5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Enrique Mena Sanhueza</w:t>
            </w:r>
          </w:p>
        </w:tc>
        <w:tc>
          <w:tcPr>
            <w:tcW w:w="3117" w:type="dxa"/>
          </w:tcPr>
          <w:p w14:paraId="7D505A06" w14:textId="6563E939" w:rsidR="00DA0527" w:rsidRPr="00F81C3D" w:rsidRDefault="00066D97" w:rsidP="00AC314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40E694D2" w14:textId="77777777" w:rsidTr="006E2B8D">
        <w:tc>
          <w:tcPr>
            <w:tcW w:w="3116" w:type="dxa"/>
          </w:tcPr>
          <w:p w14:paraId="5A1FCD01" w14:textId="0213013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Nelson Jovino Pavez Montano</w:t>
            </w:r>
          </w:p>
        </w:tc>
        <w:tc>
          <w:tcPr>
            <w:tcW w:w="3117" w:type="dxa"/>
          </w:tcPr>
          <w:p w14:paraId="11088C50" w14:textId="2415650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René Menares Arriaza</w:t>
            </w:r>
          </w:p>
        </w:tc>
        <w:tc>
          <w:tcPr>
            <w:tcW w:w="3117" w:type="dxa"/>
          </w:tcPr>
          <w:p w14:paraId="0FFB9096" w14:textId="44F70ABF" w:rsidR="00DA0527" w:rsidRPr="00F81C3D" w:rsidRDefault="00066D97"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39D085B6" w14:textId="77777777" w:rsidTr="006E2B8D">
        <w:tc>
          <w:tcPr>
            <w:tcW w:w="3116" w:type="dxa"/>
          </w:tcPr>
          <w:p w14:paraId="68E81D52" w14:textId="1DB2060C" w:rsidR="00DA0527" w:rsidRPr="00F81C3D" w:rsidRDefault="00066D97"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BB9B53F" w14:textId="63D1FF7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Miguel Menares Oyarzún</w:t>
            </w:r>
          </w:p>
        </w:tc>
        <w:tc>
          <w:tcPr>
            <w:tcW w:w="3117" w:type="dxa"/>
          </w:tcPr>
          <w:p w14:paraId="0E6AFF4A" w14:textId="54640F76" w:rsidR="00DA0527" w:rsidRPr="00F81C3D" w:rsidRDefault="00066D97"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105B9E" w14:paraId="132F05CF" w14:textId="77777777" w:rsidTr="006E2B8D">
        <w:tc>
          <w:tcPr>
            <w:tcW w:w="3116" w:type="dxa"/>
          </w:tcPr>
          <w:p w14:paraId="0FA66A11" w14:textId="238E19C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Osvaldo Femando Caro Saavedra</w:t>
            </w:r>
          </w:p>
        </w:tc>
        <w:tc>
          <w:tcPr>
            <w:tcW w:w="3117" w:type="dxa"/>
          </w:tcPr>
          <w:p w14:paraId="7E3FC492" w14:textId="0A4208A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Margarita del Carmen Meneses Amigo</w:t>
            </w:r>
          </w:p>
        </w:tc>
        <w:tc>
          <w:tcPr>
            <w:tcW w:w="3117" w:type="dxa"/>
          </w:tcPr>
          <w:p w14:paraId="6F65104B" w14:textId="519ECE94" w:rsidR="00DA0527" w:rsidRPr="00F81C3D" w:rsidRDefault="00066D97" w:rsidP="004341C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473E0F39" w14:textId="77777777" w:rsidTr="006E2B8D">
        <w:tc>
          <w:tcPr>
            <w:tcW w:w="3116" w:type="dxa"/>
          </w:tcPr>
          <w:p w14:paraId="0DFE93B8" w14:textId="5467E3E6" w:rsidR="00DA0527" w:rsidRPr="00F81C3D" w:rsidRDefault="00066D97"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A75B230" w14:textId="22524CF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Iván Vladimir Meneses Olguín</w:t>
            </w:r>
          </w:p>
        </w:tc>
        <w:tc>
          <w:tcPr>
            <w:tcW w:w="3117" w:type="dxa"/>
          </w:tcPr>
          <w:p w14:paraId="1041CC0F" w14:textId="6DDA810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Cheuquepil Yáñez</w:t>
            </w:r>
          </w:p>
        </w:tc>
      </w:tr>
      <w:tr w:rsidR="00DA0527" w:rsidRPr="00F42FDB" w14:paraId="68A336A9" w14:textId="77777777" w:rsidTr="006E2B8D">
        <w:tc>
          <w:tcPr>
            <w:tcW w:w="3116" w:type="dxa"/>
          </w:tcPr>
          <w:p w14:paraId="32DAEB41" w14:textId="309ECA1E" w:rsidR="00DA0527" w:rsidRPr="00F81C3D" w:rsidRDefault="00066D97"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37FE586" w14:textId="4A5EEA2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Carmen Luz Meriño Gómez</w:t>
            </w:r>
          </w:p>
        </w:tc>
        <w:tc>
          <w:tcPr>
            <w:tcW w:w="3117" w:type="dxa"/>
          </w:tcPr>
          <w:p w14:paraId="2C94EF0B" w14:textId="56BCB963" w:rsidR="00DA0527" w:rsidRPr="00F81C3D" w:rsidRDefault="00066D97"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5D82B6AA" w14:textId="77777777" w:rsidTr="006E2B8D">
        <w:tc>
          <w:tcPr>
            <w:tcW w:w="3116" w:type="dxa"/>
          </w:tcPr>
          <w:p w14:paraId="5874DE0A" w14:textId="538C9C5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lastRenderedPageBreak/>
              <w:t>Pedro Antonio Labarca Romero</w:t>
            </w:r>
          </w:p>
        </w:tc>
        <w:tc>
          <w:tcPr>
            <w:tcW w:w="3117" w:type="dxa"/>
          </w:tcPr>
          <w:p w14:paraId="16770E03" w14:textId="2120F8A9" w:rsidR="00DA0527" w:rsidRPr="00F81C3D" w:rsidRDefault="00066D97"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0613D89" w14:textId="781A7722"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7BECF8F8" w14:textId="77777777" w:rsidTr="006E2B8D">
        <w:tc>
          <w:tcPr>
            <w:tcW w:w="3116" w:type="dxa"/>
          </w:tcPr>
          <w:p w14:paraId="7AA6885F" w14:textId="2A594A1D"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1CAA4F0" w14:textId="3E7D10A1" w:rsidR="00DA0527" w:rsidRPr="00F81C3D" w:rsidRDefault="00155CD4" w:rsidP="00AC314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62671EA" w14:textId="5EF3BF03"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35D5FE49" w14:textId="77777777" w:rsidTr="006E2B8D">
        <w:tc>
          <w:tcPr>
            <w:tcW w:w="3116" w:type="dxa"/>
          </w:tcPr>
          <w:p w14:paraId="4D182F90" w14:textId="198A45E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Pedro Juan Franco Bravo</w:t>
            </w:r>
          </w:p>
        </w:tc>
        <w:tc>
          <w:tcPr>
            <w:tcW w:w="3117" w:type="dxa"/>
          </w:tcPr>
          <w:p w14:paraId="33E58FB0" w14:textId="47F3BDB7" w:rsidR="00DA0527"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8C62DC1" w14:textId="6CC1F756"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105B9E" w14:paraId="292BD2E4" w14:textId="77777777" w:rsidTr="006E2B8D">
        <w:tc>
          <w:tcPr>
            <w:tcW w:w="3116" w:type="dxa"/>
          </w:tcPr>
          <w:p w14:paraId="6D8900B2" w14:textId="68A8DE5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Raquel Magdalena Copia Luengo</w:t>
            </w:r>
          </w:p>
        </w:tc>
        <w:tc>
          <w:tcPr>
            <w:tcW w:w="3117" w:type="dxa"/>
          </w:tcPr>
          <w:p w14:paraId="3BECA620" w14:textId="5EE614A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Alejandro del Carmen Molina Ocaranza</w:t>
            </w:r>
          </w:p>
        </w:tc>
        <w:tc>
          <w:tcPr>
            <w:tcW w:w="3117" w:type="dxa"/>
          </w:tcPr>
          <w:p w14:paraId="00ADDE0A" w14:textId="683A809F"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C0D7D30" w14:textId="77777777" w:rsidTr="006E2B8D">
        <w:tc>
          <w:tcPr>
            <w:tcW w:w="3116" w:type="dxa"/>
          </w:tcPr>
          <w:p w14:paraId="11464395" w14:textId="3165F87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Raúl Ricardo Soto Mellado</w:t>
            </w:r>
          </w:p>
        </w:tc>
        <w:tc>
          <w:tcPr>
            <w:tcW w:w="3117" w:type="dxa"/>
          </w:tcPr>
          <w:p w14:paraId="4F9B666F" w14:textId="276540A2" w:rsidR="00DA0527"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7B59478" w14:textId="726D5DC4" w:rsidR="00DA0527" w:rsidRPr="00F81C3D" w:rsidRDefault="00155CD4"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1AAD1136" w14:textId="77777777" w:rsidTr="006E2B8D">
        <w:tc>
          <w:tcPr>
            <w:tcW w:w="3116" w:type="dxa"/>
          </w:tcPr>
          <w:p w14:paraId="1C8859C1" w14:textId="68B31D04"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5E8073F" w14:textId="3A6D0330" w:rsidR="00DA0527" w:rsidRPr="00F81C3D" w:rsidRDefault="00155CD4"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16AD654" w14:textId="638BC59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Luz Eliana Villalobos Muena</w:t>
            </w:r>
          </w:p>
        </w:tc>
      </w:tr>
      <w:tr w:rsidR="00DA0527" w:rsidRPr="00F42FDB" w14:paraId="03D68188" w14:textId="77777777" w:rsidTr="006E2B8D">
        <w:tc>
          <w:tcPr>
            <w:tcW w:w="3116" w:type="dxa"/>
          </w:tcPr>
          <w:p w14:paraId="7C79FD09" w14:textId="03200F06"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EED39DA" w14:textId="6216559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Perla Isabel Montiel Sáez</w:t>
            </w:r>
          </w:p>
        </w:tc>
        <w:tc>
          <w:tcPr>
            <w:tcW w:w="3117" w:type="dxa"/>
          </w:tcPr>
          <w:p w14:paraId="1DD15C81" w14:textId="0427129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Marco Antonio Osorio Rocco</w:t>
            </w:r>
          </w:p>
        </w:tc>
      </w:tr>
      <w:tr w:rsidR="00DA0527" w:rsidRPr="00105B9E" w14:paraId="782C5BAA" w14:textId="77777777" w:rsidTr="006E2B8D">
        <w:tc>
          <w:tcPr>
            <w:tcW w:w="3116" w:type="dxa"/>
          </w:tcPr>
          <w:p w14:paraId="5733E884" w14:textId="7FED10B3"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D6BECF0" w14:textId="0DDD503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Gladys del Carmen Mora Parada</w:t>
            </w:r>
          </w:p>
        </w:tc>
        <w:tc>
          <w:tcPr>
            <w:tcW w:w="3117" w:type="dxa"/>
          </w:tcPr>
          <w:p w14:paraId="306D9CFD" w14:textId="44A693B9"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61BD2756" w14:textId="77777777" w:rsidTr="006E2B8D">
        <w:tc>
          <w:tcPr>
            <w:tcW w:w="3116" w:type="dxa"/>
          </w:tcPr>
          <w:p w14:paraId="58C58D14" w14:textId="33DB7FC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Rodrigo Samuel Lazo González</w:t>
            </w:r>
          </w:p>
        </w:tc>
        <w:tc>
          <w:tcPr>
            <w:tcW w:w="3117" w:type="dxa"/>
          </w:tcPr>
          <w:p w14:paraId="2DC23014" w14:textId="7E5A9B0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Eduardo Morales Arellano</w:t>
            </w:r>
          </w:p>
        </w:tc>
        <w:tc>
          <w:tcPr>
            <w:tcW w:w="3117" w:type="dxa"/>
          </w:tcPr>
          <w:p w14:paraId="0DBB33C1" w14:textId="1528CF2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Maño Antonio Talser Herrera</w:t>
            </w:r>
          </w:p>
        </w:tc>
      </w:tr>
      <w:tr w:rsidR="00DA0527" w:rsidRPr="00F42FDB" w14:paraId="0EEFFAAB" w14:textId="77777777" w:rsidTr="006E2B8D">
        <w:tc>
          <w:tcPr>
            <w:tcW w:w="3116" w:type="dxa"/>
          </w:tcPr>
          <w:p w14:paraId="309AFF3C" w14:textId="06C1339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Rogelio Andrés Díaz Contreras</w:t>
            </w:r>
          </w:p>
        </w:tc>
        <w:tc>
          <w:tcPr>
            <w:tcW w:w="3117" w:type="dxa"/>
          </w:tcPr>
          <w:p w14:paraId="453E7757" w14:textId="0BB7FE00" w:rsidR="00DA0527" w:rsidRPr="00F81C3D" w:rsidRDefault="00155CD4"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8751695" w14:textId="457DF1F4"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5AF6B5F" w14:textId="77777777" w:rsidTr="006E2B8D">
        <w:tc>
          <w:tcPr>
            <w:tcW w:w="3116" w:type="dxa"/>
          </w:tcPr>
          <w:p w14:paraId="27702FDD" w14:textId="2C98101B"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5E8FE8A" w14:textId="40A7A24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Hugo Hernán Morales Luengo</w:t>
            </w:r>
          </w:p>
        </w:tc>
        <w:tc>
          <w:tcPr>
            <w:tcW w:w="3117" w:type="dxa"/>
          </w:tcPr>
          <w:p w14:paraId="2679B207" w14:textId="276D6AA5"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AA1046C" w14:textId="77777777" w:rsidTr="006E2B8D">
        <w:tc>
          <w:tcPr>
            <w:tcW w:w="3116" w:type="dxa"/>
          </w:tcPr>
          <w:p w14:paraId="55B6D129" w14:textId="60AEA7EF"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182EDD4" w14:textId="7A0945A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Edith Carmen Morán Saavedra</w:t>
            </w:r>
          </w:p>
        </w:tc>
        <w:tc>
          <w:tcPr>
            <w:tcW w:w="3117" w:type="dxa"/>
          </w:tcPr>
          <w:p w14:paraId="76EAD958" w14:textId="6BCE80E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Miguel Antonio Gómez González</w:t>
            </w:r>
          </w:p>
        </w:tc>
      </w:tr>
      <w:tr w:rsidR="00DA0527" w:rsidRPr="00F42FDB" w14:paraId="53622222" w14:textId="77777777" w:rsidTr="006E2B8D">
        <w:tc>
          <w:tcPr>
            <w:tcW w:w="3116" w:type="dxa"/>
          </w:tcPr>
          <w:p w14:paraId="7E337C05" w14:textId="2BA10838"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829D563" w14:textId="50C1D29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Carola Andrea Morán Salazar</w:t>
            </w:r>
          </w:p>
        </w:tc>
        <w:tc>
          <w:tcPr>
            <w:tcW w:w="3117" w:type="dxa"/>
          </w:tcPr>
          <w:p w14:paraId="17EBFD53" w14:textId="6C330B0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Mónica Andrea Arévalo Ruz</w:t>
            </w:r>
          </w:p>
        </w:tc>
      </w:tr>
      <w:tr w:rsidR="00DA0527" w:rsidRPr="00F42FDB" w14:paraId="1166D80B" w14:textId="77777777" w:rsidTr="006E2B8D">
        <w:tc>
          <w:tcPr>
            <w:tcW w:w="3116" w:type="dxa"/>
          </w:tcPr>
          <w:p w14:paraId="76C4490A" w14:textId="03D2956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Teresa Eulogia Garrido Meza</w:t>
            </w:r>
          </w:p>
        </w:tc>
        <w:tc>
          <w:tcPr>
            <w:tcW w:w="3117" w:type="dxa"/>
          </w:tcPr>
          <w:p w14:paraId="63330AE7" w14:textId="36B7AF7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Gastón Antonio Moreira Castro</w:t>
            </w:r>
          </w:p>
        </w:tc>
        <w:tc>
          <w:tcPr>
            <w:tcW w:w="3117" w:type="dxa"/>
          </w:tcPr>
          <w:p w14:paraId="38362CF0" w14:textId="7D3C17A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Nilda Janny Araya Moraleda</w:t>
            </w:r>
          </w:p>
        </w:tc>
      </w:tr>
      <w:tr w:rsidR="00DA0527" w:rsidRPr="00F42FDB" w14:paraId="4C7B2DA8" w14:textId="77777777" w:rsidTr="006E2B8D">
        <w:tc>
          <w:tcPr>
            <w:tcW w:w="3116" w:type="dxa"/>
          </w:tcPr>
          <w:p w14:paraId="317AE435" w14:textId="5BC522BC"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291804C" w14:textId="34D270B2" w:rsidR="00DA0527" w:rsidRPr="00F81C3D" w:rsidRDefault="00155CD4" w:rsidP="008D43D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2F3C28B" w14:textId="083A33CF"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3A76921C" w14:textId="77777777" w:rsidTr="006E2B8D">
        <w:tc>
          <w:tcPr>
            <w:tcW w:w="3116" w:type="dxa"/>
          </w:tcPr>
          <w:p w14:paraId="2C9353BC" w14:textId="657281C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María Ramírez Zárate</w:t>
            </w:r>
          </w:p>
        </w:tc>
        <w:tc>
          <w:tcPr>
            <w:tcW w:w="3117" w:type="dxa"/>
          </w:tcPr>
          <w:p w14:paraId="2B0014A3" w14:textId="3BE24931" w:rsidR="00DA0527" w:rsidRPr="00F81C3D" w:rsidRDefault="00155CD4"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D2473AD" w14:textId="731EB118"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8510C" w14:paraId="23316E28" w14:textId="77777777" w:rsidTr="006E2B8D">
        <w:tc>
          <w:tcPr>
            <w:tcW w:w="3116" w:type="dxa"/>
          </w:tcPr>
          <w:p w14:paraId="71D002FA" w14:textId="7B7CCCD1" w:rsidR="00DA0527" w:rsidRPr="00F81C3D" w:rsidRDefault="00155CD4" w:rsidP="003857F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40F239C" w14:textId="0D32F4D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Mitzy Moya Galleguillo</w:t>
            </w:r>
          </w:p>
        </w:tc>
        <w:tc>
          <w:tcPr>
            <w:tcW w:w="3117" w:type="dxa"/>
          </w:tcPr>
          <w:p w14:paraId="63D5FC00" w14:textId="5993BDDF"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69BF5642" w14:textId="77777777" w:rsidTr="006E2B8D">
        <w:tc>
          <w:tcPr>
            <w:tcW w:w="3116" w:type="dxa"/>
          </w:tcPr>
          <w:p w14:paraId="3A5BCC6C" w14:textId="7DCA6BBA" w:rsidR="00DA0527" w:rsidRPr="00F81C3D" w:rsidRDefault="00155CD4"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EBE278B" w14:textId="76E7C0BB"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Iván Ricardo Moya González</w:t>
            </w:r>
          </w:p>
        </w:tc>
        <w:tc>
          <w:tcPr>
            <w:tcW w:w="3117" w:type="dxa"/>
          </w:tcPr>
          <w:p w14:paraId="0FFFF74F" w14:textId="66F5E84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Carolina Espina Silva</w:t>
            </w:r>
          </w:p>
        </w:tc>
      </w:tr>
      <w:tr w:rsidR="00DA0527" w:rsidRPr="00F42FDB" w14:paraId="45B39370" w14:textId="77777777" w:rsidTr="006E2B8D">
        <w:tc>
          <w:tcPr>
            <w:tcW w:w="3116" w:type="dxa"/>
          </w:tcPr>
          <w:p w14:paraId="6C5D0388" w14:textId="1BE554B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Angélica Órdenes Navarrete</w:t>
            </w:r>
          </w:p>
        </w:tc>
        <w:tc>
          <w:tcPr>
            <w:tcW w:w="3117" w:type="dxa"/>
          </w:tcPr>
          <w:p w14:paraId="475D6547" w14:textId="33D9C3F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Marta Eugenia Moya Moya</w:t>
            </w:r>
          </w:p>
        </w:tc>
        <w:tc>
          <w:tcPr>
            <w:tcW w:w="3117" w:type="dxa"/>
          </w:tcPr>
          <w:p w14:paraId="65032BC8" w14:textId="02DBD9D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Georgina Ibarra Figueroa</w:t>
            </w:r>
          </w:p>
        </w:tc>
      </w:tr>
      <w:tr w:rsidR="00DA0527" w:rsidRPr="00F42FDB" w14:paraId="4C7B2A89" w14:textId="77777777" w:rsidTr="006E2B8D">
        <w:tc>
          <w:tcPr>
            <w:tcW w:w="3116" w:type="dxa"/>
          </w:tcPr>
          <w:p w14:paraId="152C0C3A" w14:textId="47EEFFF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Noemí Elvira Vásquez Franco</w:t>
            </w:r>
          </w:p>
        </w:tc>
        <w:tc>
          <w:tcPr>
            <w:tcW w:w="3117" w:type="dxa"/>
          </w:tcPr>
          <w:p w14:paraId="55DDCD0F" w14:textId="443FA24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Eva Nice Muñoz Barrera</w:t>
            </w:r>
          </w:p>
        </w:tc>
        <w:tc>
          <w:tcPr>
            <w:tcW w:w="3117" w:type="dxa"/>
          </w:tcPr>
          <w:p w14:paraId="391096EF" w14:textId="4740A08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Segundo Aravena Aravena</w:t>
            </w:r>
          </w:p>
        </w:tc>
      </w:tr>
      <w:tr w:rsidR="00DA0527" w:rsidRPr="00105B9E" w14:paraId="1E31EFB7" w14:textId="77777777" w:rsidTr="006E2B8D">
        <w:tc>
          <w:tcPr>
            <w:tcW w:w="3116" w:type="dxa"/>
          </w:tcPr>
          <w:p w14:paraId="2C1BB033" w14:textId="13E8053B"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D43539E" w14:textId="471D6D84"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AEBABFD" w14:textId="155A9D2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Roberto Alejandro González Balladares</w:t>
            </w:r>
          </w:p>
        </w:tc>
      </w:tr>
      <w:tr w:rsidR="00DA0527" w:rsidRPr="00F42FDB" w14:paraId="0C00F807" w14:textId="77777777" w:rsidTr="006E2B8D">
        <w:tc>
          <w:tcPr>
            <w:tcW w:w="3116" w:type="dxa"/>
          </w:tcPr>
          <w:p w14:paraId="7CC5FB0C" w14:textId="4EFF4CED" w:rsidR="00DA0527" w:rsidRPr="00F81C3D" w:rsidRDefault="00155CD4"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23CE4B5" w14:textId="6BFA302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Erick Waldo Muñoz Chávez</w:t>
            </w:r>
          </w:p>
        </w:tc>
        <w:tc>
          <w:tcPr>
            <w:tcW w:w="3117" w:type="dxa"/>
          </w:tcPr>
          <w:p w14:paraId="051EDC95" w14:textId="3336F01F"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1F103004" w14:textId="77777777" w:rsidTr="006E2B8D">
        <w:tc>
          <w:tcPr>
            <w:tcW w:w="3116" w:type="dxa"/>
          </w:tcPr>
          <w:p w14:paraId="1C37EB5A" w14:textId="61580B8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Bernardina Antonia Maldonado Valenzuela</w:t>
            </w:r>
          </w:p>
        </w:tc>
        <w:tc>
          <w:tcPr>
            <w:tcW w:w="3117" w:type="dxa"/>
          </w:tcPr>
          <w:p w14:paraId="284CA820" w14:textId="781760F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Magaly Andrea Muñoz Devia</w:t>
            </w:r>
          </w:p>
        </w:tc>
        <w:tc>
          <w:tcPr>
            <w:tcW w:w="3117" w:type="dxa"/>
          </w:tcPr>
          <w:p w14:paraId="1FDA9198" w14:textId="0790C80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Rubén Antonio Lártiga Martínez</w:t>
            </w:r>
          </w:p>
        </w:tc>
      </w:tr>
      <w:tr w:rsidR="00DA0527" w:rsidRPr="00F42FDB" w14:paraId="5B7AB6FA" w14:textId="77777777" w:rsidTr="006E2B8D">
        <w:tc>
          <w:tcPr>
            <w:tcW w:w="3116" w:type="dxa"/>
          </w:tcPr>
          <w:p w14:paraId="4B0EBAFB" w14:textId="09BF29F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Antonio Torres Vásquez</w:t>
            </w:r>
          </w:p>
        </w:tc>
        <w:tc>
          <w:tcPr>
            <w:tcW w:w="3117" w:type="dxa"/>
          </w:tcPr>
          <w:p w14:paraId="0F280B80" w14:textId="289048C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Claudio Alejandro Muñoz Espinoza</w:t>
            </w:r>
          </w:p>
        </w:tc>
        <w:tc>
          <w:tcPr>
            <w:tcW w:w="3117" w:type="dxa"/>
          </w:tcPr>
          <w:p w14:paraId="0E4DD896" w14:textId="5DA6AECD"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8510C" w14:paraId="03DB8EEF" w14:textId="77777777" w:rsidTr="006E2B8D">
        <w:tc>
          <w:tcPr>
            <w:tcW w:w="3116" w:type="dxa"/>
          </w:tcPr>
          <w:p w14:paraId="0DCA6F69" w14:textId="5E8CCAA2" w:rsidR="00DA0527" w:rsidRPr="00F81C3D" w:rsidRDefault="00155CD4"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A20D9C6" w14:textId="4244FB3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Raquel del Carmen Muñoz Mujica</w:t>
            </w:r>
          </w:p>
        </w:tc>
        <w:tc>
          <w:tcPr>
            <w:tcW w:w="3117" w:type="dxa"/>
          </w:tcPr>
          <w:p w14:paraId="494F5779" w14:textId="058DFD3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Sixto Alejandro Zola Arteaga</w:t>
            </w:r>
          </w:p>
        </w:tc>
      </w:tr>
      <w:tr w:rsidR="00DA0527" w:rsidRPr="00292311" w14:paraId="47CE2980" w14:textId="77777777" w:rsidTr="006E2B8D">
        <w:tc>
          <w:tcPr>
            <w:tcW w:w="3116" w:type="dxa"/>
          </w:tcPr>
          <w:p w14:paraId="19070F5D" w14:textId="614B091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Eliseo Joel Campos Vega</w:t>
            </w:r>
          </w:p>
        </w:tc>
        <w:tc>
          <w:tcPr>
            <w:tcW w:w="3117" w:type="dxa"/>
          </w:tcPr>
          <w:p w14:paraId="3EE52087" w14:textId="6B676A8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Simona Eugenia Muñoz Palomera</w:t>
            </w:r>
          </w:p>
        </w:tc>
        <w:tc>
          <w:tcPr>
            <w:tcW w:w="3117" w:type="dxa"/>
          </w:tcPr>
          <w:p w14:paraId="771DA84A" w14:textId="3338EAF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Susana de los Ángeles Chamorro Ulloa</w:t>
            </w:r>
          </w:p>
        </w:tc>
      </w:tr>
      <w:tr w:rsidR="00DA0527" w:rsidRPr="00292311" w14:paraId="4BCB1A5B" w14:textId="77777777" w:rsidTr="006E2B8D">
        <w:tc>
          <w:tcPr>
            <w:tcW w:w="3116" w:type="dxa"/>
          </w:tcPr>
          <w:p w14:paraId="4B1AEED6" w14:textId="5A4692B9" w:rsidR="00DA0527" w:rsidRPr="00F81C3D" w:rsidRDefault="00155CD4" w:rsidP="003857F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34971B0" w14:textId="796E207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Rodolfo Osvaldo Muñoz Retamal</w:t>
            </w:r>
          </w:p>
        </w:tc>
        <w:tc>
          <w:tcPr>
            <w:tcW w:w="3117" w:type="dxa"/>
          </w:tcPr>
          <w:p w14:paraId="139B6700" w14:textId="299B15D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Sylvia de las Mercedes Sepúlveda Vásquez</w:t>
            </w:r>
          </w:p>
        </w:tc>
      </w:tr>
      <w:tr w:rsidR="00DA0527" w:rsidRPr="00F42FDB" w14:paraId="4A1D0101" w14:textId="77777777" w:rsidTr="006E2B8D">
        <w:tc>
          <w:tcPr>
            <w:tcW w:w="3116" w:type="dxa"/>
          </w:tcPr>
          <w:p w14:paraId="49BEE71B" w14:textId="6077B64C" w:rsidR="00DA0527" w:rsidRPr="00F81C3D" w:rsidRDefault="00155CD4" w:rsidP="003857F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BB4CCAD" w14:textId="10E17A3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Claudio Enrique Muñoz Rojas</w:t>
            </w:r>
          </w:p>
        </w:tc>
        <w:tc>
          <w:tcPr>
            <w:tcW w:w="3117" w:type="dxa"/>
          </w:tcPr>
          <w:p w14:paraId="221CE8D5" w14:textId="3DA0D81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Manuel Vásquez Silva</w:t>
            </w:r>
          </w:p>
        </w:tc>
      </w:tr>
      <w:tr w:rsidR="00DA0527" w:rsidRPr="00DA0527" w14:paraId="1CF48046" w14:textId="77777777" w:rsidTr="006E2B8D">
        <w:tc>
          <w:tcPr>
            <w:tcW w:w="3116" w:type="dxa"/>
          </w:tcPr>
          <w:p w14:paraId="55BC6418" w14:textId="6B995B72" w:rsidR="00DA0527" w:rsidRPr="00F81C3D" w:rsidRDefault="00155CD4"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758D9AA" w14:textId="3519330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Octavio Narváez Moreno</w:t>
            </w:r>
          </w:p>
        </w:tc>
        <w:tc>
          <w:tcPr>
            <w:tcW w:w="3117" w:type="dxa"/>
          </w:tcPr>
          <w:p w14:paraId="66A32CA4" w14:textId="5E8E595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Victoria del Tránsito Campos Seguel</w:t>
            </w:r>
          </w:p>
        </w:tc>
      </w:tr>
      <w:tr w:rsidR="00DA0527" w:rsidRPr="00DA0527" w14:paraId="6ACEC356" w14:textId="77777777" w:rsidTr="006E2B8D">
        <w:tc>
          <w:tcPr>
            <w:tcW w:w="3116" w:type="dxa"/>
          </w:tcPr>
          <w:p w14:paraId="6AE9B819" w14:textId="20F706E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Ricardo Gallo Lira</w:t>
            </w:r>
          </w:p>
        </w:tc>
        <w:tc>
          <w:tcPr>
            <w:tcW w:w="3117" w:type="dxa"/>
          </w:tcPr>
          <w:p w14:paraId="2348798A" w14:textId="75561C72" w:rsidR="00DA0527" w:rsidRPr="00F81C3D" w:rsidRDefault="00155CD4"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E6B70AF" w14:textId="038E4152"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105B9E" w14:paraId="7DA710C1" w14:textId="77777777" w:rsidTr="006E2B8D">
        <w:tc>
          <w:tcPr>
            <w:tcW w:w="3116" w:type="dxa"/>
          </w:tcPr>
          <w:p w14:paraId="1928AB50" w14:textId="036C9CAB" w:rsidR="00DA0527" w:rsidRPr="00F81C3D" w:rsidRDefault="00155CD4"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840D349" w14:textId="4873EA4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Gumercindo de las Nieves Navarro González</w:t>
            </w:r>
          </w:p>
        </w:tc>
        <w:tc>
          <w:tcPr>
            <w:tcW w:w="3117" w:type="dxa"/>
          </w:tcPr>
          <w:p w14:paraId="79F66C56" w14:textId="78C2F03C" w:rsidR="00DA0527" w:rsidRPr="00F81C3D" w:rsidRDefault="00155CD4" w:rsidP="004341C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919AE8A" w14:textId="77777777" w:rsidTr="006E2B8D">
        <w:tc>
          <w:tcPr>
            <w:tcW w:w="3116" w:type="dxa"/>
          </w:tcPr>
          <w:p w14:paraId="0D3AC383" w14:textId="7F67657D" w:rsidR="00DA0527" w:rsidRPr="00F81C3D" w:rsidRDefault="00155CD4"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26B34C2" w14:textId="21EFD3A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Gladys Paola Norambuena Martínez</w:t>
            </w:r>
          </w:p>
        </w:tc>
        <w:tc>
          <w:tcPr>
            <w:tcW w:w="3117" w:type="dxa"/>
          </w:tcPr>
          <w:p w14:paraId="05D3CADA" w14:textId="69871CC3" w:rsidR="00DA0527" w:rsidRPr="00F81C3D" w:rsidRDefault="00155CD4"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DA0527" w14:paraId="525437F9" w14:textId="77777777" w:rsidTr="006E2B8D">
        <w:tc>
          <w:tcPr>
            <w:tcW w:w="3116" w:type="dxa"/>
          </w:tcPr>
          <w:p w14:paraId="5949B774" w14:textId="3CAD67E4" w:rsidR="00DA0527" w:rsidRPr="00F81C3D" w:rsidRDefault="00155CD4"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C0FB660" w14:textId="08968A8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Soledad Núñez Prado</w:t>
            </w:r>
          </w:p>
        </w:tc>
        <w:tc>
          <w:tcPr>
            <w:tcW w:w="3117" w:type="dxa"/>
          </w:tcPr>
          <w:p w14:paraId="01D48DE5" w14:textId="63777CDA" w:rsidR="00DA0527" w:rsidRPr="00F81C3D" w:rsidRDefault="00155CD4"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157B80B2" w14:textId="77777777" w:rsidTr="006E2B8D">
        <w:tc>
          <w:tcPr>
            <w:tcW w:w="3116" w:type="dxa"/>
          </w:tcPr>
          <w:p w14:paraId="03F424A1" w14:textId="113ADB3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Dagoberto Juvenal Vilugrón Guzmán</w:t>
            </w:r>
          </w:p>
        </w:tc>
        <w:tc>
          <w:tcPr>
            <w:tcW w:w="3117" w:type="dxa"/>
          </w:tcPr>
          <w:p w14:paraId="482DDE73" w14:textId="69E76F7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Miguel Arias Campos</w:t>
            </w:r>
          </w:p>
        </w:tc>
        <w:tc>
          <w:tcPr>
            <w:tcW w:w="3117" w:type="dxa"/>
          </w:tcPr>
          <w:p w14:paraId="22BBB0D4" w14:textId="3269371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Gerardo Donoso Vargas</w:t>
            </w:r>
          </w:p>
        </w:tc>
      </w:tr>
      <w:tr w:rsidR="00DA0527" w:rsidRPr="00F42FDB" w14:paraId="4CCF0BC0" w14:textId="77777777" w:rsidTr="006E2B8D">
        <w:tc>
          <w:tcPr>
            <w:tcW w:w="3116" w:type="dxa"/>
          </w:tcPr>
          <w:p w14:paraId="3E04F1AC" w14:textId="19F82EC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rPr>
              <w:t>David Willians Fortín Muñoz</w:t>
            </w:r>
          </w:p>
        </w:tc>
        <w:tc>
          <w:tcPr>
            <w:tcW w:w="3117" w:type="dxa"/>
          </w:tcPr>
          <w:p w14:paraId="5EB8387C" w14:textId="6EAC57C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Arias Luco</w:t>
            </w:r>
          </w:p>
        </w:tc>
        <w:tc>
          <w:tcPr>
            <w:tcW w:w="3117" w:type="dxa"/>
          </w:tcPr>
          <w:p w14:paraId="5C5BE78E" w14:textId="0973427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Angélica Droguet Huerta</w:t>
            </w:r>
          </w:p>
        </w:tc>
      </w:tr>
      <w:tr w:rsidR="00DA0527" w:rsidRPr="00F42FDB" w14:paraId="63D5BC5D" w14:textId="77777777" w:rsidTr="006E2B8D">
        <w:tc>
          <w:tcPr>
            <w:tcW w:w="3116" w:type="dxa"/>
          </w:tcPr>
          <w:p w14:paraId="3E02A46F" w14:textId="79FDAE07" w:rsidR="00DA0527" w:rsidRPr="00F81C3D" w:rsidRDefault="00155CD4"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lastRenderedPageBreak/>
              <w:t>[REGISTRO ELIMINADO POR REPETICIÓN]</w:t>
            </w:r>
          </w:p>
        </w:tc>
        <w:tc>
          <w:tcPr>
            <w:tcW w:w="3117" w:type="dxa"/>
          </w:tcPr>
          <w:p w14:paraId="066B0E72" w14:textId="64B0AA4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Alfredo Arriagada Muñoz</w:t>
            </w:r>
          </w:p>
        </w:tc>
        <w:tc>
          <w:tcPr>
            <w:tcW w:w="3117" w:type="dxa"/>
          </w:tcPr>
          <w:p w14:paraId="5415CFE7" w14:textId="140A45E5" w:rsidR="00DA0527" w:rsidRPr="00F81C3D" w:rsidRDefault="00155CD4"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185E78CC" w14:textId="77777777" w:rsidTr="006E2B8D">
        <w:tc>
          <w:tcPr>
            <w:tcW w:w="3116" w:type="dxa"/>
          </w:tcPr>
          <w:p w14:paraId="19A827C2" w14:textId="4943ECE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Gricelda Margarita González Abarca</w:t>
            </w:r>
          </w:p>
        </w:tc>
        <w:tc>
          <w:tcPr>
            <w:tcW w:w="3117" w:type="dxa"/>
          </w:tcPr>
          <w:p w14:paraId="630A0D80" w14:textId="6880AA1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Antonio Arriaza Contreras</w:t>
            </w:r>
          </w:p>
        </w:tc>
        <w:tc>
          <w:tcPr>
            <w:tcW w:w="3117" w:type="dxa"/>
          </w:tcPr>
          <w:p w14:paraId="13B4C10B" w14:textId="51E14E0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Francisco Eguiluz Carrasco</w:t>
            </w:r>
          </w:p>
        </w:tc>
      </w:tr>
      <w:tr w:rsidR="00DA0527" w:rsidRPr="00F42FDB" w14:paraId="3837CAEC" w14:textId="77777777" w:rsidTr="006E2B8D">
        <w:tc>
          <w:tcPr>
            <w:tcW w:w="3116" w:type="dxa"/>
          </w:tcPr>
          <w:p w14:paraId="7B4CED9E" w14:textId="692825B3" w:rsidR="00DA0527" w:rsidRPr="00F81C3D" w:rsidRDefault="00155CD4" w:rsidP="004341C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144B97D" w14:textId="2B097DA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Amado Astete Torres</w:t>
            </w:r>
          </w:p>
        </w:tc>
        <w:tc>
          <w:tcPr>
            <w:tcW w:w="3117" w:type="dxa"/>
          </w:tcPr>
          <w:p w14:paraId="548CCA40" w14:textId="4B7AF2C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Mario Benedicto Elgueda Saavedra</w:t>
            </w:r>
          </w:p>
        </w:tc>
      </w:tr>
      <w:tr w:rsidR="00DA0527" w:rsidRPr="00F42FDB" w14:paraId="3FBA3241" w14:textId="77777777" w:rsidTr="006E2B8D">
        <w:tc>
          <w:tcPr>
            <w:tcW w:w="3116" w:type="dxa"/>
          </w:tcPr>
          <w:p w14:paraId="4F709920" w14:textId="582F410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Jaime Segundo Gutiérres Ciudad</w:t>
            </w:r>
          </w:p>
        </w:tc>
        <w:tc>
          <w:tcPr>
            <w:tcW w:w="3117" w:type="dxa"/>
          </w:tcPr>
          <w:p w14:paraId="2DAF2EDA" w14:textId="443B371E" w:rsidR="00DA0527" w:rsidRPr="00F81C3D" w:rsidRDefault="00155CD4"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4A52CF3" w14:textId="46C18C4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Pedro Orlando Escobar Espinoza</w:t>
            </w:r>
          </w:p>
        </w:tc>
      </w:tr>
      <w:tr w:rsidR="00DA0527" w:rsidRPr="00292311" w14:paraId="2FB315ED" w14:textId="77777777" w:rsidTr="006E2B8D">
        <w:tc>
          <w:tcPr>
            <w:tcW w:w="3116" w:type="dxa"/>
          </w:tcPr>
          <w:p w14:paraId="6526C87E" w14:textId="27DDED4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Isidro Muñoz Aedo</w:t>
            </w:r>
          </w:p>
        </w:tc>
        <w:tc>
          <w:tcPr>
            <w:tcW w:w="3117" w:type="dxa"/>
          </w:tcPr>
          <w:p w14:paraId="1BE684A9" w14:textId="2EBE53BD"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57BF6AC" w14:textId="0A2F1F3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Fanny del Carmen Escobedo López</w:t>
            </w:r>
          </w:p>
        </w:tc>
      </w:tr>
      <w:tr w:rsidR="00DA0527" w:rsidRPr="00DA0527" w14:paraId="002AF72E" w14:textId="77777777" w:rsidTr="006E2B8D">
        <w:tc>
          <w:tcPr>
            <w:tcW w:w="3116" w:type="dxa"/>
          </w:tcPr>
          <w:p w14:paraId="045CFF3E" w14:textId="569F4B55"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EB88E57" w14:textId="3819D545" w:rsidR="00DA0527"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9398EE1" w14:textId="5217864A" w:rsidR="00DA0527" w:rsidRPr="00F81C3D" w:rsidRDefault="00155CD4"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292311" w14:paraId="05443D77" w14:textId="77777777" w:rsidTr="006E2B8D">
        <w:tc>
          <w:tcPr>
            <w:tcW w:w="3116" w:type="dxa"/>
          </w:tcPr>
          <w:p w14:paraId="0B593DFC" w14:textId="09B88BD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Humberto González Cabello</w:t>
            </w:r>
          </w:p>
        </w:tc>
        <w:tc>
          <w:tcPr>
            <w:tcW w:w="3117" w:type="dxa"/>
          </w:tcPr>
          <w:p w14:paraId="79ABAEB5" w14:textId="6C892CB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Lilian Cecilia Barra Casas-Cordero</w:t>
            </w:r>
          </w:p>
        </w:tc>
        <w:tc>
          <w:tcPr>
            <w:tcW w:w="3117" w:type="dxa"/>
          </w:tcPr>
          <w:p w14:paraId="4A5A4CE1" w14:textId="5581E45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Cristobalina de las Mercedes Espinosa Yáñez</w:t>
            </w:r>
          </w:p>
        </w:tc>
      </w:tr>
      <w:tr w:rsidR="00DA0527" w:rsidRPr="00F8510C" w14:paraId="35066AC1" w14:textId="77777777" w:rsidTr="006E2B8D">
        <w:tc>
          <w:tcPr>
            <w:tcW w:w="3116" w:type="dxa"/>
          </w:tcPr>
          <w:p w14:paraId="25F6BD06" w14:textId="07D8D660"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Isaías Escobar Jara</w:t>
            </w:r>
          </w:p>
        </w:tc>
        <w:tc>
          <w:tcPr>
            <w:tcW w:w="3117" w:type="dxa"/>
          </w:tcPr>
          <w:p w14:paraId="05BE4AE7" w14:textId="6585AAC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Jacqueline Angélica Barraza Suárez</w:t>
            </w:r>
          </w:p>
        </w:tc>
        <w:tc>
          <w:tcPr>
            <w:tcW w:w="3117" w:type="dxa"/>
          </w:tcPr>
          <w:p w14:paraId="704C2A7A" w14:textId="6B87B6FF"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390EEBD8" w14:textId="77777777" w:rsidTr="006E2B8D">
        <w:tc>
          <w:tcPr>
            <w:tcW w:w="3116" w:type="dxa"/>
          </w:tcPr>
          <w:p w14:paraId="523A3F43" w14:textId="508446FA"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F99BC51" w14:textId="53F5214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Marta Florentina Barrera Salas</w:t>
            </w:r>
          </w:p>
        </w:tc>
        <w:tc>
          <w:tcPr>
            <w:tcW w:w="3117" w:type="dxa"/>
          </w:tcPr>
          <w:p w14:paraId="67DA3422" w14:textId="013C762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Silvia Angelina Espinoza Yáñez</w:t>
            </w:r>
          </w:p>
        </w:tc>
      </w:tr>
      <w:tr w:rsidR="00DA0527" w:rsidRPr="00DA0527" w14:paraId="1FD20558" w14:textId="77777777" w:rsidTr="006E2B8D">
        <w:tc>
          <w:tcPr>
            <w:tcW w:w="3116" w:type="dxa"/>
          </w:tcPr>
          <w:p w14:paraId="0C7AA21A" w14:textId="6556112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Margarita del Tránsito Abarca Paredes</w:t>
            </w:r>
          </w:p>
        </w:tc>
        <w:tc>
          <w:tcPr>
            <w:tcW w:w="3117" w:type="dxa"/>
          </w:tcPr>
          <w:p w14:paraId="57A970BF" w14:textId="7E09A4B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Regina Barros Merino</w:t>
            </w:r>
          </w:p>
        </w:tc>
        <w:tc>
          <w:tcPr>
            <w:tcW w:w="3117" w:type="dxa"/>
          </w:tcPr>
          <w:p w14:paraId="1A573D29" w14:textId="078D0D0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Orlando Farías López</w:t>
            </w:r>
          </w:p>
        </w:tc>
      </w:tr>
      <w:tr w:rsidR="00DA0527" w:rsidRPr="00DA0527" w14:paraId="3C013CD0" w14:textId="77777777" w:rsidTr="006E2B8D">
        <w:tc>
          <w:tcPr>
            <w:tcW w:w="3116" w:type="dxa"/>
          </w:tcPr>
          <w:p w14:paraId="5723C454" w14:textId="7DA3C5D9" w:rsidR="00DA0527" w:rsidRPr="00F81C3D" w:rsidRDefault="00155CD4" w:rsidP="004341C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22FAFAC" w14:textId="5300BBB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Aracely Bastias San Martín</w:t>
            </w:r>
          </w:p>
        </w:tc>
        <w:tc>
          <w:tcPr>
            <w:tcW w:w="3117" w:type="dxa"/>
          </w:tcPr>
          <w:p w14:paraId="4A731534" w14:textId="4939D07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Jorge Farías Pérez</w:t>
            </w:r>
          </w:p>
        </w:tc>
      </w:tr>
      <w:tr w:rsidR="00DA0527" w:rsidRPr="00F42FDB" w14:paraId="28885C75" w14:textId="77777777" w:rsidTr="006E2B8D">
        <w:tc>
          <w:tcPr>
            <w:tcW w:w="3116" w:type="dxa"/>
          </w:tcPr>
          <w:p w14:paraId="1686D800" w14:textId="0EEA1EA8" w:rsidR="00DA0527" w:rsidRPr="00F81C3D" w:rsidRDefault="00155CD4" w:rsidP="004341C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E1922B5" w14:textId="46A6BA38"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5556820" w14:textId="49FF1B1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Renato Humberto Faúndez Ulloa</w:t>
            </w:r>
          </w:p>
        </w:tc>
      </w:tr>
      <w:tr w:rsidR="00DA0527" w:rsidRPr="00F42FDB" w14:paraId="4D819516" w14:textId="77777777" w:rsidTr="006E2B8D">
        <w:tc>
          <w:tcPr>
            <w:tcW w:w="3116" w:type="dxa"/>
          </w:tcPr>
          <w:p w14:paraId="124FBD43" w14:textId="2C0E180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Christian Alfredo Collil Hernández</w:t>
            </w:r>
          </w:p>
        </w:tc>
        <w:tc>
          <w:tcPr>
            <w:tcW w:w="3117" w:type="dxa"/>
          </w:tcPr>
          <w:p w14:paraId="181C7521" w14:textId="5FA69DBC"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Isabel Matilde Benavidas Céspedes</w:t>
            </w:r>
          </w:p>
        </w:tc>
        <w:tc>
          <w:tcPr>
            <w:tcW w:w="3117" w:type="dxa"/>
          </w:tcPr>
          <w:p w14:paraId="16C638E6" w14:textId="5ABE356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Patricia Ester Ferias Montorfano</w:t>
            </w:r>
          </w:p>
        </w:tc>
      </w:tr>
      <w:tr w:rsidR="00DA0527" w:rsidRPr="00F42FDB" w14:paraId="6538FFE5" w14:textId="77777777" w:rsidTr="006E2B8D">
        <w:tc>
          <w:tcPr>
            <w:tcW w:w="3116" w:type="dxa"/>
          </w:tcPr>
          <w:p w14:paraId="7F415C68" w14:textId="33BBCF4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Francisco Rolando Cea Ocares</w:t>
            </w:r>
          </w:p>
        </w:tc>
        <w:tc>
          <w:tcPr>
            <w:tcW w:w="3117" w:type="dxa"/>
          </w:tcPr>
          <w:p w14:paraId="098305CF" w14:textId="15FE265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Emily Kattiuska Blamey Gallardo</w:t>
            </w:r>
          </w:p>
        </w:tc>
        <w:tc>
          <w:tcPr>
            <w:tcW w:w="3117" w:type="dxa"/>
          </w:tcPr>
          <w:p w14:paraId="02828BC7" w14:textId="4E130B7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Arturo Enrique Fernández Fuentes</w:t>
            </w:r>
          </w:p>
        </w:tc>
      </w:tr>
      <w:tr w:rsidR="00DA0527" w:rsidRPr="00F42FDB" w14:paraId="3786C3FB" w14:textId="77777777" w:rsidTr="006E2B8D">
        <w:tc>
          <w:tcPr>
            <w:tcW w:w="3116" w:type="dxa"/>
          </w:tcPr>
          <w:p w14:paraId="56BDF3A5" w14:textId="0542D01D" w:rsidR="00DA0527" w:rsidRPr="00F81C3D" w:rsidRDefault="00155CD4"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038F0A9" w14:textId="6F368CDF" w:rsidR="00DA0527"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3755691" w14:textId="1AC74AE3"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20B612E1" w14:textId="77777777" w:rsidTr="006E2B8D">
        <w:tc>
          <w:tcPr>
            <w:tcW w:w="3116" w:type="dxa"/>
          </w:tcPr>
          <w:p w14:paraId="48193CB7" w14:textId="2AB9F80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Guillermo Ernesto Gutiérrez Bastías</w:t>
            </w:r>
          </w:p>
        </w:tc>
        <w:tc>
          <w:tcPr>
            <w:tcW w:w="3117" w:type="dxa"/>
          </w:tcPr>
          <w:p w14:paraId="0B3B0BBB" w14:textId="2EDC807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Antonio Bravo Alarcón</w:t>
            </w:r>
          </w:p>
        </w:tc>
        <w:tc>
          <w:tcPr>
            <w:tcW w:w="3117" w:type="dxa"/>
          </w:tcPr>
          <w:p w14:paraId="733DB0D7" w14:textId="2818F5B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Humberto Fernández Rojas</w:t>
            </w:r>
          </w:p>
        </w:tc>
      </w:tr>
      <w:tr w:rsidR="00DA0527" w:rsidRPr="00DA0527" w14:paraId="543EB4F0" w14:textId="77777777" w:rsidTr="006E2B8D">
        <w:tc>
          <w:tcPr>
            <w:tcW w:w="3116" w:type="dxa"/>
          </w:tcPr>
          <w:p w14:paraId="03FF1570" w14:textId="6A90B450" w:rsidR="00DA0527" w:rsidRPr="00F81C3D" w:rsidRDefault="00155CD4"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BE6190A" w14:textId="5C38FE2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Mauricio Enrique Briso Daza</w:t>
            </w:r>
          </w:p>
        </w:tc>
        <w:tc>
          <w:tcPr>
            <w:tcW w:w="3117" w:type="dxa"/>
          </w:tcPr>
          <w:p w14:paraId="755B8D0A" w14:textId="609667CF"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Alfonso Ferrada Oyarzún</w:t>
            </w:r>
          </w:p>
        </w:tc>
      </w:tr>
      <w:tr w:rsidR="00DA0527" w:rsidRPr="00F42FDB" w14:paraId="6447E07F" w14:textId="77777777" w:rsidTr="006E2B8D">
        <w:tc>
          <w:tcPr>
            <w:tcW w:w="3116" w:type="dxa"/>
          </w:tcPr>
          <w:p w14:paraId="04B04238" w14:textId="5DB5BAC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Humberto Naín Cayupe</w:t>
            </w:r>
          </w:p>
        </w:tc>
        <w:tc>
          <w:tcPr>
            <w:tcW w:w="3117" w:type="dxa"/>
          </w:tcPr>
          <w:p w14:paraId="78E90873" w14:textId="117A8BA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Marcelo Rodrigo Bustamante Ardiles</w:t>
            </w:r>
          </w:p>
        </w:tc>
        <w:tc>
          <w:tcPr>
            <w:tcW w:w="3117" w:type="dxa"/>
          </w:tcPr>
          <w:p w14:paraId="1EF62721" w14:textId="0519483E"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Alfredo Gabriel Fierro Sepúlveda</w:t>
            </w:r>
          </w:p>
        </w:tc>
      </w:tr>
      <w:tr w:rsidR="00DA0527" w:rsidRPr="00F42FDB" w14:paraId="60A969D0" w14:textId="77777777" w:rsidTr="006E2B8D">
        <w:tc>
          <w:tcPr>
            <w:tcW w:w="3116" w:type="dxa"/>
          </w:tcPr>
          <w:p w14:paraId="347C5B3A" w14:textId="4C6256B3" w:rsidR="00DA0527" w:rsidRPr="00F81C3D" w:rsidRDefault="00155CD4"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1C499E9" w14:textId="73A4F19B"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E515152" w14:textId="35F5366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Odette Ceferina Figueroa Cayul</w:t>
            </w:r>
          </w:p>
        </w:tc>
      </w:tr>
      <w:tr w:rsidR="00DA0527" w:rsidRPr="00F42FDB" w14:paraId="57206000" w14:textId="77777777" w:rsidTr="006E2B8D">
        <w:tc>
          <w:tcPr>
            <w:tcW w:w="3116" w:type="dxa"/>
          </w:tcPr>
          <w:p w14:paraId="5E4D4526" w14:textId="76CD74E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Jovita Jerónima Díaz Santana</w:t>
            </w:r>
          </w:p>
        </w:tc>
        <w:tc>
          <w:tcPr>
            <w:tcW w:w="3117" w:type="dxa"/>
          </w:tcPr>
          <w:p w14:paraId="5562B4EB" w14:textId="0A3EA28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Teresa Bustamante Muñoz</w:t>
            </w:r>
          </w:p>
        </w:tc>
        <w:tc>
          <w:tcPr>
            <w:tcW w:w="3117" w:type="dxa"/>
          </w:tcPr>
          <w:p w14:paraId="46C38DB6" w14:textId="1B35235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Miguel Ángel Figueroa Ramírez</w:t>
            </w:r>
          </w:p>
        </w:tc>
      </w:tr>
      <w:tr w:rsidR="00DA0527" w:rsidRPr="00F8510C" w14:paraId="45B69667" w14:textId="77777777" w:rsidTr="006E2B8D">
        <w:tc>
          <w:tcPr>
            <w:tcW w:w="3116" w:type="dxa"/>
          </w:tcPr>
          <w:p w14:paraId="100FB486" w14:textId="430A61F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Carlos Pallamares Araya</w:t>
            </w:r>
          </w:p>
        </w:tc>
        <w:tc>
          <w:tcPr>
            <w:tcW w:w="3117" w:type="dxa"/>
          </w:tcPr>
          <w:p w14:paraId="458D27F6" w14:textId="1FEE9E7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Ana Marcela Bustamante Paz</w:t>
            </w:r>
          </w:p>
        </w:tc>
        <w:tc>
          <w:tcPr>
            <w:tcW w:w="3117" w:type="dxa"/>
          </w:tcPr>
          <w:p w14:paraId="5342D372" w14:textId="6099F8E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Julia Berta Figueroa Robles</w:t>
            </w:r>
          </w:p>
        </w:tc>
      </w:tr>
      <w:tr w:rsidR="00DA0527" w:rsidRPr="00F42FDB" w14:paraId="0EBACF81" w14:textId="77777777" w:rsidTr="006E2B8D">
        <w:tc>
          <w:tcPr>
            <w:tcW w:w="3116" w:type="dxa"/>
          </w:tcPr>
          <w:p w14:paraId="08B4CD08" w14:textId="19D5CCAF"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B2A56B1" w14:textId="204116C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Fernando Eugenio Bustamante Paz</w:t>
            </w:r>
          </w:p>
        </w:tc>
        <w:tc>
          <w:tcPr>
            <w:tcW w:w="3117" w:type="dxa"/>
          </w:tcPr>
          <w:p w14:paraId="424C9346" w14:textId="0DEF960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Joseph Florek</w:t>
            </w:r>
          </w:p>
        </w:tc>
      </w:tr>
      <w:tr w:rsidR="00DA0527" w:rsidRPr="00DA0527" w14:paraId="20F8E6E7" w14:textId="77777777" w:rsidTr="006E2B8D">
        <w:tc>
          <w:tcPr>
            <w:tcW w:w="3116" w:type="dxa"/>
          </w:tcPr>
          <w:p w14:paraId="2FB750FF" w14:textId="3A1A1557"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6AB04E7" w14:textId="7C131C2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Gloria de las Mercedes Bustamante Paz</w:t>
            </w:r>
          </w:p>
        </w:tc>
        <w:tc>
          <w:tcPr>
            <w:tcW w:w="3117" w:type="dxa"/>
          </w:tcPr>
          <w:p w14:paraId="09E7E996" w14:textId="3B5A928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Gloria Eliana Flores Bozt</w:t>
            </w:r>
          </w:p>
        </w:tc>
      </w:tr>
      <w:tr w:rsidR="00DA0527" w:rsidRPr="00F42FDB" w14:paraId="267A1B52" w14:textId="77777777" w:rsidTr="006E2B8D">
        <w:tc>
          <w:tcPr>
            <w:tcW w:w="3116" w:type="dxa"/>
          </w:tcPr>
          <w:p w14:paraId="07BEE35E" w14:textId="15B17430" w:rsidR="00DA0527"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1255082" w14:textId="042B811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Eduardo Bustamante Tobar</w:t>
            </w:r>
          </w:p>
        </w:tc>
        <w:tc>
          <w:tcPr>
            <w:tcW w:w="3117" w:type="dxa"/>
          </w:tcPr>
          <w:p w14:paraId="4F8E7061" w14:textId="1CB35F85"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Guillermo Flores Frederich</w:t>
            </w:r>
          </w:p>
        </w:tc>
      </w:tr>
      <w:tr w:rsidR="00DA0527" w:rsidRPr="00F42FDB" w14:paraId="4D47789D" w14:textId="77777777" w:rsidTr="006E2B8D">
        <w:tc>
          <w:tcPr>
            <w:tcW w:w="3116" w:type="dxa"/>
          </w:tcPr>
          <w:p w14:paraId="3576E9B6" w14:textId="53C31726" w:rsidR="00DA0527"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DF0CB8D" w14:textId="2863E5D4" w:rsidR="00DA0527"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09BDB14C" w14:textId="2864201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Amelia Flores Orellana</w:t>
            </w:r>
          </w:p>
        </w:tc>
      </w:tr>
      <w:tr w:rsidR="00DA0527" w:rsidRPr="00F8510C" w14:paraId="26C861C4" w14:textId="77777777" w:rsidTr="006E2B8D">
        <w:tc>
          <w:tcPr>
            <w:tcW w:w="3116" w:type="dxa"/>
          </w:tcPr>
          <w:p w14:paraId="49EB0E3A" w14:textId="7E5BF21B" w:rsidR="00DA0527" w:rsidRPr="00F81C3D" w:rsidRDefault="00155CD4" w:rsidP="007F5E3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98DB630" w14:textId="1B74BEC6"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C933797" w14:textId="242F399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Hugo Flores Toledo</w:t>
            </w:r>
          </w:p>
        </w:tc>
      </w:tr>
      <w:tr w:rsidR="00DA0527" w:rsidRPr="00F42FDB" w14:paraId="4D7A1ACF" w14:textId="77777777" w:rsidTr="006E2B8D">
        <w:tc>
          <w:tcPr>
            <w:tcW w:w="3116" w:type="dxa"/>
          </w:tcPr>
          <w:p w14:paraId="705B61BC" w14:textId="5F84921C"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Daniza Alejandra Rondanelli Rozas</w:t>
            </w:r>
          </w:p>
        </w:tc>
        <w:tc>
          <w:tcPr>
            <w:tcW w:w="3117" w:type="dxa"/>
          </w:tcPr>
          <w:p w14:paraId="7CC158B6" w14:textId="38C2101A"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Baldovino del Rosario Bustos Muñoz</w:t>
            </w:r>
          </w:p>
        </w:tc>
        <w:tc>
          <w:tcPr>
            <w:tcW w:w="3117" w:type="dxa"/>
          </w:tcPr>
          <w:p w14:paraId="20754238" w14:textId="42C0402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Jesús Fuentes Aguayo</w:t>
            </w:r>
          </w:p>
        </w:tc>
      </w:tr>
      <w:tr w:rsidR="00DA0527" w:rsidRPr="00F42FDB" w14:paraId="6CCD4D6C" w14:textId="77777777" w:rsidTr="006E2B8D">
        <w:tc>
          <w:tcPr>
            <w:tcW w:w="3116" w:type="dxa"/>
          </w:tcPr>
          <w:p w14:paraId="60636771" w14:textId="7BE62D89"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Ema Luisa Maldonado Gallardo</w:t>
            </w:r>
          </w:p>
        </w:tc>
        <w:tc>
          <w:tcPr>
            <w:tcW w:w="3117" w:type="dxa"/>
          </w:tcPr>
          <w:p w14:paraId="608437A2" w14:textId="07F07AFC"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Samuel Vicente Bustos Núñez</w:t>
            </w:r>
          </w:p>
        </w:tc>
        <w:tc>
          <w:tcPr>
            <w:tcW w:w="3117" w:type="dxa"/>
          </w:tcPr>
          <w:p w14:paraId="4B573D09" w14:textId="68C773B7" w:rsidR="00DA0527"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F42FDB" w14:paraId="0EF3B505" w14:textId="77777777" w:rsidTr="006E2B8D">
        <w:tc>
          <w:tcPr>
            <w:tcW w:w="3116" w:type="dxa"/>
          </w:tcPr>
          <w:p w14:paraId="1B200932" w14:textId="486DDA27"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Iván Alberto Fuenzalida Varas</w:t>
            </w:r>
          </w:p>
        </w:tc>
        <w:tc>
          <w:tcPr>
            <w:tcW w:w="3117" w:type="dxa"/>
          </w:tcPr>
          <w:p w14:paraId="370D7870" w14:textId="2FAAB83D"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Claudio Felipe Caballero Echeverría</w:t>
            </w:r>
          </w:p>
        </w:tc>
        <w:tc>
          <w:tcPr>
            <w:tcW w:w="3117" w:type="dxa"/>
          </w:tcPr>
          <w:p w14:paraId="1AD24026" w14:textId="46AF1FC0" w:rsidR="00DA0527"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DA0527" w:rsidRPr="00292311" w14:paraId="59AEE1F8" w14:textId="77777777" w:rsidTr="006E2B8D">
        <w:tc>
          <w:tcPr>
            <w:tcW w:w="3116" w:type="dxa"/>
          </w:tcPr>
          <w:p w14:paraId="367431AC" w14:textId="3956EDE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Manuel Valencia Marín</w:t>
            </w:r>
          </w:p>
        </w:tc>
        <w:tc>
          <w:tcPr>
            <w:tcW w:w="3117" w:type="dxa"/>
          </w:tcPr>
          <w:p w14:paraId="22A25772" w14:textId="436AD9D2"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Alejandro Hernán Cáceres Cortés</w:t>
            </w:r>
          </w:p>
        </w:tc>
        <w:tc>
          <w:tcPr>
            <w:tcW w:w="3117" w:type="dxa"/>
          </w:tcPr>
          <w:p w14:paraId="49018096" w14:textId="08E6A1D6"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 del Carmen Fuentes Manosalva</w:t>
            </w:r>
          </w:p>
        </w:tc>
      </w:tr>
      <w:tr w:rsidR="00DA0527" w:rsidRPr="00F42FDB" w14:paraId="12F6F841" w14:textId="77777777" w:rsidTr="006E2B8D">
        <w:tc>
          <w:tcPr>
            <w:tcW w:w="3116" w:type="dxa"/>
          </w:tcPr>
          <w:p w14:paraId="251FBB04" w14:textId="56F1615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Leslie Macarena Grez Morales</w:t>
            </w:r>
          </w:p>
        </w:tc>
        <w:tc>
          <w:tcPr>
            <w:tcW w:w="3117" w:type="dxa"/>
          </w:tcPr>
          <w:p w14:paraId="4D564CB6" w14:textId="75332913"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Roxana Marisol Cáceres Ormazábal</w:t>
            </w:r>
          </w:p>
        </w:tc>
        <w:tc>
          <w:tcPr>
            <w:tcW w:w="3117" w:type="dxa"/>
          </w:tcPr>
          <w:p w14:paraId="02C9CE2B" w14:textId="12DB465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Hilda Rosa Fuentes Quezada</w:t>
            </w:r>
          </w:p>
        </w:tc>
      </w:tr>
      <w:tr w:rsidR="00DA0527" w:rsidRPr="00F42FDB" w14:paraId="052F6186" w14:textId="77777777" w:rsidTr="006E2B8D">
        <w:tc>
          <w:tcPr>
            <w:tcW w:w="3116" w:type="dxa"/>
          </w:tcPr>
          <w:p w14:paraId="279E84AC" w14:textId="052FA60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Ulises Mena Rebeco</w:t>
            </w:r>
          </w:p>
        </w:tc>
        <w:tc>
          <w:tcPr>
            <w:tcW w:w="3117" w:type="dxa"/>
          </w:tcPr>
          <w:p w14:paraId="075487AA" w14:textId="46BBAB4C"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Sonia Angélica Calderón Brito</w:t>
            </w:r>
          </w:p>
        </w:tc>
        <w:tc>
          <w:tcPr>
            <w:tcW w:w="3117" w:type="dxa"/>
          </w:tcPr>
          <w:p w14:paraId="50E53BAE" w14:textId="012648E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Liliana Aurora Fuentes Yevens</w:t>
            </w:r>
          </w:p>
        </w:tc>
      </w:tr>
      <w:tr w:rsidR="00DA0527" w:rsidRPr="00292311" w14:paraId="0E051A40" w14:textId="77777777" w:rsidTr="006E2B8D">
        <w:tc>
          <w:tcPr>
            <w:tcW w:w="3116" w:type="dxa"/>
          </w:tcPr>
          <w:p w14:paraId="05BD06F5" w14:textId="10009A6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Luisa Cristina Pavez Poblete</w:t>
            </w:r>
          </w:p>
        </w:tc>
        <w:tc>
          <w:tcPr>
            <w:tcW w:w="3117" w:type="dxa"/>
          </w:tcPr>
          <w:p w14:paraId="3FC09E19" w14:textId="28A763F1"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Susana Felicinda del C. Calderón Liberona</w:t>
            </w:r>
          </w:p>
        </w:tc>
        <w:tc>
          <w:tcPr>
            <w:tcW w:w="3117" w:type="dxa"/>
          </w:tcPr>
          <w:p w14:paraId="5B7E0EA8" w14:textId="34C7A2D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Graciela del Carmen Gaete Castillo</w:t>
            </w:r>
          </w:p>
        </w:tc>
      </w:tr>
      <w:tr w:rsidR="00DA0527" w:rsidRPr="00F42FDB" w14:paraId="2C86E7A9" w14:textId="77777777" w:rsidTr="006E2B8D">
        <w:tc>
          <w:tcPr>
            <w:tcW w:w="3116" w:type="dxa"/>
          </w:tcPr>
          <w:p w14:paraId="74CCCD35" w14:textId="02304F0B"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Ester Bravo Gómez</w:t>
            </w:r>
          </w:p>
        </w:tc>
        <w:tc>
          <w:tcPr>
            <w:tcW w:w="3117" w:type="dxa"/>
          </w:tcPr>
          <w:p w14:paraId="6FE960CA" w14:textId="38B1EC84"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Lidia del Carmen Calderón Salazar</w:t>
            </w:r>
          </w:p>
        </w:tc>
        <w:tc>
          <w:tcPr>
            <w:tcW w:w="3117" w:type="dxa"/>
          </w:tcPr>
          <w:p w14:paraId="67330D02" w14:textId="69BE81D8" w:rsidR="00DA0527" w:rsidRPr="00F81C3D" w:rsidRDefault="00DA0527"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Enrique Richard Gaete Arellano</w:t>
            </w:r>
          </w:p>
        </w:tc>
      </w:tr>
      <w:tr w:rsidR="00F81C3D" w:rsidRPr="00DA0527" w14:paraId="5CDF06ED" w14:textId="77777777" w:rsidTr="006E2B8D">
        <w:tc>
          <w:tcPr>
            <w:tcW w:w="3116" w:type="dxa"/>
          </w:tcPr>
          <w:p w14:paraId="4E720161" w14:textId="12550282"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lastRenderedPageBreak/>
              <w:t>Nancy del Carmen Correa Quintanilla</w:t>
            </w:r>
          </w:p>
        </w:tc>
        <w:tc>
          <w:tcPr>
            <w:tcW w:w="3117" w:type="dxa"/>
          </w:tcPr>
          <w:p w14:paraId="06ABCEEB" w14:textId="1CCB673C"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Diego Enrique Campos Bustamante</w:t>
            </w:r>
          </w:p>
        </w:tc>
        <w:tc>
          <w:tcPr>
            <w:tcW w:w="3117" w:type="dxa"/>
          </w:tcPr>
          <w:p w14:paraId="082DB756" w14:textId="074859AA"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Hipólito Aurelio Chihuailaf Tranamil</w:t>
            </w:r>
          </w:p>
        </w:tc>
      </w:tr>
      <w:tr w:rsidR="00F81C3D" w:rsidRPr="00DA0527" w14:paraId="4B1C88A7" w14:textId="77777777" w:rsidTr="006E2B8D">
        <w:tc>
          <w:tcPr>
            <w:tcW w:w="3116" w:type="dxa"/>
          </w:tcPr>
          <w:p w14:paraId="7319A423" w14:textId="4761F4A6" w:rsidR="00F81C3D" w:rsidRPr="00F81C3D" w:rsidRDefault="00155CD4"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9BABE16" w14:textId="42443620"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Martina del Carmen Campos Cofre</w:t>
            </w:r>
          </w:p>
        </w:tc>
        <w:tc>
          <w:tcPr>
            <w:tcW w:w="3117" w:type="dxa"/>
          </w:tcPr>
          <w:p w14:paraId="4C1B3712" w14:textId="7DA47258"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Teresa Julia Chipón Morales</w:t>
            </w:r>
          </w:p>
        </w:tc>
      </w:tr>
      <w:tr w:rsidR="00F81C3D" w:rsidRPr="00F81C3D" w14:paraId="1265292A" w14:textId="77777777" w:rsidTr="006E2B8D">
        <w:tc>
          <w:tcPr>
            <w:tcW w:w="3116" w:type="dxa"/>
          </w:tcPr>
          <w:p w14:paraId="20B343B7" w14:textId="6582C06C"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Osvaldo Antonio Rodríguez Díaz</w:t>
            </w:r>
          </w:p>
        </w:tc>
        <w:tc>
          <w:tcPr>
            <w:tcW w:w="3117" w:type="dxa"/>
          </w:tcPr>
          <w:p w14:paraId="18397D2E" w14:textId="4DDD2E7C"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Humberto Campos Núñez</w:t>
            </w:r>
          </w:p>
        </w:tc>
        <w:tc>
          <w:tcPr>
            <w:tcW w:w="3117" w:type="dxa"/>
          </w:tcPr>
          <w:p w14:paraId="7083FBF0" w14:textId="13F34D5D" w:rsidR="00F81C3D" w:rsidRPr="00F81C3D" w:rsidRDefault="00155CD4"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292311" w14:paraId="2B1A0311" w14:textId="77777777" w:rsidTr="006E2B8D">
        <w:tc>
          <w:tcPr>
            <w:tcW w:w="3116" w:type="dxa"/>
          </w:tcPr>
          <w:p w14:paraId="4DE8F737" w14:textId="77EBA014" w:rsidR="00F81C3D"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D60D357" w14:textId="394D221D"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Roberto Florentino Campos Uribe</w:t>
            </w:r>
          </w:p>
        </w:tc>
        <w:tc>
          <w:tcPr>
            <w:tcW w:w="3117" w:type="dxa"/>
          </w:tcPr>
          <w:p w14:paraId="0698B30F" w14:textId="7499694F"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del Tránsito Del Pino Urra</w:t>
            </w:r>
          </w:p>
        </w:tc>
      </w:tr>
      <w:tr w:rsidR="00F81C3D" w:rsidRPr="00292311" w14:paraId="58DE5734" w14:textId="77777777" w:rsidTr="006E2B8D">
        <w:tc>
          <w:tcPr>
            <w:tcW w:w="3116" w:type="dxa"/>
          </w:tcPr>
          <w:p w14:paraId="1FF47AFE" w14:textId="404944D7"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Antonio Castro Córdova</w:t>
            </w:r>
          </w:p>
        </w:tc>
        <w:tc>
          <w:tcPr>
            <w:tcW w:w="3117" w:type="dxa"/>
          </w:tcPr>
          <w:p w14:paraId="011F379F" w14:textId="5F228EEC"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Andrés Osvaldo Canales Vásquez</w:t>
            </w:r>
          </w:p>
        </w:tc>
        <w:tc>
          <w:tcPr>
            <w:tcW w:w="3117" w:type="dxa"/>
          </w:tcPr>
          <w:p w14:paraId="25A57DF8" w14:textId="3C69FB87"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Álvaro Mauricio Del Río Hernández</w:t>
            </w:r>
          </w:p>
        </w:tc>
      </w:tr>
      <w:tr w:rsidR="00F81C3D" w:rsidRPr="00F42FDB" w14:paraId="2A0A4FFE" w14:textId="77777777" w:rsidTr="006E2B8D">
        <w:tc>
          <w:tcPr>
            <w:tcW w:w="3116" w:type="dxa"/>
          </w:tcPr>
          <w:p w14:paraId="64C44F80" w14:textId="55E2C8B7"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Rosana Angélica Silva Bustos</w:t>
            </w:r>
          </w:p>
        </w:tc>
        <w:tc>
          <w:tcPr>
            <w:tcW w:w="3117" w:type="dxa"/>
          </w:tcPr>
          <w:p w14:paraId="5A2ACF58" w14:textId="4BD1CC26"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Orlando Cancino Aburto</w:t>
            </w:r>
          </w:p>
        </w:tc>
        <w:tc>
          <w:tcPr>
            <w:tcW w:w="3117" w:type="dxa"/>
          </w:tcPr>
          <w:p w14:paraId="376147C0" w14:textId="29826BE0" w:rsidR="00F81C3D" w:rsidRPr="00F81C3D" w:rsidRDefault="00F81C3D"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p>
        </w:tc>
      </w:tr>
      <w:tr w:rsidR="00F81C3D" w:rsidRPr="00292311" w14:paraId="390D6CFC" w14:textId="77777777" w:rsidTr="006E2B8D">
        <w:tc>
          <w:tcPr>
            <w:tcW w:w="3116" w:type="dxa"/>
          </w:tcPr>
          <w:p w14:paraId="68AB8270" w14:textId="2569216B" w:rsidR="00F81C3D"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6B7E140" w14:textId="4D33CCFA" w:rsidR="00F81C3D" w:rsidRPr="00F81C3D" w:rsidRDefault="00155CD4"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7491092" w14:textId="51038E88"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Julia Salomé del Carmen Díaz Álvarez</w:t>
            </w:r>
          </w:p>
        </w:tc>
      </w:tr>
      <w:tr w:rsidR="00F81C3D" w:rsidRPr="00F42FDB" w14:paraId="37338B29" w14:textId="77777777" w:rsidTr="006E2B8D">
        <w:tc>
          <w:tcPr>
            <w:tcW w:w="3116" w:type="dxa"/>
          </w:tcPr>
          <w:p w14:paraId="531ABF03" w14:textId="0AC0EFD7"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Leonardo Osorio Molina</w:t>
            </w:r>
          </w:p>
        </w:tc>
        <w:tc>
          <w:tcPr>
            <w:tcW w:w="3117" w:type="dxa"/>
          </w:tcPr>
          <w:p w14:paraId="441EAA29" w14:textId="52C7A05E"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Humberto Cancino Schacht</w:t>
            </w:r>
          </w:p>
        </w:tc>
        <w:tc>
          <w:tcPr>
            <w:tcW w:w="3117" w:type="dxa"/>
          </w:tcPr>
          <w:p w14:paraId="6772B917" w14:textId="574B7B1F" w:rsidR="00F81C3D" w:rsidRPr="00F81C3D" w:rsidRDefault="00155CD4"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DA0527" w14:paraId="4B2BCA98" w14:textId="77777777" w:rsidTr="006E2B8D">
        <w:tc>
          <w:tcPr>
            <w:tcW w:w="3116" w:type="dxa"/>
          </w:tcPr>
          <w:p w14:paraId="4F6E7BA3" w14:textId="26BDC0FB"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Olga de las Mercedes Vásquez Muñoz</w:t>
            </w:r>
          </w:p>
        </w:tc>
        <w:tc>
          <w:tcPr>
            <w:tcW w:w="3117" w:type="dxa"/>
          </w:tcPr>
          <w:p w14:paraId="5C89EA97" w14:textId="05BF281C" w:rsidR="00F81C3D" w:rsidRPr="00F81C3D" w:rsidRDefault="00155CD4"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1F97C8C" w14:textId="11727777" w:rsidR="00F81C3D"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292311" w14:paraId="3B1697FB" w14:textId="77777777" w:rsidTr="006E2B8D">
        <w:tc>
          <w:tcPr>
            <w:tcW w:w="3116" w:type="dxa"/>
          </w:tcPr>
          <w:p w14:paraId="6A080AD9" w14:textId="58A127A9"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Pedro Mauricio Silva Eyzaguirre</w:t>
            </w:r>
          </w:p>
        </w:tc>
        <w:tc>
          <w:tcPr>
            <w:tcW w:w="3117" w:type="dxa"/>
          </w:tcPr>
          <w:p w14:paraId="51951AAC" w14:textId="36434CB3"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Fresia del Carmen Cares Cabello</w:t>
            </w:r>
          </w:p>
        </w:tc>
        <w:tc>
          <w:tcPr>
            <w:tcW w:w="3117" w:type="dxa"/>
          </w:tcPr>
          <w:p w14:paraId="602D0B47" w14:textId="21BC2E11"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Doris del Carmen Días Chamorro</w:t>
            </w:r>
          </w:p>
        </w:tc>
      </w:tr>
      <w:tr w:rsidR="00F81C3D" w:rsidRPr="00F42FDB" w14:paraId="726E0E61" w14:textId="77777777" w:rsidTr="006E2B8D">
        <w:tc>
          <w:tcPr>
            <w:tcW w:w="3116" w:type="dxa"/>
          </w:tcPr>
          <w:p w14:paraId="6CD15551" w14:textId="397B6D5D"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Lautaro Martínez Opazo</w:t>
            </w:r>
          </w:p>
        </w:tc>
        <w:tc>
          <w:tcPr>
            <w:tcW w:w="3117" w:type="dxa"/>
          </w:tcPr>
          <w:p w14:paraId="35C2FC2A" w14:textId="4EE242DF"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Adda Paulina Camona Toro</w:t>
            </w:r>
          </w:p>
        </w:tc>
        <w:tc>
          <w:tcPr>
            <w:tcW w:w="3117" w:type="dxa"/>
          </w:tcPr>
          <w:p w14:paraId="145094ED" w14:textId="6F5DDA08" w:rsidR="00F81C3D"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F42FDB" w14:paraId="3E308139" w14:textId="77777777" w:rsidTr="006E2B8D">
        <w:tc>
          <w:tcPr>
            <w:tcW w:w="3116" w:type="dxa"/>
          </w:tcPr>
          <w:p w14:paraId="032A879E" w14:textId="4F1F6300"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Oscar Armando Abarca Troncoso</w:t>
            </w:r>
          </w:p>
        </w:tc>
        <w:tc>
          <w:tcPr>
            <w:tcW w:w="3117" w:type="dxa"/>
          </w:tcPr>
          <w:p w14:paraId="11A16CED" w14:textId="7E8261E2" w:rsidR="00F81C3D"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8DC803C" w14:textId="74B9400C"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Margarita Pía Díaz Ortega</w:t>
            </w:r>
          </w:p>
        </w:tc>
      </w:tr>
      <w:tr w:rsidR="00F81C3D" w:rsidRPr="00F8510C" w14:paraId="4C39FA0B" w14:textId="77777777" w:rsidTr="006E2B8D">
        <w:tc>
          <w:tcPr>
            <w:tcW w:w="3116" w:type="dxa"/>
          </w:tcPr>
          <w:p w14:paraId="65DA3242" w14:textId="0225C528"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Angelina del Rosario Abarca Vera</w:t>
            </w:r>
          </w:p>
        </w:tc>
        <w:tc>
          <w:tcPr>
            <w:tcW w:w="3117" w:type="dxa"/>
          </w:tcPr>
          <w:p w14:paraId="7EC703E9" w14:textId="12EC91EE"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Jacqueline Margot Carrillo Beñaldo</w:t>
            </w:r>
          </w:p>
        </w:tc>
        <w:tc>
          <w:tcPr>
            <w:tcW w:w="3117" w:type="dxa"/>
          </w:tcPr>
          <w:p w14:paraId="33EDFE1A" w14:textId="01DAF590"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Benjamín Díaz Pacheco</w:t>
            </w:r>
          </w:p>
        </w:tc>
      </w:tr>
      <w:tr w:rsidR="00F81C3D" w:rsidRPr="00F8510C" w14:paraId="7734CCF1" w14:textId="77777777" w:rsidTr="006E2B8D">
        <w:tc>
          <w:tcPr>
            <w:tcW w:w="3116" w:type="dxa"/>
          </w:tcPr>
          <w:p w14:paraId="673A6697" w14:textId="7E092DF3"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Elena del Tránsito Abarca Vergara</w:t>
            </w:r>
          </w:p>
        </w:tc>
        <w:tc>
          <w:tcPr>
            <w:tcW w:w="3117" w:type="dxa"/>
          </w:tcPr>
          <w:p w14:paraId="467E8C97" w14:textId="18A707B8"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Segundo Castillo Díaz</w:t>
            </w:r>
          </w:p>
        </w:tc>
        <w:tc>
          <w:tcPr>
            <w:tcW w:w="3117" w:type="dxa"/>
          </w:tcPr>
          <w:p w14:paraId="7FE45F9B" w14:textId="6AF21A67" w:rsidR="00F81C3D" w:rsidRPr="00F81C3D" w:rsidRDefault="00155CD4"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F42FDB" w14:paraId="2B82C3C1" w14:textId="77777777" w:rsidTr="006E2B8D">
        <w:tc>
          <w:tcPr>
            <w:tcW w:w="3116" w:type="dxa"/>
          </w:tcPr>
          <w:p w14:paraId="3FA741B2" w14:textId="4134B9BE"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Enrique Aceituno Carrasco</w:t>
            </w:r>
          </w:p>
        </w:tc>
        <w:tc>
          <w:tcPr>
            <w:tcW w:w="3117" w:type="dxa"/>
          </w:tcPr>
          <w:p w14:paraId="0E902528" w14:textId="5ADFD06B"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Aristides Castillo Manterota</w:t>
            </w:r>
          </w:p>
        </w:tc>
        <w:tc>
          <w:tcPr>
            <w:tcW w:w="3117" w:type="dxa"/>
          </w:tcPr>
          <w:p w14:paraId="4AEE1AB1" w14:textId="64EBD2A2" w:rsidR="00F81C3D"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F42FDB" w14:paraId="068CD33F" w14:textId="77777777" w:rsidTr="006E2B8D">
        <w:tc>
          <w:tcPr>
            <w:tcW w:w="3116" w:type="dxa"/>
          </w:tcPr>
          <w:p w14:paraId="529C9994" w14:textId="1EC67F2C"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Teresa Aceituno Muñoz</w:t>
            </w:r>
          </w:p>
        </w:tc>
        <w:tc>
          <w:tcPr>
            <w:tcW w:w="3117" w:type="dxa"/>
          </w:tcPr>
          <w:p w14:paraId="5CBCB421" w14:textId="574B8A03"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Julio Enrique Castro Cabezas</w:t>
            </w:r>
          </w:p>
        </w:tc>
        <w:tc>
          <w:tcPr>
            <w:tcW w:w="3117" w:type="dxa"/>
          </w:tcPr>
          <w:p w14:paraId="4E574F5F" w14:textId="2770E32B"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Jorge Enrique Donoso Cáceres</w:t>
            </w:r>
          </w:p>
        </w:tc>
      </w:tr>
      <w:tr w:rsidR="00F81C3D" w:rsidRPr="00F8510C" w14:paraId="5176F3E2" w14:textId="77777777" w:rsidTr="006E2B8D">
        <w:tc>
          <w:tcPr>
            <w:tcW w:w="3116" w:type="dxa"/>
          </w:tcPr>
          <w:p w14:paraId="6390C24B" w14:textId="400989F6"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Verónica del Tránsito Acevedo Villalobos</w:t>
            </w:r>
          </w:p>
        </w:tc>
        <w:tc>
          <w:tcPr>
            <w:tcW w:w="3117" w:type="dxa"/>
          </w:tcPr>
          <w:p w14:paraId="437AB01B" w14:textId="07FA7993"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Jaime Reumberto Castro Vejar</w:t>
            </w:r>
          </w:p>
        </w:tc>
        <w:tc>
          <w:tcPr>
            <w:tcW w:w="3117" w:type="dxa"/>
          </w:tcPr>
          <w:p w14:paraId="54C2D51F" w14:textId="30C7B247"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Gloria Bernarda Donoso Díaz</w:t>
            </w:r>
          </w:p>
        </w:tc>
      </w:tr>
      <w:tr w:rsidR="00F81C3D" w:rsidRPr="00DA0527" w14:paraId="4CA9D357" w14:textId="77777777" w:rsidTr="006E2B8D">
        <w:tc>
          <w:tcPr>
            <w:tcW w:w="3116" w:type="dxa"/>
          </w:tcPr>
          <w:p w14:paraId="5B76F4F9" w14:textId="45FC7C60" w:rsidR="00F81C3D" w:rsidRPr="00F81C3D" w:rsidRDefault="00155CD4" w:rsidP="005422D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7DA0E66B" w14:textId="2F169FC5"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Jimena del Rosado Catalán Farías</w:t>
            </w:r>
          </w:p>
        </w:tc>
        <w:tc>
          <w:tcPr>
            <w:tcW w:w="3117" w:type="dxa"/>
          </w:tcPr>
          <w:p w14:paraId="20B4A1A4" w14:textId="780F1678"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Orlando Ramiro Donoso Díaz</w:t>
            </w:r>
          </w:p>
        </w:tc>
      </w:tr>
      <w:tr w:rsidR="00F81C3D" w:rsidRPr="00DA0527" w14:paraId="25BA9F68" w14:textId="77777777" w:rsidTr="006E2B8D">
        <w:tc>
          <w:tcPr>
            <w:tcW w:w="3116" w:type="dxa"/>
          </w:tcPr>
          <w:p w14:paraId="2A1D8461" w14:textId="023C3B75" w:rsidR="00F81C3D" w:rsidRPr="00F81C3D" w:rsidRDefault="00155CD4" w:rsidP="004172D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96C3390" w14:textId="11FC1838"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Cristian Hernán Cavieres Contreras</w:t>
            </w:r>
          </w:p>
        </w:tc>
        <w:tc>
          <w:tcPr>
            <w:tcW w:w="3117" w:type="dxa"/>
          </w:tcPr>
          <w:p w14:paraId="5702E93D" w14:textId="6D61C81B"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Gerson Ubaldino Anabalón Molina</w:t>
            </w:r>
          </w:p>
        </w:tc>
      </w:tr>
      <w:tr w:rsidR="00F81C3D" w:rsidRPr="00F8510C" w14:paraId="271FFFFD" w14:textId="77777777" w:rsidTr="006E2B8D">
        <w:tc>
          <w:tcPr>
            <w:tcW w:w="3116" w:type="dxa"/>
          </w:tcPr>
          <w:p w14:paraId="03820EE2" w14:textId="5BC19D0B" w:rsidR="00F81C3D" w:rsidRPr="00F81C3D" w:rsidRDefault="00155CD4" w:rsidP="00AC314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F81AD20" w14:textId="0F39D30B"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Alejandro Cerda Bascur</w:t>
            </w:r>
          </w:p>
        </w:tc>
        <w:tc>
          <w:tcPr>
            <w:tcW w:w="3117" w:type="dxa"/>
          </w:tcPr>
          <w:p w14:paraId="1CDB60DF" w14:textId="5B46997C"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María Verónica Andia Muñoz</w:t>
            </w:r>
          </w:p>
        </w:tc>
      </w:tr>
      <w:tr w:rsidR="00F81C3D" w:rsidRPr="00F42FDB" w14:paraId="3B883121" w14:textId="77777777" w:rsidTr="006E2B8D">
        <w:tc>
          <w:tcPr>
            <w:tcW w:w="3116" w:type="dxa"/>
          </w:tcPr>
          <w:p w14:paraId="11AC5080" w14:textId="4DCDB774"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Teresita del Carmen Aedo Castro</w:t>
            </w:r>
          </w:p>
        </w:tc>
        <w:tc>
          <w:tcPr>
            <w:tcW w:w="3117" w:type="dxa"/>
          </w:tcPr>
          <w:p w14:paraId="1A98EBD6" w14:textId="38621767"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Manuel Antonio Cerda Crisosto</w:t>
            </w:r>
          </w:p>
        </w:tc>
        <w:tc>
          <w:tcPr>
            <w:tcW w:w="3117" w:type="dxa"/>
          </w:tcPr>
          <w:p w14:paraId="779C2018" w14:textId="3E7B169E"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Francisco Alberto Anriquez Salgado</w:t>
            </w:r>
          </w:p>
        </w:tc>
      </w:tr>
      <w:tr w:rsidR="00F81C3D" w:rsidRPr="00F8510C" w14:paraId="0EEC4D04" w14:textId="77777777" w:rsidTr="006E2B8D">
        <w:tc>
          <w:tcPr>
            <w:tcW w:w="3116" w:type="dxa"/>
          </w:tcPr>
          <w:p w14:paraId="72D194EE" w14:textId="6803CAE9"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Ramón Antonio Aedo Parada</w:t>
            </w:r>
          </w:p>
        </w:tc>
        <w:tc>
          <w:tcPr>
            <w:tcW w:w="3117" w:type="dxa"/>
          </w:tcPr>
          <w:p w14:paraId="6D4B5569" w14:textId="26288C0F"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Armando Enrique Céspedes Pereda</w:t>
            </w:r>
          </w:p>
        </w:tc>
        <w:tc>
          <w:tcPr>
            <w:tcW w:w="3117" w:type="dxa"/>
          </w:tcPr>
          <w:p w14:paraId="7E188D29" w14:textId="131F8CCF"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Eduardo Patricio Antilaf Valenzuela</w:t>
            </w:r>
          </w:p>
        </w:tc>
      </w:tr>
      <w:tr w:rsidR="00F81C3D" w:rsidRPr="00F8510C" w14:paraId="2CD5B02E" w14:textId="77777777" w:rsidTr="006E2B8D">
        <w:tc>
          <w:tcPr>
            <w:tcW w:w="3116" w:type="dxa"/>
          </w:tcPr>
          <w:p w14:paraId="1A535451" w14:textId="748C2A74"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Balbina Aguayo Aguilera</w:t>
            </w:r>
          </w:p>
        </w:tc>
        <w:tc>
          <w:tcPr>
            <w:tcW w:w="3117" w:type="dxa"/>
          </w:tcPr>
          <w:p w14:paraId="09D6744E" w14:textId="7C91D36B"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Jessica Eugenia Céspedes Velásquez</w:t>
            </w:r>
          </w:p>
        </w:tc>
        <w:tc>
          <w:tcPr>
            <w:tcW w:w="3117" w:type="dxa"/>
          </w:tcPr>
          <w:p w14:paraId="033895C1" w14:textId="3C6999C5"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Carlos Alberto Arancibia Persi</w:t>
            </w:r>
          </w:p>
        </w:tc>
      </w:tr>
      <w:tr w:rsidR="00F81C3D" w:rsidRPr="00292311" w14:paraId="548C0999" w14:textId="77777777" w:rsidTr="006E2B8D">
        <w:tc>
          <w:tcPr>
            <w:tcW w:w="3116" w:type="dxa"/>
          </w:tcPr>
          <w:p w14:paraId="1CD4AEDB" w14:textId="40458DDD"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Carolina de las Mercedes Aguirre Zúñiga</w:t>
            </w:r>
          </w:p>
        </w:tc>
        <w:tc>
          <w:tcPr>
            <w:tcW w:w="3117" w:type="dxa"/>
          </w:tcPr>
          <w:p w14:paraId="2644BF62" w14:textId="0168A404"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Francisco Alejandro Cigarra Cerpa</w:t>
            </w:r>
          </w:p>
        </w:tc>
        <w:tc>
          <w:tcPr>
            <w:tcW w:w="3117" w:type="dxa"/>
          </w:tcPr>
          <w:p w14:paraId="366ED271" w14:textId="3A3CF9BA"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Fabiola del Carmen Araneda Díaz Jessica</w:t>
            </w:r>
          </w:p>
        </w:tc>
      </w:tr>
      <w:tr w:rsidR="00F81C3D" w:rsidRPr="00F42FDB" w14:paraId="7AE12514" w14:textId="77777777" w:rsidTr="006E2B8D">
        <w:tc>
          <w:tcPr>
            <w:tcW w:w="3116" w:type="dxa"/>
          </w:tcPr>
          <w:p w14:paraId="1B59168A" w14:textId="47603C83"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 Félix Alarcón Ortega</w:t>
            </w:r>
          </w:p>
        </w:tc>
        <w:tc>
          <w:tcPr>
            <w:tcW w:w="3117" w:type="dxa"/>
          </w:tcPr>
          <w:p w14:paraId="43C26B73" w14:textId="2668CF8C"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Clara Elisa Cole Pichuman</w:t>
            </w:r>
          </w:p>
        </w:tc>
        <w:tc>
          <w:tcPr>
            <w:tcW w:w="3117" w:type="dxa"/>
          </w:tcPr>
          <w:p w14:paraId="14A0E0EA" w14:textId="55092507" w:rsidR="00F81C3D" w:rsidRPr="00F81C3D" w:rsidRDefault="00155CD4" w:rsidP="00AC314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F42FDB" w14:paraId="06E48AAB" w14:textId="77777777" w:rsidTr="006E2B8D">
        <w:tc>
          <w:tcPr>
            <w:tcW w:w="3116" w:type="dxa"/>
          </w:tcPr>
          <w:p w14:paraId="2A5879B0" w14:textId="51FE56A3"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José Francisco Alcaino Malgarejo</w:t>
            </w:r>
          </w:p>
        </w:tc>
        <w:tc>
          <w:tcPr>
            <w:tcW w:w="3117" w:type="dxa"/>
          </w:tcPr>
          <w:p w14:paraId="1F410D83" w14:textId="3D6ADD16" w:rsidR="00F81C3D" w:rsidRPr="00F81C3D" w:rsidRDefault="00155CD4" w:rsidP="00AC314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DB01363" w14:textId="5ADE544F" w:rsidR="00F81C3D"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F42FDB" w14:paraId="1898051A" w14:textId="77777777" w:rsidTr="006E2B8D">
        <w:tc>
          <w:tcPr>
            <w:tcW w:w="3116" w:type="dxa"/>
          </w:tcPr>
          <w:p w14:paraId="08A88376" w14:textId="2DB288EA" w:rsidR="00F81C3D" w:rsidRPr="00F81C3D" w:rsidRDefault="00155CD4" w:rsidP="002F068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3C80854" w14:textId="47B0646B" w:rsidR="00F81C3D" w:rsidRPr="00F81C3D" w:rsidRDefault="00155CD4" w:rsidP="00A35C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6BF45CC6" w14:textId="54318007"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Juana Ester Aravena Tolosa</w:t>
            </w:r>
          </w:p>
        </w:tc>
      </w:tr>
      <w:tr w:rsidR="00F81C3D" w:rsidRPr="00F42FDB" w14:paraId="1B2C50F0" w14:textId="77777777" w:rsidTr="006E2B8D">
        <w:tc>
          <w:tcPr>
            <w:tcW w:w="3116" w:type="dxa"/>
          </w:tcPr>
          <w:p w14:paraId="1B0882F3" w14:textId="353B424A" w:rsidR="00F81C3D" w:rsidRPr="00F81C3D" w:rsidRDefault="00155CD4" w:rsidP="00EF53F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0946936" w14:textId="16AE1D5C"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Aurora Contreras Caro</w:t>
            </w:r>
          </w:p>
        </w:tc>
        <w:tc>
          <w:tcPr>
            <w:tcW w:w="3117" w:type="dxa"/>
          </w:tcPr>
          <w:p w14:paraId="48951AA7" w14:textId="1E554194" w:rsidR="00F81C3D"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F81C3D" w14:paraId="5AC44E28" w14:textId="77777777" w:rsidTr="006E2B8D">
        <w:tc>
          <w:tcPr>
            <w:tcW w:w="3116" w:type="dxa"/>
          </w:tcPr>
          <w:p w14:paraId="0E29B99E" w14:textId="3D2029E9"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Mónica Cecilia Almirais Pérez</w:t>
            </w:r>
          </w:p>
        </w:tc>
        <w:tc>
          <w:tcPr>
            <w:tcW w:w="3117" w:type="dxa"/>
          </w:tcPr>
          <w:p w14:paraId="71C29F3D" w14:textId="47C18D4D" w:rsidR="00F81C3D" w:rsidRPr="00F81C3D" w:rsidRDefault="00155CD4"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5263D3E1" w14:textId="265327A5"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Silvia Pamela Aravena Vergara</w:t>
            </w:r>
          </w:p>
        </w:tc>
      </w:tr>
      <w:tr w:rsidR="00F81C3D" w:rsidRPr="00F42FDB" w14:paraId="5EBC55CC" w14:textId="77777777" w:rsidTr="006E2B8D">
        <w:tc>
          <w:tcPr>
            <w:tcW w:w="3116" w:type="dxa"/>
          </w:tcPr>
          <w:p w14:paraId="37F73231" w14:textId="15F4A969"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Víctor Hugo Alvarado Audalell</w:t>
            </w:r>
          </w:p>
        </w:tc>
        <w:tc>
          <w:tcPr>
            <w:tcW w:w="3117" w:type="dxa"/>
          </w:tcPr>
          <w:p w14:paraId="214D5D97" w14:textId="5EFDDE1B"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Mario Arturo Contreras Leiva</w:t>
            </w:r>
          </w:p>
        </w:tc>
        <w:tc>
          <w:tcPr>
            <w:tcW w:w="3117" w:type="dxa"/>
          </w:tcPr>
          <w:p w14:paraId="300C30E4" w14:textId="5F24B15E"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Lucía Salomé Araya Arévalo</w:t>
            </w:r>
          </w:p>
        </w:tc>
      </w:tr>
      <w:tr w:rsidR="00F81C3D" w:rsidRPr="00F42FDB" w14:paraId="13289F27" w14:textId="77777777" w:rsidTr="006E2B8D">
        <w:tc>
          <w:tcPr>
            <w:tcW w:w="3116" w:type="dxa"/>
          </w:tcPr>
          <w:p w14:paraId="7A344B12" w14:textId="6613EBD9"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Alberto Álvarez Gatica</w:t>
            </w:r>
          </w:p>
        </w:tc>
        <w:tc>
          <w:tcPr>
            <w:tcW w:w="3117" w:type="dxa"/>
          </w:tcPr>
          <w:p w14:paraId="4330FB2F" w14:textId="6756A833" w:rsidR="00F81C3D" w:rsidRPr="00F81C3D" w:rsidRDefault="00155CD4"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4921077A" w14:textId="1DB5477B"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Sergio Enrique Araya Olave</w:t>
            </w:r>
          </w:p>
        </w:tc>
      </w:tr>
      <w:tr w:rsidR="00F81C3D" w:rsidRPr="00F81C3D" w14:paraId="5C57DA2B" w14:textId="77777777" w:rsidTr="006E2B8D">
        <w:tc>
          <w:tcPr>
            <w:tcW w:w="3116" w:type="dxa"/>
          </w:tcPr>
          <w:p w14:paraId="186E47C1" w14:textId="254BC158"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Patricio Enrique Álvarez Rozas</w:t>
            </w:r>
          </w:p>
        </w:tc>
        <w:tc>
          <w:tcPr>
            <w:tcW w:w="3117" w:type="dxa"/>
          </w:tcPr>
          <w:p w14:paraId="59C36D83" w14:textId="17B6A303"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Marisoles del Tránsito Córdova Muñoz</w:t>
            </w:r>
          </w:p>
        </w:tc>
        <w:tc>
          <w:tcPr>
            <w:tcW w:w="3117" w:type="dxa"/>
          </w:tcPr>
          <w:p w14:paraId="394D0F7C" w14:textId="027F9595" w:rsidR="00F81C3D" w:rsidRPr="00F81C3D" w:rsidRDefault="00155CD4"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F42FDB" w14:paraId="2B1F6704" w14:textId="77777777" w:rsidTr="006E2B8D">
        <w:tc>
          <w:tcPr>
            <w:tcW w:w="3116" w:type="dxa"/>
          </w:tcPr>
          <w:p w14:paraId="31598075" w14:textId="66451AD1"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Sergio Aliro Álvarez Rozas</w:t>
            </w:r>
          </w:p>
        </w:tc>
        <w:tc>
          <w:tcPr>
            <w:tcW w:w="3117" w:type="dxa"/>
          </w:tcPr>
          <w:p w14:paraId="51A1E45E" w14:textId="54986C67"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Marco Aurelio Conejo Vargas</w:t>
            </w:r>
          </w:p>
        </w:tc>
        <w:tc>
          <w:tcPr>
            <w:tcW w:w="3117" w:type="dxa"/>
          </w:tcPr>
          <w:p w14:paraId="4AC2B826" w14:textId="739A1B90" w:rsidR="00F81C3D" w:rsidRPr="00F81C3D" w:rsidRDefault="00155CD4" w:rsidP="00AA37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F81C3D" w:rsidRPr="00F42FDB" w14:paraId="5F77A6C0" w14:textId="77777777" w:rsidTr="006E2B8D">
        <w:tc>
          <w:tcPr>
            <w:tcW w:w="3116" w:type="dxa"/>
          </w:tcPr>
          <w:p w14:paraId="6EBFDCCB" w14:textId="0422B991"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Nelly Raquel Álvarez Silva</w:t>
            </w:r>
          </w:p>
        </w:tc>
        <w:tc>
          <w:tcPr>
            <w:tcW w:w="3117" w:type="dxa"/>
          </w:tcPr>
          <w:p w14:paraId="51863781" w14:textId="76837BBD"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Alex Christian Correa Ponce</w:t>
            </w:r>
          </w:p>
        </w:tc>
        <w:tc>
          <w:tcPr>
            <w:tcW w:w="3117" w:type="dxa"/>
          </w:tcPr>
          <w:p w14:paraId="250C2F19" w14:textId="709FF0ED"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Luis Femando Arenas Salazar</w:t>
            </w:r>
          </w:p>
        </w:tc>
      </w:tr>
      <w:tr w:rsidR="00F81C3D" w:rsidRPr="00F42FDB" w14:paraId="015991EA" w14:textId="77777777" w:rsidTr="006E2B8D">
        <w:tc>
          <w:tcPr>
            <w:tcW w:w="3116" w:type="dxa"/>
          </w:tcPr>
          <w:p w14:paraId="0C44F755" w14:textId="4335A9E5"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Alba de las Mercedes Alvear Aravena</w:t>
            </w:r>
          </w:p>
        </w:tc>
        <w:tc>
          <w:tcPr>
            <w:tcW w:w="3117" w:type="dxa"/>
          </w:tcPr>
          <w:p w14:paraId="4CD13AB7" w14:textId="7A206A7B" w:rsidR="00F81C3D" w:rsidRPr="00F81C3D" w:rsidRDefault="00155CD4" w:rsidP="009521F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11C65939" w14:textId="42EAABE8"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Pamela Alicia Arenas Tobar</w:t>
            </w:r>
          </w:p>
        </w:tc>
      </w:tr>
      <w:tr w:rsidR="00F81C3D" w:rsidRPr="00F42FDB" w14:paraId="3B16E002" w14:textId="77777777" w:rsidTr="006E2B8D">
        <w:tc>
          <w:tcPr>
            <w:tcW w:w="3116" w:type="dxa"/>
          </w:tcPr>
          <w:p w14:paraId="643F65F1" w14:textId="7CC39532"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lastRenderedPageBreak/>
              <w:t>Gladys del Carmen Allende Yañez</w:t>
            </w:r>
          </w:p>
        </w:tc>
        <w:tc>
          <w:tcPr>
            <w:tcW w:w="3117" w:type="dxa"/>
          </w:tcPr>
          <w:p w14:paraId="6F36C7A2" w14:textId="48A1FBAD" w:rsidR="00F81C3D" w:rsidRPr="00F81C3D" w:rsidRDefault="00155CD4" w:rsidP="007D795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23958B8A" w14:textId="3FD1CE34" w:rsidR="00F81C3D" w:rsidRPr="00F81C3D" w:rsidRDefault="00F81C3D"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sidRPr="00F81C3D">
              <w:rPr>
                <w:rFonts w:asciiTheme="majorHAnsi" w:hAnsiTheme="majorHAnsi" w:cs="Calibri"/>
                <w:sz w:val="16"/>
                <w:szCs w:val="16"/>
                <w:lang w:val="es-US"/>
              </w:rPr>
              <w:t>Berta Inés Arévalos González</w:t>
            </w:r>
          </w:p>
        </w:tc>
      </w:tr>
      <w:tr w:rsidR="0084051B" w:rsidRPr="00292311" w14:paraId="5DB4DA27" w14:textId="77777777" w:rsidTr="006E2B8D">
        <w:tc>
          <w:tcPr>
            <w:tcW w:w="3116" w:type="dxa"/>
          </w:tcPr>
          <w:p w14:paraId="640F1191" w14:textId="5184831A" w:rsidR="0084051B" w:rsidRPr="00F81C3D" w:rsidRDefault="005464F4"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Rosa Virginia Urrea Abarca</w:t>
            </w:r>
          </w:p>
        </w:tc>
        <w:tc>
          <w:tcPr>
            <w:tcW w:w="3117" w:type="dxa"/>
          </w:tcPr>
          <w:p w14:paraId="3121DC7D" w14:textId="15F36A46" w:rsidR="0084051B" w:rsidRPr="00F81C3D" w:rsidRDefault="005464F4"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Henry Edinson Zúñiga</w:t>
            </w:r>
          </w:p>
        </w:tc>
        <w:tc>
          <w:tcPr>
            <w:tcW w:w="3117" w:type="dxa"/>
          </w:tcPr>
          <w:p w14:paraId="7B148810" w14:textId="6D5D0BEB" w:rsidR="0084051B" w:rsidRPr="00F81C3D" w:rsidRDefault="005464F4"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Edulia del Carmen Cornejo Campos</w:t>
            </w:r>
          </w:p>
        </w:tc>
      </w:tr>
      <w:tr w:rsidR="0084051B" w:rsidRPr="005464F4" w14:paraId="67EB3786" w14:textId="77777777" w:rsidTr="006E2B8D">
        <w:tc>
          <w:tcPr>
            <w:tcW w:w="3116" w:type="dxa"/>
          </w:tcPr>
          <w:p w14:paraId="3768B605" w14:textId="23B5D84D" w:rsidR="0084051B" w:rsidRPr="00F81C3D" w:rsidRDefault="005464F4"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Ximena Clotilde Morales Gómez</w:t>
            </w:r>
          </w:p>
        </w:tc>
        <w:tc>
          <w:tcPr>
            <w:tcW w:w="3117" w:type="dxa"/>
          </w:tcPr>
          <w:p w14:paraId="471BACDE" w14:textId="5E37CAE0" w:rsidR="0084051B" w:rsidRPr="00F81C3D" w:rsidRDefault="005464F4"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Alicia Díaz Mardonez</w:t>
            </w:r>
          </w:p>
        </w:tc>
        <w:tc>
          <w:tcPr>
            <w:tcW w:w="3117" w:type="dxa"/>
          </w:tcPr>
          <w:p w14:paraId="0BC38C54" w14:textId="0940F398" w:rsidR="0084051B" w:rsidRPr="00F81C3D" w:rsidRDefault="00155CD4" w:rsidP="000D34A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r w:rsidR="005464F4" w:rsidRPr="005464F4" w14:paraId="0C3BF441" w14:textId="77777777" w:rsidTr="006E2B8D">
        <w:tc>
          <w:tcPr>
            <w:tcW w:w="3116" w:type="dxa"/>
          </w:tcPr>
          <w:p w14:paraId="539AC1C8" w14:textId="1CCA37B9" w:rsidR="005464F4" w:rsidRDefault="005464F4" w:rsidP="00F81C3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Miguel Patricio Reyes Mella</w:t>
            </w:r>
          </w:p>
        </w:tc>
        <w:tc>
          <w:tcPr>
            <w:tcW w:w="3117" w:type="dxa"/>
          </w:tcPr>
          <w:p w14:paraId="730909DE" w14:textId="1BCDB63C" w:rsidR="005464F4" w:rsidRDefault="00155CD4" w:rsidP="005464F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c>
          <w:tcPr>
            <w:tcW w:w="3117" w:type="dxa"/>
          </w:tcPr>
          <w:p w14:paraId="3CCC7F49" w14:textId="3DD4CF20" w:rsidR="005464F4" w:rsidRDefault="00155CD4" w:rsidP="005464F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sz w:val="16"/>
                <w:szCs w:val="16"/>
                <w:lang w:val="es-US"/>
              </w:rPr>
            </w:pPr>
            <w:r>
              <w:rPr>
                <w:rFonts w:asciiTheme="majorHAnsi" w:hAnsiTheme="majorHAnsi" w:cs="Calibri"/>
                <w:sz w:val="16"/>
                <w:szCs w:val="16"/>
                <w:lang w:val="es-US"/>
              </w:rPr>
              <w:t>[REGISTRO ELIMINADO POR REPETICIÓN]</w:t>
            </w:r>
          </w:p>
        </w:tc>
      </w:tr>
    </w:tbl>
    <w:p w14:paraId="708C6FDE" w14:textId="259F250E" w:rsidR="009D53AF" w:rsidRPr="009D53AF" w:rsidRDefault="009D53AF" w:rsidP="00155CD4">
      <w:pPr>
        <w:rPr>
          <w:rFonts w:ascii="Cambria" w:hAnsi="Cambria" w:cs="Calibri"/>
          <w:b/>
          <w:bCs/>
          <w:sz w:val="20"/>
          <w:szCs w:val="20"/>
          <w:lang w:val="es-US"/>
        </w:rPr>
      </w:pPr>
    </w:p>
    <w:sectPr w:rsidR="009D53AF" w:rsidRPr="009D53A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219F" w14:textId="77777777" w:rsidR="003519C1" w:rsidRDefault="003519C1">
      <w:r>
        <w:separator/>
      </w:r>
    </w:p>
  </w:endnote>
  <w:endnote w:type="continuationSeparator" w:id="0">
    <w:p w14:paraId="5F7B825F" w14:textId="77777777" w:rsidR="003519C1" w:rsidRDefault="0035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22A5" w14:textId="77777777" w:rsidR="003519C1" w:rsidRPr="000F35ED" w:rsidRDefault="003519C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9A9303" w14:textId="77777777" w:rsidR="003519C1" w:rsidRPr="000F35ED" w:rsidRDefault="003519C1" w:rsidP="000F35ED">
      <w:pPr>
        <w:rPr>
          <w:rFonts w:asciiTheme="majorHAnsi" w:hAnsiTheme="majorHAnsi"/>
          <w:sz w:val="16"/>
          <w:szCs w:val="16"/>
        </w:rPr>
      </w:pPr>
      <w:r w:rsidRPr="000F35ED">
        <w:rPr>
          <w:rFonts w:asciiTheme="majorHAnsi" w:hAnsiTheme="majorHAnsi"/>
          <w:sz w:val="16"/>
          <w:szCs w:val="16"/>
        </w:rPr>
        <w:separator/>
      </w:r>
    </w:p>
    <w:p w14:paraId="45069CDA" w14:textId="77777777" w:rsidR="003519C1" w:rsidRPr="000F35ED" w:rsidRDefault="003519C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2C92DE2" w14:textId="77777777" w:rsidR="003519C1" w:rsidRPr="000F35ED" w:rsidRDefault="003519C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BC2A9CC" w14:textId="56884FDA" w:rsidR="00FB2ADB" w:rsidRPr="00FB2ADB" w:rsidRDefault="00FB2ADB" w:rsidP="00FB2ADB">
      <w:pPr>
        <w:pStyle w:val="FootnoteText"/>
        <w:ind w:firstLine="720"/>
        <w:rPr>
          <w:rFonts w:asciiTheme="majorHAnsi" w:hAnsiTheme="majorHAnsi"/>
          <w:sz w:val="16"/>
          <w:szCs w:val="16"/>
          <w:lang w:val="es-CO"/>
        </w:rPr>
      </w:pPr>
      <w:r w:rsidRPr="00FB2ADB">
        <w:rPr>
          <w:rStyle w:val="FootnoteReference"/>
          <w:rFonts w:asciiTheme="majorHAnsi" w:hAnsiTheme="majorHAnsi"/>
          <w:sz w:val="16"/>
          <w:szCs w:val="16"/>
        </w:rPr>
        <w:footnoteRef/>
      </w:r>
      <w:r w:rsidRPr="00FB2ADB">
        <w:rPr>
          <w:rFonts w:asciiTheme="majorHAnsi" w:hAnsiTheme="majorHAnsi"/>
          <w:sz w:val="16"/>
          <w:szCs w:val="16"/>
          <w:lang w:val="es-CO"/>
        </w:rPr>
        <w:t xml:space="preserve"> En adelante, “la Convención Americana” o “la Convención”.</w:t>
      </w:r>
    </w:p>
  </w:footnote>
  <w:footnote w:id="3">
    <w:p w14:paraId="1AFEF3B0" w14:textId="68B4752C"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DB14F9">
        <w:rPr>
          <w:rFonts w:asciiTheme="majorHAnsi" w:hAnsiTheme="majorHAnsi"/>
          <w:sz w:val="16"/>
          <w:szCs w:val="16"/>
          <w:lang w:val="es-ES"/>
        </w:rPr>
        <w:t>Las observaciones de cada parte fueron debidamente trasladadas a la parte contraria.</w:t>
      </w:r>
      <w:r w:rsidR="009A56CE" w:rsidRPr="00DB14F9">
        <w:rPr>
          <w:rFonts w:asciiTheme="majorHAnsi" w:hAnsiTheme="majorHAnsi"/>
          <w:sz w:val="16"/>
          <w:szCs w:val="16"/>
          <w:lang w:val="es-ES"/>
        </w:rPr>
        <w:t xml:space="preserve"> </w:t>
      </w:r>
    </w:p>
  </w:footnote>
  <w:footnote w:id="4">
    <w:p w14:paraId="4FDAE705" w14:textId="77777777" w:rsidR="000060E8" w:rsidRPr="00670431" w:rsidRDefault="000060E8" w:rsidP="000060E8">
      <w:pPr>
        <w:pStyle w:val="FootnoteText"/>
        <w:ind w:firstLine="720"/>
        <w:rPr>
          <w:rFonts w:asciiTheme="majorHAnsi" w:hAnsiTheme="majorHAnsi"/>
          <w:sz w:val="16"/>
          <w:szCs w:val="16"/>
          <w:lang w:val="es-CO"/>
        </w:rPr>
      </w:pPr>
      <w:r w:rsidRPr="00670431">
        <w:rPr>
          <w:rStyle w:val="FootnoteReference"/>
          <w:rFonts w:asciiTheme="majorHAnsi" w:hAnsiTheme="majorHAnsi"/>
          <w:sz w:val="16"/>
          <w:szCs w:val="16"/>
        </w:rPr>
        <w:footnoteRef/>
      </w:r>
      <w:r>
        <w:rPr>
          <w:rFonts w:asciiTheme="majorHAnsi" w:hAnsiTheme="majorHAnsi"/>
          <w:sz w:val="16"/>
          <w:szCs w:val="16"/>
          <w:lang w:val="es-CO"/>
        </w:rPr>
        <w:t xml:space="preserve"> En adelante, </w:t>
      </w:r>
      <w:r w:rsidRPr="00670431">
        <w:rPr>
          <w:rFonts w:asciiTheme="majorHAnsi" w:hAnsiTheme="majorHAnsi"/>
          <w:sz w:val="16"/>
          <w:szCs w:val="16"/>
          <w:lang w:val="es-CO"/>
        </w:rPr>
        <w:t>“</w:t>
      </w:r>
      <w:r>
        <w:rPr>
          <w:rFonts w:asciiTheme="majorHAnsi" w:hAnsiTheme="majorHAnsi"/>
          <w:sz w:val="16"/>
          <w:szCs w:val="16"/>
          <w:lang w:val="es-CO"/>
        </w:rPr>
        <w:t xml:space="preserve">la </w:t>
      </w:r>
      <w:r w:rsidRPr="00670431">
        <w:rPr>
          <w:rFonts w:asciiTheme="majorHAnsi" w:hAnsiTheme="majorHAnsi"/>
          <w:sz w:val="16"/>
          <w:szCs w:val="16"/>
          <w:lang w:val="es-CO"/>
        </w:rPr>
        <w:t>Declaración Americana”</w:t>
      </w:r>
      <w:r>
        <w:rPr>
          <w:rFonts w:asciiTheme="majorHAnsi" w:hAnsiTheme="majorHAnsi"/>
          <w:sz w:val="16"/>
          <w:szCs w:val="16"/>
          <w:lang w:val="es-CO"/>
        </w:rPr>
        <w:t xml:space="preserve"> o “la Declaración”.</w:t>
      </w:r>
    </w:p>
  </w:footnote>
  <w:footnote w:id="5">
    <w:p w14:paraId="491C814C" w14:textId="77777777" w:rsidR="001C45ED" w:rsidRPr="001F278C" w:rsidRDefault="001C45ED" w:rsidP="001C45ED">
      <w:pPr>
        <w:pStyle w:val="FootnoteText"/>
        <w:ind w:firstLine="720"/>
        <w:jc w:val="both"/>
        <w:rPr>
          <w:rFonts w:asciiTheme="majorHAnsi" w:hAnsiTheme="majorHAnsi" w:cstheme="minorHAnsi"/>
          <w:sz w:val="16"/>
          <w:szCs w:val="16"/>
          <w:lang w:val="es-US"/>
        </w:rPr>
      </w:pPr>
      <w:r w:rsidRPr="001F278C">
        <w:rPr>
          <w:rStyle w:val="FootnoteReference"/>
          <w:rFonts w:asciiTheme="majorHAnsi" w:hAnsiTheme="majorHAnsi" w:cstheme="minorHAnsi"/>
          <w:sz w:val="16"/>
          <w:szCs w:val="16"/>
        </w:rPr>
        <w:footnoteRef/>
      </w:r>
      <w:r w:rsidRPr="001F278C">
        <w:rPr>
          <w:rFonts w:asciiTheme="majorHAnsi" w:hAnsiTheme="majorHAnsi" w:cstheme="minorHAnsi"/>
          <w:sz w:val="16"/>
          <w:szCs w:val="16"/>
          <w:lang w:val="es-US"/>
        </w:rPr>
        <w:t xml:space="preserve"> </w:t>
      </w:r>
      <w:r w:rsidRPr="001F278C">
        <w:rPr>
          <w:rFonts w:asciiTheme="majorHAnsi" w:hAnsiTheme="majorHAnsi"/>
          <w:sz w:val="16"/>
          <w:szCs w:val="16"/>
          <w:lang w:val="es-CO"/>
        </w:rPr>
        <w:t xml:space="preserve"> CIDH, Informe No. 16/18. Admisibilidad. Victoria Piedad Palacios Tejada de Saavedra. Perú. 24 de febrero de 2018, </w:t>
      </w:r>
      <w:r w:rsidRPr="001F278C">
        <w:rPr>
          <w:rFonts w:asciiTheme="majorHAnsi" w:hAnsiTheme="majorHAnsi" w:cstheme="minorHAnsi"/>
          <w:sz w:val="16"/>
          <w:szCs w:val="16"/>
          <w:lang w:val="es-US"/>
        </w:rPr>
        <w:t xml:space="preserve">párr. 12; Informe No. 174/17, </w:t>
      </w:r>
      <w:r w:rsidRPr="001F278C">
        <w:rPr>
          <w:rFonts w:asciiTheme="majorHAnsi" w:hAnsiTheme="majorHAnsi"/>
          <w:sz w:val="16"/>
          <w:szCs w:val="16"/>
          <w:lang w:val="es-CO"/>
        </w:rPr>
        <w:t>Petición 831-11, Admisibilidad, Hester Suzanne Van Nierop y familia, México, 30 de diciembre de 2017</w:t>
      </w:r>
      <w:r w:rsidRPr="001F278C">
        <w:rPr>
          <w:rFonts w:asciiTheme="majorHAnsi" w:hAnsiTheme="majorHAnsi" w:cstheme="minorHAnsi"/>
          <w:sz w:val="16"/>
          <w:szCs w:val="16"/>
          <w:lang w:val="es-US"/>
        </w:rPr>
        <w:t>, párrs. 7-8.</w:t>
      </w:r>
    </w:p>
  </w:footnote>
  <w:footnote w:id="6">
    <w:p w14:paraId="7A764C7B" w14:textId="77777777" w:rsidR="005262C7" w:rsidRPr="00A6152F" w:rsidRDefault="005262C7" w:rsidP="00A6152F">
      <w:pPr>
        <w:pStyle w:val="FootnoteText"/>
        <w:ind w:firstLine="720"/>
        <w:jc w:val="both"/>
        <w:rPr>
          <w:rFonts w:asciiTheme="majorHAnsi" w:hAnsiTheme="majorHAnsi"/>
          <w:b/>
          <w:bCs/>
          <w:sz w:val="16"/>
          <w:szCs w:val="16"/>
          <w:lang w:val="es-ES"/>
        </w:rPr>
      </w:pPr>
      <w:r w:rsidRPr="00A6152F">
        <w:rPr>
          <w:rStyle w:val="FootnoteReference"/>
          <w:rFonts w:asciiTheme="majorHAnsi" w:hAnsiTheme="majorHAnsi"/>
          <w:b/>
          <w:bCs/>
          <w:sz w:val="16"/>
          <w:szCs w:val="16"/>
        </w:rPr>
        <w:footnoteRef/>
      </w:r>
      <w:r w:rsidRPr="00A6152F">
        <w:rPr>
          <w:rFonts w:asciiTheme="majorHAnsi" w:hAnsiTheme="majorHAnsi"/>
          <w:b/>
          <w:bCs/>
          <w:sz w:val="16"/>
          <w:szCs w:val="16"/>
          <w:lang w:val="es-ES"/>
        </w:rPr>
        <w:t xml:space="preserve"> </w:t>
      </w:r>
      <w:r w:rsidRPr="00A6152F">
        <w:rPr>
          <w:rStyle w:val="Strong"/>
          <w:rFonts w:asciiTheme="majorHAnsi" w:hAnsiTheme="majorHAnsi"/>
          <w:b w:val="0"/>
          <w:bCs w:val="0"/>
          <w:sz w:val="16"/>
          <w:szCs w:val="16"/>
          <w:shd w:val="clear" w:color="auto" w:fill="FFFFFF"/>
          <w:lang w:val="es-ES"/>
        </w:rPr>
        <w:t>Corte IDH. Caso Cuscul Pivaral y otros Vs. Guatemala. Excepción Preliminar, Fondo, Reparaciones y Costas. Sentencia de 23 de agosto de 2018. Serie C No. 359, párr. 97.</w:t>
      </w:r>
    </w:p>
  </w:footnote>
  <w:footnote w:id="7">
    <w:p w14:paraId="672A664C" w14:textId="77777777" w:rsidR="005262C7" w:rsidRPr="006C6212" w:rsidRDefault="005262C7" w:rsidP="005262C7">
      <w:pPr>
        <w:pStyle w:val="FootnoteText"/>
        <w:ind w:firstLine="720"/>
        <w:jc w:val="both"/>
        <w:rPr>
          <w:rFonts w:asciiTheme="majorHAnsi" w:hAnsiTheme="majorHAnsi"/>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CIDH, Informe No. 15/15, Petición 374-05, Admisibilidad, Trabajadores del Sindicato de trabajadores de la Federación Nacional de Cafeteros de Colombia, Colombia, 24 de marzo de 2015, párr. 32.</w:t>
      </w:r>
    </w:p>
  </w:footnote>
  <w:footnote w:id="8">
    <w:p w14:paraId="60A366F2" w14:textId="77777777" w:rsidR="005262C7" w:rsidRPr="006C6212" w:rsidRDefault="005262C7" w:rsidP="005262C7">
      <w:pPr>
        <w:pStyle w:val="FootnoteText"/>
        <w:ind w:firstLine="720"/>
        <w:jc w:val="both"/>
        <w:rPr>
          <w:rFonts w:asciiTheme="majorHAnsi" w:hAnsiTheme="majorHAnsi"/>
          <w:sz w:val="16"/>
          <w:szCs w:val="16"/>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CIDH, Informe No. 79-16, Petición 1077-98 y otras, Admisibilidad, Emiliano Romero Bendezú y otros, Perú, 30 de diciembre de 2016, párr. 29</w:t>
      </w:r>
      <w:r>
        <w:rPr>
          <w:rFonts w:asciiTheme="majorHAnsi" w:hAnsiTheme="majorHAnsi"/>
          <w:sz w:val="16"/>
          <w:szCs w:val="16"/>
          <w:lang w:val="es-CO"/>
        </w:rPr>
        <w:t xml:space="preserve">; </w:t>
      </w:r>
      <w:r w:rsidRPr="00DB03CF">
        <w:rPr>
          <w:rFonts w:asciiTheme="majorHAnsi" w:hAnsiTheme="majorHAnsi"/>
          <w:sz w:val="16"/>
          <w:szCs w:val="16"/>
          <w:lang w:val="es-CO"/>
        </w:rPr>
        <w:t>Informe No. 142/20. Petición 537-10. Admisibilidad. Teresa Ortega La Rosa Vda. de Morán. Perú. 8 de mayo de 2020</w:t>
      </w:r>
      <w:r>
        <w:rPr>
          <w:rFonts w:asciiTheme="majorHAnsi" w:hAnsiTheme="majorHAnsi"/>
          <w:sz w:val="16"/>
          <w:szCs w:val="16"/>
          <w:lang w:val="es-CO"/>
        </w:rPr>
        <w:t>, párr. 15.</w:t>
      </w:r>
    </w:p>
  </w:footnote>
  <w:footnote w:id="9">
    <w:p w14:paraId="12D5B81B" w14:textId="77777777" w:rsidR="009A0EF1" w:rsidRPr="00D27613" w:rsidRDefault="009A0EF1" w:rsidP="009A0EF1">
      <w:pPr>
        <w:pStyle w:val="FootnoteText"/>
        <w:tabs>
          <w:tab w:val="left" w:pos="0"/>
        </w:tabs>
        <w:spacing w:after="60"/>
        <w:ind w:firstLine="720"/>
        <w:jc w:val="both"/>
        <w:rPr>
          <w:rFonts w:ascii="Cambria" w:hAnsi="Cambria" w:cstheme="minorHAnsi"/>
          <w:sz w:val="16"/>
          <w:szCs w:val="16"/>
          <w:lang w:val="es-US"/>
        </w:rPr>
      </w:pP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Corte IDH. </w:t>
      </w:r>
      <w:r w:rsidRPr="00D27613">
        <w:rPr>
          <w:rFonts w:ascii="Cambria" w:hAnsi="Cambria" w:cstheme="minorHAnsi"/>
          <w:i/>
          <w:sz w:val="16"/>
          <w:szCs w:val="16"/>
          <w:lang w:val="es-US"/>
        </w:rPr>
        <w:t>Caso de las Masacres de Ituango v. Colombia</w:t>
      </w:r>
      <w:r w:rsidRPr="00D27613">
        <w:rPr>
          <w:rFonts w:ascii="Cambria" w:hAnsi="Cambria" w:cstheme="minorHAnsi"/>
          <w:sz w:val="16"/>
          <w:szCs w:val="16"/>
          <w:lang w:val="es-US"/>
        </w:rPr>
        <w:t>. Serie C No. 148, párr</w:t>
      </w:r>
      <w:r>
        <w:rPr>
          <w:rFonts w:ascii="Cambria" w:hAnsi="Cambria" w:cstheme="minorHAnsi"/>
          <w:sz w:val="16"/>
          <w:szCs w:val="16"/>
          <w:lang w:val="es-US"/>
        </w:rPr>
        <w:t>s</w:t>
      </w:r>
      <w:r w:rsidRPr="00D27613">
        <w:rPr>
          <w:rFonts w:ascii="Cambria" w:hAnsi="Cambria" w:cstheme="minorHAnsi"/>
          <w:sz w:val="16"/>
          <w:szCs w:val="16"/>
          <w:lang w:val="es-US"/>
        </w:rPr>
        <w:t>. 376</w:t>
      </w:r>
      <w:r>
        <w:rPr>
          <w:rFonts w:ascii="Cambria" w:hAnsi="Cambria" w:cstheme="minorHAnsi"/>
          <w:sz w:val="16"/>
          <w:szCs w:val="16"/>
          <w:lang w:val="es-US"/>
        </w:rPr>
        <w:t>, 378;</w:t>
      </w:r>
      <w:r w:rsidRPr="00D27613">
        <w:rPr>
          <w:rFonts w:ascii="Cambria" w:hAnsi="Cambria" w:cstheme="minorHAnsi"/>
          <w:sz w:val="16"/>
          <w:szCs w:val="16"/>
          <w:lang w:val="es-US"/>
        </w:rPr>
        <w:t xml:space="preserve"> </w:t>
      </w:r>
      <w:r w:rsidRPr="00D27613">
        <w:rPr>
          <w:rFonts w:ascii="Cambria" w:hAnsi="Cambria" w:cstheme="minorHAnsi"/>
          <w:i/>
          <w:sz w:val="16"/>
          <w:szCs w:val="16"/>
          <w:lang w:val="es-US"/>
        </w:rPr>
        <w:t>Caso de la Masacre de La Rochela v. Colombia</w:t>
      </w:r>
      <w:r w:rsidRPr="00D27613">
        <w:rPr>
          <w:rFonts w:ascii="Cambria" w:hAnsi="Cambria" w:cstheme="minorHAnsi"/>
          <w:sz w:val="16"/>
          <w:szCs w:val="16"/>
          <w:lang w:val="es-US"/>
        </w:rPr>
        <w:t>. Serie C No. 163, párr</w:t>
      </w:r>
      <w:r>
        <w:rPr>
          <w:rFonts w:ascii="Cambria" w:hAnsi="Cambria" w:cstheme="minorHAnsi"/>
          <w:sz w:val="16"/>
          <w:szCs w:val="16"/>
          <w:lang w:val="es-US"/>
        </w:rPr>
        <w:t>s</w:t>
      </w:r>
      <w:r w:rsidRPr="00D27613">
        <w:rPr>
          <w:rFonts w:ascii="Cambria" w:hAnsi="Cambria" w:cstheme="minorHAnsi"/>
          <w:sz w:val="16"/>
          <w:szCs w:val="16"/>
          <w:lang w:val="es-US"/>
        </w:rPr>
        <w:t>. 250</w:t>
      </w:r>
      <w:r>
        <w:rPr>
          <w:rFonts w:ascii="Cambria" w:hAnsi="Cambria" w:cstheme="minorHAnsi"/>
          <w:sz w:val="16"/>
          <w:szCs w:val="16"/>
          <w:lang w:val="es-US"/>
        </w:rPr>
        <w:t>,</w:t>
      </w:r>
      <w:r w:rsidRPr="00D27613">
        <w:rPr>
          <w:rFonts w:ascii="Cambria" w:hAnsi="Cambria" w:cstheme="minorHAnsi"/>
          <w:sz w:val="16"/>
          <w:szCs w:val="16"/>
          <w:lang w:val="es-US"/>
        </w:rPr>
        <w:t xml:space="preserve"> 256-257, 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DF2A48"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AA8"/>
    <w:multiLevelType w:val="hybridMultilevel"/>
    <w:tmpl w:val="26A00B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09F581A"/>
    <w:multiLevelType w:val="hybridMultilevel"/>
    <w:tmpl w:val="71EA7A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7A0ABB"/>
    <w:multiLevelType w:val="hybridMultilevel"/>
    <w:tmpl w:val="94E220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FD3CA3"/>
    <w:multiLevelType w:val="hybridMultilevel"/>
    <w:tmpl w:val="1562A7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34C48E80"/>
    <w:lvl w:ilvl="0" w:tplc="409E4324">
      <w:start w:val="1"/>
      <w:numFmt w:val="decimal"/>
      <w:pStyle w:val="parrafos"/>
      <w:lvlText w:val="%1."/>
      <w:lvlJc w:val="left"/>
      <w:pPr>
        <w:ind w:left="360" w:hanging="360"/>
      </w:pPr>
      <w:rPr>
        <w:rFonts w:ascii="Cambria" w:hAnsi="Cambria" w:hint="default"/>
        <w:b w:val="0"/>
        <w:sz w:val="20"/>
        <w:szCs w:val="20"/>
        <w:lang w:val="es-V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EDF35F8"/>
    <w:multiLevelType w:val="hybridMultilevel"/>
    <w:tmpl w:val="6B144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89832634">
    <w:abstractNumId w:val="4"/>
  </w:num>
  <w:num w:numId="2" w16cid:durableId="1714114387">
    <w:abstractNumId w:val="7"/>
  </w:num>
  <w:num w:numId="3" w16cid:durableId="147593286">
    <w:abstractNumId w:val="58"/>
  </w:num>
  <w:num w:numId="4" w16cid:durableId="1730611664">
    <w:abstractNumId w:val="23"/>
  </w:num>
  <w:num w:numId="5" w16cid:durableId="1284651530">
    <w:abstractNumId w:val="51"/>
  </w:num>
  <w:num w:numId="6" w16cid:durableId="480006872">
    <w:abstractNumId w:val="30"/>
  </w:num>
  <w:num w:numId="7" w16cid:durableId="1490292714">
    <w:abstractNumId w:val="8"/>
  </w:num>
  <w:num w:numId="8" w16cid:durableId="1894583816">
    <w:abstractNumId w:val="18"/>
  </w:num>
  <w:num w:numId="9" w16cid:durableId="1020353352">
    <w:abstractNumId w:val="45"/>
  </w:num>
  <w:num w:numId="10" w16cid:durableId="1062748942">
    <w:abstractNumId w:val="1"/>
  </w:num>
  <w:num w:numId="11" w16cid:durableId="1270233005">
    <w:abstractNumId w:val="40"/>
  </w:num>
  <w:num w:numId="12" w16cid:durableId="1395351555">
    <w:abstractNumId w:val="41"/>
  </w:num>
  <w:num w:numId="13" w16cid:durableId="1682465077">
    <w:abstractNumId w:val="47"/>
  </w:num>
  <w:num w:numId="14" w16cid:durableId="719551216">
    <w:abstractNumId w:val="2"/>
  </w:num>
  <w:num w:numId="15" w16cid:durableId="1834879412">
    <w:abstractNumId w:val="3"/>
  </w:num>
  <w:num w:numId="16" w16cid:durableId="342316468">
    <w:abstractNumId w:val="9"/>
  </w:num>
  <w:num w:numId="17" w16cid:durableId="171191700">
    <w:abstractNumId w:val="10"/>
  </w:num>
  <w:num w:numId="18" w16cid:durableId="412167749">
    <w:abstractNumId w:val="11"/>
  </w:num>
  <w:num w:numId="19" w16cid:durableId="248466444">
    <w:abstractNumId w:val="12"/>
  </w:num>
  <w:num w:numId="20" w16cid:durableId="1034766272">
    <w:abstractNumId w:val="13"/>
  </w:num>
  <w:num w:numId="21" w16cid:durableId="964389832">
    <w:abstractNumId w:val="14"/>
  </w:num>
  <w:num w:numId="22" w16cid:durableId="236403932">
    <w:abstractNumId w:val="15"/>
  </w:num>
  <w:num w:numId="23" w16cid:durableId="1152062698">
    <w:abstractNumId w:val="16"/>
  </w:num>
  <w:num w:numId="24" w16cid:durableId="1873113000">
    <w:abstractNumId w:val="17"/>
  </w:num>
  <w:num w:numId="25" w16cid:durableId="1275403388">
    <w:abstractNumId w:val="20"/>
  </w:num>
  <w:num w:numId="26" w16cid:durableId="1657563684">
    <w:abstractNumId w:val="21"/>
  </w:num>
  <w:num w:numId="27" w16cid:durableId="1804536858">
    <w:abstractNumId w:val="24"/>
  </w:num>
  <w:num w:numId="28" w16cid:durableId="4597961">
    <w:abstractNumId w:val="25"/>
  </w:num>
  <w:num w:numId="29" w16cid:durableId="1271355417">
    <w:abstractNumId w:val="26"/>
  </w:num>
  <w:num w:numId="30" w16cid:durableId="166872601">
    <w:abstractNumId w:val="28"/>
  </w:num>
  <w:num w:numId="31" w16cid:durableId="1197432312">
    <w:abstractNumId w:val="31"/>
  </w:num>
  <w:num w:numId="32" w16cid:durableId="848253897">
    <w:abstractNumId w:val="32"/>
  </w:num>
  <w:num w:numId="33" w16cid:durableId="364647279">
    <w:abstractNumId w:val="33"/>
  </w:num>
  <w:num w:numId="34" w16cid:durableId="1982879425">
    <w:abstractNumId w:val="34"/>
  </w:num>
  <w:num w:numId="35" w16cid:durableId="1728450250">
    <w:abstractNumId w:val="35"/>
  </w:num>
  <w:num w:numId="36" w16cid:durableId="1446386671">
    <w:abstractNumId w:val="36"/>
  </w:num>
  <w:num w:numId="37" w16cid:durableId="1738018387">
    <w:abstractNumId w:val="37"/>
  </w:num>
  <w:num w:numId="38" w16cid:durableId="2029405113">
    <w:abstractNumId w:val="38"/>
  </w:num>
  <w:num w:numId="39" w16cid:durableId="942541631">
    <w:abstractNumId w:val="42"/>
  </w:num>
  <w:num w:numId="40" w16cid:durableId="314990390">
    <w:abstractNumId w:val="43"/>
  </w:num>
  <w:num w:numId="41" w16cid:durableId="87359901">
    <w:abstractNumId w:val="50"/>
  </w:num>
  <w:num w:numId="42" w16cid:durableId="1708682013">
    <w:abstractNumId w:val="52"/>
  </w:num>
  <w:num w:numId="43" w16cid:durableId="30305502">
    <w:abstractNumId w:val="53"/>
  </w:num>
  <w:num w:numId="44" w16cid:durableId="1054739724">
    <w:abstractNumId w:val="56"/>
  </w:num>
  <w:num w:numId="45" w16cid:durableId="1536650978">
    <w:abstractNumId w:val="57"/>
  </w:num>
  <w:num w:numId="46" w16cid:durableId="372776965">
    <w:abstractNumId w:val="59"/>
  </w:num>
  <w:num w:numId="47" w16cid:durableId="1879779902">
    <w:abstractNumId w:val="60"/>
  </w:num>
  <w:num w:numId="48" w16cid:durableId="1245534204">
    <w:abstractNumId w:val="61"/>
  </w:num>
  <w:num w:numId="49" w16cid:durableId="540241149">
    <w:abstractNumId w:val="62"/>
  </w:num>
  <w:num w:numId="50" w16cid:durableId="1504320770">
    <w:abstractNumId w:val="63"/>
  </w:num>
  <w:num w:numId="51" w16cid:durableId="2039431256">
    <w:abstractNumId w:val="22"/>
  </w:num>
  <w:num w:numId="52" w16cid:durableId="1962417310">
    <w:abstractNumId w:val="44"/>
  </w:num>
  <w:num w:numId="53" w16cid:durableId="1562329225">
    <w:abstractNumId w:val="55"/>
  </w:num>
  <w:num w:numId="54" w16cid:durableId="1515611209">
    <w:abstractNumId w:val="48"/>
  </w:num>
  <w:num w:numId="55" w16cid:durableId="1234009376">
    <w:abstractNumId w:val="46"/>
  </w:num>
  <w:num w:numId="56" w16cid:durableId="1885481975">
    <w:abstractNumId w:val="29"/>
  </w:num>
  <w:num w:numId="57" w16cid:durableId="1188370364">
    <w:abstractNumId w:val="27"/>
  </w:num>
  <w:num w:numId="58" w16cid:durableId="1364013113">
    <w:abstractNumId w:val="39"/>
  </w:num>
  <w:num w:numId="59" w16cid:durableId="1311983609">
    <w:abstractNumId w:val="0"/>
  </w:num>
  <w:num w:numId="60" w16cid:durableId="1135758615">
    <w:abstractNumId w:val="6"/>
  </w:num>
  <w:num w:numId="61" w16cid:durableId="1915166267">
    <w:abstractNumId w:val="5"/>
  </w:num>
  <w:num w:numId="62" w16cid:durableId="865291441">
    <w:abstractNumId w:val="19"/>
  </w:num>
  <w:num w:numId="63" w16cid:durableId="1102847402">
    <w:abstractNumId w:val="54"/>
  </w:num>
  <w:num w:numId="64" w16cid:durableId="215355153">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0E8"/>
    <w:rsid w:val="00006E1F"/>
    <w:rsid w:val="000070D7"/>
    <w:rsid w:val="0001788C"/>
    <w:rsid w:val="000313E2"/>
    <w:rsid w:val="000337EF"/>
    <w:rsid w:val="00040C3A"/>
    <w:rsid w:val="000419AD"/>
    <w:rsid w:val="000433C9"/>
    <w:rsid w:val="00066D97"/>
    <w:rsid w:val="00071174"/>
    <w:rsid w:val="000716C5"/>
    <w:rsid w:val="00073661"/>
    <w:rsid w:val="00075E23"/>
    <w:rsid w:val="00077028"/>
    <w:rsid w:val="00081DA7"/>
    <w:rsid w:val="0009344A"/>
    <w:rsid w:val="000A392E"/>
    <w:rsid w:val="000A575F"/>
    <w:rsid w:val="000C1D43"/>
    <w:rsid w:val="000D05CB"/>
    <w:rsid w:val="000D10DB"/>
    <w:rsid w:val="000D34A2"/>
    <w:rsid w:val="000E5EB5"/>
    <w:rsid w:val="000F35ED"/>
    <w:rsid w:val="001004FE"/>
    <w:rsid w:val="00105B9E"/>
    <w:rsid w:val="00107131"/>
    <w:rsid w:val="0010736F"/>
    <w:rsid w:val="00113F73"/>
    <w:rsid w:val="001157E0"/>
    <w:rsid w:val="00121CC2"/>
    <w:rsid w:val="00131425"/>
    <w:rsid w:val="00133CAF"/>
    <w:rsid w:val="00133EE5"/>
    <w:rsid w:val="00155CD4"/>
    <w:rsid w:val="00167A34"/>
    <w:rsid w:val="001A520D"/>
    <w:rsid w:val="001A7870"/>
    <w:rsid w:val="001B3A00"/>
    <w:rsid w:val="001B478B"/>
    <w:rsid w:val="001C1B41"/>
    <w:rsid w:val="001C26C7"/>
    <w:rsid w:val="001C44BC"/>
    <w:rsid w:val="001C45ED"/>
    <w:rsid w:val="001D65EF"/>
    <w:rsid w:val="001D7F96"/>
    <w:rsid w:val="001E49E7"/>
    <w:rsid w:val="001F7201"/>
    <w:rsid w:val="002050FA"/>
    <w:rsid w:val="00205D61"/>
    <w:rsid w:val="002236AF"/>
    <w:rsid w:val="00223A29"/>
    <w:rsid w:val="002250A3"/>
    <w:rsid w:val="00227C4C"/>
    <w:rsid w:val="00231B20"/>
    <w:rsid w:val="00235217"/>
    <w:rsid w:val="00246D1F"/>
    <w:rsid w:val="00247403"/>
    <w:rsid w:val="00247542"/>
    <w:rsid w:val="00255218"/>
    <w:rsid w:val="00266B61"/>
    <w:rsid w:val="0026712A"/>
    <w:rsid w:val="002704DB"/>
    <w:rsid w:val="00274697"/>
    <w:rsid w:val="00283208"/>
    <w:rsid w:val="00292311"/>
    <w:rsid w:val="002960B1"/>
    <w:rsid w:val="002A0AAE"/>
    <w:rsid w:val="002A5820"/>
    <w:rsid w:val="002C7AF1"/>
    <w:rsid w:val="002D2615"/>
    <w:rsid w:val="002D2B26"/>
    <w:rsid w:val="002D7EA2"/>
    <w:rsid w:val="002E187C"/>
    <w:rsid w:val="002F068B"/>
    <w:rsid w:val="002F27D9"/>
    <w:rsid w:val="00302733"/>
    <w:rsid w:val="00305835"/>
    <w:rsid w:val="00306F33"/>
    <w:rsid w:val="00314078"/>
    <w:rsid w:val="0031535D"/>
    <w:rsid w:val="003239B8"/>
    <w:rsid w:val="0033169F"/>
    <w:rsid w:val="00344977"/>
    <w:rsid w:val="00346C95"/>
    <w:rsid w:val="003519C1"/>
    <w:rsid w:val="00356185"/>
    <w:rsid w:val="00360380"/>
    <w:rsid w:val="00364B50"/>
    <w:rsid w:val="0037519E"/>
    <w:rsid w:val="00375CE4"/>
    <w:rsid w:val="00383097"/>
    <w:rsid w:val="003857F6"/>
    <w:rsid w:val="00386CF0"/>
    <w:rsid w:val="00394073"/>
    <w:rsid w:val="003A3782"/>
    <w:rsid w:val="003B70FB"/>
    <w:rsid w:val="003C676B"/>
    <w:rsid w:val="003D3BC2"/>
    <w:rsid w:val="003E6CA1"/>
    <w:rsid w:val="003F44A8"/>
    <w:rsid w:val="003F5154"/>
    <w:rsid w:val="00405F9C"/>
    <w:rsid w:val="004065A8"/>
    <w:rsid w:val="004165C2"/>
    <w:rsid w:val="004172D8"/>
    <w:rsid w:val="004241A0"/>
    <w:rsid w:val="004341CA"/>
    <w:rsid w:val="00434329"/>
    <w:rsid w:val="00434AA6"/>
    <w:rsid w:val="004414A7"/>
    <w:rsid w:val="00441ECB"/>
    <w:rsid w:val="00445193"/>
    <w:rsid w:val="00454B23"/>
    <w:rsid w:val="00462C1B"/>
    <w:rsid w:val="00467B7E"/>
    <w:rsid w:val="00473BB4"/>
    <w:rsid w:val="00477592"/>
    <w:rsid w:val="00480D46"/>
    <w:rsid w:val="00484738"/>
    <w:rsid w:val="00486F1C"/>
    <w:rsid w:val="0049419D"/>
    <w:rsid w:val="004A057B"/>
    <w:rsid w:val="004A59A6"/>
    <w:rsid w:val="004A6A54"/>
    <w:rsid w:val="004B1B86"/>
    <w:rsid w:val="004B421C"/>
    <w:rsid w:val="004C20D2"/>
    <w:rsid w:val="004C2312"/>
    <w:rsid w:val="004C4B62"/>
    <w:rsid w:val="004C4B7A"/>
    <w:rsid w:val="004C54C9"/>
    <w:rsid w:val="004D4ABA"/>
    <w:rsid w:val="004D6025"/>
    <w:rsid w:val="004E2649"/>
    <w:rsid w:val="004E30D4"/>
    <w:rsid w:val="004F626F"/>
    <w:rsid w:val="004F7ECA"/>
    <w:rsid w:val="00501399"/>
    <w:rsid w:val="005047ED"/>
    <w:rsid w:val="0050633D"/>
    <w:rsid w:val="00506892"/>
    <w:rsid w:val="00507BC4"/>
    <w:rsid w:val="005128E4"/>
    <w:rsid w:val="005133DB"/>
    <w:rsid w:val="00514504"/>
    <w:rsid w:val="00521E1F"/>
    <w:rsid w:val="00521F8E"/>
    <w:rsid w:val="00524AC9"/>
    <w:rsid w:val="00525560"/>
    <w:rsid w:val="005262C7"/>
    <w:rsid w:val="005422D4"/>
    <w:rsid w:val="00544C49"/>
    <w:rsid w:val="005464F4"/>
    <w:rsid w:val="005516A1"/>
    <w:rsid w:val="005559EF"/>
    <w:rsid w:val="00563557"/>
    <w:rsid w:val="0057402A"/>
    <w:rsid w:val="005771D0"/>
    <w:rsid w:val="00586FDC"/>
    <w:rsid w:val="0059191A"/>
    <w:rsid w:val="005921FF"/>
    <w:rsid w:val="005A24ED"/>
    <w:rsid w:val="005A6D0E"/>
    <w:rsid w:val="005B1B2C"/>
    <w:rsid w:val="005B21EB"/>
    <w:rsid w:val="005B52B0"/>
    <w:rsid w:val="005B6806"/>
    <w:rsid w:val="005C4225"/>
    <w:rsid w:val="005D0FE1"/>
    <w:rsid w:val="005F0DAD"/>
    <w:rsid w:val="005F0F33"/>
    <w:rsid w:val="00600DEB"/>
    <w:rsid w:val="0060235E"/>
    <w:rsid w:val="00627C9F"/>
    <w:rsid w:val="006311E9"/>
    <w:rsid w:val="00632354"/>
    <w:rsid w:val="00635421"/>
    <w:rsid w:val="00642810"/>
    <w:rsid w:val="00643586"/>
    <w:rsid w:val="006504CF"/>
    <w:rsid w:val="00652333"/>
    <w:rsid w:val="0068009E"/>
    <w:rsid w:val="0068072A"/>
    <w:rsid w:val="006827EC"/>
    <w:rsid w:val="0069021F"/>
    <w:rsid w:val="006904D6"/>
    <w:rsid w:val="00692219"/>
    <w:rsid w:val="00694B17"/>
    <w:rsid w:val="0069578A"/>
    <w:rsid w:val="006A17D2"/>
    <w:rsid w:val="006A73E6"/>
    <w:rsid w:val="006B2D5C"/>
    <w:rsid w:val="006C0ECF"/>
    <w:rsid w:val="006C2A56"/>
    <w:rsid w:val="006C4EB1"/>
    <w:rsid w:val="006E0166"/>
    <w:rsid w:val="006E2B8D"/>
    <w:rsid w:val="006E2FFB"/>
    <w:rsid w:val="006E7B34"/>
    <w:rsid w:val="0070697F"/>
    <w:rsid w:val="007103C4"/>
    <w:rsid w:val="00715097"/>
    <w:rsid w:val="00720B69"/>
    <w:rsid w:val="0072199C"/>
    <w:rsid w:val="00722C9F"/>
    <w:rsid w:val="007253B8"/>
    <w:rsid w:val="00730B93"/>
    <w:rsid w:val="0073741F"/>
    <w:rsid w:val="00746F85"/>
    <w:rsid w:val="0075136E"/>
    <w:rsid w:val="0076643F"/>
    <w:rsid w:val="00775CB6"/>
    <w:rsid w:val="00777F63"/>
    <w:rsid w:val="007A5817"/>
    <w:rsid w:val="007B05C4"/>
    <w:rsid w:val="007B5A16"/>
    <w:rsid w:val="007B60E9"/>
    <w:rsid w:val="007B6CC3"/>
    <w:rsid w:val="007B76D3"/>
    <w:rsid w:val="007C28E8"/>
    <w:rsid w:val="007C3334"/>
    <w:rsid w:val="007C7B32"/>
    <w:rsid w:val="007D2B98"/>
    <w:rsid w:val="007D795F"/>
    <w:rsid w:val="007E21BC"/>
    <w:rsid w:val="007E5619"/>
    <w:rsid w:val="007E7C82"/>
    <w:rsid w:val="007F2AA1"/>
    <w:rsid w:val="007F588D"/>
    <w:rsid w:val="007F5E34"/>
    <w:rsid w:val="008021EE"/>
    <w:rsid w:val="00803F1C"/>
    <w:rsid w:val="0080600E"/>
    <w:rsid w:val="00814688"/>
    <w:rsid w:val="00817612"/>
    <w:rsid w:val="00822F2D"/>
    <w:rsid w:val="008277BC"/>
    <w:rsid w:val="008338A4"/>
    <w:rsid w:val="00834D49"/>
    <w:rsid w:val="00837C45"/>
    <w:rsid w:val="0084051B"/>
    <w:rsid w:val="00844730"/>
    <w:rsid w:val="008457C2"/>
    <w:rsid w:val="00854199"/>
    <w:rsid w:val="00857A82"/>
    <w:rsid w:val="00873836"/>
    <w:rsid w:val="00885737"/>
    <w:rsid w:val="00890650"/>
    <w:rsid w:val="00891E1D"/>
    <w:rsid w:val="008944DC"/>
    <w:rsid w:val="00897E12"/>
    <w:rsid w:val="008A7E0F"/>
    <w:rsid w:val="008B12F5"/>
    <w:rsid w:val="008C5E2D"/>
    <w:rsid w:val="008D0DEA"/>
    <w:rsid w:val="008D43D7"/>
    <w:rsid w:val="008D768D"/>
    <w:rsid w:val="008E2BE7"/>
    <w:rsid w:val="008E3759"/>
    <w:rsid w:val="008E3BFE"/>
    <w:rsid w:val="008E72EB"/>
    <w:rsid w:val="008F1912"/>
    <w:rsid w:val="008F5A31"/>
    <w:rsid w:val="0090270B"/>
    <w:rsid w:val="009041DC"/>
    <w:rsid w:val="00917B5A"/>
    <w:rsid w:val="00920A58"/>
    <w:rsid w:val="00920A8C"/>
    <w:rsid w:val="00923435"/>
    <w:rsid w:val="0093452E"/>
    <w:rsid w:val="00934A2C"/>
    <w:rsid w:val="009474F2"/>
    <w:rsid w:val="009521FA"/>
    <w:rsid w:val="0096706E"/>
    <w:rsid w:val="00973B18"/>
    <w:rsid w:val="00974491"/>
    <w:rsid w:val="00975C4E"/>
    <w:rsid w:val="00981FBA"/>
    <w:rsid w:val="00997BC5"/>
    <w:rsid w:val="009A0EF1"/>
    <w:rsid w:val="009A4F41"/>
    <w:rsid w:val="009A56CE"/>
    <w:rsid w:val="009A5AB1"/>
    <w:rsid w:val="009A6585"/>
    <w:rsid w:val="009B381B"/>
    <w:rsid w:val="009C25D6"/>
    <w:rsid w:val="009D1753"/>
    <w:rsid w:val="009D53AF"/>
    <w:rsid w:val="009D7611"/>
    <w:rsid w:val="009E0B61"/>
    <w:rsid w:val="009E53DE"/>
    <w:rsid w:val="009F5D93"/>
    <w:rsid w:val="00A11212"/>
    <w:rsid w:val="00A11E44"/>
    <w:rsid w:val="00A15562"/>
    <w:rsid w:val="00A17A1A"/>
    <w:rsid w:val="00A24B98"/>
    <w:rsid w:val="00A30100"/>
    <w:rsid w:val="00A328B3"/>
    <w:rsid w:val="00A35C69"/>
    <w:rsid w:val="00A50FCF"/>
    <w:rsid w:val="00A528D1"/>
    <w:rsid w:val="00A610CD"/>
    <w:rsid w:val="00A6152F"/>
    <w:rsid w:val="00A758AA"/>
    <w:rsid w:val="00A92997"/>
    <w:rsid w:val="00A95E06"/>
    <w:rsid w:val="00A96671"/>
    <w:rsid w:val="00AA09A2"/>
    <w:rsid w:val="00AA3747"/>
    <w:rsid w:val="00AA7996"/>
    <w:rsid w:val="00AB6D3B"/>
    <w:rsid w:val="00AC19CB"/>
    <w:rsid w:val="00AC3143"/>
    <w:rsid w:val="00AC598B"/>
    <w:rsid w:val="00AC7E7E"/>
    <w:rsid w:val="00AE26CC"/>
    <w:rsid w:val="00AE5488"/>
    <w:rsid w:val="00AE5E1E"/>
    <w:rsid w:val="00AE6F08"/>
    <w:rsid w:val="00AE6F91"/>
    <w:rsid w:val="00AE75D5"/>
    <w:rsid w:val="00AF5571"/>
    <w:rsid w:val="00B04818"/>
    <w:rsid w:val="00B07341"/>
    <w:rsid w:val="00B166CF"/>
    <w:rsid w:val="00B25C72"/>
    <w:rsid w:val="00B30539"/>
    <w:rsid w:val="00B314DB"/>
    <w:rsid w:val="00B361F2"/>
    <w:rsid w:val="00B3718B"/>
    <w:rsid w:val="00B3745F"/>
    <w:rsid w:val="00B44D0B"/>
    <w:rsid w:val="00B4632A"/>
    <w:rsid w:val="00B530F1"/>
    <w:rsid w:val="00B604BB"/>
    <w:rsid w:val="00B668C3"/>
    <w:rsid w:val="00B80D4B"/>
    <w:rsid w:val="00B93D7F"/>
    <w:rsid w:val="00BA276C"/>
    <w:rsid w:val="00BB019D"/>
    <w:rsid w:val="00BB306F"/>
    <w:rsid w:val="00BD0FF5"/>
    <w:rsid w:val="00BD4B89"/>
    <w:rsid w:val="00BD5922"/>
    <w:rsid w:val="00BD7D0B"/>
    <w:rsid w:val="00BE71DC"/>
    <w:rsid w:val="00BF02CB"/>
    <w:rsid w:val="00BF6FD8"/>
    <w:rsid w:val="00C00EBB"/>
    <w:rsid w:val="00C03680"/>
    <w:rsid w:val="00C054DF"/>
    <w:rsid w:val="00C21762"/>
    <w:rsid w:val="00C21FEF"/>
    <w:rsid w:val="00C23BA4"/>
    <w:rsid w:val="00C24543"/>
    <w:rsid w:val="00C256A2"/>
    <w:rsid w:val="00C25ADB"/>
    <w:rsid w:val="00C36838"/>
    <w:rsid w:val="00C51515"/>
    <w:rsid w:val="00C53931"/>
    <w:rsid w:val="00C5660B"/>
    <w:rsid w:val="00C65C95"/>
    <w:rsid w:val="00C66B72"/>
    <w:rsid w:val="00C73AE9"/>
    <w:rsid w:val="00C87AC4"/>
    <w:rsid w:val="00C91263"/>
    <w:rsid w:val="00C9567A"/>
    <w:rsid w:val="00CA245A"/>
    <w:rsid w:val="00CA72FE"/>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024"/>
    <w:rsid w:val="00D37BFC"/>
    <w:rsid w:val="00D47A8E"/>
    <w:rsid w:val="00D52D14"/>
    <w:rsid w:val="00D712D3"/>
    <w:rsid w:val="00D71422"/>
    <w:rsid w:val="00D72DC6"/>
    <w:rsid w:val="00D7558D"/>
    <w:rsid w:val="00D76656"/>
    <w:rsid w:val="00D81D92"/>
    <w:rsid w:val="00D876F9"/>
    <w:rsid w:val="00DA0527"/>
    <w:rsid w:val="00DA75B7"/>
    <w:rsid w:val="00DA7B5F"/>
    <w:rsid w:val="00DB0F7F"/>
    <w:rsid w:val="00DB14F9"/>
    <w:rsid w:val="00DC0322"/>
    <w:rsid w:val="00DC11E7"/>
    <w:rsid w:val="00DC121C"/>
    <w:rsid w:val="00DC24E3"/>
    <w:rsid w:val="00DC7023"/>
    <w:rsid w:val="00DC769A"/>
    <w:rsid w:val="00DD0F8C"/>
    <w:rsid w:val="00DD1BD0"/>
    <w:rsid w:val="00DD378B"/>
    <w:rsid w:val="00DD3D86"/>
    <w:rsid w:val="00DD4AD2"/>
    <w:rsid w:val="00DE0FD0"/>
    <w:rsid w:val="00DE2862"/>
    <w:rsid w:val="00DE3F15"/>
    <w:rsid w:val="00DF1EC4"/>
    <w:rsid w:val="00DF2A48"/>
    <w:rsid w:val="00DF7FCF"/>
    <w:rsid w:val="00E0340B"/>
    <w:rsid w:val="00E037CC"/>
    <w:rsid w:val="00E04A90"/>
    <w:rsid w:val="00E0551F"/>
    <w:rsid w:val="00E219C7"/>
    <w:rsid w:val="00E34C06"/>
    <w:rsid w:val="00E4118C"/>
    <w:rsid w:val="00E4204B"/>
    <w:rsid w:val="00E43157"/>
    <w:rsid w:val="00E461CE"/>
    <w:rsid w:val="00E554BF"/>
    <w:rsid w:val="00E573E4"/>
    <w:rsid w:val="00E64C3D"/>
    <w:rsid w:val="00E720CA"/>
    <w:rsid w:val="00E809A8"/>
    <w:rsid w:val="00E84EB5"/>
    <w:rsid w:val="00E85662"/>
    <w:rsid w:val="00E8789F"/>
    <w:rsid w:val="00E97B71"/>
    <w:rsid w:val="00EA3D34"/>
    <w:rsid w:val="00EB454D"/>
    <w:rsid w:val="00ED549D"/>
    <w:rsid w:val="00ED5E10"/>
    <w:rsid w:val="00ED76BE"/>
    <w:rsid w:val="00EE00E9"/>
    <w:rsid w:val="00EF1AAA"/>
    <w:rsid w:val="00EF53F3"/>
    <w:rsid w:val="00EF619B"/>
    <w:rsid w:val="00F00B55"/>
    <w:rsid w:val="00F02AD1"/>
    <w:rsid w:val="00F13B4A"/>
    <w:rsid w:val="00F253CC"/>
    <w:rsid w:val="00F37106"/>
    <w:rsid w:val="00F42FDB"/>
    <w:rsid w:val="00F44E25"/>
    <w:rsid w:val="00F47425"/>
    <w:rsid w:val="00F51631"/>
    <w:rsid w:val="00F519CF"/>
    <w:rsid w:val="00F56BA5"/>
    <w:rsid w:val="00F56ECB"/>
    <w:rsid w:val="00F60E22"/>
    <w:rsid w:val="00F81395"/>
    <w:rsid w:val="00F81BB8"/>
    <w:rsid w:val="00F81C3D"/>
    <w:rsid w:val="00F8510C"/>
    <w:rsid w:val="00F90075"/>
    <w:rsid w:val="00F90C64"/>
    <w:rsid w:val="00F917D1"/>
    <w:rsid w:val="00F947E5"/>
    <w:rsid w:val="00F9653B"/>
    <w:rsid w:val="00FA5261"/>
    <w:rsid w:val="00FB2ADB"/>
    <w:rsid w:val="00FB62CF"/>
    <w:rsid w:val="00FC1081"/>
    <w:rsid w:val="00FC2B98"/>
    <w:rsid w:val="00FD3C3B"/>
    <w:rsid w:val="00FE07DD"/>
    <w:rsid w:val="00FE6B45"/>
    <w:rsid w:val="00FF002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0060E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5262C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rafos">
    <w:name w:val="parrafos"/>
    <w:basedOn w:val="Normal"/>
    <w:qFormat/>
    <w:rsid w:val="005262C7"/>
    <w:pPr>
      <w:numPr>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character" w:styleId="Strong">
    <w:name w:val="Strong"/>
    <w:basedOn w:val="DefaultParagraphFont"/>
    <w:uiPriority w:val="22"/>
    <w:qFormat/>
    <w:rsid w:val="00526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2104"/>
    <w:rsid w:val="00180A2C"/>
    <w:rsid w:val="00200821"/>
    <w:rsid w:val="0025245B"/>
    <w:rsid w:val="002A3923"/>
    <w:rsid w:val="00394049"/>
    <w:rsid w:val="003B0C71"/>
    <w:rsid w:val="004B5BBB"/>
    <w:rsid w:val="004F2DF8"/>
    <w:rsid w:val="00517E2A"/>
    <w:rsid w:val="006D0C39"/>
    <w:rsid w:val="006D3128"/>
    <w:rsid w:val="006F24A1"/>
    <w:rsid w:val="00875B8A"/>
    <w:rsid w:val="008953BC"/>
    <w:rsid w:val="009A261B"/>
    <w:rsid w:val="00AA2E17"/>
    <w:rsid w:val="00AC15A4"/>
    <w:rsid w:val="00B0336C"/>
    <w:rsid w:val="00BE4D6D"/>
    <w:rsid w:val="00C04BA6"/>
    <w:rsid w:val="00D241E9"/>
    <w:rsid w:val="00D43032"/>
    <w:rsid w:val="00D7750D"/>
    <w:rsid w:val="00DF663B"/>
    <w:rsid w:val="00EC4789"/>
    <w:rsid w:val="00F00D2F"/>
    <w:rsid w:val="00F128DF"/>
    <w:rsid w:val="00F4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14455</Words>
  <Characters>82394</Characters>
  <Application>Microsoft Office Word</Application>
  <DocSecurity>0</DocSecurity>
  <Lines>686</Lines>
  <Paragraphs>193</Paragraphs>
  <ScaleCrop>false</ScaleCrop>
  <Company/>
  <LinksUpToDate>false</LinksUpToDate>
  <CharactersWithSpaces>96656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2022-10-14T13:51:00Z</dcterms:created>
  <dcterms:modified xsi:type="dcterms:W3CDTF">2022-10-14T13:52:00Z</dcterms:modified>
</cp:coreProperties>
</file>