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EC4A" w14:textId="77777777" w:rsidR="00040C3A" w:rsidRPr="00C634F5" w:rsidRDefault="00D306D1" w:rsidP="00627C9F">
      <w:pPr>
        <w:jc w:val="both"/>
        <w:rPr>
          <w:rFonts w:asciiTheme="majorHAnsi" w:hAnsiTheme="majorHAnsi" w:cs="Univers"/>
          <w:b/>
          <w:bCs/>
          <w:sz w:val="22"/>
          <w:szCs w:val="22"/>
        </w:rPr>
      </w:pPr>
      <w:r w:rsidRPr="00C634F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EA88CE2" wp14:editId="43317B11">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EC50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C634F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C4B0128" wp14:editId="44784E6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E2D182" w14:textId="77777777" w:rsidR="00E33CF4" w:rsidRDefault="00E33CF4" w:rsidP="00AE5488">
                            <w:r>
                              <w:rPr>
                                <w:noProof/>
                                <w:lang w:val="en-US"/>
                              </w:rPr>
                              <w:drawing>
                                <wp:inline distT="0" distB="0" distL="0" distR="0" wp14:anchorId="32CEF7F0" wp14:editId="490A840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B012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FE2D182" w14:textId="77777777" w:rsidR="00E33CF4" w:rsidRDefault="00E33CF4" w:rsidP="00AE5488">
                      <w:r>
                        <w:rPr>
                          <w:noProof/>
                          <w:lang w:val="en-US"/>
                        </w:rPr>
                        <w:drawing>
                          <wp:inline distT="0" distB="0" distL="0" distR="0" wp14:anchorId="32CEF7F0" wp14:editId="490A840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C634F5">
        <w:rPr>
          <w:rFonts w:asciiTheme="majorHAnsi" w:hAnsiTheme="majorHAnsi" w:cs="Univers"/>
          <w:b/>
          <w:bCs/>
          <w:sz w:val="22"/>
          <w:szCs w:val="22"/>
        </w:rPr>
        <w:t xml:space="preserve"> </w:t>
      </w:r>
    </w:p>
    <w:p w14:paraId="72828DD9" w14:textId="77777777" w:rsidR="00040C3A" w:rsidRPr="00C634F5" w:rsidRDefault="00040C3A" w:rsidP="00040C3A">
      <w:pPr>
        <w:tabs>
          <w:tab w:val="center" w:pos="5400"/>
        </w:tabs>
        <w:suppressAutoHyphens/>
        <w:jc w:val="both"/>
        <w:rPr>
          <w:rFonts w:asciiTheme="majorHAnsi" w:hAnsiTheme="majorHAnsi"/>
          <w:sz w:val="22"/>
          <w:szCs w:val="22"/>
        </w:rPr>
      </w:pPr>
    </w:p>
    <w:p w14:paraId="1588BC2A" w14:textId="77777777" w:rsidR="00040C3A" w:rsidRPr="00C634F5" w:rsidRDefault="00040C3A" w:rsidP="00040C3A">
      <w:pPr>
        <w:tabs>
          <w:tab w:val="center" w:pos="5400"/>
        </w:tabs>
        <w:suppressAutoHyphens/>
        <w:jc w:val="both"/>
        <w:rPr>
          <w:rFonts w:asciiTheme="majorHAnsi" w:hAnsiTheme="majorHAnsi"/>
          <w:sz w:val="22"/>
          <w:szCs w:val="22"/>
        </w:rPr>
      </w:pPr>
    </w:p>
    <w:p w14:paraId="39A75453" w14:textId="77777777" w:rsidR="005128E4" w:rsidRPr="00C634F5" w:rsidRDefault="005128E4" w:rsidP="00040C3A">
      <w:pPr>
        <w:tabs>
          <w:tab w:val="center" w:pos="5400"/>
        </w:tabs>
        <w:suppressAutoHyphens/>
        <w:rPr>
          <w:rFonts w:asciiTheme="majorHAnsi" w:hAnsiTheme="majorHAnsi"/>
          <w:sz w:val="22"/>
          <w:szCs w:val="22"/>
        </w:rPr>
      </w:pPr>
    </w:p>
    <w:p w14:paraId="635ACF6A" w14:textId="77777777" w:rsidR="005128E4" w:rsidRPr="00C634F5" w:rsidRDefault="005128E4" w:rsidP="00040C3A">
      <w:pPr>
        <w:tabs>
          <w:tab w:val="center" w:pos="5400"/>
        </w:tabs>
        <w:suppressAutoHyphens/>
        <w:rPr>
          <w:rFonts w:asciiTheme="majorHAnsi" w:hAnsiTheme="majorHAnsi"/>
          <w:sz w:val="22"/>
          <w:szCs w:val="22"/>
        </w:rPr>
      </w:pPr>
    </w:p>
    <w:p w14:paraId="2DD3F87D" w14:textId="77777777" w:rsidR="005128E4" w:rsidRPr="00C634F5" w:rsidRDefault="005128E4" w:rsidP="00040C3A">
      <w:pPr>
        <w:tabs>
          <w:tab w:val="center" w:pos="5400"/>
        </w:tabs>
        <w:suppressAutoHyphens/>
        <w:rPr>
          <w:rFonts w:asciiTheme="majorHAnsi" w:hAnsiTheme="majorHAnsi"/>
          <w:sz w:val="22"/>
          <w:szCs w:val="22"/>
        </w:rPr>
      </w:pPr>
    </w:p>
    <w:p w14:paraId="37F0AB3A" w14:textId="77777777" w:rsidR="00040C3A" w:rsidRPr="00C634F5" w:rsidRDefault="00040C3A" w:rsidP="005128E4">
      <w:pPr>
        <w:tabs>
          <w:tab w:val="center" w:pos="5400"/>
        </w:tabs>
        <w:suppressAutoHyphens/>
        <w:jc w:val="center"/>
        <w:rPr>
          <w:rFonts w:asciiTheme="majorHAnsi" w:hAnsiTheme="majorHAnsi"/>
          <w:sz w:val="22"/>
          <w:szCs w:val="22"/>
        </w:rPr>
      </w:pPr>
    </w:p>
    <w:p w14:paraId="26E5A56A" w14:textId="77777777" w:rsidR="00040C3A" w:rsidRPr="00C634F5" w:rsidRDefault="00040C3A" w:rsidP="005128E4">
      <w:pPr>
        <w:tabs>
          <w:tab w:val="center" w:pos="5400"/>
        </w:tabs>
        <w:suppressAutoHyphens/>
        <w:jc w:val="center"/>
        <w:rPr>
          <w:rFonts w:asciiTheme="majorHAnsi" w:hAnsiTheme="majorHAnsi"/>
          <w:sz w:val="22"/>
          <w:szCs w:val="22"/>
        </w:rPr>
      </w:pPr>
    </w:p>
    <w:p w14:paraId="5307A913" w14:textId="77777777" w:rsidR="005B52B0" w:rsidRPr="00C634F5" w:rsidRDefault="005B52B0" w:rsidP="005128E4">
      <w:pPr>
        <w:tabs>
          <w:tab w:val="center" w:pos="5400"/>
        </w:tabs>
        <w:suppressAutoHyphens/>
        <w:jc w:val="center"/>
        <w:rPr>
          <w:rFonts w:asciiTheme="majorHAnsi" w:hAnsiTheme="majorHAnsi"/>
          <w:sz w:val="22"/>
          <w:szCs w:val="22"/>
        </w:rPr>
      </w:pPr>
    </w:p>
    <w:p w14:paraId="67EE2860" w14:textId="77777777" w:rsidR="005B52B0" w:rsidRPr="00C634F5" w:rsidRDefault="005B52B0" w:rsidP="005128E4">
      <w:pPr>
        <w:tabs>
          <w:tab w:val="center" w:pos="5400"/>
        </w:tabs>
        <w:suppressAutoHyphens/>
        <w:jc w:val="center"/>
        <w:rPr>
          <w:rFonts w:asciiTheme="majorHAnsi" w:hAnsiTheme="majorHAnsi"/>
          <w:sz w:val="22"/>
          <w:szCs w:val="22"/>
        </w:rPr>
      </w:pPr>
    </w:p>
    <w:p w14:paraId="368FC8FC" w14:textId="77777777" w:rsidR="005B52B0" w:rsidRPr="00C634F5" w:rsidRDefault="005B52B0" w:rsidP="005128E4">
      <w:pPr>
        <w:tabs>
          <w:tab w:val="center" w:pos="5400"/>
        </w:tabs>
        <w:suppressAutoHyphens/>
        <w:jc w:val="center"/>
        <w:rPr>
          <w:rFonts w:asciiTheme="majorHAnsi" w:hAnsiTheme="majorHAnsi"/>
          <w:sz w:val="22"/>
          <w:szCs w:val="22"/>
        </w:rPr>
      </w:pPr>
    </w:p>
    <w:p w14:paraId="451E4AC8" w14:textId="77777777" w:rsidR="00040C3A" w:rsidRPr="00C634F5" w:rsidRDefault="00040C3A" w:rsidP="00040C3A">
      <w:pPr>
        <w:tabs>
          <w:tab w:val="center" w:pos="5400"/>
        </w:tabs>
        <w:suppressAutoHyphens/>
        <w:jc w:val="center"/>
        <w:rPr>
          <w:rFonts w:asciiTheme="majorHAnsi" w:hAnsiTheme="majorHAnsi"/>
          <w:sz w:val="22"/>
          <w:szCs w:val="22"/>
        </w:rPr>
      </w:pPr>
    </w:p>
    <w:p w14:paraId="3627AF53" w14:textId="77777777" w:rsidR="00040C3A" w:rsidRPr="00C634F5" w:rsidRDefault="00040C3A" w:rsidP="00040C3A">
      <w:pPr>
        <w:tabs>
          <w:tab w:val="center" w:pos="5400"/>
        </w:tabs>
        <w:suppressAutoHyphens/>
        <w:jc w:val="center"/>
        <w:rPr>
          <w:rFonts w:asciiTheme="majorHAnsi" w:hAnsiTheme="majorHAnsi"/>
          <w:sz w:val="22"/>
          <w:szCs w:val="22"/>
        </w:rPr>
      </w:pPr>
    </w:p>
    <w:p w14:paraId="2B7DE6BC" w14:textId="77777777" w:rsidR="00040C3A" w:rsidRPr="00C634F5" w:rsidRDefault="003D3BC2" w:rsidP="00040C3A">
      <w:pPr>
        <w:tabs>
          <w:tab w:val="center" w:pos="5400"/>
        </w:tabs>
        <w:suppressAutoHyphens/>
        <w:jc w:val="center"/>
        <w:rPr>
          <w:rFonts w:asciiTheme="majorHAnsi" w:hAnsiTheme="majorHAnsi"/>
          <w:sz w:val="22"/>
          <w:szCs w:val="22"/>
        </w:rPr>
      </w:pPr>
      <w:r w:rsidRPr="00C634F5">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66463FD" wp14:editId="645CBEF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344A57" w14:textId="23ADDA6D" w:rsidR="00E33CF4" w:rsidRPr="004E2649" w:rsidRDefault="00E33CF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D5229">
                              <w:rPr>
                                <w:rFonts w:asciiTheme="majorHAnsi" w:hAnsiTheme="majorHAnsi" w:cs="Arial"/>
                                <w:b/>
                                <w:bCs/>
                                <w:color w:val="0D0D0D" w:themeColor="text1" w:themeTint="F2"/>
                                <w:sz w:val="36"/>
                                <w:szCs w:val="22"/>
                                <w:lang w:val="es-ES_tradnl"/>
                              </w:rPr>
                              <w:t>35</w:t>
                            </w:r>
                            <w:r>
                              <w:rPr>
                                <w:rFonts w:asciiTheme="majorHAnsi" w:hAnsiTheme="majorHAnsi" w:cs="Arial"/>
                                <w:b/>
                                <w:bCs/>
                                <w:color w:val="0D0D0D" w:themeColor="text1" w:themeTint="F2"/>
                                <w:sz w:val="36"/>
                                <w:szCs w:val="22"/>
                                <w:lang w:val="es-ES_tradnl"/>
                              </w:rPr>
                              <w:t>/2</w:t>
                            </w:r>
                            <w:r w:rsidR="00806C3A">
                              <w:rPr>
                                <w:rFonts w:asciiTheme="majorHAnsi" w:hAnsiTheme="majorHAnsi" w:cs="Arial"/>
                                <w:b/>
                                <w:bCs/>
                                <w:color w:val="0D0D0D" w:themeColor="text1" w:themeTint="F2"/>
                                <w:sz w:val="36"/>
                                <w:szCs w:val="22"/>
                                <w:lang w:val="es-ES_tradnl"/>
                              </w:rPr>
                              <w:t>2</w:t>
                            </w:r>
                          </w:p>
                          <w:p w14:paraId="6A14D2EE" w14:textId="3566297F" w:rsidR="00E33CF4" w:rsidRDefault="00E33CF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53800">
                              <w:rPr>
                                <w:rFonts w:asciiTheme="majorHAnsi" w:hAnsiTheme="majorHAnsi" w:cs="Arial"/>
                                <w:b/>
                                <w:color w:val="0D0D0D" w:themeColor="text1" w:themeTint="F2"/>
                                <w:sz w:val="36"/>
                                <w:szCs w:val="22"/>
                                <w:lang w:val="es-ES_tradnl"/>
                              </w:rPr>
                              <w:t>126</w:t>
                            </w:r>
                            <w:r w:rsidR="001B1108">
                              <w:rPr>
                                <w:rFonts w:asciiTheme="majorHAnsi" w:hAnsiTheme="majorHAnsi" w:cs="Arial"/>
                                <w:b/>
                                <w:color w:val="0D0D0D" w:themeColor="text1" w:themeTint="F2"/>
                                <w:sz w:val="36"/>
                                <w:szCs w:val="22"/>
                                <w:lang w:val="es-ES_tradnl"/>
                              </w:rPr>
                              <w:t>4</w:t>
                            </w:r>
                            <w:r w:rsidRPr="004E2649">
                              <w:rPr>
                                <w:rFonts w:asciiTheme="majorHAnsi" w:hAnsiTheme="majorHAnsi" w:cs="Arial"/>
                                <w:b/>
                                <w:color w:val="0D0D0D" w:themeColor="text1" w:themeTint="F2"/>
                                <w:sz w:val="36"/>
                                <w:szCs w:val="22"/>
                                <w:lang w:val="es-ES_tradnl"/>
                              </w:rPr>
                              <w:t>-</w:t>
                            </w:r>
                            <w:r w:rsidR="001B1108">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3BECE0CF" w14:textId="1DFC40C9" w:rsidR="00E33CF4" w:rsidRPr="0010736F" w:rsidRDefault="00E33CF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097931B4" w14:textId="77777777" w:rsidR="00E33CF4" w:rsidRPr="0010736F" w:rsidRDefault="00E33CF4" w:rsidP="00997BC5">
                            <w:pPr>
                              <w:spacing w:line="276" w:lineRule="auto"/>
                              <w:rPr>
                                <w:rFonts w:asciiTheme="majorHAnsi" w:hAnsiTheme="majorHAnsi" w:cs="Arial"/>
                                <w:color w:val="0D0D0D" w:themeColor="text1" w:themeTint="F2"/>
                                <w:szCs w:val="22"/>
                                <w:lang w:val="es-ES_tradnl"/>
                              </w:rPr>
                            </w:pPr>
                            <w:bookmarkStart w:id="0" w:name="_ftnref1"/>
                          </w:p>
                          <w:p w14:paraId="09748B54" w14:textId="4972595F" w:rsidR="00E33CF4" w:rsidRPr="0010736F" w:rsidRDefault="001B110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FERLÍN MUÑOZ GRANADA</w:t>
                            </w:r>
                            <w:r w:rsidR="00A02534">
                              <w:rPr>
                                <w:rFonts w:asciiTheme="majorHAnsi" w:hAnsiTheme="majorHAnsi" w:cs="Arial"/>
                                <w:color w:val="0D0D0D" w:themeColor="text1" w:themeTint="F2"/>
                                <w:szCs w:val="22"/>
                                <w:lang w:val="es-ES_tradnl"/>
                              </w:rPr>
                              <w:t xml:space="preserve"> Y </w:t>
                            </w:r>
                            <w:r w:rsidR="00A02534" w:rsidRPr="00A02534">
                              <w:rPr>
                                <w:rFonts w:asciiTheme="majorHAnsi" w:hAnsiTheme="majorHAnsi" w:cs="Arial"/>
                                <w:color w:val="0D0D0D" w:themeColor="text1" w:themeTint="F2"/>
                                <w:szCs w:val="22"/>
                                <w:lang w:val="es-ES_tradnl"/>
                              </w:rPr>
                              <w:t>DOLLY STELLA GRANADA</w:t>
                            </w:r>
                          </w:p>
                          <w:bookmarkEnd w:id="0"/>
                          <w:p w14:paraId="5711CD30" w14:textId="0E1ECD3D" w:rsidR="00E33CF4" w:rsidRPr="0010736F" w:rsidRDefault="00E33CF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COLOMBIA</w:t>
                            </w:r>
                          </w:p>
                          <w:p w14:paraId="60F982B4" w14:textId="77777777" w:rsidR="00E33CF4" w:rsidRPr="00AE5488" w:rsidRDefault="00E33CF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463FD"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344A57" w14:textId="23ADDA6D" w:rsidR="00E33CF4" w:rsidRPr="004E2649" w:rsidRDefault="00E33CF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D5229">
                        <w:rPr>
                          <w:rFonts w:asciiTheme="majorHAnsi" w:hAnsiTheme="majorHAnsi" w:cs="Arial"/>
                          <w:b/>
                          <w:bCs/>
                          <w:color w:val="0D0D0D" w:themeColor="text1" w:themeTint="F2"/>
                          <w:sz w:val="36"/>
                          <w:szCs w:val="22"/>
                          <w:lang w:val="es-ES_tradnl"/>
                        </w:rPr>
                        <w:t>35</w:t>
                      </w:r>
                      <w:r>
                        <w:rPr>
                          <w:rFonts w:asciiTheme="majorHAnsi" w:hAnsiTheme="majorHAnsi" w:cs="Arial"/>
                          <w:b/>
                          <w:bCs/>
                          <w:color w:val="0D0D0D" w:themeColor="text1" w:themeTint="F2"/>
                          <w:sz w:val="36"/>
                          <w:szCs w:val="22"/>
                          <w:lang w:val="es-ES_tradnl"/>
                        </w:rPr>
                        <w:t>/2</w:t>
                      </w:r>
                      <w:r w:rsidR="00806C3A">
                        <w:rPr>
                          <w:rFonts w:asciiTheme="majorHAnsi" w:hAnsiTheme="majorHAnsi" w:cs="Arial"/>
                          <w:b/>
                          <w:bCs/>
                          <w:color w:val="0D0D0D" w:themeColor="text1" w:themeTint="F2"/>
                          <w:sz w:val="36"/>
                          <w:szCs w:val="22"/>
                          <w:lang w:val="es-ES_tradnl"/>
                        </w:rPr>
                        <w:t>2</w:t>
                      </w:r>
                    </w:p>
                    <w:p w14:paraId="6A14D2EE" w14:textId="3566297F" w:rsidR="00E33CF4" w:rsidRDefault="00E33CF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53800">
                        <w:rPr>
                          <w:rFonts w:asciiTheme="majorHAnsi" w:hAnsiTheme="majorHAnsi" w:cs="Arial"/>
                          <w:b/>
                          <w:color w:val="0D0D0D" w:themeColor="text1" w:themeTint="F2"/>
                          <w:sz w:val="36"/>
                          <w:szCs w:val="22"/>
                          <w:lang w:val="es-ES_tradnl"/>
                        </w:rPr>
                        <w:t>126</w:t>
                      </w:r>
                      <w:r w:rsidR="001B1108">
                        <w:rPr>
                          <w:rFonts w:asciiTheme="majorHAnsi" w:hAnsiTheme="majorHAnsi" w:cs="Arial"/>
                          <w:b/>
                          <w:color w:val="0D0D0D" w:themeColor="text1" w:themeTint="F2"/>
                          <w:sz w:val="36"/>
                          <w:szCs w:val="22"/>
                          <w:lang w:val="es-ES_tradnl"/>
                        </w:rPr>
                        <w:t>4</w:t>
                      </w:r>
                      <w:r w:rsidRPr="004E2649">
                        <w:rPr>
                          <w:rFonts w:asciiTheme="majorHAnsi" w:hAnsiTheme="majorHAnsi" w:cs="Arial"/>
                          <w:b/>
                          <w:color w:val="0D0D0D" w:themeColor="text1" w:themeTint="F2"/>
                          <w:sz w:val="36"/>
                          <w:szCs w:val="22"/>
                          <w:lang w:val="es-ES_tradnl"/>
                        </w:rPr>
                        <w:t>-</w:t>
                      </w:r>
                      <w:r w:rsidR="001B1108">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3BECE0CF" w14:textId="1DFC40C9" w:rsidR="00E33CF4" w:rsidRPr="0010736F" w:rsidRDefault="00E33CF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097931B4" w14:textId="77777777" w:rsidR="00E33CF4" w:rsidRPr="0010736F" w:rsidRDefault="00E33CF4" w:rsidP="00997BC5">
                      <w:pPr>
                        <w:spacing w:line="276" w:lineRule="auto"/>
                        <w:rPr>
                          <w:rFonts w:asciiTheme="majorHAnsi" w:hAnsiTheme="majorHAnsi" w:cs="Arial"/>
                          <w:color w:val="0D0D0D" w:themeColor="text1" w:themeTint="F2"/>
                          <w:szCs w:val="22"/>
                          <w:lang w:val="es-ES_tradnl"/>
                        </w:rPr>
                      </w:pPr>
                      <w:bookmarkStart w:id="1" w:name="_ftnref1"/>
                    </w:p>
                    <w:p w14:paraId="09748B54" w14:textId="4972595F" w:rsidR="00E33CF4" w:rsidRPr="0010736F" w:rsidRDefault="001B110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FERLÍN MUÑOZ GRANADA</w:t>
                      </w:r>
                      <w:r w:rsidR="00A02534">
                        <w:rPr>
                          <w:rFonts w:asciiTheme="majorHAnsi" w:hAnsiTheme="majorHAnsi" w:cs="Arial"/>
                          <w:color w:val="0D0D0D" w:themeColor="text1" w:themeTint="F2"/>
                          <w:szCs w:val="22"/>
                          <w:lang w:val="es-ES_tradnl"/>
                        </w:rPr>
                        <w:t xml:space="preserve"> Y </w:t>
                      </w:r>
                      <w:r w:rsidR="00A02534" w:rsidRPr="00A02534">
                        <w:rPr>
                          <w:rFonts w:asciiTheme="majorHAnsi" w:hAnsiTheme="majorHAnsi" w:cs="Arial"/>
                          <w:color w:val="0D0D0D" w:themeColor="text1" w:themeTint="F2"/>
                          <w:szCs w:val="22"/>
                          <w:lang w:val="es-ES_tradnl"/>
                        </w:rPr>
                        <w:t>DOLLY STELLA GRANADA</w:t>
                      </w:r>
                    </w:p>
                    <w:bookmarkEnd w:id="1"/>
                    <w:p w14:paraId="5711CD30" w14:textId="0E1ECD3D" w:rsidR="00E33CF4" w:rsidRPr="0010736F" w:rsidRDefault="00E33CF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COLOMBIA</w:t>
                      </w:r>
                    </w:p>
                    <w:p w14:paraId="60F982B4" w14:textId="77777777" w:rsidR="00E33CF4" w:rsidRPr="00AE5488" w:rsidRDefault="00E33CF4" w:rsidP="007A5817">
                      <w:pPr>
                        <w:rPr>
                          <w:color w:val="0D0D0D" w:themeColor="text1" w:themeTint="F2"/>
                          <w:lang w:val="es-ES_tradnl"/>
                        </w:rPr>
                      </w:pPr>
                    </w:p>
                  </w:txbxContent>
                </v:textbox>
              </v:shape>
            </w:pict>
          </mc:Fallback>
        </mc:AlternateContent>
      </w:r>
      <w:r w:rsidR="004E2649" w:rsidRPr="00C634F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516222E" wp14:editId="4D2A1780">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9823EB" w14:textId="4894CBDE" w:rsidR="00E33CF4" w:rsidRPr="004E2649" w:rsidRDefault="00E33CF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FA6B4BB" w14:textId="41434DAD" w:rsidR="00E33CF4" w:rsidRPr="004E2649" w:rsidRDefault="00E33CF4"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AD5229">
                              <w:rPr>
                                <w:rFonts w:asciiTheme="minorHAnsi" w:hAnsiTheme="minorHAnsi"/>
                                <w:color w:val="FFFFFF" w:themeColor="background1"/>
                                <w:sz w:val="22"/>
                                <w:lang w:val="pt-BR"/>
                              </w:rPr>
                              <w:t>37</w:t>
                            </w:r>
                          </w:p>
                          <w:p w14:paraId="797032E9" w14:textId="26D3937C" w:rsidR="00E33CF4" w:rsidRPr="00C25ADB" w:rsidRDefault="006F252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marzo</w:t>
                            </w:r>
                            <w:r w:rsidR="00E33CF4" w:rsidRPr="00C25ADB">
                              <w:rPr>
                                <w:rFonts w:asciiTheme="minorHAnsi" w:hAnsiTheme="minorHAnsi"/>
                                <w:color w:val="FFFFFF" w:themeColor="background1"/>
                                <w:sz w:val="22"/>
                                <w:lang w:val="es-PA"/>
                              </w:rPr>
                              <w:t xml:space="preserve"> 202</w:t>
                            </w:r>
                            <w:r w:rsidR="00806C3A">
                              <w:rPr>
                                <w:rFonts w:asciiTheme="minorHAnsi" w:hAnsiTheme="minorHAnsi"/>
                                <w:color w:val="FFFFFF" w:themeColor="background1"/>
                                <w:sz w:val="22"/>
                                <w:lang w:val="es-PA"/>
                              </w:rPr>
                              <w:t>2</w:t>
                            </w:r>
                          </w:p>
                          <w:p w14:paraId="605E11B3" w14:textId="77777777" w:rsidR="00E33CF4" w:rsidRPr="00C25ADB" w:rsidRDefault="00E33CF4"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6222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89823EB" w14:textId="4894CBDE" w:rsidR="00E33CF4" w:rsidRPr="004E2649" w:rsidRDefault="00E33CF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FA6B4BB" w14:textId="41434DAD" w:rsidR="00E33CF4" w:rsidRPr="004E2649" w:rsidRDefault="00E33CF4"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AD5229">
                        <w:rPr>
                          <w:rFonts w:asciiTheme="minorHAnsi" w:hAnsiTheme="minorHAnsi"/>
                          <w:color w:val="FFFFFF" w:themeColor="background1"/>
                          <w:sz w:val="22"/>
                          <w:lang w:val="pt-BR"/>
                        </w:rPr>
                        <w:t>37</w:t>
                      </w:r>
                    </w:p>
                    <w:p w14:paraId="797032E9" w14:textId="26D3937C" w:rsidR="00E33CF4" w:rsidRPr="00C25ADB" w:rsidRDefault="006F252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marzo</w:t>
                      </w:r>
                      <w:r w:rsidR="00E33CF4" w:rsidRPr="00C25ADB">
                        <w:rPr>
                          <w:rFonts w:asciiTheme="minorHAnsi" w:hAnsiTheme="minorHAnsi"/>
                          <w:color w:val="FFFFFF" w:themeColor="background1"/>
                          <w:sz w:val="22"/>
                          <w:lang w:val="es-PA"/>
                        </w:rPr>
                        <w:t xml:space="preserve"> 202</w:t>
                      </w:r>
                      <w:r w:rsidR="00806C3A">
                        <w:rPr>
                          <w:rFonts w:asciiTheme="minorHAnsi" w:hAnsiTheme="minorHAnsi"/>
                          <w:color w:val="FFFFFF" w:themeColor="background1"/>
                          <w:sz w:val="22"/>
                          <w:lang w:val="es-PA"/>
                        </w:rPr>
                        <w:t>2</w:t>
                      </w:r>
                    </w:p>
                    <w:p w14:paraId="605E11B3" w14:textId="77777777" w:rsidR="00E33CF4" w:rsidRPr="00C25ADB" w:rsidRDefault="00E33CF4"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18097D23" w14:textId="77777777" w:rsidR="00040C3A" w:rsidRPr="00C634F5" w:rsidRDefault="00040C3A" w:rsidP="00040C3A">
      <w:pPr>
        <w:tabs>
          <w:tab w:val="center" w:pos="5400"/>
        </w:tabs>
        <w:suppressAutoHyphens/>
        <w:jc w:val="center"/>
        <w:rPr>
          <w:rFonts w:asciiTheme="majorHAnsi" w:hAnsiTheme="majorHAnsi"/>
          <w:sz w:val="22"/>
          <w:szCs w:val="22"/>
        </w:rPr>
      </w:pPr>
    </w:p>
    <w:p w14:paraId="3F125C17" w14:textId="77777777" w:rsidR="00040C3A" w:rsidRPr="00C634F5" w:rsidRDefault="00040C3A" w:rsidP="00040C3A">
      <w:pPr>
        <w:tabs>
          <w:tab w:val="center" w:pos="5400"/>
        </w:tabs>
        <w:suppressAutoHyphens/>
        <w:jc w:val="center"/>
        <w:rPr>
          <w:rFonts w:asciiTheme="majorHAnsi" w:hAnsiTheme="majorHAnsi"/>
          <w:sz w:val="22"/>
          <w:szCs w:val="22"/>
        </w:rPr>
      </w:pPr>
    </w:p>
    <w:p w14:paraId="3E63B6EC" w14:textId="77777777" w:rsidR="00040C3A" w:rsidRPr="00C634F5" w:rsidRDefault="00040C3A" w:rsidP="00040C3A">
      <w:pPr>
        <w:tabs>
          <w:tab w:val="center" w:pos="5400"/>
        </w:tabs>
        <w:suppressAutoHyphens/>
        <w:jc w:val="center"/>
        <w:rPr>
          <w:rFonts w:asciiTheme="majorHAnsi" w:hAnsiTheme="majorHAnsi" w:cs="Arial"/>
          <w:sz w:val="22"/>
          <w:szCs w:val="22"/>
        </w:rPr>
      </w:pPr>
    </w:p>
    <w:p w14:paraId="126D4A0A" w14:textId="77777777" w:rsidR="00040C3A" w:rsidRPr="00C634F5" w:rsidRDefault="00040C3A" w:rsidP="00040C3A">
      <w:pPr>
        <w:tabs>
          <w:tab w:val="center" w:pos="5400"/>
        </w:tabs>
        <w:suppressAutoHyphens/>
        <w:jc w:val="center"/>
        <w:rPr>
          <w:rFonts w:asciiTheme="majorHAnsi" w:hAnsiTheme="majorHAnsi"/>
          <w:sz w:val="22"/>
          <w:szCs w:val="22"/>
        </w:rPr>
      </w:pPr>
    </w:p>
    <w:p w14:paraId="05BE0DFF" w14:textId="77777777" w:rsidR="00040C3A" w:rsidRPr="00C634F5" w:rsidRDefault="00040C3A" w:rsidP="00040C3A">
      <w:pPr>
        <w:tabs>
          <w:tab w:val="center" w:pos="5400"/>
        </w:tabs>
        <w:suppressAutoHyphens/>
        <w:jc w:val="center"/>
        <w:rPr>
          <w:rFonts w:asciiTheme="majorHAnsi" w:hAnsiTheme="majorHAnsi"/>
          <w:sz w:val="22"/>
          <w:szCs w:val="22"/>
        </w:rPr>
      </w:pPr>
    </w:p>
    <w:p w14:paraId="672B9121" w14:textId="77777777" w:rsidR="00040C3A" w:rsidRPr="00C634F5" w:rsidRDefault="00040C3A" w:rsidP="00040C3A">
      <w:pPr>
        <w:tabs>
          <w:tab w:val="center" w:pos="5400"/>
        </w:tabs>
        <w:suppressAutoHyphens/>
        <w:jc w:val="center"/>
        <w:rPr>
          <w:rFonts w:asciiTheme="majorHAnsi" w:hAnsiTheme="majorHAnsi"/>
          <w:sz w:val="22"/>
          <w:szCs w:val="22"/>
        </w:rPr>
      </w:pPr>
    </w:p>
    <w:p w14:paraId="0D6B8040" w14:textId="77777777" w:rsidR="00040C3A" w:rsidRPr="00C634F5" w:rsidRDefault="00040C3A" w:rsidP="00040C3A">
      <w:pPr>
        <w:tabs>
          <w:tab w:val="center" w:pos="5400"/>
        </w:tabs>
        <w:suppressAutoHyphens/>
        <w:jc w:val="center"/>
        <w:rPr>
          <w:rFonts w:asciiTheme="majorHAnsi" w:hAnsiTheme="majorHAnsi"/>
          <w:sz w:val="22"/>
          <w:szCs w:val="22"/>
        </w:rPr>
      </w:pPr>
    </w:p>
    <w:p w14:paraId="7023C1E2" w14:textId="77777777" w:rsidR="005128E4" w:rsidRPr="00C634F5" w:rsidRDefault="005128E4" w:rsidP="00040C3A">
      <w:pPr>
        <w:tabs>
          <w:tab w:val="center" w:pos="5400"/>
        </w:tabs>
        <w:suppressAutoHyphens/>
        <w:jc w:val="center"/>
        <w:rPr>
          <w:rFonts w:asciiTheme="majorHAnsi" w:hAnsiTheme="majorHAnsi"/>
          <w:sz w:val="22"/>
          <w:szCs w:val="22"/>
        </w:rPr>
      </w:pPr>
    </w:p>
    <w:p w14:paraId="26D1E281" w14:textId="77777777" w:rsidR="00040C3A" w:rsidRPr="00C634F5" w:rsidRDefault="00040C3A" w:rsidP="00040C3A">
      <w:pPr>
        <w:tabs>
          <w:tab w:val="center" w:pos="5400"/>
        </w:tabs>
        <w:suppressAutoHyphens/>
        <w:jc w:val="center"/>
        <w:rPr>
          <w:rFonts w:asciiTheme="majorHAnsi" w:hAnsiTheme="majorHAnsi"/>
          <w:sz w:val="22"/>
          <w:szCs w:val="22"/>
        </w:rPr>
      </w:pPr>
    </w:p>
    <w:p w14:paraId="5CEB3BD0" w14:textId="77777777" w:rsidR="005128E4" w:rsidRPr="00C634F5" w:rsidRDefault="005128E4" w:rsidP="00040C3A">
      <w:pPr>
        <w:tabs>
          <w:tab w:val="center" w:pos="5400"/>
        </w:tabs>
        <w:suppressAutoHyphens/>
        <w:jc w:val="center"/>
        <w:rPr>
          <w:rFonts w:asciiTheme="majorHAnsi" w:hAnsiTheme="majorHAnsi"/>
          <w:sz w:val="22"/>
          <w:szCs w:val="22"/>
        </w:rPr>
      </w:pPr>
    </w:p>
    <w:p w14:paraId="4762894E" w14:textId="77777777" w:rsidR="005128E4" w:rsidRPr="00C634F5" w:rsidRDefault="005128E4" w:rsidP="00040C3A">
      <w:pPr>
        <w:tabs>
          <w:tab w:val="center" w:pos="5400"/>
        </w:tabs>
        <w:suppressAutoHyphens/>
        <w:jc w:val="center"/>
        <w:rPr>
          <w:rFonts w:asciiTheme="majorHAnsi" w:hAnsiTheme="majorHAnsi"/>
          <w:sz w:val="22"/>
          <w:szCs w:val="22"/>
        </w:rPr>
      </w:pPr>
    </w:p>
    <w:p w14:paraId="2A3A6102" w14:textId="77777777" w:rsidR="005128E4" w:rsidRPr="00C634F5" w:rsidRDefault="005128E4" w:rsidP="00040C3A">
      <w:pPr>
        <w:tabs>
          <w:tab w:val="center" w:pos="5400"/>
        </w:tabs>
        <w:suppressAutoHyphens/>
        <w:jc w:val="center"/>
        <w:rPr>
          <w:rFonts w:asciiTheme="majorHAnsi" w:hAnsiTheme="majorHAnsi"/>
          <w:sz w:val="22"/>
          <w:szCs w:val="22"/>
        </w:rPr>
      </w:pPr>
    </w:p>
    <w:p w14:paraId="1CA8643E" w14:textId="77777777" w:rsidR="00040C3A" w:rsidRPr="00C634F5" w:rsidRDefault="00040C3A" w:rsidP="00040C3A">
      <w:pPr>
        <w:tabs>
          <w:tab w:val="center" w:pos="5400"/>
        </w:tabs>
        <w:suppressAutoHyphens/>
        <w:jc w:val="center"/>
        <w:rPr>
          <w:rFonts w:asciiTheme="majorHAnsi" w:hAnsiTheme="majorHAnsi"/>
          <w:sz w:val="22"/>
          <w:szCs w:val="22"/>
        </w:rPr>
      </w:pPr>
    </w:p>
    <w:p w14:paraId="031A6230" w14:textId="77777777" w:rsidR="00040C3A" w:rsidRPr="00C634F5" w:rsidRDefault="00040C3A" w:rsidP="00040C3A">
      <w:pPr>
        <w:tabs>
          <w:tab w:val="center" w:pos="5400"/>
        </w:tabs>
        <w:suppressAutoHyphens/>
        <w:jc w:val="center"/>
        <w:rPr>
          <w:rFonts w:asciiTheme="majorHAnsi" w:hAnsiTheme="majorHAnsi"/>
          <w:sz w:val="22"/>
          <w:szCs w:val="22"/>
        </w:rPr>
      </w:pPr>
    </w:p>
    <w:p w14:paraId="26357FBD" w14:textId="77777777" w:rsidR="00A50FCF" w:rsidRPr="00C634F5" w:rsidRDefault="00A50FCF" w:rsidP="00040C3A">
      <w:pPr>
        <w:tabs>
          <w:tab w:val="center" w:pos="5400"/>
        </w:tabs>
        <w:suppressAutoHyphens/>
        <w:jc w:val="center"/>
        <w:rPr>
          <w:rFonts w:asciiTheme="majorHAnsi" w:hAnsiTheme="majorHAnsi"/>
          <w:sz w:val="18"/>
          <w:szCs w:val="22"/>
        </w:rPr>
      </w:pPr>
    </w:p>
    <w:p w14:paraId="6D724742" w14:textId="77777777" w:rsidR="00A50FCF" w:rsidRPr="00C634F5" w:rsidRDefault="00A50FCF" w:rsidP="00040C3A">
      <w:pPr>
        <w:tabs>
          <w:tab w:val="center" w:pos="5400"/>
        </w:tabs>
        <w:suppressAutoHyphens/>
        <w:jc w:val="center"/>
        <w:rPr>
          <w:rFonts w:asciiTheme="majorHAnsi" w:hAnsiTheme="majorHAnsi"/>
          <w:sz w:val="18"/>
          <w:szCs w:val="22"/>
        </w:rPr>
      </w:pPr>
    </w:p>
    <w:p w14:paraId="54249866" w14:textId="77777777" w:rsidR="00A50FCF" w:rsidRPr="00C634F5" w:rsidRDefault="00A50FCF" w:rsidP="00040C3A">
      <w:pPr>
        <w:tabs>
          <w:tab w:val="center" w:pos="5400"/>
        </w:tabs>
        <w:suppressAutoHyphens/>
        <w:jc w:val="center"/>
        <w:rPr>
          <w:rFonts w:asciiTheme="majorHAnsi" w:hAnsiTheme="majorHAnsi"/>
          <w:sz w:val="18"/>
          <w:szCs w:val="22"/>
        </w:rPr>
      </w:pPr>
    </w:p>
    <w:p w14:paraId="1AF770C6" w14:textId="77777777" w:rsidR="00A50FCF" w:rsidRPr="00C634F5" w:rsidRDefault="00A50FCF" w:rsidP="00040C3A">
      <w:pPr>
        <w:tabs>
          <w:tab w:val="center" w:pos="5400"/>
        </w:tabs>
        <w:suppressAutoHyphens/>
        <w:jc w:val="center"/>
        <w:rPr>
          <w:rFonts w:asciiTheme="majorHAnsi" w:hAnsiTheme="majorHAnsi"/>
          <w:sz w:val="18"/>
          <w:szCs w:val="22"/>
        </w:rPr>
      </w:pPr>
    </w:p>
    <w:p w14:paraId="21AE2F1A" w14:textId="77777777" w:rsidR="00A50FCF" w:rsidRPr="00C634F5" w:rsidRDefault="00A50FCF" w:rsidP="00040C3A">
      <w:pPr>
        <w:tabs>
          <w:tab w:val="center" w:pos="5400"/>
        </w:tabs>
        <w:suppressAutoHyphens/>
        <w:jc w:val="center"/>
        <w:rPr>
          <w:rFonts w:asciiTheme="majorHAnsi" w:hAnsiTheme="majorHAnsi"/>
          <w:sz w:val="18"/>
          <w:szCs w:val="22"/>
        </w:rPr>
      </w:pPr>
    </w:p>
    <w:p w14:paraId="3251C3C0" w14:textId="77777777" w:rsidR="00A50FCF" w:rsidRPr="00C634F5" w:rsidRDefault="00A50FCF" w:rsidP="00040C3A">
      <w:pPr>
        <w:tabs>
          <w:tab w:val="center" w:pos="5400"/>
        </w:tabs>
        <w:suppressAutoHyphens/>
        <w:jc w:val="center"/>
        <w:rPr>
          <w:rFonts w:asciiTheme="majorHAnsi" w:hAnsiTheme="majorHAnsi"/>
          <w:sz w:val="18"/>
          <w:szCs w:val="22"/>
        </w:rPr>
      </w:pPr>
    </w:p>
    <w:p w14:paraId="05CF6549" w14:textId="77777777" w:rsidR="00A50FCF" w:rsidRPr="00C634F5" w:rsidRDefault="00A50FCF" w:rsidP="00040C3A">
      <w:pPr>
        <w:tabs>
          <w:tab w:val="center" w:pos="5400"/>
        </w:tabs>
        <w:suppressAutoHyphens/>
        <w:jc w:val="center"/>
        <w:rPr>
          <w:rFonts w:asciiTheme="majorHAnsi" w:hAnsiTheme="majorHAnsi"/>
          <w:sz w:val="18"/>
          <w:szCs w:val="22"/>
        </w:rPr>
      </w:pPr>
    </w:p>
    <w:p w14:paraId="006D4E68" w14:textId="77777777" w:rsidR="00A50FCF" w:rsidRPr="00C634F5" w:rsidRDefault="00A50FCF" w:rsidP="00040C3A">
      <w:pPr>
        <w:tabs>
          <w:tab w:val="center" w:pos="5400"/>
        </w:tabs>
        <w:suppressAutoHyphens/>
        <w:jc w:val="center"/>
        <w:rPr>
          <w:rFonts w:asciiTheme="majorHAnsi" w:hAnsiTheme="majorHAnsi"/>
          <w:sz w:val="18"/>
          <w:szCs w:val="22"/>
        </w:rPr>
      </w:pPr>
    </w:p>
    <w:p w14:paraId="7C6597B0" w14:textId="77777777" w:rsidR="00A50FCF" w:rsidRPr="00C634F5" w:rsidRDefault="00A50FCF" w:rsidP="00040C3A">
      <w:pPr>
        <w:tabs>
          <w:tab w:val="center" w:pos="5400"/>
        </w:tabs>
        <w:suppressAutoHyphens/>
        <w:jc w:val="center"/>
        <w:rPr>
          <w:rFonts w:asciiTheme="majorHAnsi" w:hAnsiTheme="majorHAnsi"/>
          <w:sz w:val="18"/>
          <w:szCs w:val="22"/>
        </w:rPr>
      </w:pPr>
    </w:p>
    <w:p w14:paraId="607925B6" w14:textId="77777777" w:rsidR="00A50FCF" w:rsidRPr="00C634F5" w:rsidRDefault="00A50FCF" w:rsidP="00040C3A">
      <w:pPr>
        <w:tabs>
          <w:tab w:val="center" w:pos="5400"/>
        </w:tabs>
        <w:suppressAutoHyphens/>
        <w:jc w:val="center"/>
        <w:rPr>
          <w:rFonts w:asciiTheme="majorHAnsi" w:hAnsiTheme="majorHAnsi"/>
          <w:sz w:val="18"/>
          <w:szCs w:val="22"/>
        </w:rPr>
      </w:pPr>
    </w:p>
    <w:p w14:paraId="22A8965A" w14:textId="77777777" w:rsidR="00A50FCF" w:rsidRPr="00C634F5" w:rsidRDefault="00A50FCF" w:rsidP="00040C3A">
      <w:pPr>
        <w:tabs>
          <w:tab w:val="center" w:pos="5400"/>
        </w:tabs>
        <w:suppressAutoHyphens/>
        <w:jc w:val="center"/>
        <w:rPr>
          <w:rFonts w:asciiTheme="majorHAnsi" w:hAnsiTheme="majorHAnsi"/>
          <w:sz w:val="18"/>
          <w:szCs w:val="22"/>
        </w:rPr>
      </w:pPr>
    </w:p>
    <w:p w14:paraId="389CCF5D" w14:textId="77777777" w:rsidR="00A50FCF" w:rsidRPr="00C634F5" w:rsidRDefault="00A50FCF" w:rsidP="00040C3A">
      <w:pPr>
        <w:tabs>
          <w:tab w:val="center" w:pos="5400"/>
        </w:tabs>
        <w:suppressAutoHyphens/>
        <w:jc w:val="center"/>
        <w:rPr>
          <w:rFonts w:asciiTheme="majorHAnsi" w:hAnsiTheme="majorHAnsi"/>
          <w:sz w:val="18"/>
          <w:szCs w:val="22"/>
        </w:rPr>
      </w:pPr>
    </w:p>
    <w:p w14:paraId="72CC065D" w14:textId="77777777" w:rsidR="00A50FCF" w:rsidRPr="00C634F5" w:rsidRDefault="00A50FCF" w:rsidP="00040C3A">
      <w:pPr>
        <w:tabs>
          <w:tab w:val="center" w:pos="5400"/>
        </w:tabs>
        <w:suppressAutoHyphens/>
        <w:jc w:val="center"/>
        <w:rPr>
          <w:rFonts w:asciiTheme="majorHAnsi" w:hAnsiTheme="majorHAnsi"/>
          <w:sz w:val="18"/>
          <w:szCs w:val="22"/>
        </w:rPr>
      </w:pPr>
    </w:p>
    <w:p w14:paraId="181D06FD" w14:textId="77777777" w:rsidR="00A50FCF" w:rsidRPr="00C634F5" w:rsidRDefault="00A50FCF" w:rsidP="00040C3A">
      <w:pPr>
        <w:tabs>
          <w:tab w:val="center" w:pos="5400"/>
        </w:tabs>
        <w:suppressAutoHyphens/>
        <w:jc w:val="center"/>
        <w:rPr>
          <w:rFonts w:asciiTheme="majorHAnsi" w:hAnsiTheme="majorHAnsi"/>
          <w:sz w:val="18"/>
          <w:szCs w:val="22"/>
        </w:rPr>
      </w:pPr>
    </w:p>
    <w:p w14:paraId="2CA1CC49" w14:textId="77777777" w:rsidR="00A50FCF" w:rsidRPr="00C634F5" w:rsidRDefault="0090270B" w:rsidP="00040C3A">
      <w:pPr>
        <w:tabs>
          <w:tab w:val="center" w:pos="5400"/>
        </w:tabs>
        <w:suppressAutoHyphens/>
        <w:jc w:val="center"/>
        <w:rPr>
          <w:rFonts w:asciiTheme="majorHAnsi" w:hAnsiTheme="majorHAnsi"/>
          <w:sz w:val="18"/>
          <w:szCs w:val="22"/>
        </w:rPr>
      </w:pPr>
      <w:r w:rsidRPr="00C634F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2D46CB4" wp14:editId="5184FE3F">
                <wp:simplePos x="0" y="0"/>
                <wp:positionH relativeFrom="column">
                  <wp:posOffset>1374706</wp:posOffset>
                </wp:positionH>
                <wp:positionV relativeFrom="paragraph">
                  <wp:posOffset>8805</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E96D36" w14:textId="62161607" w:rsidR="00E33CF4" w:rsidRPr="0097590C" w:rsidRDefault="00E33CF4" w:rsidP="00DD3D86">
                            <w:pPr>
                              <w:tabs>
                                <w:tab w:val="center" w:pos="5400"/>
                              </w:tabs>
                              <w:suppressAutoHyphens/>
                              <w:spacing w:before="60"/>
                              <w:rPr>
                                <w:rFonts w:asciiTheme="majorHAnsi" w:hAnsiTheme="majorHAnsi"/>
                                <w:color w:val="0D0D0D" w:themeColor="text1" w:themeTint="F2"/>
                                <w:sz w:val="18"/>
                                <w:szCs w:val="22"/>
                              </w:rPr>
                            </w:pPr>
                            <w:r w:rsidRPr="0097590C">
                              <w:rPr>
                                <w:rFonts w:asciiTheme="majorHAnsi" w:hAnsiTheme="majorHAnsi"/>
                                <w:color w:val="0D0D0D" w:themeColor="text1" w:themeTint="F2"/>
                                <w:sz w:val="18"/>
                                <w:szCs w:val="22"/>
                              </w:rPr>
                              <w:t xml:space="preserve">Aprobado electrónicamente por la Comisión el </w:t>
                            </w:r>
                            <w:r w:rsidR="00DB2F73">
                              <w:rPr>
                                <w:rFonts w:asciiTheme="majorHAnsi" w:hAnsiTheme="majorHAnsi"/>
                                <w:color w:val="0D0D0D" w:themeColor="text1" w:themeTint="F2"/>
                                <w:sz w:val="18"/>
                                <w:szCs w:val="22"/>
                              </w:rPr>
                              <w:t>20</w:t>
                            </w:r>
                            <w:r w:rsidRPr="0097590C">
                              <w:rPr>
                                <w:rFonts w:asciiTheme="majorHAnsi" w:hAnsiTheme="majorHAnsi"/>
                                <w:color w:val="0D0D0D" w:themeColor="text1" w:themeTint="F2"/>
                                <w:sz w:val="18"/>
                                <w:szCs w:val="22"/>
                              </w:rPr>
                              <w:t xml:space="preserve"> de </w:t>
                            </w:r>
                            <w:r w:rsidR="00DB2F73">
                              <w:rPr>
                                <w:rFonts w:asciiTheme="majorHAnsi" w:hAnsiTheme="majorHAnsi"/>
                                <w:color w:val="0D0D0D" w:themeColor="text1" w:themeTint="F2"/>
                                <w:sz w:val="18"/>
                                <w:szCs w:val="22"/>
                              </w:rPr>
                              <w:t>marzo</w:t>
                            </w:r>
                            <w:r w:rsidRPr="0097590C">
                              <w:rPr>
                                <w:rFonts w:asciiTheme="majorHAnsi" w:hAnsiTheme="majorHAnsi"/>
                                <w:color w:val="0D0D0D" w:themeColor="text1" w:themeTint="F2"/>
                                <w:sz w:val="18"/>
                                <w:szCs w:val="22"/>
                              </w:rPr>
                              <w:t xml:space="preserve"> de 202</w:t>
                            </w:r>
                            <w:r w:rsidR="00B3103A">
                              <w:rPr>
                                <w:rFonts w:asciiTheme="majorHAnsi" w:hAnsiTheme="majorHAnsi"/>
                                <w:color w:val="0D0D0D" w:themeColor="text1" w:themeTint="F2"/>
                                <w:sz w:val="18"/>
                                <w:szCs w:val="22"/>
                              </w:rPr>
                              <w:t>2</w:t>
                            </w:r>
                            <w:r w:rsidR="00D21864">
                              <w:rPr>
                                <w:rFonts w:asciiTheme="majorHAnsi" w:hAnsiTheme="majorHAnsi"/>
                                <w:color w:val="0D0D0D" w:themeColor="text1" w:themeTint="F2"/>
                                <w:sz w:val="18"/>
                                <w:szCs w:val="22"/>
                              </w:rPr>
                              <w:t>.</w:t>
                            </w:r>
                          </w:p>
                          <w:p w14:paraId="740F9D8F" w14:textId="77777777" w:rsidR="00E33CF4" w:rsidRPr="007A5817" w:rsidRDefault="00E33CF4" w:rsidP="00247403">
                            <w:pPr>
                              <w:tabs>
                                <w:tab w:val="center" w:pos="5400"/>
                              </w:tabs>
                              <w:suppressAutoHyphens/>
                              <w:spacing w:before="60"/>
                              <w:rPr>
                                <w:rFonts w:asciiTheme="minorHAnsi" w:hAnsiTheme="minorHAnsi" w:cs="Univers"/>
                                <w:color w:val="0D0D0D" w:themeColor="text1" w:themeTint="F2"/>
                                <w:sz w:val="20"/>
                                <w:szCs w:val="20"/>
                              </w:rPr>
                            </w:pPr>
                          </w:p>
                          <w:p w14:paraId="161C7B5A" w14:textId="77777777" w:rsidR="00E33CF4" w:rsidRPr="00167A34" w:rsidRDefault="00E33CF4"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46CB4" id="Text Box 7" o:spid="_x0000_s1029" type="#_x0000_t202" style="position:absolute;left:0;text-align:left;margin-left:108.25pt;margin-top:.7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" filled="f" stroked="f" strokeweight=".5pt">
                <v:textbox>
                  <w:txbxContent>
                    <w:p w14:paraId="76E96D36" w14:textId="62161607" w:rsidR="00E33CF4" w:rsidRPr="0097590C" w:rsidRDefault="00E33CF4" w:rsidP="00DD3D86">
                      <w:pPr>
                        <w:tabs>
                          <w:tab w:val="center" w:pos="5400"/>
                        </w:tabs>
                        <w:suppressAutoHyphens/>
                        <w:spacing w:before="60"/>
                        <w:rPr>
                          <w:rFonts w:asciiTheme="majorHAnsi" w:hAnsiTheme="majorHAnsi"/>
                          <w:color w:val="0D0D0D" w:themeColor="text1" w:themeTint="F2"/>
                          <w:sz w:val="18"/>
                          <w:szCs w:val="22"/>
                        </w:rPr>
                      </w:pPr>
                      <w:r w:rsidRPr="0097590C">
                        <w:rPr>
                          <w:rFonts w:asciiTheme="majorHAnsi" w:hAnsiTheme="majorHAnsi"/>
                          <w:color w:val="0D0D0D" w:themeColor="text1" w:themeTint="F2"/>
                          <w:sz w:val="18"/>
                          <w:szCs w:val="22"/>
                        </w:rPr>
                        <w:t xml:space="preserve">Aprobado electrónicamente por la Comisión el </w:t>
                      </w:r>
                      <w:r w:rsidR="00DB2F73">
                        <w:rPr>
                          <w:rFonts w:asciiTheme="majorHAnsi" w:hAnsiTheme="majorHAnsi"/>
                          <w:color w:val="0D0D0D" w:themeColor="text1" w:themeTint="F2"/>
                          <w:sz w:val="18"/>
                          <w:szCs w:val="22"/>
                        </w:rPr>
                        <w:t>20</w:t>
                      </w:r>
                      <w:r w:rsidRPr="0097590C">
                        <w:rPr>
                          <w:rFonts w:asciiTheme="majorHAnsi" w:hAnsiTheme="majorHAnsi"/>
                          <w:color w:val="0D0D0D" w:themeColor="text1" w:themeTint="F2"/>
                          <w:sz w:val="18"/>
                          <w:szCs w:val="22"/>
                        </w:rPr>
                        <w:t xml:space="preserve"> </w:t>
                      </w:r>
                      <w:r w:rsidRPr="0097590C">
                        <w:rPr>
                          <w:rFonts w:asciiTheme="majorHAnsi" w:hAnsiTheme="majorHAnsi"/>
                          <w:color w:val="0D0D0D" w:themeColor="text1" w:themeTint="F2"/>
                          <w:sz w:val="18"/>
                          <w:szCs w:val="22"/>
                        </w:rPr>
                        <w:t xml:space="preserve">de </w:t>
                      </w:r>
                      <w:r w:rsidR="00DB2F73">
                        <w:rPr>
                          <w:rFonts w:asciiTheme="majorHAnsi" w:hAnsiTheme="majorHAnsi"/>
                          <w:color w:val="0D0D0D" w:themeColor="text1" w:themeTint="F2"/>
                          <w:sz w:val="18"/>
                          <w:szCs w:val="22"/>
                        </w:rPr>
                        <w:t>marzo</w:t>
                      </w:r>
                      <w:r w:rsidRPr="0097590C">
                        <w:rPr>
                          <w:rFonts w:asciiTheme="majorHAnsi" w:hAnsiTheme="majorHAnsi"/>
                          <w:color w:val="0D0D0D" w:themeColor="text1" w:themeTint="F2"/>
                          <w:sz w:val="18"/>
                          <w:szCs w:val="22"/>
                        </w:rPr>
                        <w:t xml:space="preserve"> de 202</w:t>
                      </w:r>
                      <w:r w:rsidR="00B3103A">
                        <w:rPr>
                          <w:rFonts w:asciiTheme="majorHAnsi" w:hAnsiTheme="majorHAnsi"/>
                          <w:color w:val="0D0D0D" w:themeColor="text1" w:themeTint="F2"/>
                          <w:sz w:val="18"/>
                          <w:szCs w:val="22"/>
                        </w:rPr>
                        <w:t>2</w:t>
                      </w:r>
                      <w:r w:rsidR="00D21864">
                        <w:rPr>
                          <w:rFonts w:asciiTheme="majorHAnsi" w:hAnsiTheme="majorHAnsi"/>
                          <w:color w:val="0D0D0D" w:themeColor="text1" w:themeTint="F2"/>
                          <w:sz w:val="18"/>
                          <w:szCs w:val="22"/>
                        </w:rPr>
                        <w:t>.</w:t>
                      </w:r>
                    </w:p>
                    <w:p w14:paraId="740F9D8F" w14:textId="77777777" w:rsidR="00E33CF4" w:rsidRPr="007A5817" w:rsidRDefault="00E33CF4" w:rsidP="00247403">
                      <w:pPr>
                        <w:tabs>
                          <w:tab w:val="center" w:pos="5400"/>
                        </w:tabs>
                        <w:suppressAutoHyphens/>
                        <w:spacing w:before="60"/>
                        <w:rPr>
                          <w:rFonts w:asciiTheme="minorHAnsi" w:hAnsiTheme="minorHAnsi" w:cs="Univers"/>
                          <w:color w:val="0D0D0D" w:themeColor="text1" w:themeTint="F2"/>
                          <w:sz w:val="20"/>
                          <w:szCs w:val="20"/>
                        </w:rPr>
                      </w:pPr>
                    </w:p>
                    <w:p w14:paraId="161C7B5A" w14:textId="77777777" w:rsidR="00E33CF4" w:rsidRPr="00167A34" w:rsidRDefault="00E33CF4"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5626E515" w14:textId="77777777" w:rsidR="00A50FCF" w:rsidRPr="00C634F5" w:rsidRDefault="00A50FCF" w:rsidP="00040C3A">
      <w:pPr>
        <w:tabs>
          <w:tab w:val="center" w:pos="5400"/>
        </w:tabs>
        <w:suppressAutoHyphens/>
        <w:jc w:val="center"/>
        <w:rPr>
          <w:rFonts w:asciiTheme="majorHAnsi" w:hAnsiTheme="majorHAnsi"/>
          <w:sz w:val="18"/>
          <w:szCs w:val="22"/>
        </w:rPr>
      </w:pPr>
    </w:p>
    <w:p w14:paraId="2D2F4B4B" w14:textId="77777777" w:rsidR="00A50FCF" w:rsidRPr="00C634F5" w:rsidRDefault="00A50FCF" w:rsidP="00040C3A">
      <w:pPr>
        <w:tabs>
          <w:tab w:val="center" w:pos="5400"/>
        </w:tabs>
        <w:suppressAutoHyphens/>
        <w:jc w:val="center"/>
        <w:rPr>
          <w:rFonts w:asciiTheme="majorHAnsi" w:hAnsiTheme="majorHAnsi"/>
          <w:sz w:val="18"/>
          <w:szCs w:val="22"/>
        </w:rPr>
      </w:pPr>
    </w:p>
    <w:p w14:paraId="0A684EF8" w14:textId="77777777" w:rsidR="00A50FCF" w:rsidRPr="00C634F5" w:rsidRDefault="00A50FCF" w:rsidP="00040C3A">
      <w:pPr>
        <w:tabs>
          <w:tab w:val="center" w:pos="5400"/>
        </w:tabs>
        <w:suppressAutoHyphens/>
        <w:jc w:val="center"/>
        <w:rPr>
          <w:rFonts w:asciiTheme="majorHAnsi" w:hAnsiTheme="majorHAnsi"/>
          <w:sz w:val="18"/>
          <w:szCs w:val="22"/>
        </w:rPr>
      </w:pPr>
    </w:p>
    <w:p w14:paraId="5EAA47F3" w14:textId="77777777" w:rsidR="00A50FCF" w:rsidRPr="00C634F5" w:rsidRDefault="00A50FCF" w:rsidP="00040C3A">
      <w:pPr>
        <w:tabs>
          <w:tab w:val="center" w:pos="5400"/>
        </w:tabs>
        <w:suppressAutoHyphens/>
        <w:jc w:val="center"/>
        <w:rPr>
          <w:rFonts w:asciiTheme="majorHAnsi" w:hAnsiTheme="majorHAnsi"/>
          <w:sz w:val="18"/>
          <w:szCs w:val="22"/>
        </w:rPr>
      </w:pPr>
    </w:p>
    <w:p w14:paraId="45971689" w14:textId="77777777" w:rsidR="00A50FCF" w:rsidRPr="00C634F5" w:rsidRDefault="0090270B" w:rsidP="00040C3A">
      <w:pPr>
        <w:tabs>
          <w:tab w:val="center" w:pos="5400"/>
        </w:tabs>
        <w:suppressAutoHyphens/>
        <w:jc w:val="center"/>
        <w:rPr>
          <w:rFonts w:asciiTheme="majorHAnsi" w:hAnsiTheme="majorHAnsi"/>
          <w:sz w:val="18"/>
          <w:szCs w:val="22"/>
        </w:rPr>
      </w:pPr>
      <w:r w:rsidRPr="00C634F5">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65387B83" wp14:editId="3ACA9DF5">
                <wp:simplePos x="0" y="0"/>
                <wp:positionH relativeFrom="column">
                  <wp:posOffset>1325549</wp:posOffset>
                </wp:positionH>
                <wp:positionV relativeFrom="paragraph">
                  <wp:posOffset>5715</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A8EF3D" w14:textId="667643DB" w:rsidR="00E33CF4" w:rsidRPr="00B3103A" w:rsidRDefault="00E33CF4" w:rsidP="00A82218">
                            <w:pPr>
                              <w:rPr>
                                <w:rFonts w:asciiTheme="majorHAnsi" w:hAnsiTheme="majorHAnsi"/>
                                <w:color w:val="595959" w:themeColor="text1" w:themeTint="A6"/>
                                <w:sz w:val="18"/>
                                <w:szCs w:val="18"/>
                              </w:rPr>
                            </w:pPr>
                            <w:r w:rsidRPr="00DB1F2F">
                              <w:rPr>
                                <w:rFonts w:asciiTheme="majorHAnsi" w:hAnsiTheme="majorHAnsi"/>
                                <w:b/>
                                <w:color w:val="595959" w:themeColor="text1" w:themeTint="A6"/>
                                <w:sz w:val="18"/>
                                <w:szCs w:val="18"/>
                                <w:lang w:val="pt-BR"/>
                              </w:rPr>
                              <w:t>Citar como:</w:t>
                            </w:r>
                            <w:r w:rsidRPr="00DB1F2F">
                              <w:rPr>
                                <w:rFonts w:asciiTheme="majorHAnsi" w:hAnsiTheme="majorHAnsi"/>
                                <w:color w:val="595959" w:themeColor="text1" w:themeTint="A6"/>
                                <w:sz w:val="18"/>
                                <w:szCs w:val="18"/>
                                <w:lang w:val="pt-BR"/>
                              </w:rPr>
                              <w:t xml:space="preserve"> CIDH, Informe No. </w:t>
                            </w:r>
                            <w:r w:rsidR="00D21864" w:rsidRPr="00D21864">
                              <w:rPr>
                                <w:rFonts w:asciiTheme="majorHAnsi" w:hAnsiTheme="majorHAnsi"/>
                                <w:color w:val="595959" w:themeColor="text1" w:themeTint="A6"/>
                                <w:sz w:val="18"/>
                                <w:szCs w:val="18"/>
                                <w:lang w:val="pt-BR"/>
                              </w:rPr>
                              <w:t>35</w:t>
                            </w:r>
                            <w:r w:rsidRPr="00D21864">
                              <w:rPr>
                                <w:rFonts w:asciiTheme="majorHAnsi" w:hAnsiTheme="majorHAnsi"/>
                                <w:color w:val="595959" w:themeColor="text1" w:themeTint="A6"/>
                                <w:sz w:val="18"/>
                                <w:szCs w:val="18"/>
                                <w:lang w:val="pt-BR"/>
                              </w:rPr>
                              <w:t>/</w:t>
                            </w:r>
                            <w:r w:rsidR="00D21864" w:rsidRPr="00D21864">
                              <w:rPr>
                                <w:rFonts w:asciiTheme="majorHAnsi" w:hAnsiTheme="majorHAnsi"/>
                                <w:color w:val="595959" w:themeColor="text1" w:themeTint="A6"/>
                                <w:sz w:val="18"/>
                                <w:szCs w:val="18"/>
                                <w:lang w:val="pt-BR"/>
                              </w:rPr>
                              <w:t>22</w:t>
                            </w:r>
                            <w:r w:rsidRPr="00D21864">
                              <w:rPr>
                                <w:rFonts w:asciiTheme="majorHAnsi" w:hAnsiTheme="majorHAnsi"/>
                                <w:color w:val="595959" w:themeColor="text1" w:themeTint="A6"/>
                                <w:sz w:val="18"/>
                                <w:szCs w:val="18"/>
                                <w:lang w:val="pt-BR"/>
                              </w:rPr>
                              <w:t xml:space="preserve">. </w:t>
                            </w:r>
                            <w:r w:rsidRPr="00B3103A">
                              <w:rPr>
                                <w:rFonts w:asciiTheme="majorHAnsi" w:hAnsiTheme="majorHAnsi"/>
                                <w:color w:val="595959" w:themeColor="text1" w:themeTint="A6"/>
                                <w:sz w:val="18"/>
                                <w:szCs w:val="18"/>
                              </w:rPr>
                              <w:t xml:space="preserve">Petición </w:t>
                            </w:r>
                            <w:r w:rsidR="00A10953">
                              <w:rPr>
                                <w:rFonts w:asciiTheme="majorHAnsi" w:hAnsiTheme="majorHAnsi"/>
                                <w:color w:val="595959" w:themeColor="text1" w:themeTint="A6"/>
                                <w:sz w:val="18"/>
                                <w:szCs w:val="18"/>
                              </w:rPr>
                              <w:t>126</w:t>
                            </w:r>
                            <w:r w:rsidR="001B1108">
                              <w:rPr>
                                <w:rFonts w:asciiTheme="majorHAnsi" w:hAnsiTheme="majorHAnsi"/>
                                <w:color w:val="595959" w:themeColor="text1" w:themeTint="A6"/>
                                <w:sz w:val="18"/>
                                <w:szCs w:val="18"/>
                              </w:rPr>
                              <w:t>4</w:t>
                            </w:r>
                            <w:r w:rsidRPr="00B3103A">
                              <w:rPr>
                                <w:rFonts w:asciiTheme="majorHAnsi" w:hAnsiTheme="majorHAnsi"/>
                                <w:color w:val="595959" w:themeColor="text1" w:themeTint="A6"/>
                                <w:sz w:val="18"/>
                                <w:szCs w:val="18"/>
                              </w:rPr>
                              <w:t>-</w:t>
                            </w:r>
                            <w:r w:rsidR="001B1108">
                              <w:rPr>
                                <w:rFonts w:asciiTheme="majorHAnsi" w:hAnsiTheme="majorHAnsi"/>
                                <w:color w:val="595959" w:themeColor="text1" w:themeTint="A6"/>
                                <w:sz w:val="18"/>
                                <w:szCs w:val="18"/>
                              </w:rPr>
                              <w:t>11</w:t>
                            </w:r>
                            <w:r w:rsidRPr="00B3103A">
                              <w:rPr>
                                <w:rFonts w:asciiTheme="majorHAnsi" w:hAnsiTheme="majorHAnsi"/>
                                <w:color w:val="595959" w:themeColor="text1" w:themeTint="A6"/>
                                <w:sz w:val="18"/>
                                <w:szCs w:val="18"/>
                              </w:rPr>
                              <w:t xml:space="preserve">. </w:t>
                            </w:r>
                            <w:r w:rsidR="001B1108">
                              <w:rPr>
                                <w:rFonts w:asciiTheme="majorHAnsi" w:hAnsiTheme="majorHAnsi"/>
                                <w:color w:val="595959" w:themeColor="text1" w:themeTint="A6"/>
                                <w:sz w:val="18"/>
                                <w:szCs w:val="18"/>
                              </w:rPr>
                              <w:t>A</w:t>
                            </w:r>
                            <w:r w:rsidRPr="00B3103A">
                              <w:rPr>
                                <w:rFonts w:asciiTheme="majorHAnsi" w:hAnsiTheme="majorHAnsi"/>
                                <w:color w:val="595959" w:themeColor="text1" w:themeTint="A6"/>
                                <w:sz w:val="18"/>
                                <w:szCs w:val="18"/>
                              </w:rPr>
                              <w:t xml:space="preserve">dmisibilidad. </w:t>
                            </w:r>
                            <w:r w:rsidR="001B1108">
                              <w:rPr>
                                <w:rFonts w:asciiTheme="majorHAnsi" w:hAnsiTheme="majorHAnsi"/>
                                <w:color w:val="595959" w:themeColor="text1" w:themeTint="A6"/>
                                <w:sz w:val="18"/>
                                <w:szCs w:val="18"/>
                              </w:rPr>
                              <w:t>Ferlín Muñoz Granada</w:t>
                            </w:r>
                            <w:r w:rsidR="001A3ABA">
                              <w:rPr>
                                <w:rFonts w:asciiTheme="majorHAnsi" w:hAnsiTheme="majorHAnsi"/>
                                <w:color w:val="595959" w:themeColor="text1" w:themeTint="A6"/>
                                <w:sz w:val="18"/>
                                <w:szCs w:val="18"/>
                              </w:rPr>
                              <w:t xml:space="preserve"> </w:t>
                            </w:r>
                            <w:r w:rsidR="00B21A83">
                              <w:rPr>
                                <w:rFonts w:asciiTheme="majorHAnsi" w:hAnsiTheme="majorHAnsi"/>
                                <w:color w:val="595959" w:themeColor="text1" w:themeTint="A6"/>
                                <w:sz w:val="18"/>
                                <w:szCs w:val="18"/>
                              </w:rPr>
                              <w:t xml:space="preserve">y </w:t>
                            </w:r>
                            <w:r w:rsidR="001A3ABA" w:rsidRPr="001A3ABA">
                              <w:rPr>
                                <w:rFonts w:asciiTheme="majorHAnsi" w:hAnsiTheme="majorHAnsi"/>
                                <w:color w:val="595959" w:themeColor="text1" w:themeTint="A6"/>
                                <w:sz w:val="18"/>
                                <w:szCs w:val="18"/>
                              </w:rPr>
                              <w:t>Dolly Stella Granada</w:t>
                            </w:r>
                            <w:r w:rsidRPr="00B3103A">
                              <w:rPr>
                                <w:rFonts w:asciiTheme="majorHAnsi" w:hAnsiTheme="majorHAnsi"/>
                                <w:color w:val="595959" w:themeColor="text1" w:themeTint="A6"/>
                                <w:sz w:val="18"/>
                                <w:szCs w:val="18"/>
                              </w:rPr>
                              <w:t xml:space="preserve">. Colombia. </w:t>
                            </w:r>
                            <w:r w:rsidR="00D21864">
                              <w:rPr>
                                <w:rFonts w:asciiTheme="majorHAnsi" w:hAnsiTheme="majorHAnsi"/>
                                <w:color w:val="595959" w:themeColor="text1" w:themeTint="A6"/>
                                <w:sz w:val="18"/>
                                <w:szCs w:val="18"/>
                              </w:rPr>
                              <w:t>20 de marzo de 2022</w:t>
                            </w:r>
                            <w:r w:rsidRPr="00B3103A">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87B83" id="Text Box 10" o:spid="_x0000_s1030" type="#_x0000_t202" style="position:absolute;left:0;text-align:left;margin-left:104.35pt;margin-top:.45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" filled="f" stroked="f" strokeweight=".5pt">
                <v:textbox>
                  <w:txbxContent>
                    <w:p w14:paraId="7EA8EF3D" w14:textId="667643DB" w:rsidR="00E33CF4" w:rsidRPr="00B3103A" w:rsidRDefault="00E33CF4" w:rsidP="00A82218">
                      <w:pPr>
                        <w:rPr>
                          <w:rFonts w:asciiTheme="majorHAnsi" w:hAnsiTheme="majorHAnsi"/>
                          <w:color w:val="595959" w:themeColor="text1" w:themeTint="A6"/>
                          <w:sz w:val="18"/>
                          <w:szCs w:val="18"/>
                        </w:rPr>
                      </w:pPr>
                      <w:r w:rsidRPr="00DB1F2F">
                        <w:rPr>
                          <w:rFonts w:asciiTheme="majorHAnsi" w:hAnsiTheme="majorHAnsi"/>
                          <w:b/>
                          <w:color w:val="595959" w:themeColor="text1" w:themeTint="A6"/>
                          <w:sz w:val="18"/>
                          <w:szCs w:val="18"/>
                          <w:lang w:val="pt-BR"/>
                        </w:rPr>
                        <w:t>Citar como:</w:t>
                      </w:r>
                      <w:r w:rsidRPr="00DB1F2F">
                        <w:rPr>
                          <w:rFonts w:asciiTheme="majorHAnsi" w:hAnsiTheme="majorHAnsi"/>
                          <w:color w:val="595959" w:themeColor="text1" w:themeTint="A6"/>
                          <w:sz w:val="18"/>
                          <w:szCs w:val="18"/>
                          <w:lang w:val="pt-BR"/>
                        </w:rPr>
                        <w:t xml:space="preserve"> CIDH, Informe No. </w:t>
                      </w:r>
                      <w:r w:rsidR="00D21864" w:rsidRPr="00D21864">
                        <w:rPr>
                          <w:rFonts w:asciiTheme="majorHAnsi" w:hAnsiTheme="majorHAnsi"/>
                          <w:color w:val="595959" w:themeColor="text1" w:themeTint="A6"/>
                          <w:sz w:val="18"/>
                          <w:szCs w:val="18"/>
                          <w:lang w:val="pt-BR"/>
                        </w:rPr>
                        <w:t>35</w:t>
                      </w:r>
                      <w:r w:rsidRPr="00D21864">
                        <w:rPr>
                          <w:rFonts w:asciiTheme="majorHAnsi" w:hAnsiTheme="majorHAnsi"/>
                          <w:color w:val="595959" w:themeColor="text1" w:themeTint="A6"/>
                          <w:sz w:val="18"/>
                          <w:szCs w:val="18"/>
                          <w:lang w:val="pt-BR"/>
                        </w:rPr>
                        <w:t>/</w:t>
                      </w:r>
                      <w:r w:rsidR="00D21864" w:rsidRPr="00D21864">
                        <w:rPr>
                          <w:rFonts w:asciiTheme="majorHAnsi" w:hAnsiTheme="majorHAnsi"/>
                          <w:color w:val="595959" w:themeColor="text1" w:themeTint="A6"/>
                          <w:sz w:val="18"/>
                          <w:szCs w:val="18"/>
                          <w:lang w:val="pt-BR"/>
                        </w:rPr>
                        <w:t>22</w:t>
                      </w:r>
                      <w:r w:rsidRPr="00D21864">
                        <w:rPr>
                          <w:rFonts w:asciiTheme="majorHAnsi" w:hAnsiTheme="majorHAnsi"/>
                          <w:color w:val="595959" w:themeColor="text1" w:themeTint="A6"/>
                          <w:sz w:val="18"/>
                          <w:szCs w:val="18"/>
                          <w:lang w:val="pt-BR"/>
                        </w:rPr>
                        <w:t xml:space="preserve">. </w:t>
                      </w:r>
                      <w:r w:rsidRPr="00B3103A">
                        <w:rPr>
                          <w:rFonts w:asciiTheme="majorHAnsi" w:hAnsiTheme="majorHAnsi"/>
                          <w:color w:val="595959" w:themeColor="text1" w:themeTint="A6"/>
                          <w:sz w:val="18"/>
                          <w:szCs w:val="18"/>
                        </w:rPr>
                        <w:t xml:space="preserve">Petición </w:t>
                      </w:r>
                      <w:r w:rsidR="00A10953">
                        <w:rPr>
                          <w:rFonts w:asciiTheme="majorHAnsi" w:hAnsiTheme="majorHAnsi"/>
                          <w:color w:val="595959" w:themeColor="text1" w:themeTint="A6"/>
                          <w:sz w:val="18"/>
                          <w:szCs w:val="18"/>
                        </w:rPr>
                        <w:t>126</w:t>
                      </w:r>
                      <w:r w:rsidR="001B1108">
                        <w:rPr>
                          <w:rFonts w:asciiTheme="majorHAnsi" w:hAnsiTheme="majorHAnsi"/>
                          <w:color w:val="595959" w:themeColor="text1" w:themeTint="A6"/>
                          <w:sz w:val="18"/>
                          <w:szCs w:val="18"/>
                        </w:rPr>
                        <w:t>4</w:t>
                      </w:r>
                      <w:r w:rsidRPr="00B3103A">
                        <w:rPr>
                          <w:rFonts w:asciiTheme="majorHAnsi" w:hAnsiTheme="majorHAnsi"/>
                          <w:color w:val="595959" w:themeColor="text1" w:themeTint="A6"/>
                          <w:sz w:val="18"/>
                          <w:szCs w:val="18"/>
                        </w:rPr>
                        <w:t>-</w:t>
                      </w:r>
                      <w:r w:rsidR="001B1108">
                        <w:rPr>
                          <w:rFonts w:asciiTheme="majorHAnsi" w:hAnsiTheme="majorHAnsi"/>
                          <w:color w:val="595959" w:themeColor="text1" w:themeTint="A6"/>
                          <w:sz w:val="18"/>
                          <w:szCs w:val="18"/>
                        </w:rPr>
                        <w:t>11</w:t>
                      </w:r>
                      <w:r w:rsidRPr="00B3103A">
                        <w:rPr>
                          <w:rFonts w:asciiTheme="majorHAnsi" w:hAnsiTheme="majorHAnsi"/>
                          <w:color w:val="595959" w:themeColor="text1" w:themeTint="A6"/>
                          <w:sz w:val="18"/>
                          <w:szCs w:val="18"/>
                        </w:rPr>
                        <w:t xml:space="preserve">. </w:t>
                      </w:r>
                      <w:r w:rsidR="001B1108">
                        <w:rPr>
                          <w:rFonts w:asciiTheme="majorHAnsi" w:hAnsiTheme="majorHAnsi"/>
                          <w:color w:val="595959" w:themeColor="text1" w:themeTint="A6"/>
                          <w:sz w:val="18"/>
                          <w:szCs w:val="18"/>
                        </w:rPr>
                        <w:t>A</w:t>
                      </w:r>
                      <w:r w:rsidRPr="00B3103A">
                        <w:rPr>
                          <w:rFonts w:asciiTheme="majorHAnsi" w:hAnsiTheme="majorHAnsi"/>
                          <w:color w:val="595959" w:themeColor="text1" w:themeTint="A6"/>
                          <w:sz w:val="18"/>
                          <w:szCs w:val="18"/>
                        </w:rPr>
                        <w:t xml:space="preserve">dmisibilidad. </w:t>
                      </w:r>
                      <w:r w:rsidR="001B1108">
                        <w:rPr>
                          <w:rFonts w:asciiTheme="majorHAnsi" w:hAnsiTheme="majorHAnsi"/>
                          <w:color w:val="595959" w:themeColor="text1" w:themeTint="A6"/>
                          <w:sz w:val="18"/>
                          <w:szCs w:val="18"/>
                        </w:rPr>
                        <w:t>Ferlín Muñoz Granada</w:t>
                      </w:r>
                      <w:r w:rsidR="001A3ABA">
                        <w:rPr>
                          <w:rFonts w:asciiTheme="majorHAnsi" w:hAnsiTheme="majorHAnsi"/>
                          <w:color w:val="595959" w:themeColor="text1" w:themeTint="A6"/>
                          <w:sz w:val="18"/>
                          <w:szCs w:val="18"/>
                        </w:rPr>
                        <w:t xml:space="preserve"> </w:t>
                      </w:r>
                      <w:r w:rsidR="00B21A83">
                        <w:rPr>
                          <w:rFonts w:asciiTheme="majorHAnsi" w:hAnsiTheme="majorHAnsi"/>
                          <w:color w:val="595959" w:themeColor="text1" w:themeTint="A6"/>
                          <w:sz w:val="18"/>
                          <w:szCs w:val="18"/>
                        </w:rPr>
                        <w:t xml:space="preserve">y </w:t>
                      </w:r>
                      <w:r w:rsidR="001A3ABA" w:rsidRPr="001A3ABA">
                        <w:rPr>
                          <w:rFonts w:asciiTheme="majorHAnsi" w:hAnsiTheme="majorHAnsi"/>
                          <w:color w:val="595959" w:themeColor="text1" w:themeTint="A6"/>
                          <w:sz w:val="18"/>
                          <w:szCs w:val="18"/>
                        </w:rPr>
                        <w:t>Dolly Stella Granada</w:t>
                      </w:r>
                      <w:r w:rsidRPr="00B3103A">
                        <w:rPr>
                          <w:rFonts w:asciiTheme="majorHAnsi" w:hAnsiTheme="majorHAnsi"/>
                          <w:color w:val="595959" w:themeColor="text1" w:themeTint="A6"/>
                          <w:sz w:val="18"/>
                          <w:szCs w:val="18"/>
                        </w:rPr>
                        <w:t xml:space="preserve">. Colombia. </w:t>
                      </w:r>
                      <w:r w:rsidR="00D21864">
                        <w:rPr>
                          <w:rFonts w:asciiTheme="majorHAnsi" w:hAnsiTheme="majorHAnsi"/>
                          <w:color w:val="595959" w:themeColor="text1" w:themeTint="A6"/>
                          <w:sz w:val="18"/>
                          <w:szCs w:val="18"/>
                        </w:rPr>
                        <w:t>20 de marzo de 2022</w:t>
                      </w:r>
                      <w:r w:rsidRPr="00B3103A">
                        <w:rPr>
                          <w:rFonts w:asciiTheme="majorHAnsi" w:hAnsiTheme="majorHAnsi"/>
                          <w:color w:val="595959" w:themeColor="text1" w:themeTint="A6"/>
                          <w:sz w:val="18"/>
                          <w:szCs w:val="18"/>
                        </w:rPr>
                        <w:t>.</w:t>
                      </w:r>
                    </w:p>
                  </w:txbxContent>
                </v:textbox>
              </v:shape>
            </w:pict>
          </mc:Fallback>
        </mc:AlternateContent>
      </w:r>
    </w:p>
    <w:p w14:paraId="504856C4" w14:textId="77777777" w:rsidR="00A50FCF" w:rsidRPr="00C634F5" w:rsidRDefault="00A50FCF" w:rsidP="00040C3A">
      <w:pPr>
        <w:tabs>
          <w:tab w:val="center" w:pos="5400"/>
        </w:tabs>
        <w:suppressAutoHyphens/>
        <w:jc w:val="center"/>
        <w:rPr>
          <w:rFonts w:asciiTheme="majorHAnsi" w:hAnsiTheme="majorHAnsi"/>
          <w:sz w:val="18"/>
          <w:szCs w:val="22"/>
        </w:rPr>
      </w:pPr>
    </w:p>
    <w:p w14:paraId="0235849C" w14:textId="0FD6AF3E" w:rsidR="0090270B" w:rsidRPr="00C634F5" w:rsidRDefault="00D306D1" w:rsidP="005516A1">
      <w:pPr>
        <w:tabs>
          <w:tab w:val="center" w:pos="5400"/>
        </w:tabs>
        <w:suppressAutoHyphens/>
        <w:jc w:val="center"/>
        <w:rPr>
          <w:rFonts w:asciiTheme="majorHAnsi" w:hAnsiTheme="majorHAnsi"/>
          <w:b/>
          <w:sz w:val="20"/>
        </w:rPr>
      </w:pPr>
      <w:r w:rsidRPr="00C634F5">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C9C3F0C" wp14:editId="354CC10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E41081" w14:textId="77777777" w:rsidR="00E33CF4" w:rsidRPr="004B7EB6" w:rsidRDefault="00E33CF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C3F0C"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13E41081" w14:textId="77777777" w:rsidR="00E33CF4" w:rsidRPr="004B7EB6" w:rsidRDefault="00E33CF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A2CFB42" w14:textId="3A0D8FA7" w:rsidR="0070697F" w:rsidRPr="00C634F5" w:rsidRDefault="00DB2F73" w:rsidP="005516A1">
      <w:pPr>
        <w:tabs>
          <w:tab w:val="center" w:pos="5400"/>
        </w:tabs>
        <w:suppressAutoHyphens/>
        <w:jc w:val="center"/>
        <w:rPr>
          <w:rFonts w:asciiTheme="majorHAnsi" w:hAnsiTheme="majorHAnsi"/>
          <w:b/>
          <w:sz w:val="20"/>
        </w:rPr>
        <w:sectPr w:rsidR="0070697F" w:rsidRPr="00C634F5"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C634F5">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E9A92DA" wp14:editId="6D683DAF">
                <wp:simplePos x="0" y="0"/>
                <wp:positionH relativeFrom="column">
                  <wp:posOffset>1329690</wp:posOffset>
                </wp:positionH>
                <wp:positionV relativeFrom="paragraph">
                  <wp:posOffset>589099</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5DB37B" w14:textId="3F60074E" w:rsidR="00E33CF4" w:rsidRPr="00D72DC6" w:rsidRDefault="0097590C" w:rsidP="00F02AD1">
                            <w:pPr>
                              <w:rPr>
                                <w:color w:val="FFFFFF" w:themeColor="background1"/>
                                <w14:textFill>
                                  <w14:noFill/>
                                </w14:textFill>
                              </w:rPr>
                            </w:pPr>
                            <w:r>
                              <w:rPr>
                                <w:noProof/>
                              </w:rPr>
                              <w:drawing>
                                <wp:inline distT="0" distB="0" distL="0" distR="0" wp14:anchorId="62050716" wp14:editId="75EDC954">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A92DA" id="Text Box 9" o:spid="_x0000_s1032" type="#_x0000_t202" style="position:absolute;left:0;text-align:left;margin-left:104.7pt;margin-top:46.4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" fillcolor="white [3201]" stroked="f" strokeweight=".5pt">
                <v:textbox>
                  <w:txbxContent>
                    <w:p w14:paraId="385DB37B" w14:textId="3F60074E" w:rsidR="00E33CF4" w:rsidRPr="00D72DC6" w:rsidRDefault="0097590C" w:rsidP="00F02AD1">
                      <w:pPr>
                        <w:rPr>
                          <w:color w:val="FFFFFF" w:themeColor="background1"/>
                          <w14:textFill>
                            <w14:noFill/>
                          </w14:textFill>
                        </w:rPr>
                      </w:pPr>
                      <w:r>
                        <w:rPr>
                          <w:noProof/>
                        </w:rPr>
                        <w:drawing>
                          <wp:inline distT="0" distB="0" distL="0" distR="0" wp14:anchorId="62050716" wp14:editId="75EDC954">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v:textbox>
              </v:shape>
            </w:pict>
          </mc:Fallback>
        </mc:AlternateContent>
      </w:r>
      <w:r w:rsidR="004A6A54" w:rsidRPr="00C634F5">
        <w:rPr>
          <w:rFonts w:asciiTheme="majorHAnsi" w:hAnsiTheme="majorHAnsi"/>
          <w:b/>
          <w:sz w:val="20"/>
        </w:rPr>
        <w:tab/>
      </w:r>
    </w:p>
    <w:p w14:paraId="0AB001BA" w14:textId="77777777" w:rsidR="003239B8" w:rsidRPr="00C634F5" w:rsidRDefault="003239B8" w:rsidP="004A6A54">
      <w:pPr>
        <w:spacing w:after="240"/>
        <w:ind w:firstLine="720"/>
        <w:jc w:val="both"/>
        <w:rPr>
          <w:rFonts w:asciiTheme="majorHAnsi" w:hAnsiTheme="majorHAnsi"/>
          <w:b/>
          <w:bCs/>
          <w:sz w:val="20"/>
          <w:szCs w:val="20"/>
        </w:rPr>
      </w:pPr>
      <w:r w:rsidRPr="00C634F5">
        <w:rPr>
          <w:rFonts w:asciiTheme="majorHAnsi" w:hAnsiTheme="majorHAnsi"/>
          <w:b/>
          <w:bCs/>
          <w:sz w:val="20"/>
          <w:szCs w:val="20"/>
        </w:rPr>
        <w:lastRenderedPageBreak/>
        <w:t>I.</w:t>
      </w:r>
      <w:r w:rsidRPr="00C634F5">
        <w:rPr>
          <w:rFonts w:asciiTheme="majorHAnsi" w:hAnsiTheme="majorHAnsi"/>
          <w:b/>
          <w:bCs/>
          <w:sz w:val="20"/>
          <w:szCs w:val="20"/>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C634F5" w14:paraId="4F7F88B0" w14:textId="77777777" w:rsidTr="00DB1F2F">
        <w:tc>
          <w:tcPr>
            <w:tcW w:w="3600" w:type="dxa"/>
            <w:tcBorders>
              <w:top w:val="single" w:sz="4" w:space="0" w:color="auto"/>
              <w:bottom w:val="single" w:sz="6" w:space="0" w:color="auto"/>
            </w:tcBorders>
            <w:shd w:val="clear" w:color="auto" w:fill="386294"/>
            <w:vAlign w:val="center"/>
          </w:tcPr>
          <w:p w14:paraId="1D3EF285" w14:textId="77777777" w:rsidR="003239B8" w:rsidRPr="00C634F5" w:rsidRDefault="003239B8" w:rsidP="00912E82">
            <w:pPr>
              <w:jc w:val="center"/>
              <w:rPr>
                <w:rFonts w:ascii="Cambria" w:hAnsi="Cambria"/>
                <w:b/>
                <w:bCs/>
                <w:color w:val="FFFFFF" w:themeColor="background1"/>
                <w:sz w:val="20"/>
                <w:szCs w:val="20"/>
              </w:rPr>
            </w:pPr>
            <w:r w:rsidRPr="00C634F5">
              <w:rPr>
                <w:rFonts w:ascii="Cambria" w:hAnsi="Cambria"/>
                <w:b/>
                <w:bCs/>
                <w:color w:val="FFFFFF" w:themeColor="background1"/>
                <w:sz w:val="20"/>
                <w:szCs w:val="20"/>
              </w:rPr>
              <w:t>Parte peticionaria:</w:t>
            </w:r>
          </w:p>
        </w:tc>
        <w:tc>
          <w:tcPr>
            <w:tcW w:w="5647" w:type="dxa"/>
            <w:vAlign w:val="center"/>
          </w:tcPr>
          <w:p w14:paraId="12EAA9C4" w14:textId="5137AB10" w:rsidR="003239B8" w:rsidRPr="00C634F5" w:rsidRDefault="00262DAA" w:rsidP="00912E82">
            <w:pPr>
              <w:jc w:val="both"/>
              <w:rPr>
                <w:rFonts w:ascii="Cambria" w:hAnsi="Cambria"/>
                <w:bCs/>
                <w:sz w:val="20"/>
                <w:szCs w:val="20"/>
              </w:rPr>
            </w:pPr>
            <w:r w:rsidRPr="00C634F5">
              <w:rPr>
                <w:rFonts w:ascii="Cambria" w:hAnsi="Cambria"/>
                <w:bCs/>
                <w:sz w:val="20"/>
                <w:szCs w:val="20"/>
              </w:rPr>
              <w:t>Dolly Stella Granada</w:t>
            </w:r>
          </w:p>
        </w:tc>
      </w:tr>
      <w:tr w:rsidR="003239B8" w:rsidRPr="00C634F5" w14:paraId="323FA007" w14:textId="77777777" w:rsidTr="00DB1F2F">
        <w:tc>
          <w:tcPr>
            <w:tcW w:w="3600" w:type="dxa"/>
            <w:tcBorders>
              <w:top w:val="single" w:sz="6" w:space="0" w:color="auto"/>
              <w:bottom w:val="single" w:sz="6" w:space="0" w:color="auto"/>
            </w:tcBorders>
            <w:shd w:val="clear" w:color="auto" w:fill="386294"/>
            <w:vAlign w:val="center"/>
          </w:tcPr>
          <w:p w14:paraId="6AABA286" w14:textId="77777777" w:rsidR="003239B8" w:rsidRPr="00C634F5" w:rsidRDefault="008C6A76" w:rsidP="00912E82">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9454C9" w:rsidRPr="00C634F5">
                  <w:rPr>
                    <w:rFonts w:ascii="Cambria" w:hAnsi="Cambria"/>
                    <w:b/>
                    <w:bCs/>
                    <w:color w:val="FFFFFF" w:themeColor="background1"/>
                    <w:sz w:val="20"/>
                    <w:szCs w:val="20"/>
                  </w:rPr>
                  <w:t>Presunta víctima</w:t>
                </w:r>
              </w:sdtContent>
            </w:sdt>
            <w:r w:rsidR="003239B8" w:rsidRPr="00C634F5">
              <w:rPr>
                <w:rFonts w:ascii="Cambria" w:hAnsi="Cambria"/>
                <w:b/>
                <w:bCs/>
                <w:color w:val="FFFFFF" w:themeColor="background1"/>
                <w:sz w:val="20"/>
                <w:szCs w:val="20"/>
              </w:rPr>
              <w:t>:</w:t>
            </w:r>
          </w:p>
        </w:tc>
        <w:tc>
          <w:tcPr>
            <w:tcW w:w="5647" w:type="dxa"/>
            <w:vAlign w:val="center"/>
          </w:tcPr>
          <w:p w14:paraId="5586DFAC" w14:textId="6C1299F7" w:rsidR="003239B8" w:rsidRPr="00C634F5" w:rsidRDefault="00DB1D10" w:rsidP="00912E82">
            <w:pPr>
              <w:jc w:val="both"/>
              <w:rPr>
                <w:rFonts w:ascii="Cambria" w:hAnsi="Cambria"/>
                <w:bCs/>
                <w:sz w:val="20"/>
                <w:szCs w:val="20"/>
              </w:rPr>
            </w:pPr>
            <w:r w:rsidRPr="00C634F5">
              <w:rPr>
                <w:rFonts w:ascii="Cambria" w:hAnsi="Cambria"/>
                <w:bCs/>
                <w:sz w:val="20"/>
                <w:szCs w:val="20"/>
              </w:rPr>
              <w:t>Ferlín Muñoz Granada</w:t>
            </w:r>
            <w:r w:rsidR="00A02534" w:rsidRPr="00C634F5">
              <w:rPr>
                <w:rFonts w:ascii="Cambria" w:hAnsi="Cambria"/>
                <w:bCs/>
                <w:sz w:val="20"/>
                <w:szCs w:val="20"/>
              </w:rPr>
              <w:t xml:space="preserve"> y Dolly Stella Granada</w:t>
            </w:r>
          </w:p>
        </w:tc>
      </w:tr>
      <w:tr w:rsidR="003239B8" w:rsidRPr="00C634F5" w14:paraId="794F7B4C" w14:textId="77777777" w:rsidTr="00DB1F2F">
        <w:tc>
          <w:tcPr>
            <w:tcW w:w="3600" w:type="dxa"/>
            <w:tcBorders>
              <w:top w:val="single" w:sz="6" w:space="0" w:color="auto"/>
              <w:bottom w:val="single" w:sz="6" w:space="0" w:color="auto"/>
            </w:tcBorders>
            <w:shd w:val="clear" w:color="auto" w:fill="386294"/>
            <w:vAlign w:val="center"/>
          </w:tcPr>
          <w:p w14:paraId="4DEAFE84" w14:textId="77777777" w:rsidR="003239B8" w:rsidRPr="00C634F5" w:rsidRDefault="003239B8" w:rsidP="00912E82">
            <w:pPr>
              <w:jc w:val="center"/>
              <w:rPr>
                <w:rFonts w:ascii="Cambria" w:hAnsi="Cambria"/>
                <w:b/>
                <w:bCs/>
                <w:color w:val="FFFFFF" w:themeColor="background1"/>
                <w:sz w:val="20"/>
                <w:szCs w:val="20"/>
              </w:rPr>
            </w:pPr>
            <w:r w:rsidRPr="00C634F5">
              <w:rPr>
                <w:rFonts w:ascii="Cambria" w:hAnsi="Cambria"/>
                <w:b/>
                <w:bCs/>
                <w:color w:val="FFFFFF" w:themeColor="background1"/>
                <w:sz w:val="20"/>
                <w:szCs w:val="20"/>
              </w:rPr>
              <w:t>Estado denunciado:</w:t>
            </w:r>
          </w:p>
        </w:tc>
        <w:tc>
          <w:tcPr>
            <w:tcW w:w="5647" w:type="dxa"/>
            <w:vAlign w:val="center"/>
          </w:tcPr>
          <w:p w14:paraId="4B32DCDA" w14:textId="699DDFE9" w:rsidR="003239B8" w:rsidRPr="00C634F5" w:rsidRDefault="00217F1C" w:rsidP="00912E82">
            <w:pPr>
              <w:jc w:val="both"/>
              <w:rPr>
                <w:rFonts w:ascii="Cambria" w:hAnsi="Cambria"/>
                <w:bCs/>
                <w:sz w:val="20"/>
                <w:szCs w:val="20"/>
              </w:rPr>
            </w:pPr>
            <w:r w:rsidRPr="00C634F5">
              <w:rPr>
                <w:rFonts w:ascii="Cambria" w:hAnsi="Cambria"/>
                <w:bCs/>
                <w:sz w:val="20"/>
                <w:szCs w:val="20"/>
              </w:rPr>
              <w:t>Colombia</w:t>
            </w:r>
            <w:r w:rsidR="002B5927" w:rsidRPr="00C634F5">
              <w:rPr>
                <w:rStyle w:val="FootnoteReference"/>
                <w:rFonts w:ascii="Cambria" w:hAnsi="Cambria"/>
                <w:bCs/>
                <w:sz w:val="20"/>
                <w:szCs w:val="20"/>
              </w:rPr>
              <w:footnoteReference w:id="2"/>
            </w:r>
          </w:p>
        </w:tc>
      </w:tr>
      <w:tr w:rsidR="006C5CD4" w:rsidRPr="00C634F5" w14:paraId="1F4E4481" w14:textId="77777777" w:rsidTr="00DB1F2F">
        <w:tc>
          <w:tcPr>
            <w:tcW w:w="3600" w:type="dxa"/>
            <w:tcBorders>
              <w:top w:val="single" w:sz="6" w:space="0" w:color="auto"/>
              <w:bottom w:val="single" w:sz="6" w:space="0" w:color="auto"/>
            </w:tcBorders>
            <w:shd w:val="clear" w:color="auto" w:fill="386294"/>
            <w:vAlign w:val="center"/>
          </w:tcPr>
          <w:p w14:paraId="793A0638" w14:textId="070A7057" w:rsidR="006C5CD4" w:rsidRPr="00C634F5" w:rsidRDefault="006C5CD4" w:rsidP="006C5CD4">
            <w:pPr>
              <w:jc w:val="center"/>
              <w:rPr>
                <w:rFonts w:ascii="Cambria" w:hAnsi="Cambria"/>
                <w:b/>
                <w:bCs/>
                <w:color w:val="FFFFFF" w:themeColor="background1"/>
                <w:sz w:val="20"/>
                <w:szCs w:val="20"/>
              </w:rPr>
            </w:pPr>
            <w:r w:rsidRPr="00C634F5">
              <w:rPr>
                <w:rFonts w:ascii="Cambria" w:hAnsi="Cambria"/>
                <w:b/>
                <w:bCs/>
                <w:color w:val="FFFFFF" w:themeColor="background1"/>
                <w:sz w:val="20"/>
                <w:szCs w:val="20"/>
              </w:rPr>
              <w:t>Derechos invocados:</w:t>
            </w:r>
          </w:p>
        </w:tc>
        <w:tc>
          <w:tcPr>
            <w:tcW w:w="5647" w:type="dxa"/>
            <w:vAlign w:val="center"/>
          </w:tcPr>
          <w:p w14:paraId="420D9D09" w14:textId="5708FD79" w:rsidR="00967CEC" w:rsidRPr="00C634F5" w:rsidRDefault="0035789C" w:rsidP="00967CEC">
            <w:pPr>
              <w:jc w:val="both"/>
              <w:rPr>
                <w:sz w:val="20"/>
                <w:szCs w:val="20"/>
              </w:rPr>
            </w:pPr>
            <w:r w:rsidRPr="00C634F5">
              <w:rPr>
                <w:rFonts w:ascii="Cambria" w:hAnsi="Cambria"/>
                <w:bCs/>
                <w:sz w:val="20"/>
                <w:szCs w:val="20"/>
              </w:rPr>
              <w:t xml:space="preserve">No </w:t>
            </w:r>
            <w:r w:rsidR="00A56BE4" w:rsidRPr="00C634F5">
              <w:rPr>
                <w:rFonts w:ascii="Cambria" w:hAnsi="Cambria"/>
                <w:bCs/>
                <w:sz w:val="20"/>
                <w:szCs w:val="20"/>
              </w:rPr>
              <w:t xml:space="preserve">se </w:t>
            </w:r>
            <w:r w:rsidRPr="00C634F5">
              <w:rPr>
                <w:rFonts w:ascii="Cambria" w:hAnsi="Cambria"/>
                <w:bCs/>
                <w:sz w:val="20"/>
                <w:szCs w:val="20"/>
              </w:rPr>
              <w:t>especifica</w:t>
            </w:r>
            <w:r w:rsidR="00A56BE4" w:rsidRPr="00C634F5">
              <w:rPr>
                <w:rFonts w:ascii="Cambria" w:hAnsi="Cambria"/>
                <w:bCs/>
                <w:sz w:val="20"/>
                <w:szCs w:val="20"/>
              </w:rPr>
              <w:t>n</w:t>
            </w:r>
            <w:r w:rsidRPr="00C634F5">
              <w:rPr>
                <w:rFonts w:ascii="Cambria" w:hAnsi="Cambria"/>
                <w:bCs/>
                <w:sz w:val="20"/>
                <w:szCs w:val="20"/>
              </w:rPr>
              <w:t xml:space="preserve"> artículos de la Convención Americana</w:t>
            </w:r>
          </w:p>
        </w:tc>
      </w:tr>
    </w:tbl>
    <w:p w14:paraId="18A6C15D" w14:textId="7F67B04B" w:rsidR="003239B8" w:rsidRPr="00C634F5" w:rsidRDefault="003239B8" w:rsidP="003239B8">
      <w:pPr>
        <w:spacing w:before="240" w:after="240"/>
        <w:ind w:firstLine="720"/>
        <w:jc w:val="both"/>
        <w:rPr>
          <w:rFonts w:asciiTheme="majorHAnsi" w:hAnsiTheme="majorHAnsi"/>
          <w:b/>
          <w:bCs/>
          <w:sz w:val="20"/>
          <w:szCs w:val="20"/>
        </w:rPr>
      </w:pPr>
      <w:r w:rsidRPr="00C634F5">
        <w:rPr>
          <w:rFonts w:asciiTheme="majorHAnsi" w:hAnsiTheme="majorHAnsi"/>
          <w:b/>
          <w:bCs/>
          <w:sz w:val="20"/>
          <w:szCs w:val="20"/>
        </w:rPr>
        <w:t>II.</w:t>
      </w:r>
      <w:r w:rsidRPr="00C634F5">
        <w:rPr>
          <w:rFonts w:asciiTheme="majorHAnsi" w:hAnsiTheme="majorHAnsi"/>
          <w:b/>
          <w:bCs/>
          <w:sz w:val="20"/>
          <w:szCs w:val="20"/>
        </w:rPr>
        <w:tab/>
        <w:t>TRÁMITE ANTE LA CIDH</w:t>
      </w:r>
      <w:r w:rsidR="00B443C9" w:rsidRPr="00C634F5">
        <w:rPr>
          <w:rStyle w:val="FootnoteReference"/>
          <w:rFonts w:asciiTheme="majorHAnsi" w:hAnsiTheme="majorHAnsi"/>
          <w:b/>
          <w:bCs/>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6C5CD4" w:rsidRPr="00C634F5" w14:paraId="4140DEE3" w14:textId="77777777" w:rsidTr="00DB1F2F">
        <w:tc>
          <w:tcPr>
            <w:tcW w:w="3600" w:type="dxa"/>
            <w:tcBorders>
              <w:top w:val="single" w:sz="6" w:space="0" w:color="auto"/>
              <w:bottom w:val="single" w:sz="6" w:space="0" w:color="auto"/>
            </w:tcBorders>
            <w:shd w:val="clear" w:color="auto" w:fill="386294"/>
            <w:vAlign w:val="center"/>
          </w:tcPr>
          <w:p w14:paraId="5054BE9D" w14:textId="77777777" w:rsidR="006C5CD4" w:rsidRPr="00C634F5" w:rsidRDefault="006C5CD4" w:rsidP="006C5CD4">
            <w:pPr>
              <w:jc w:val="center"/>
              <w:rPr>
                <w:rFonts w:ascii="Cambria" w:hAnsi="Cambria"/>
                <w:b/>
                <w:bCs/>
                <w:color w:val="FFFFFF" w:themeColor="background1"/>
                <w:sz w:val="20"/>
                <w:szCs w:val="20"/>
              </w:rPr>
            </w:pPr>
            <w:r w:rsidRPr="00C634F5">
              <w:rPr>
                <w:rFonts w:ascii="Cambria" w:hAnsi="Cambria"/>
                <w:b/>
                <w:bCs/>
                <w:color w:val="FFFFFF" w:themeColor="background1"/>
                <w:sz w:val="20"/>
                <w:szCs w:val="20"/>
              </w:rPr>
              <w:t>Presentación de la petición:</w:t>
            </w:r>
          </w:p>
        </w:tc>
        <w:tc>
          <w:tcPr>
            <w:tcW w:w="5647" w:type="dxa"/>
            <w:vAlign w:val="center"/>
          </w:tcPr>
          <w:p w14:paraId="5E215EDB" w14:textId="6BE2579E" w:rsidR="006C5CD4" w:rsidRPr="00C634F5" w:rsidRDefault="00483C3D" w:rsidP="006C5CD4">
            <w:pPr>
              <w:jc w:val="both"/>
              <w:rPr>
                <w:rFonts w:ascii="Cambria" w:hAnsi="Cambria"/>
                <w:bCs/>
                <w:sz w:val="20"/>
                <w:szCs w:val="20"/>
              </w:rPr>
            </w:pPr>
            <w:r w:rsidRPr="00C634F5">
              <w:rPr>
                <w:rFonts w:ascii="Cambria" w:hAnsi="Cambria"/>
                <w:bCs/>
                <w:sz w:val="20"/>
                <w:szCs w:val="20"/>
              </w:rPr>
              <w:t>19 de septiembre de 2011</w:t>
            </w:r>
          </w:p>
        </w:tc>
      </w:tr>
      <w:tr w:rsidR="006C5CD4" w:rsidRPr="00C634F5" w14:paraId="552BC736" w14:textId="77777777" w:rsidTr="00DB1F2F">
        <w:tc>
          <w:tcPr>
            <w:tcW w:w="3600" w:type="dxa"/>
            <w:tcBorders>
              <w:top w:val="single" w:sz="6" w:space="0" w:color="auto"/>
              <w:bottom w:val="single" w:sz="6" w:space="0" w:color="auto"/>
            </w:tcBorders>
            <w:shd w:val="clear" w:color="auto" w:fill="386294"/>
            <w:vAlign w:val="center"/>
          </w:tcPr>
          <w:p w14:paraId="13599B44" w14:textId="1776767E" w:rsidR="006C5CD4" w:rsidRPr="00C634F5" w:rsidRDefault="0035789C" w:rsidP="006C5CD4">
            <w:pPr>
              <w:jc w:val="center"/>
              <w:rPr>
                <w:rFonts w:ascii="Cambria" w:hAnsi="Cambria"/>
                <w:b/>
                <w:bCs/>
                <w:color w:val="FFFFFF" w:themeColor="background1"/>
                <w:sz w:val="20"/>
                <w:szCs w:val="20"/>
              </w:rPr>
            </w:pPr>
            <w:r w:rsidRPr="00C634F5">
              <w:rPr>
                <w:rFonts w:ascii="Cambria" w:hAnsi="Cambria"/>
                <w:b/>
                <w:color w:val="FFFFFF" w:themeColor="background1"/>
                <w:sz w:val="20"/>
                <w:szCs w:val="20"/>
              </w:rPr>
              <w:t>Información adicional recibida durante la etapa de estudio:</w:t>
            </w:r>
          </w:p>
        </w:tc>
        <w:tc>
          <w:tcPr>
            <w:tcW w:w="5647" w:type="dxa"/>
            <w:vAlign w:val="center"/>
          </w:tcPr>
          <w:p w14:paraId="6FA62D7B" w14:textId="604DCBC8" w:rsidR="006C5CD4" w:rsidRPr="00C634F5" w:rsidRDefault="00483C3D" w:rsidP="006C5CD4">
            <w:pPr>
              <w:jc w:val="both"/>
              <w:rPr>
                <w:rFonts w:ascii="Cambria" w:hAnsi="Cambria"/>
                <w:bCs/>
                <w:sz w:val="20"/>
                <w:szCs w:val="20"/>
              </w:rPr>
            </w:pPr>
            <w:r w:rsidRPr="00C634F5">
              <w:rPr>
                <w:rFonts w:ascii="Cambria" w:hAnsi="Cambria"/>
                <w:bCs/>
                <w:sz w:val="20"/>
                <w:szCs w:val="20"/>
              </w:rPr>
              <w:t>28 de febrero de 2018</w:t>
            </w:r>
          </w:p>
        </w:tc>
      </w:tr>
      <w:tr w:rsidR="0035789C" w:rsidRPr="00C634F5" w14:paraId="495E6E84" w14:textId="77777777" w:rsidTr="00DB1F2F">
        <w:tc>
          <w:tcPr>
            <w:tcW w:w="3600" w:type="dxa"/>
            <w:tcBorders>
              <w:top w:val="single" w:sz="6" w:space="0" w:color="auto"/>
              <w:bottom w:val="single" w:sz="6" w:space="0" w:color="auto"/>
            </w:tcBorders>
            <w:shd w:val="clear" w:color="auto" w:fill="386294"/>
            <w:vAlign w:val="center"/>
          </w:tcPr>
          <w:p w14:paraId="62C847B4" w14:textId="064DB190" w:rsidR="0035789C" w:rsidRPr="00C634F5" w:rsidRDefault="0035789C" w:rsidP="0035789C">
            <w:pPr>
              <w:jc w:val="center"/>
              <w:rPr>
                <w:rFonts w:ascii="Cambria" w:hAnsi="Cambria"/>
                <w:b/>
                <w:color w:val="FFFFFF" w:themeColor="background1"/>
                <w:sz w:val="20"/>
                <w:szCs w:val="20"/>
              </w:rPr>
            </w:pPr>
            <w:r w:rsidRPr="00C634F5">
              <w:rPr>
                <w:rFonts w:ascii="Cambria" w:hAnsi="Cambria"/>
                <w:b/>
                <w:color w:val="FFFFFF" w:themeColor="background1"/>
                <w:sz w:val="20"/>
                <w:szCs w:val="20"/>
              </w:rPr>
              <w:t>Notificación de la petición al Estado:</w:t>
            </w:r>
          </w:p>
        </w:tc>
        <w:tc>
          <w:tcPr>
            <w:tcW w:w="5647" w:type="dxa"/>
            <w:vAlign w:val="center"/>
          </w:tcPr>
          <w:p w14:paraId="3873B11D" w14:textId="0FDB4B2C" w:rsidR="0035789C" w:rsidRPr="00C634F5" w:rsidRDefault="00483C3D" w:rsidP="0035789C">
            <w:pPr>
              <w:jc w:val="both"/>
              <w:rPr>
                <w:rFonts w:ascii="Cambria" w:hAnsi="Cambria"/>
                <w:bCs/>
                <w:sz w:val="20"/>
                <w:szCs w:val="20"/>
              </w:rPr>
            </w:pPr>
            <w:r w:rsidRPr="00C634F5">
              <w:rPr>
                <w:rFonts w:ascii="Cambria" w:hAnsi="Cambria"/>
                <w:bCs/>
                <w:sz w:val="20"/>
                <w:szCs w:val="20"/>
              </w:rPr>
              <w:t>30 de mayo de 2019</w:t>
            </w:r>
          </w:p>
        </w:tc>
      </w:tr>
      <w:tr w:rsidR="00223811" w:rsidRPr="00C634F5" w14:paraId="00C192EF" w14:textId="77777777" w:rsidTr="00DB1F2F">
        <w:tc>
          <w:tcPr>
            <w:tcW w:w="3600" w:type="dxa"/>
            <w:tcBorders>
              <w:top w:val="single" w:sz="6" w:space="0" w:color="auto"/>
              <w:bottom w:val="single" w:sz="6" w:space="0" w:color="auto"/>
            </w:tcBorders>
            <w:shd w:val="clear" w:color="auto" w:fill="386294"/>
            <w:vAlign w:val="center"/>
          </w:tcPr>
          <w:p w14:paraId="2E963ADB" w14:textId="16BAC591" w:rsidR="00223811" w:rsidRPr="00C634F5" w:rsidRDefault="00223811" w:rsidP="00223811">
            <w:pPr>
              <w:jc w:val="center"/>
              <w:rPr>
                <w:rFonts w:ascii="Cambria" w:hAnsi="Cambria"/>
                <w:b/>
                <w:color w:val="FFFFFF" w:themeColor="background1"/>
                <w:sz w:val="20"/>
                <w:szCs w:val="20"/>
              </w:rPr>
            </w:pPr>
            <w:r w:rsidRPr="00C634F5">
              <w:rPr>
                <w:rFonts w:ascii="Cambria" w:hAnsi="Cambria"/>
                <w:b/>
                <w:color w:val="FFFFFF" w:themeColor="background1"/>
                <w:sz w:val="20"/>
                <w:szCs w:val="20"/>
              </w:rPr>
              <w:t>Primera respuesta del Estado:</w:t>
            </w:r>
          </w:p>
        </w:tc>
        <w:tc>
          <w:tcPr>
            <w:tcW w:w="5647" w:type="dxa"/>
            <w:vAlign w:val="center"/>
          </w:tcPr>
          <w:p w14:paraId="545CA20C" w14:textId="2755A4D8" w:rsidR="00223811" w:rsidRPr="00C634F5" w:rsidRDefault="00483C3D" w:rsidP="00223811">
            <w:pPr>
              <w:jc w:val="both"/>
              <w:rPr>
                <w:rFonts w:ascii="Cambria" w:hAnsi="Cambria"/>
                <w:bCs/>
                <w:sz w:val="20"/>
                <w:szCs w:val="20"/>
              </w:rPr>
            </w:pPr>
            <w:r w:rsidRPr="00C634F5">
              <w:rPr>
                <w:rFonts w:ascii="Cambria" w:hAnsi="Cambria"/>
                <w:bCs/>
                <w:sz w:val="20"/>
                <w:szCs w:val="20"/>
              </w:rPr>
              <w:t>15 de abril de 2020</w:t>
            </w:r>
          </w:p>
        </w:tc>
      </w:tr>
      <w:tr w:rsidR="00223811" w:rsidRPr="00C634F5" w14:paraId="692E58A4" w14:textId="77777777" w:rsidTr="00DB1F2F">
        <w:tc>
          <w:tcPr>
            <w:tcW w:w="3600" w:type="dxa"/>
            <w:tcBorders>
              <w:top w:val="single" w:sz="6" w:space="0" w:color="auto"/>
              <w:bottom w:val="single" w:sz="6" w:space="0" w:color="auto"/>
            </w:tcBorders>
            <w:shd w:val="clear" w:color="auto" w:fill="386294"/>
            <w:vAlign w:val="center"/>
          </w:tcPr>
          <w:p w14:paraId="350637D7" w14:textId="77777777" w:rsidR="00223811" w:rsidRPr="00C634F5" w:rsidRDefault="00223811" w:rsidP="00223811">
            <w:pPr>
              <w:jc w:val="center"/>
              <w:rPr>
                <w:rFonts w:ascii="Cambria" w:hAnsi="Cambria"/>
                <w:b/>
                <w:bCs/>
                <w:color w:val="FFFFFF" w:themeColor="background1"/>
                <w:sz w:val="20"/>
                <w:szCs w:val="20"/>
              </w:rPr>
            </w:pPr>
            <w:r w:rsidRPr="00C634F5">
              <w:rPr>
                <w:rFonts w:ascii="Cambria" w:hAnsi="Cambria"/>
                <w:b/>
                <w:bCs/>
                <w:color w:val="FFFFFF" w:themeColor="background1"/>
                <w:sz w:val="20"/>
                <w:szCs w:val="20"/>
              </w:rPr>
              <w:t>Advertencia sobre posible archivo:</w:t>
            </w:r>
          </w:p>
        </w:tc>
        <w:tc>
          <w:tcPr>
            <w:tcW w:w="5647" w:type="dxa"/>
            <w:vAlign w:val="center"/>
          </w:tcPr>
          <w:p w14:paraId="4A98F651" w14:textId="182DA4E5" w:rsidR="00223811" w:rsidRPr="00C634F5" w:rsidRDefault="00483C3D" w:rsidP="00223811">
            <w:pPr>
              <w:jc w:val="both"/>
              <w:rPr>
                <w:rFonts w:ascii="Cambria" w:hAnsi="Cambria"/>
                <w:bCs/>
                <w:sz w:val="20"/>
                <w:szCs w:val="20"/>
              </w:rPr>
            </w:pPr>
            <w:r w:rsidRPr="00C634F5">
              <w:rPr>
                <w:rFonts w:ascii="Cambria" w:hAnsi="Cambria"/>
                <w:bCs/>
                <w:sz w:val="20"/>
                <w:szCs w:val="20"/>
              </w:rPr>
              <w:t>15 de diciembre de 2021</w:t>
            </w:r>
          </w:p>
        </w:tc>
      </w:tr>
      <w:tr w:rsidR="00223811" w:rsidRPr="00C634F5" w14:paraId="4925B916" w14:textId="77777777" w:rsidTr="00DB1F2F">
        <w:tc>
          <w:tcPr>
            <w:tcW w:w="3600" w:type="dxa"/>
            <w:tcBorders>
              <w:top w:val="single" w:sz="6" w:space="0" w:color="auto"/>
              <w:bottom w:val="single" w:sz="6" w:space="0" w:color="auto"/>
            </w:tcBorders>
            <w:shd w:val="clear" w:color="auto" w:fill="386294"/>
            <w:vAlign w:val="center"/>
          </w:tcPr>
          <w:p w14:paraId="0CD3B79E" w14:textId="74F49807" w:rsidR="00223811" w:rsidRPr="00C634F5" w:rsidRDefault="00223811" w:rsidP="00223811">
            <w:pPr>
              <w:jc w:val="center"/>
              <w:rPr>
                <w:rFonts w:ascii="Cambria" w:hAnsi="Cambria"/>
                <w:b/>
                <w:bCs/>
                <w:color w:val="FFFFFF" w:themeColor="background1"/>
                <w:sz w:val="20"/>
                <w:szCs w:val="20"/>
              </w:rPr>
            </w:pPr>
            <w:r w:rsidRPr="00C634F5">
              <w:rPr>
                <w:rFonts w:ascii="Cambria" w:hAnsi="Cambria"/>
                <w:b/>
                <w:bCs/>
                <w:color w:val="FFFFFF" w:themeColor="background1"/>
                <w:sz w:val="20"/>
                <w:szCs w:val="20"/>
              </w:rPr>
              <w:t>Respuesta de la parte peticionaria ante advertencia de posible archivo:</w:t>
            </w:r>
          </w:p>
        </w:tc>
        <w:tc>
          <w:tcPr>
            <w:tcW w:w="5647" w:type="dxa"/>
            <w:vAlign w:val="center"/>
          </w:tcPr>
          <w:p w14:paraId="3137EA56" w14:textId="53AC5057" w:rsidR="00223811" w:rsidRPr="00C634F5" w:rsidRDefault="00483C3D" w:rsidP="00223811">
            <w:pPr>
              <w:jc w:val="both"/>
              <w:rPr>
                <w:rFonts w:ascii="Cambria" w:hAnsi="Cambria"/>
                <w:bCs/>
                <w:sz w:val="20"/>
                <w:szCs w:val="20"/>
              </w:rPr>
            </w:pPr>
            <w:r w:rsidRPr="00C634F5">
              <w:rPr>
                <w:rFonts w:ascii="Cambria" w:hAnsi="Cambria"/>
                <w:bCs/>
                <w:sz w:val="20"/>
                <w:szCs w:val="20"/>
              </w:rPr>
              <w:t>17 de diciembre de 2021</w:t>
            </w:r>
          </w:p>
        </w:tc>
      </w:tr>
    </w:tbl>
    <w:p w14:paraId="6CB7DAAA" w14:textId="77777777" w:rsidR="003239B8" w:rsidRPr="00C634F5" w:rsidRDefault="003239B8" w:rsidP="003239B8">
      <w:pPr>
        <w:spacing w:before="240" w:after="240"/>
        <w:ind w:firstLine="720"/>
        <w:jc w:val="both"/>
        <w:rPr>
          <w:rFonts w:asciiTheme="majorHAnsi" w:hAnsiTheme="majorHAnsi"/>
          <w:b/>
          <w:bCs/>
          <w:sz w:val="20"/>
          <w:szCs w:val="20"/>
        </w:rPr>
      </w:pPr>
      <w:r w:rsidRPr="00C634F5">
        <w:rPr>
          <w:rFonts w:asciiTheme="majorHAnsi" w:hAnsiTheme="majorHAnsi"/>
          <w:b/>
          <w:bCs/>
          <w:sz w:val="20"/>
          <w:szCs w:val="20"/>
        </w:rPr>
        <w:t xml:space="preserve">III. </w:t>
      </w:r>
      <w:r w:rsidRPr="00C634F5">
        <w:rPr>
          <w:rFonts w:asciiTheme="majorHAnsi" w:hAnsiTheme="majorHAnsi"/>
          <w:b/>
          <w:bCs/>
          <w:sz w:val="20"/>
          <w:szCs w:val="20"/>
        </w:rPr>
        <w:tab/>
        <w:t>COMPETENCIA</w:t>
      </w:r>
      <w:r w:rsidR="00EE00E9" w:rsidRPr="00C634F5">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C634F5" w14:paraId="3439E9B3" w14:textId="77777777" w:rsidTr="004A6A54">
        <w:trPr>
          <w:cantSplit/>
        </w:trPr>
        <w:tc>
          <w:tcPr>
            <w:tcW w:w="3600" w:type="dxa"/>
            <w:tcBorders>
              <w:top w:val="single" w:sz="4" w:space="0" w:color="auto"/>
              <w:bottom w:val="single" w:sz="6" w:space="0" w:color="auto"/>
            </w:tcBorders>
            <w:shd w:val="clear" w:color="auto" w:fill="386294"/>
            <w:vAlign w:val="center"/>
          </w:tcPr>
          <w:p w14:paraId="644C9F12" w14:textId="77777777" w:rsidR="003239B8" w:rsidRPr="00C634F5" w:rsidRDefault="003239B8" w:rsidP="00912E82">
            <w:pPr>
              <w:jc w:val="center"/>
              <w:rPr>
                <w:rFonts w:ascii="Cambria" w:hAnsi="Cambria"/>
                <w:b/>
                <w:bCs/>
                <w:i/>
                <w:color w:val="FFFFFF" w:themeColor="background1"/>
                <w:sz w:val="20"/>
                <w:szCs w:val="20"/>
              </w:rPr>
            </w:pPr>
            <w:r w:rsidRPr="00C634F5">
              <w:rPr>
                <w:rFonts w:ascii="Cambria" w:hAnsi="Cambria"/>
                <w:b/>
                <w:bCs/>
                <w:color w:val="FFFFFF" w:themeColor="background1"/>
                <w:sz w:val="20"/>
                <w:szCs w:val="20"/>
              </w:rPr>
              <w:t>Competencia</w:t>
            </w:r>
            <w:r w:rsidRPr="00C634F5">
              <w:rPr>
                <w:rFonts w:ascii="Cambria" w:hAnsi="Cambria"/>
                <w:b/>
                <w:bCs/>
                <w:i/>
                <w:color w:val="FFFFFF" w:themeColor="background1"/>
                <w:sz w:val="20"/>
                <w:szCs w:val="20"/>
              </w:rPr>
              <w:t xml:space="preserve"> Ratione personae:</w:t>
            </w:r>
          </w:p>
        </w:tc>
        <w:tc>
          <w:tcPr>
            <w:tcW w:w="5760" w:type="dxa"/>
            <w:vAlign w:val="center"/>
          </w:tcPr>
          <w:p w14:paraId="6A7F645B" w14:textId="79F38520" w:rsidR="003239B8" w:rsidRPr="00C634F5" w:rsidRDefault="003B40A3" w:rsidP="00912E82">
            <w:pPr>
              <w:rPr>
                <w:rFonts w:ascii="Cambria" w:hAnsi="Cambria"/>
                <w:bCs/>
                <w:sz w:val="20"/>
                <w:szCs w:val="20"/>
              </w:rPr>
            </w:pPr>
            <w:r w:rsidRPr="00C634F5">
              <w:rPr>
                <w:rFonts w:ascii="Cambria" w:hAnsi="Cambria"/>
                <w:bCs/>
                <w:sz w:val="20"/>
                <w:szCs w:val="20"/>
              </w:rPr>
              <w:t>Sí</w:t>
            </w:r>
          </w:p>
        </w:tc>
      </w:tr>
      <w:tr w:rsidR="003239B8" w:rsidRPr="00C634F5" w14:paraId="3FBFB335" w14:textId="77777777" w:rsidTr="004A6A54">
        <w:trPr>
          <w:cantSplit/>
        </w:trPr>
        <w:tc>
          <w:tcPr>
            <w:tcW w:w="3600" w:type="dxa"/>
            <w:tcBorders>
              <w:top w:val="single" w:sz="6" w:space="0" w:color="auto"/>
              <w:bottom w:val="single" w:sz="6" w:space="0" w:color="auto"/>
            </w:tcBorders>
            <w:shd w:val="clear" w:color="auto" w:fill="386294"/>
            <w:vAlign w:val="center"/>
          </w:tcPr>
          <w:p w14:paraId="2CC74E6C" w14:textId="77777777" w:rsidR="003239B8" w:rsidRPr="00C634F5" w:rsidRDefault="003239B8" w:rsidP="00912E82">
            <w:pPr>
              <w:jc w:val="center"/>
              <w:rPr>
                <w:rFonts w:ascii="Cambria" w:hAnsi="Cambria"/>
                <w:b/>
                <w:bCs/>
                <w:color w:val="FFFFFF" w:themeColor="background1"/>
                <w:sz w:val="20"/>
                <w:szCs w:val="20"/>
              </w:rPr>
            </w:pPr>
            <w:r w:rsidRPr="00C634F5">
              <w:rPr>
                <w:rFonts w:ascii="Cambria" w:hAnsi="Cambria"/>
                <w:b/>
                <w:bCs/>
                <w:color w:val="FFFFFF" w:themeColor="background1"/>
                <w:sz w:val="20"/>
                <w:szCs w:val="20"/>
              </w:rPr>
              <w:t>Competencia</w:t>
            </w:r>
            <w:r w:rsidRPr="00C634F5">
              <w:rPr>
                <w:rFonts w:ascii="Cambria" w:hAnsi="Cambria"/>
                <w:b/>
                <w:bCs/>
                <w:i/>
                <w:color w:val="FFFFFF" w:themeColor="background1"/>
                <w:sz w:val="20"/>
                <w:szCs w:val="20"/>
              </w:rPr>
              <w:t xml:space="preserve"> Ratione loci</w:t>
            </w:r>
            <w:r w:rsidRPr="00C634F5">
              <w:rPr>
                <w:rFonts w:ascii="Cambria" w:hAnsi="Cambria"/>
                <w:b/>
                <w:bCs/>
                <w:color w:val="FFFFFF" w:themeColor="background1"/>
                <w:sz w:val="20"/>
                <w:szCs w:val="20"/>
              </w:rPr>
              <w:t>:</w:t>
            </w:r>
          </w:p>
        </w:tc>
        <w:tc>
          <w:tcPr>
            <w:tcW w:w="5760" w:type="dxa"/>
            <w:vAlign w:val="center"/>
          </w:tcPr>
          <w:p w14:paraId="75184944" w14:textId="296D3097" w:rsidR="003239B8" w:rsidRPr="00C634F5" w:rsidRDefault="003B40A3" w:rsidP="00912E82">
            <w:pPr>
              <w:rPr>
                <w:rFonts w:ascii="Cambria" w:hAnsi="Cambria"/>
                <w:bCs/>
                <w:sz w:val="20"/>
                <w:szCs w:val="20"/>
              </w:rPr>
            </w:pPr>
            <w:r w:rsidRPr="00C634F5">
              <w:rPr>
                <w:rFonts w:ascii="Cambria" w:hAnsi="Cambria"/>
                <w:bCs/>
                <w:sz w:val="20"/>
                <w:szCs w:val="20"/>
              </w:rPr>
              <w:t>Sí</w:t>
            </w:r>
          </w:p>
        </w:tc>
      </w:tr>
      <w:tr w:rsidR="003239B8" w:rsidRPr="00C634F5" w14:paraId="20CC2BBA" w14:textId="77777777" w:rsidTr="004A6A54">
        <w:trPr>
          <w:cantSplit/>
        </w:trPr>
        <w:tc>
          <w:tcPr>
            <w:tcW w:w="3600" w:type="dxa"/>
            <w:tcBorders>
              <w:top w:val="single" w:sz="6" w:space="0" w:color="auto"/>
              <w:bottom w:val="single" w:sz="6" w:space="0" w:color="auto"/>
            </w:tcBorders>
            <w:shd w:val="clear" w:color="auto" w:fill="386294"/>
            <w:vAlign w:val="center"/>
          </w:tcPr>
          <w:p w14:paraId="384ADBAF" w14:textId="77777777" w:rsidR="003239B8" w:rsidRPr="00C634F5" w:rsidRDefault="003239B8" w:rsidP="00912E82">
            <w:pPr>
              <w:jc w:val="center"/>
              <w:rPr>
                <w:rFonts w:ascii="Cambria" w:hAnsi="Cambria"/>
                <w:b/>
                <w:bCs/>
                <w:color w:val="FFFFFF" w:themeColor="background1"/>
                <w:sz w:val="20"/>
                <w:szCs w:val="20"/>
              </w:rPr>
            </w:pPr>
            <w:r w:rsidRPr="00C634F5">
              <w:rPr>
                <w:rFonts w:ascii="Cambria" w:hAnsi="Cambria"/>
                <w:b/>
                <w:bCs/>
                <w:color w:val="FFFFFF" w:themeColor="background1"/>
                <w:sz w:val="20"/>
                <w:szCs w:val="20"/>
              </w:rPr>
              <w:t>Competencia</w:t>
            </w:r>
            <w:r w:rsidRPr="00C634F5">
              <w:rPr>
                <w:rFonts w:ascii="Cambria" w:hAnsi="Cambria"/>
                <w:b/>
                <w:bCs/>
                <w:i/>
                <w:color w:val="FFFFFF" w:themeColor="background1"/>
                <w:sz w:val="20"/>
                <w:szCs w:val="20"/>
              </w:rPr>
              <w:t xml:space="preserve"> Ratione temporis</w:t>
            </w:r>
            <w:r w:rsidRPr="00C634F5">
              <w:rPr>
                <w:rFonts w:ascii="Cambria" w:hAnsi="Cambria"/>
                <w:b/>
                <w:bCs/>
                <w:color w:val="FFFFFF" w:themeColor="background1"/>
                <w:sz w:val="20"/>
                <w:szCs w:val="20"/>
              </w:rPr>
              <w:t>:</w:t>
            </w:r>
          </w:p>
        </w:tc>
        <w:tc>
          <w:tcPr>
            <w:tcW w:w="5760" w:type="dxa"/>
            <w:vAlign w:val="center"/>
          </w:tcPr>
          <w:p w14:paraId="2ADAA3D7" w14:textId="5486BE2D" w:rsidR="003239B8" w:rsidRPr="00C634F5" w:rsidRDefault="003B40A3" w:rsidP="00912E82">
            <w:pPr>
              <w:rPr>
                <w:rFonts w:ascii="Cambria" w:hAnsi="Cambria"/>
                <w:bCs/>
                <w:sz w:val="20"/>
                <w:szCs w:val="20"/>
              </w:rPr>
            </w:pPr>
            <w:r w:rsidRPr="00C634F5">
              <w:rPr>
                <w:rFonts w:ascii="Cambria" w:hAnsi="Cambria"/>
                <w:bCs/>
                <w:sz w:val="20"/>
                <w:szCs w:val="20"/>
              </w:rPr>
              <w:t>Sí</w:t>
            </w:r>
          </w:p>
        </w:tc>
      </w:tr>
      <w:tr w:rsidR="003239B8" w:rsidRPr="00C634F5" w14:paraId="045B8940" w14:textId="77777777" w:rsidTr="004A6A54">
        <w:trPr>
          <w:cantSplit/>
        </w:trPr>
        <w:tc>
          <w:tcPr>
            <w:tcW w:w="3600" w:type="dxa"/>
            <w:tcBorders>
              <w:top w:val="single" w:sz="6" w:space="0" w:color="auto"/>
              <w:bottom w:val="single" w:sz="6" w:space="0" w:color="auto"/>
            </w:tcBorders>
            <w:shd w:val="clear" w:color="auto" w:fill="386294"/>
            <w:vAlign w:val="center"/>
          </w:tcPr>
          <w:p w14:paraId="53B63006" w14:textId="77777777" w:rsidR="003239B8" w:rsidRPr="00C634F5" w:rsidRDefault="003239B8" w:rsidP="00912E82">
            <w:pPr>
              <w:jc w:val="center"/>
              <w:rPr>
                <w:rFonts w:ascii="Cambria" w:hAnsi="Cambria"/>
                <w:b/>
                <w:bCs/>
                <w:color w:val="FFFFFF" w:themeColor="background1"/>
                <w:sz w:val="20"/>
                <w:szCs w:val="20"/>
              </w:rPr>
            </w:pPr>
            <w:r w:rsidRPr="00C634F5">
              <w:rPr>
                <w:rFonts w:ascii="Cambria" w:hAnsi="Cambria"/>
                <w:b/>
                <w:bCs/>
                <w:color w:val="FFFFFF" w:themeColor="background1"/>
                <w:sz w:val="20"/>
                <w:szCs w:val="20"/>
              </w:rPr>
              <w:t>Competencia</w:t>
            </w:r>
            <w:r w:rsidRPr="00C634F5">
              <w:rPr>
                <w:rFonts w:ascii="Cambria" w:hAnsi="Cambria"/>
                <w:b/>
                <w:bCs/>
                <w:i/>
                <w:color w:val="FFFFFF" w:themeColor="background1"/>
                <w:sz w:val="20"/>
                <w:szCs w:val="20"/>
              </w:rPr>
              <w:t xml:space="preserve"> Ratione materia</w:t>
            </w:r>
            <w:r w:rsidR="00EE00E9" w:rsidRPr="00C634F5">
              <w:rPr>
                <w:rFonts w:ascii="Cambria" w:hAnsi="Cambria"/>
                <w:b/>
                <w:bCs/>
                <w:i/>
                <w:color w:val="FFFFFF" w:themeColor="background1"/>
                <w:sz w:val="20"/>
                <w:szCs w:val="20"/>
              </w:rPr>
              <w:t>e</w:t>
            </w:r>
            <w:r w:rsidRPr="00C634F5">
              <w:rPr>
                <w:rFonts w:ascii="Cambria" w:hAnsi="Cambria"/>
                <w:b/>
                <w:bCs/>
                <w:color w:val="FFFFFF" w:themeColor="background1"/>
                <w:sz w:val="20"/>
                <w:szCs w:val="20"/>
              </w:rPr>
              <w:t>:</w:t>
            </w:r>
          </w:p>
        </w:tc>
        <w:tc>
          <w:tcPr>
            <w:tcW w:w="5760" w:type="dxa"/>
            <w:vAlign w:val="center"/>
          </w:tcPr>
          <w:p w14:paraId="0F5D2B87" w14:textId="0BA8AB26" w:rsidR="003239B8" w:rsidRPr="00C634F5" w:rsidRDefault="003B40A3" w:rsidP="00C17C81">
            <w:pPr>
              <w:jc w:val="both"/>
              <w:rPr>
                <w:rFonts w:ascii="Cambria" w:hAnsi="Cambria"/>
                <w:bCs/>
                <w:sz w:val="20"/>
                <w:szCs w:val="20"/>
              </w:rPr>
            </w:pPr>
            <w:r w:rsidRPr="00C634F5">
              <w:rPr>
                <w:rFonts w:ascii="Cambria" w:hAnsi="Cambria"/>
                <w:bCs/>
                <w:sz w:val="20"/>
                <w:szCs w:val="20"/>
              </w:rPr>
              <w:t>Sí</w:t>
            </w:r>
            <w:r w:rsidR="00030F8E" w:rsidRPr="00C634F5">
              <w:rPr>
                <w:rFonts w:ascii="Cambria" w:hAnsi="Cambria"/>
                <w:bCs/>
                <w:sz w:val="20"/>
                <w:szCs w:val="20"/>
              </w:rPr>
              <w:t xml:space="preserve">, </w:t>
            </w:r>
            <w:r w:rsidRPr="00C634F5">
              <w:rPr>
                <w:rFonts w:ascii="Cambria" w:hAnsi="Cambria"/>
                <w:bCs/>
                <w:sz w:val="20"/>
                <w:szCs w:val="20"/>
              </w:rPr>
              <w:t>Convención Americana</w:t>
            </w:r>
            <w:r w:rsidR="00030F8E" w:rsidRPr="00C634F5">
              <w:rPr>
                <w:rFonts w:ascii="Cambria" w:hAnsi="Cambria"/>
                <w:bCs/>
                <w:sz w:val="20"/>
                <w:szCs w:val="20"/>
              </w:rPr>
              <w:t xml:space="preserve"> sobre Derechos Humanos</w:t>
            </w:r>
            <w:r w:rsidR="00276491" w:rsidRPr="00C634F5">
              <w:rPr>
                <w:rFonts w:ascii="Cambria" w:hAnsi="Cambria"/>
                <w:bCs/>
                <w:sz w:val="20"/>
                <w:szCs w:val="20"/>
              </w:rPr>
              <w:t xml:space="preserve"> (instrumento de ratificación depositado </w:t>
            </w:r>
            <w:r w:rsidRPr="00C634F5">
              <w:rPr>
                <w:rFonts w:ascii="Cambria" w:hAnsi="Cambria"/>
                <w:bCs/>
                <w:sz w:val="20"/>
                <w:szCs w:val="20"/>
              </w:rPr>
              <w:t>el 31 de julio de 1973)</w:t>
            </w:r>
            <w:r w:rsidR="00077834" w:rsidRPr="00C634F5">
              <w:rPr>
                <w:rFonts w:ascii="Cambria" w:hAnsi="Cambria"/>
                <w:bCs/>
                <w:sz w:val="20"/>
                <w:szCs w:val="20"/>
              </w:rPr>
              <w:t xml:space="preserve"> </w:t>
            </w:r>
          </w:p>
        </w:tc>
      </w:tr>
    </w:tbl>
    <w:p w14:paraId="46AD205C" w14:textId="7F8E6311" w:rsidR="003239B8" w:rsidRPr="00C634F5" w:rsidRDefault="003239B8" w:rsidP="003239B8">
      <w:pPr>
        <w:spacing w:before="240" w:after="240"/>
        <w:ind w:firstLine="720"/>
        <w:jc w:val="both"/>
        <w:rPr>
          <w:rFonts w:asciiTheme="majorHAnsi" w:hAnsiTheme="majorHAnsi"/>
          <w:b/>
          <w:bCs/>
          <w:sz w:val="20"/>
          <w:szCs w:val="20"/>
        </w:rPr>
      </w:pPr>
      <w:r w:rsidRPr="00C634F5">
        <w:rPr>
          <w:rFonts w:asciiTheme="majorHAnsi" w:hAnsiTheme="majorHAnsi"/>
          <w:b/>
          <w:bCs/>
          <w:sz w:val="20"/>
          <w:szCs w:val="20"/>
        </w:rPr>
        <w:t xml:space="preserve">IV. </w:t>
      </w:r>
      <w:r w:rsidRPr="00C634F5">
        <w:rPr>
          <w:rFonts w:asciiTheme="majorHAnsi" w:hAnsiTheme="majorHAnsi"/>
          <w:b/>
          <w:bCs/>
          <w:sz w:val="20"/>
          <w:szCs w:val="20"/>
        </w:rPr>
        <w:tab/>
      </w:r>
      <w:r w:rsidR="00EE00E9" w:rsidRPr="00C634F5">
        <w:rPr>
          <w:rFonts w:asciiTheme="majorHAnsi" w:hAnsiTheme="majorHAnsi"/>
          <w:b/>
          <w:bCs/>
          <w:sz w:val="20"/>
          <w:szCs w:val="20"/>
        </w:rPr>
        <w:t>DUPLICACIÓN</w:t>
      </w:r>
      <w:r w:rsidR="00EE00E9" w:rsidRPr="00C634F5">
        <w:rPr>
          <w:rFonts w:asciiTheme="majorHAnsi" w:hAnsiTheme="majorHAnsi"/>
          <w:b/>
          <w:bCs/>
          <w:color w:val="FFFFFF" w:themeColor="background1"/>
          <w:sz w:val="20"/>
          <w:szCs w:val="20"/>
        </w:rPr>
        <w:t xml:space="preserve"> </w:t>
      </w:r>
      <w:r w:rsidR="00EE00E9" w:rsidRPr="00C634F5">
        <w:rPr>
          <w:rFonts w:asciiTheme="majorHAnsi" w:hAnsiTheme="majorHAnsi"/>
          <w:b/>
          <w:bCs/>
          <w:sz w:val="20"/>
          <w:szCs w:val="20"/>
        </w:rPr>
        <w:t>DE PROCEDIMIENTOS Y COSA JUZGADA</w:t>
      </w:r>
      <w:r w:rsidR="00EE00E9" w:rsidRPr="00C634F5">
        <w:rPr>
          <w:rFonts w:asciiTheme="majorHAnsi" w:hAnsiTheme="majorHAnsi"/>
          <w:b/>
          <w:bCs/>
          <w:i/>
          <w:sz w:val="20"/>
          <w:szCs w:val="20"/>
        </w:rPr>
        <w:t xml:space="preserve"> </w:t>
      </w:r>
      <w:r w:rsidR="00EE00E9" w:rsidRPr="00C634F5">
        <w:rPr>
          <w:rFonts w:asciiTheme="majorHAnsi" w:hAnsiTheme="majorHAnsi"/>
          <w:b/>
          <w:bCs/>
          <w:sz w:val="20"/>
          <w:szCs w:val="20"/>
        </w:rPr>
        <w:t xml:space="preserve">INTERNACIONAL, </w:t>
      </w:r>
      <w:r w:rsidRPr="00C634F5">
        <w:rPr>
          <w:rFonts w:asciiTheme="majorHAnsi" w:hAnsiTheme="majorHAnsi"/>
          <w:b/>
          <w:bCs/>
          <w:sz w:val="20"/>
          <w:szCs w:val="20"/>
        </w:rPr>
        <w:t xml:space="preserve">CARACTERIZACIÓN, </w:t>
      </w:r>
      <w:r w:rsidRPr="00C634F5">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C634F5" w14:paraId="76536752" w14:textId="77777777" w:rsidTr="004A6A54">
        <w:trPr>
          <w:cantSplit/>
        </w:trPr>
        <w:tc>
          <w:tcPr>
            <w:tcW w:w="3600" w:type="dxa"/>
            <w:tcBorders>
              <w:top w:val="single" w:sz="4" w:space="0" w:color="auto"/>
              <w:bottom w:val="single" w:sz="6" w:space="0" w:color="auto"/>
            </w:tcBorders>
            <w:shd w:val="clear" w:color="auto" w:fill="386294"/>
            <w:vAlign w:val="center"/>
          </w:tcPr>
          <w:p w14:paraId="7ABF4787" w14:textId="77777777" w:rsidR="00EE00E9" w:rsidRPr="00C634F5" w:rsidRDefault="00EE00E9" w:rsidP="00912E82">
            <w:pPr>
              <w:jc w:val="center"/>
              <w:rPr>
                <w:rFonts w:ascii="Cambria" w:hAnsi="Cambria"/>
                <w:b/>
                <w:bCs/>
                <w:color w:val="FFFFFF" w:themeColor="background1"/>
                <w:sz w:val="20"/>
                <w:szCs w:val="20"/>
              </w:rPr>
            </w:pPr>
            <w:r w:rsidRPr="00C634F5">
              <w:rPr>
                <w:rFonts w:ascii="Cambria" w:hAnsi="Cambria"/>
                <w:b/>
                <w:bCs/>
                <w:color w:val="FFFFFF" w:themeColor="background1"/>
                <w:sz w:val="20"/>
                <w:szCs w:val="20"/>
              </w:rPr>
              <w:t>Duplicación de procedimientos y cosa juzgada internacional:</w:t>
            </w:r>
          </w:p>
        </w:tc>
        <w:tc>
          <w:tcPr>
            <w:tcW w:w="5760" w:type="dxa"/>
            <w:vAlign w:val="center"/>
          </w:tcPr>
          <w:p w14:paraId="17280BA5" w14:textId="0BAEA115" w:rsidR="00EE00E9" w:rsidRPr="00C634F5" w:rsidRDefault="006C3B17" w:rsidP="00912E82">
            <w:pPr>
              <w:jc w:val="both"/>
              <w:rPr>
                <w:rFonts w:ascii="Cambria" w:hAnsi="Cambria"/>
                <w:bCs/>
                <w:sz w:val="20"/>
                <w:szCs w:val="20"/>
              </w:rPr>
            </w:pPr>
            <w:r w:rsidRPr="00C634F5">
              <w:rPr>
                <w:rFonts w:ascii="Cambria" w:hAnsi="Cambria"/>
                <w:bCs/>
                <w:sz w:val="20"/>
                <w:szCs w:val="20"/>
              </w:rPr>
              <w:t>No</w:t>
            </w:r>
          </w:p>
        </w:tc>
      </w:tr>
      <w:tr w:rsidR="006C3B17" w:rsidRPr="00C634F5" w14:paraId="527363B8" w14:textId="77777777" w:rsidTr="004A6A54">
        <w:trPr>
          <w:cantSplit/>
        </w:trPr>
        <w:tc>
          <w:tcPr>
            <w:tcW w:w="3600" w:type="dxa"/>
            <w:tcBorders>
              <w:top w:val="single" w:sz="4" w:space="0" w:color="auto"/>
              <w:bottom w:val="single" w:sz="6" w:space="0" w:color="auto"/>
            </w:tcBorders>
            <w:shd w:val="clear" w:color="auto" w:fill="386294"/>
            <w:vAlign w:val="center"/>
          </w:tcPr>
          <w:p w14:paraId="78AF9F55" w14:textId="77777777" w:rsidR="006C3B17" w:rsidRPr="00C634F5" w:rsidRDefault="006C3B17" w:rsidP="006C3B17">
            <w:pPr>
              <w:jc w:val="center"/>
              <w:rPr>
                <w:rFonts w:ascii="Cambria" w:hAnsi="Cambria"/>
                <w:b/>
                <w:bCs/>
                <w:i/>
                <w:color w:val="FFFFFF" w:themeColor="background1"/>
                <w:sz w:val="20"/>
                <w:szCs w:val="20"/>
              </w:rPr>
            </w:pPr>
            <w:r w:rsidRPr="00C634F5">
              <w:rPr>
                <w:rFonts w:ascii="Cambria" w:hAnsi="Cambria"/>
                <w:b/>
                <w:bCs/>
                <w:color w:val="FFFFFF" w:themeColor="background1"/>
                <w:sz w:val="20"/>
                <w:szCs w:val="20"/>
              </w:rPr>
              <w:t>Derechos declarados admisibles</w:t>
            </w:r>
            <w:r w:rsidRPr="00C634F5">
              <w:rPr>
                <w:rFonts w:ascii="Cambria" w:hAnsi="Cambria"/>
                <w:b/>
                <w:bCs/>
                <w:i/>
                <w:color w:val="FFFFFF" w:themeColor="background1"/>
                <w:sz w:val="20"/>
                <w:szCs w:val="20"/>
              </w:rPr>
              <w:t>:</w:t>
            </w:r>
          </w:p>
        </w:tc>
        <w:tc>
          <w:tcPr>
            <w:tcW w:w="5760" w:type="dxa"/>
            <w:vAlign w:val="center"/>
          </w:tcPr>
          <w:p w14:paraId="04808B79" w14:textId="737EAE3A" w:rsidR="006C3B17" w:rsidRPr="00C634F5" w:rsidRDefault="00F77853" w:rsidP="00DD2B5A">
            <w:pPr>
              <w:jc w:val="both"/>
              <w:rPr>
                <w:rFonts w:ascii="Cambria" w:hAnsi="Cambria"/>
                <w:bCs/>
                <w:color w:val="000000" w:themeColor="text1"/>
                <w:sz w:val="20"/>
                <w:szCs w:val="20"/>
              </w:rPr>
            </w:pPr>
            <w:r w:rsidRPr="00C634F5">
              <w:rPr>
                <w:rFonts w:asciiTheme="majorHAnsi" w:hAnsiTheme="majorHAnsi"/>
                <w:color w:val="000000" w:themeColor="text1"/>
                <w:sz w:val="20"/>
                <w:szCs w:val="20"/>
              </w:rPr>
              <w:t>Artículos 4 (vida), 5 (integridad personal), 8 (garantías judiciales) y 25 (protección judicial) de la Convención Americana, en relación con su artículo 1.1 (obligación de respetar los derechos)</w:t>
            </w:r>
          </w:p>
        </w:tc>
      </w:tr>
      <w:tr w:rsidR="006C3B17" w:rsidRPr="00C634F5" w14:paraId="78B18321" w14:textId="77777777" w:rsidTr="004A6A54">
        <w:trPr>
          <w:cantSplit/>
        </w:trPr>
        <w:tc>
          <w:tcPr>
            <w:tcW w:w="3600" w:type="dxa"/>
            <w:tcBorders>
              <w:top w:val="single" w:sz="6" w:space="0" w:color="auto"/>
              <w:bottom w:val="single" w:sz="6" w:space="0" w:color="auto"/>
            </w:tcBorders>
            <w:shd w:val="clear" w:color="auto" w:fill="386294"/>
            <w:vAlign w:val="center"/>
          </w:tcPr>
          <w:p w14:paraId="2FC55D9D" w14:textId="77777777" w:rsidR="006C3B17" w:rsidRPr="00C634F5" w:rsidRDefault="006C3B17" w:rsidP="006C3B17">
            <w:pPr>
              <w:jc w:val="center"/>
              <w:rPr>
                <w:rFonts w:ascii="Cambria" w:hAnsi="Cambria"/>
                <w:b/>
                <w:bCs/>
                <w:color w:val="FFFFFF" w:themeColor="background1"/>
                <w:sz w:val="20"/>
                <w:szCs w:val="20"/>
              </w:rPr>
            </w:pPr>
            <w:r w:rsidRPr="00C634F5">
              <w:rPr>
                <w:rFonts w:ascii="Cambria" w:hAnsi="Cambria"/>
                <w:b/>
                <w:bCs/>
                <w:color w:val="FFFFFF" w:themeColor="background1"/>
                <w:sz w:val="20"/>
                <w:szCs w:val="20"/>
              </w:rPr>
              <w:t>Agotamiento de recursos internos o procedencia de una excepción:</w:t>
            </w:r>
          </w:p>
        </w:tc>
        <w:tc>
          <w:tcPr>
            <w:tcW w:w="5760" w:type="dxa"/>
            <w:vAlign w:val="center"/>
          </w:tcPr>
          <w:p w14:paraId="41A52CB9" w14:textId="13DE937B" w:rsidR="006C3B17" w:rsidRPr="00C634F5" w:rsidRDefault="00C062D5" w:rsidP="000A3E50">
            <w:pPr>
              <w:rPr>
                <w:rFonts w:ascii="Cambria" w:hAnsi="Cambria"/>
                <w:bCs/>
                <w:sz w:val="20"/>
                <w:szCs w:val="20"/>
              </w:rPr>
            </w:pPr>
            <w:r w:rsidRPr="00C634F5">
              <w:rPr>
                <w:rFonts w:ascii="Cambria" w:hAnsi="Cambria"/>
                <w:bCs/>
                <w:sz w:val="20"/>
                <w:szCs w:val="20"/>
              </w:rPr>
              <w:t xml:space="preserve">Sí, </w:t>
            </w:r>
            <w:r w:rsidR="003E037A" w:rsidRPr="00C634F5">
              <w:rPr>
                <w:rFonts w:ascii="Cambria" w:hAnsi="Cambria"/>
                <w:bCs/>
                <w:sz w:val="20"/>
                <w:szCs w:val="20"/>
              </w:rPr>
              <w:t>en términos de la sección VI</w:t>
            </w:r>
          </w:p>
        </w:tc>
      </w:tr>
      <w:tr w:rsidR="006C3B17" w:rsidRPr="00C634F5" w14:paraId="53E77677" w14:textId="77777777" w:rsidTr="004A6A54">
        <w:trPr>
          <w:cantSplit/>
        </w:trPr>
        <w:tc>
          <w:tcPr>
            <w:tcW w:w="3600" w:type="dxa"/>
            <w:tcBorders>
              <w:top w:val="single" w:sz="6" w:space="0" w:color="auto"/>
              <w:bottom w:val="single" w:sz="6" w:space="0" w:color="auto"/>
            </w:tcBorders>
            <w:shd w:val="clear" w:color="auto" w:fill="386294"/>
            <w:vAlign w:val="center"/>
          </w:tcPr>
          <w:p w14:paraId="4D008598" w14:textId="77777777" w:rsidR="006C3B17" w:rsidRPr="00C634F5" w:rsidRDefault="006C3B17" w:rsidP="006C3B17">
            <w:pPr>
              <w:jc w:val="center"/>
              <w:rPr>
                <w:rFonts w:ascii="Cambria" w:hAnsi="Cambria"/>
                <w:b/>
                <w:bCs/>
                <w:color w:val="FFFFFF" w:themeColor="background1"/>
                <w:sz w:val="20"/>
                <w:szCs w:val="20"/>
              </w:rPr>
            </w:pPr>
            <w:r w:rsidRPr="00C634F5">
              <w:rPr>
                <w:rFonts w:ascii="Cambria" w:hAnsi="Cambria"/>
                <w:b/>
                <w:bCs/>
                <w:color w:val="FFFFFF" w:themeColor="background1"/>
                <w:sz w:val="20"/>
                <w:szCs w:val="20"/>
              </w:rPr>
              <w:t>Presentación dentro de plazo:</w:t>
            </w:r>
          </w:p>
        </w:tc>
        <w:tc>
          <w:tcPr>
            <w:tcW w:w="5760" w:type="dxa"/>
            <w:vAlign w:val="center"/>
          </w:tcPr>
          <w:p w14:paraId="2811F4C2" w14:textId="75968364" w:rsidR="006C3B17" w:rsidRPr="00C634F5" w:rsidRDefault="004A55B9" w:rsidP="006C3B17">
            <w:pPr>
              <w:rPr>
                <w:rFonts w:ascii="Cambria" w:hAnsi="Cambria"/>
                <w:bCs/>
                <w:sz w:val="20"/>
                <w:szCs w:val="20"/>
              </w:rPr>
            </w:pPr>
            <w:r w:rsidRPr="00C634F5">
              <w:rPr>
                <w:rFonts w:ascii="Cambria" w:hAnsi="Cambria"/>
                <w:bCs/>
                <w:sz w:val="20"/>
                <w:szCs w:val="20"/>
              </w:rPr>
              <w:t xml:space="preserve">Sí, </w:t>
            </w:r>
            <w:r w:rsidR="00FD083D" w:rsidRPr="00C634F5">
              <w:rPr>
                <w:rFonts w:ascii="Cambria" w:hAnsi="Cambria"/>
                <w:bCs/>
                <w:sz w:val="20"/>
                <w:szCs w:val="20"/>
              </w:rPr>
              <w:t>en términos de la sección VI</w:t>
            </w:r>
          </w:p>
        </w:tc>
      </w:tr>
    </w:tbl>
    <w:p w14:paraId="71B891B6" w14:textId="57649E03" w:rsidR="003239B8" w:rsidRPr="001E5A30" w:rsidRDefault="00223A29" w:rsidP="00DB1F2F">
      <w:pPr>
        <w:spacing w:before="240" w:after="240"/>
        <w:ind w:firstLine="709"/>
        <w:jc w:val="both"/>
        <w:rPr>
          <w:rFonts w:asciiTheme="majorHAnsi" w:hAnsiTheme="majorHAnsi"/>
          <w:b/>
          <w:sz w:val="20"/>
          <w:szCs w:val="20"/>
          <w:lang w:val="es-ES_tradnl"/>
        </w:rPr>
      </w:pPr>
      <w:r w:rsidRPr="001E5A30">
        <w:rPr>
          <w:rFonts w:asciiTheme="majorHAnsi" w:hAnsiTheme="majorHAnsi"/>
          <w:b/>
          <w:sz w:val="20"/>
          <w:szCs w:val="20"/>
          <w:lang w:val="es-ES_tradnl"/>
        </w:rPr>
        <w:t xml:space="preserve">V. </w:t>
      </w:r>
      <w:r w:rsidRPr="001E5A30">
        <w:rPr>
          <w:rFonts w:asciiTheme="majorHAnsi" w:hAnsiTheme="majorHAnsi"/>
          <w:b/>
          <w:sz w:val="20"/>
          <w:szCs w:val="20"/>
          <w:lang w:val="es-ES_tradnl"/>
        </w:rPr>
        <w:tab/>
      </w:r>
      <w:r w:rsidR="003239B8" w:rsidRPr="001E5A30">
        <w:rPr>
          <w:rFonts w:asciiTheme="majorHAnsi" w:hAnsiTheme="majorHAnsi"/>
          <w:b/>
          <w:sz w:val="20"/>
          <w:szCs w:val="20"/>
          <w:lang w:val="es-ES_tradnl"/>
        </w:rPr>
        <w:t xml:space="preserve">HECHOS ALEGADOS </w:t>
      </w:r>
    </w:p>
    <w:p w14:paraId="7538C13B" w14:textId="568E88CE" w:rsidR="008D1914" w:rsidRPr="001E5A30" w:rsidRDefault="005C4D05" w:rsidP="00942D5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bCs/>
          <w:sz w:val="20"/>
          <w:szCs w:val="20"/>
          <w:lang w:val="es-ES_tradnl"/>
        </w:rPr>
      </w:pPr>
      <w:r w:rsidRPr="001E5A30">
        <w:rPr>
          <w:bCs/>
          <w:sz w:val="20"/>
          <w:szCs w:val="20"/>
          <w:lang w:val="es-ES_tradnl"/>
        </w:rPr>
        <w:t>La</w:t>
      </w:r>
      <w:r w:rsidR="00AB5CF5" w:rsidRPr="001E5A30">
        <w:rPr>
          <w:bCs/>
          <w:sz w:val="20"/>
          <w:szCs w:val="20"/>
          <w:lang w:val="es-ES_tradnl"/>
        </w:rPr>
        <w:t xml:space="preserve"> </w:t>
      </w:r>
      <w:r w:rsidRPr="001E5A30">
        <w:rPr>
          <w:bCs/>
          <w:sz w:val="20"/>
          <w:szCs w:val="20"/>
          <w:lang w:val="es-ES_tradnl"/>
        </w:rPr>
        <w:t>peticionaria</w:t>
      </w:r>
      <w:r w:rsidR="009C6D97" w:rsidRPr="001E5A30">
        <w:rPr>
          <w:bCs/>
          <w:sz w:val="20"/>
          <w:szCs w:val="20"/>
          <w:lang w:val="es-ES_tradnl"/>
        </w:rPr>
        <w:t xml:space="preserve"> </w:t>
      </w:r>
      <w:r w:rsidR="00231B0E" w:rsidRPr="001E5A30">
        <w:rPr>
          <w:bCs/>
          <w:sz w:val="20"/>
          <w:szCs w:val="20"/>
          <w:lang w:val="es-ES_tradnl"/>
        </w:rPr>
        <w:t>alega la responsabilidad internacional del Estado colombiano por la falta de investigación y sanción de los responsables del homicidio de su hijo, el señor Ferlín Muñoz Granada (en adelante el “Sr. Muñoz”)</w:t>
      </w:r>
      <w:r w:rsidR="00BB3938" w:rsidRPr="001E5A30">
        <w:rPr>
          <w:bCs/>
          <w:sz w:val="20"/>
          <w:szCs w:val="20"/>
          <w:lang w:val="es-ES_tradnl"/>
        </w:rPr>
        <w:t>.</w:t>
      </w:r>
    </w:p>
    <w:p w14:paraId="5DA8F72E" w14:textId="77D6607E" w:rsidR="00876B15" w:rsidRPr="001E5A30" w:rsidRDefault="00A02534" w:rsidP="00942D5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bCs/>
          <w:sz w:val="20"/>
          <w:szCs w:val="20"/>
          <w:lang w:val="es-ES_tradnl"/>
        </w:rPr>
      </w:pPr>
      <w:r w:rsidRPr="001E5A30">
        <w:rPr>
          <w:bCs/>
          <w:sz w:val="20"/>
          <w:szCs w:val="20"/>
          <w:lang w:val="es-ES_tradnl"/>
        </w:rPr>
        <w:t xml:space="preserve">La peticionaria </w:t>
      </w:r>
      <w:r w:rsidR="002C5742" w:rsidRPr="001E5A30">
        <w:rPr>
          <w:bCs/>
          <w:sz w:val="20"/>
          <w:szCs w:val="20"/>
          <w:lang w:val="es-ES_tradnl"/>
        </w:rPr>
        <w:t>relata</w:t>
      </w:r>
      <w:r w:rsidR="00AB5CF5" w:rsidRPr="001E5A30">
        <w:rPr>
          <w:bCs/>
          <w:sz w:val="20"/>
          <w:szCs w:val="20"/>
          <w:lang w:val="es-ES_tradnl"/>
        </w:rPr>
        <w:t xml:space="preserve"> que el </w:t>
      </w:r>
      <w:r w:rsidR="007B20E5" w:rsidRPr="001E5A30">
        <w:rPr>
          <w:bCs/>
          <w:sz w:val="20"/>
          <w:szCs w:val="20"/>
          <w:lang w:val="es-ES_tradnl"/>
        </w:rPr>
        <w:t xml:space="preserve">30 de noviembre de 2000 </w:t>
      </w:r>
      <w:r w:rsidR="004772D5" w:rsidRPr="001E5A30">
        <w:rPr>
          <w:bCs/>
          <w:sz w:val="20"/>
          <w:szCs w:val="20"/>
          <w:lang w:val="es-ES_tradnl"/>
        </w:rPr>
        <w:t>el Sr. Muñoz</w:t>
      </w:r>
      <w:r w:rsidR="007562E0" w:rsidRPr="001E5A30">
        <w:rPr>
          <w:bCs/>
          <w:sz w:val="20"/>
          <w:szCs w:val="20"/>
          <w:lang w:val="es-ES_tradnl"/>
        </w:rPr>
        <w:t>,</w:t>
      </w:r>
      <w:r w:rsidR="007B20E5" w:rsidRPr="001E5A30">
        <w:rPr>
          <w:bCs/>
          <w:sz w:val="20"/>
          <w:szCs w:val="20"/>
          <w:lang w:val="es-ES_tradnl"/>
        </w:rPr>
        <w:t xml:space="preserve"> quien era miembro activo de la Policía Nacional, </w:t>
      </w:r>
      <w:r w:rsidR="00E4792B" w:rsidRPr="001E5A30">
        <w:rPr>
          <w:bCs/>
          <w:sz w:val="20"/>
          <w:szCs w:val="20"/>
          <w:lang w:val="es-ES_tradnl"/>
        </w:rPr>
        <w:t>se encontraba la ciudad de Medellín, departamento de Antioquía</w:t>
      </w:r>
      <w:r w:rsidR="002C7429" w:rsidRPr="001E5A30">
        <w:rPr>
          <w:bCs/>
          <w:sz w:val="20"/>
          <w:szCs w:val="20"/>
          <w:lang w:val="es-ES_tradnl"/>
        </w:rPr>
        <w:t>,</w:t>
      </w:r>
      <w:r w:rsidR="00704B11" w:rsidRPr="001E5A30">
        <w:rPr>
          <w:bCs/>
          <w:sz w:val="20"/>
          <w:szCs w:val="20"/>
          <w:lang w:val="es-ES_tradnl"/>
        </w:rPr>
        <w:t xml:space="preserve"> </w:t>
      </w:r>
      <w:r w:rsidR="005325D4" w:rsidRPr="001E5A30">
        <w:rPr>
          <w:bCs/>
          <w:sz w:val="20"/>
          <w:szCs w:val="20"/>
          <w:lang w:val="es-ES_tradnl"/>
        </w:rPr>
        <w:t xml:space="preserve">en compañía de otra persona </w:t>
      </w:r>
      <w:r w:rsidR="00704B11" w:rsidRPr="001E5A30">
        <w:rPr>
          <w:bCs/>
          <w:sz w:val="20"/>
          <w:szCs w:val="20"/>
          <w:lang w:val="es-ES_tradnl"/>
        </w:rPr>
        <w:t xml:space="preserve">cuando </w:t>
      </w:r>
      <w:r w:rsidR="002E7483" w:rsidRPr="001E5A30">
        <w:rPr>
          <w:bCs/>
          <w:sz w:val="20"/>
          <w:szCs w:val="20"/>
          <w:lang w:val="es-ES_tradnl"/>
        </w:rPr>
        <w:t>fue</w:t>
      </w:r>
      <w:r w:rsidR="00B367C2" w:rsidRPr="001E5A30">
        <w:rPr>
          <w:bCs/>
          <w:sz w:val="20"/>
          <w:szCs w:val="20"/>
          <w:lang w:val="es-ES_tradnl"/>
        </w:rPr>
        <w:t>ron</w:t>
      </w:r>
      <w:r w:rsidR="002E7483" w:rsidRPr="001E5A30">
        <w:rPr>
          <w:bCs/>
          <w:sz w:val="20"/>
          <w:szCs w:val="20"/>
          <w:lang w:val="es-ES_tradnl"/>
        </w:rPr>
        <w:t xml:space="preserve"> </w:t>
      </w:r>
      <w:r w:rsidR="005F0FE0" w:rsidRPr="001E5A30">
        <w:rPr>
          <w:bCs/>
          <w:sz w:val="20"/>
          <w:szCs w:val="20"/>
          <w:lang w:val="es-ES_tradnl"/>
        </w:rPr>
        <w:t>víctima</w:t>
      </w:r>
      <w:r w:rsidR="00B367C2" w:rsidRPr="001E5A30">
        <w:rPr>
          <w:bCs/>
          <w:sz w:val="20"/>
          <w:szCs w:val="20"/>
          <w:lang w:val="es-ES_tradnl"/>
        </w:rPr>
        <w:t xml:space="preserve">s </w:t>
      </w:r>
      <w:r w:rsidR="005F0FE0" w:rsidRPr="001E5A30">
        <w:rPr>
          <w:bCs/>
          <w:sz w:val="20"/>
          <w:szCs w:val="20"/>
          <w:lang w:val="es-ES_tradnl"/>
        </w:rPr>
        <w:t xml:space="preserve">de un </w:t>
      </w:r>
      <w:r w:rsidR="002C7429" w:rsidRPr="001E5A30">
        <w:rPr>
          <w:bCs/>
          <w:sz w:val="20"/>
          <w:szCs w:val="20"/>
          <w:lang w:val="es-ES_tradnl"/>
        </w:rPr>
        <w:t>ataque</w:t>
      </w:r>
      <w:r w:rsidR="005F0FE0" w:rsidRPr="001E5A30">
        <w:rPr>
          <w:bCs/>
          <w:sz w:val="20"/>
          <w:szCs w:val="20"/>
          <w:lang w:val="es-ES_tradnl"/>
        </w:rPr>
        <w:t xml:space="preserve"> perpetrado</w:t>
      </w:r>
      <w:r w:rsidR="00321247" w:rsidRPr="001E5A30">
        <w:rPr>
          <w:bCs/>
          <w:sz w:val="20"/>
          <w:szCs w:val="20"/>
          <w:lang w:val="es-ES_tradnl"/>
        </w:rPr>
        <w:t xml:space="preserve"> por sujetos desconocidos</w:t>
      </w:r>
      <w:r w:rsidR="0083763D" w:rsidRPr="001E5A30">
        <w:rPr>
          <w:bCs/>
          <w:sz w:val="20"/>
          <w:szCs w:val="20"/>
          <w:lang w:val="es-ES_tradnl"/>
        </w:rPr>
        <w:t>,</w:t>
      </w:r>
      <w:r w:rsidR="00321247" w:rsidRPr="001E5A30">
        <w:rPr>
          <w:bCs/>
          <w:sz w:val="20"/>
          <w:szCs w:val="20"/>
          <w:lang w:val="es-ES_tradnl"/>
        </w:rPr>
        <w:t xml:space="preserve"> </w:t>
      </w:r>
      <w:r w:rsidR="005F0FE0" w:rsidRPr="001E5A30">
        <w:rPr>
          <w:bCs/>
          <w:sz w:val="20"/>
          <w:szCs w:val="20"/>
          <w:lang w:val="es-ES_tradnl"/>
        </w:rPr>
        <w:t xml:space="preserve">quienes dispararon en </w:t>
      </w:r>
      <w:r w:rsidR="005325D4" w:rsidRPr="001E5A30">
        <w:rPr>
          <w:bCs/>
          <w:sz w:val="20"/>
          <w:szCs w:val="20"/>
          <w:lang w:val="es-ES_tradnl"/>
        </w:rPr>
        <w:t>contra de ellos provocándoles la muerte de manera inmediata.</w:t>
      </w:r>
      <w:r w:rsidR="00A03E68" w:rsidRPr="001E5A30">
        <w:rPr>
          <w:bCs/>
          <w:sz w:val="20"/>
          <w:szCs w:val="20"/>
          <w:lang w:val="es-ES_tradnl"/>
        </w:rPr>
        <w:t xml:space="preserve"> </w:t>
      </w:r>
      <w:r w:rsidR="00FC475A" w:rsidRPr="001E5A30">
        <w:rPr>
          <w:bCs/>
          <w:sz w:val="20"/>
          <w:szCs w:val="20"/>
          <w:lang w:val="es-ES_tradnl"/>
        </w:rPr>
        <w:t>Indica</w:t>
      </w:r>
      <w:r w:rsidR="00FC3B43" w:rsidRPr="001E5A30">
        <w:rPr>
          <w:bCs/>
          <w:sz w:val="20"/>
          <w:szCs w:val="20"/>
          <w:lang w:val="es-ES_tradnl"/>
        </w:rPr>
        <w:t xml:space="preserve"> que la Fiscalía </w:t>
      </w:r>
      <w:r w:rsidR="004238AC" w:rsidRPr="001E5A30">
        <w:rPr>
          <w:bCs/>
          <w:sz w:val="20"/>
          <w:szCs w:val="20"/>
          <w:lang w:val="es-ES_tradnl"/>
        </w:rPr>
        <w:t xml:space="preserve">General de la Nación inició una investigación de oficio, </w:t>
      </w:r>
      <w:r w:rsidR="00752B4E" w:rsidRPr="001E5A30">
        <w:rPr>
          <w:bCs/>
          <w:sz w:val="20"/>
          <w:szCs w:val="20"/>
          <w:lang w:val="es-ES_tradnl"/>
        </w:rPr>
        <w:t>delegando</w:t>
      </w:r>
      <w:r w:rsidR="004238AC" w:rsidRPr="001E5A30">
        <w:rPr>
          <w:bCs/>
          <w:sz w:val="20"/>
          <w:szCs w:val="20"/>
          <w:lang w:val="es-ES_tradnl"/>
        </w:rPr>
        <w:t xml:space="preserve"> la misma a la </w:t>
      </w:r>
      <w:r w:rsidR="002F3596" w:rsidRPr="001E5A30">
        <w:rPr>
          <w:bCs/>
          <w:sz w:val="20"/>
          <w:szCs w:val="20"/>
          <w:lang w:val="es-ES_tradnl"/>
        </w:rPr>
        <w:t xml:space="preserve">Fiscalía Sexta Seccional de la Unidad Primera de Vida de </w:t>
      </w:r>
      <w:r w:rsidR="002F3596" w:rsidRPr="001E5A30">
        <w:rPr>
          <w:bCs/>
          <w:sz w:val="20"/>
          <w:szCs w:val="20"/>
          <w:lang w:val="es-ES_tradnl"/>
        </w:rPr>
        <w:lastRenderedPageBreak/>
        <w:t>Medellín</w:t>
      </w:r>
      <w:r w:rsidR="00ED45B8" w:rsidRPr="001E5A30">
        <w:rPr>
          <w:bCs/>
          <w:sz w:val="20"/>
          <w:szCs w:val="20"/>
          <w:lang w:val="es-ES_tradnl"/>
        </w:rPr>
        <w:t>.</w:t>
      </w:r>
      <w:r w:rsidR="00EE7401" w:rsidRPr="001E5A30">
        <w:rPr>
          <w:bCs/>
          <w:sz w:val="20"/>
          <w:szCs w:val="20"/>
          <w:lang w:val="es-ES_tradnl"/>
        </w:rPr>
        <w:t xml:space="preserve"> </w:t>
      </w:r>
      <w:r w:rsidR="002E7483" w:rsidRPr="001E5A30">
        <w:rPr>
          <w:bCs/>
          <w:sz w:val="20"/>
          <w:szCs w:val="20"/>
          <w:lang w:val="es-ES_tradnl"/>
        </w:rPr>
        <w:t xml:space="preserve">La </w:t>
      </w:r>
      <w:r w:rsidR="002B65AB" w:rsidRPr="001E5A30">
        <w:rPr>
          <w:bCs/>
          <w:sz w:val="20"/>
          <w:szCs w:val="20"/>
          <w:lang w:val="es-ES_tradnl"/>
        </w:rPr>
        <w:t xml:space="preserve">peticionaria sostiene que </w:t>
      </w:r>
      <w:r w:rsidR="004B0785" w:rsidRPr="001E5A30">
        <w:rPr>
          <w:bCs/>
          <w:sz w:val="20"/>
          <w:szCs w:val="20"/>
          <w:lang w:val="es-ES_tradnl"/>
        </w:rPr>
        <w:t>aquella</w:t>
      </w:r>
      <w:r w:rsidR="002B65AB" w:rsidRPr="001E5A30">
        <w:rPr>
          <w:bCs/>
          <w:sz w:val="20"/>
          <w:szCs w:val="20"/>
          <w:lang w:val="es-ES_tradnl"/>
        </w:rPr>
        <w:t xml:space="preserve"> </w:t>
      </w:r>
      <w:r w:rsidR="00D450F0" w:rsidRPr="001E5A30">
        <w:rPr>
          <w:bCs/>
          <w:sz w:val="20"/>
          <w:szCs w:val="20"/>
          <w:lang w:val="es-ES_tradnl"/>
        </w:rPr>
        <w:t>f</w:t>
      </w:r>
      <w:r w:rsidR="002B65AB" w:rsidRPr="001E5A30">
        <w:rPr>
          <w:bCs/>
          <w:sz w:val="20"/>
          <w:szCs w:val="20"/>
          <w:lang w:val="es-ES_tradnl"/>
        </w:rPr>
        <w:t>iscalía no le habría informado respecto de los avances de la investigación del asesinato del Sr. Muñoz</w:t>
      </w:r>
      <w:r w:rsidR="004B0785" w:rsidRPr="001E5A30">
        <w:rPr>
          <w:bCs/>
          <w:sz w:val="20"/>
          <w:szCs w:val="20"/>
          <w:lang w:val="es-ES_tradnl"/>
        </w:rPr>
        <w:t>;</w:t>
      </w:r>
      <w:r w:rsidR="002B65AB" w:rsidRPr="001E5A30">
        <w:rPr>
          <w:bCs/>
          <w:sz w:val="20"/>
          <w:szCs w:val="20"/>
          <w:lang w:val="es-ES_tradnl"/>
        </w:rPr>
        <w:t xml:space="preserve"> y que al solicitar </w:t>
      </w:r>
      <w:r w:rsidR="002F5D34" w:rsidRPr="001E5A30">
        <w:rPr>
          <w:bCs/>
          <w:sz w:val="20"/>
          <w:szCs w:val="20"/>
          <w:lang w:val="es-ES_tradnl"/>
        </w:rPr>
        <w:t>dicha información</w:t>
      </w:r>
      <w:r w:rsidR="002B65AB" w:rsidRPr="001E5A30">
        <w:rPr>
          <w:bCs/>
          <w:sz w:val="20"/>
          <w:szCs w:val="20"/>
          <w:lang w:val="es-ES_tradnl"/>
        </w:rPr>
        <w:t xml:space="preserve"> al fiscal a cargo este la habría intimidado y amenazado por su insistencia </w:t>
      </w:r>
      <w:r w:rsidR="002E7483" w:rsidRPr="001E5A30">
        <w:rPr>
          <w:bCs/>
          <w:sz w:val="20"/>
          <w:szCs w:val="20"/>
          <w:lang w:val="es-ES_tradnl"/>
        </w:rPr>
        <w:t xml:space="preserve">en conocer quiénes </w:t>
      </w:r>
      <w:r w:rsidR="00321247" w:rsidRPr="001E5A30">
        <w:rPr>
          <w:bCs/>
          <w:sz w:val="20"/>
          <w:szCs w:val="20"/>
          <w:lang w:val="es-ES_tradnl"/>
        </w:rPr>
        <w:t>fueron</w:t>
      </w:r>
      <w:r w:rsidR="002B65AB" w:rsidRPr="001E5A30">
        <w:rPr>
          <w:bCs/>
          <w:sz w:val="20"/>
          <w:szCs w:val="20"/>
          <w:lang w:val="es-ES_tradnl"/>
        </w:rPr>
        <w:t xml:space="preserve"> los responsables.</w:t>
      </w:r>
      <w:r w:rsidR="002E49AF" w:rsidRPr="001E5A30">
        <w:rPr>
          <w:bCs/>
          <w:sz w:val="20"/>
          <w:szCs w:val="20"/>
          <w:lang w:val="es-ES_tradnl"/>
        </w:rPr>
        <w:t xml:space="preserve"> </w:t>
      </w:r>
      <w:r w:rsidR="00B441C7" w:rsidRPr="001E5A30">
        <w:rPr>
          <w:bCs/>
          <w:sz w:val="20"/>
          <w:szCs w:val="20"/>
          <w:lang w:val="es-ES_tradnl"/>
        </w:rPr>
        <w:t xml:space="preserve">Aunado a ello, expresa que </w:t>
      </w:r>
      <w:r w:rsidR="004B0785" w:rsidRPr="001E5A30">
        <w:rPr>
          <w:bCs/>
          <w:sz w:val="20"/>
          <w:szCs w:val="20"/>
          <w:lang w:val="es-ES_tradnl"/>
        </w:rPr>
        <w:t>la</w:t>
      </w:r>
      <w:r w:rsidR="00E915B2" w:rsidRPr="001E5A30">
        <w:rPr>
          <w:bCs/>
          <w:sz w:val="20"/>
          <w:szCs w:val="20"/>
          <w:lang w:val="es-ES_tradnl"/>
        </w:rPr>
        <w:t xml:space="preserve"> </w:t>
      </w:r>
      <w:r w:rsidR="004B0785" w:rsidRPr="001E5A30">
        <w:rPr>
          <w:bCs/>
          <w:sz w:val="20"/>
          <w:szCs w:val="20"/>
          <w:lang w:val="es-ES_tradnl"/>
        </w:rPr>
        <w:t>f</w:t>
      </w:r>
      <w:r w:rsidR="00E915B2" w:rsidRPr="001E5A30">
        <w:rPr>
          <w:bCs/>
          <w:sz w:val="20"/>
          <w:szCs w:val="20"/>
          <w:lang w:val="es-ES_tradnl"/>
        </w:rPr>
        <w:t xml:space="preserve">iscalía no estableció </w:t>
      </w:r>
      <w:r w:rsidR="005457F3" w:rsidRPr="001E5A30">
        <w:rPr>
          <w:bCs/>
          <w:sz w:val="20"/>
          <w:szCs w:val="20"/>
          <w:lang w:val="es-ES_tradnl"/>
        </w:rPr>
        <w:t xml:space="preserve">la causa de muerte </w:t>
      </w:r>
      <w:r w:rsidR="002B65AB" w:rsidRPr="001E5A30">
        <w:rPr>
          <w:bCs/>
          <w:sz w:val="20"/>
          <w:szCs w:val="20"/>
          <w:lang w:val="es-ES_tradnl"/>
        </w:rPr>
        <w:t xml:space="preserve">en el certificado de defunción </w:t>
      </w:r>
      <w:r w:rsidR="00470555" w:rsidRPr="001E5A30">
        <w:rPr>
          <w:bCs/>
          <w:sz w:val="20"/>
          <w:szCs w:val="20"/>
          <w:lang w:val="es-ES_tradnl"/>
        </w:rPr>
        <w:t xml:space="preserve">del Sr. </w:t>
      </w:r>
      <w:r w:rsidR="00DA4F33" w:rsidRPr="001E5A30">
        <w:rPr>
          <w:bCs/>
          <w:sz w:val="20"/>
          <w:szCs w:val="20"/>
          <w:lang w:val="es-ES_tradnl"/>
        </w:rPr>
        <w:t>Ferlín</w:t>
      </w:r>
      <w:r w:rsidR="00D17096" w:rsidRPr="001E5A30">
        <w:rPr>
          <w:bCs/>
          <w:sz w:val="20"/>
          <w:szCs w:val="20"/>
          <w:lang w:val="es-ES_tradnl"/>
        </w:rPr>
        <w:t xml:space="preserve"> </w:t>
      </w:r>
      <w:r w:rsidR="00470555" w:rsidRPr="001E5A30">
        <w:rPr>
          <w:bCs/>
          <w:sz w:val="20"/>
          <w:szCs w:val="20"/>
          <w:lang w:val="es-ES_tradnl"/>
        </w:rPr>
        <w:t>Muñoz</w:t>
      </w:r>
      <w:r w:rsidR="00E915B2" w:rsidRPr="001E5A30">
        <w:rPr>
          <w:bCs/>
          <w:sz w:val="20"/>
          <w:szCs w:val="20"/>
          <w:lang w:val="es-ES_tradnl"/>
        </w:rPr>
        <w:t xml:space="preserve">. </w:t>
      </w:r>
    </w:p>
    <w:p w14:paraId="09D8A87B" w14:textId="1EC1C89A" w:rsidR="00C55D71" w:rsidRPr="001E5A30" w:rsidRDefault="00B45D2A" w:rsidP="00547AB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bCs/>
          <w:sz w:val="20"/>
          <w:szCs w:val="20"/>
          <w:lang w:val="es-ES_tradnl"/>
        </w:rPr>
      </w:pPr>
      <w:r w:rsidRPr="001E5A30">
        <w:rPr>
          <w:bCs/>
          <w:sz w:val="20"/>
          <w:szCs w:val="20"/>
          <w:lang w:val="es-ES_tradnl"/>
        </w:rPr>
        <w:t xml:space="preserve">Posteriormente, </w:t>
      </w:r>
      <w:r w:rsidR="001E37EF" w:rsidRPr="001E5A30">
        <w:rPr>
          <w:bCs/>
          <w:sz w:val="20"/>
          <w:szCs w:val="20"/>
          <w:lang w:val="es-ES_tradnl"/>
        </w:rPr>
        <w:t>en</w:t>
      </w:r>
      <w:r w:rsidR="009A3FD2" w:rsidRPr="001E5A30">
        <w:rPr>
          <w:bCs/>
          <w:sz w:val="20"/>
          <w:szCs w:val="20"/>
          <w:lang w:val="es-ES_tradnl"/>
        </w:rPr>
        <w:t xml:space="preserve"> </w:t>
      </w:r>
      <w:r w:rsidR="00876B15" w:rsidRPr="001E5A30">
        <w:rPr>
          <w:bCs/>
          <w:sz w:val="20"/>
          <w:szCs w:val="20"/>
          <w:lang w:val="es-ES_tradnl"/>
        </w:rPr>
        <w:t xml:space="preserve">noviembre de 2007 </w:t>
      </w:r>
      <w:r w:rsidR="008638DA" w:rsidRPr="001E5A30">
        <w:rPr>
          <w:bCs/>
          <w:sz w:val="20"/>
          <w:szCs w:val="20"/>
          <w:lang w:val="es-ES_tradnl"/>
        </w:rPr>
        <w:t>acudió</w:t>
      </w:r>
      <w:r w:rsidR="00876B15" w:rsidRPr="001E5A30">
        <w:rPr>
          <w:bCs/>
          <w:sz w:val="20"/>
          <w:szCs w:val="20"/>
          <w:lang w:val="es-ES_tradnl"/>
        </w:rPr>
        <w:t xml:space="preserve"> </w:t>
      </w:r>
      <w:r w:rsidR="00704E5E" w:rsidRPr="001E5A30">
        <w:rPr>
          <w:bCs/>
          <w:sz w:val="20"/>
          <w:szCs w:val="20"/>
          <w:lang w:val="es-ES_tradnl"/>
        </w:rPr>
        <w:t>a</w:t>
      </w:r>
      <w:r w:rsidR="00876B15" w:rsidRPr="001E5A30">
        <w:rPr>
          <w:bCs/>
          <w:sz w:val="20"/>
          <w:szCs w:val="20"/>
          <w:lang w:val="es-ES_tradnl"/>
        </w:rPr>
        <w:t xml:space="preserve"> la Unidad Nacional de Fiscalías </w:t>
      </w:r>
      <w:r w:rsidR="00BD1793" w:rsidRPr="001E5A30">
        <w:rPr>
          <w:bCs/>
          <w:sz w:val="20"/>
          <w:szCs w:val="20"/>
          <w:lang w:val="es-ES_tradnl"/>
        </w:rPr>
        <w:t>de</w:t>
      </w:r>
      <w:r w:rsidR="00876B15" w:rsidRPr="001E5A30">
        <w:rPr>
          <w:bCs/>
          <w:sz w:val="20"/>
          <w:szCs w:val="20"/>
          <w:lang w:val="es-ES_tradnl"/>
        </w:rPr>
        <w:t xml:space="preserve"> Justicia y Paz</w:t>
      </w:r>
      <w:r w:rsidR="001E37EF" w:rsidRPr="001E5A30">
        <w:rPr>
          <w:bCs/>
          <w:sz w:val="20"/>
          <w:szCs w:val="20"/>
          <w:lang w:val="es-ES_tradnl"/>
        </w:rPr>
        <w:t xml:space="preserve"> </w:t>
      </w:r>
      <w:r w:rsidR="008638DA" w:rsidRPr="001E5A30">
        <w:rPr>
          <w:bCs/>
          <w:sz w:val="20"/>
          <w:szCs w:val="20"/>
          <w:lang w:val="es-ES_tradnl"/>
        </w:rPr>
        <w:t xml:space="preserve">denunciando </w:t>
      </w:r>
      <w:r w:rsidR="00BD33A4" w:rsidRPr="001E5A30">
        <w:rPr>
          <w:bCs/>
          <w:sz w:val="20"/>
          <w:szCs w:val="20"/>
          <w:lang w:val="es-ES_tradnl"/>
        </w:rPr>
        <w:t>la</w:t>
      </w:r>
      <w:r w:rsidR="008638DA" w:rsidRPr="001E5A30">
        <w:rPr>
          <w:bCs/>
          <w:sz w:val="20"/>
          <w:szCs w:val="20"/>
          <w:lang w:val="es-ES_tradnl"/>
        </w:rPr>
        <w:t xml:space="preserve"> </w:t>
      </w:r>
      <w:r w:rsidR="001E37EF" w:rsidRPr="001E5A30">
        <w:rPr>
          <w:bCs/>
          <w:sz w:val="20"/>
          <w:szCs w:val="20"/>
          <w:lang w:val="es-ES_tradnl"/>
        </w:rPr>
        <w:t xml:space="preserve">falta de investigación y sanción de los responsables del </w:t>
      </w:r>
      <w:r w:rsidR="00EE7401" w:rsidRPr="001E5A30">
        <w:rPr>
          <w:bCs/>
          <w:sz w:val="20"/>
          <w:szCs w:val="20"/>
          <w:lang w:val="es-ES_tradnl"/>
        </w:rPr>
        <w:t>homicidio</w:t>
      </w:r>
      <w:r w:rsidR="001E37EF" w:rsidRPr="001E5A30">
        <w:rPr>
          <w:bCs/>
          <w:sz w:val="20"/>
          <w:szCs w:val="20"/>
          <w:lang w:val="es-ES_tradnl"/>
        </w:rPr>
        <w:t xml:space="preserve"> del Sr. Muñoz</w:t>
      </w:r>
      <w:r w:rsidR="00DF2012" w:rsidRPr="001E5A30">
        <w:rPr>
          <w:bCs/>
          <w:sz w:val="20"/>
          <w:szCs w:val="20"/>
          <w:lang w:val="es-ES_tradnl"/>
        </w:rPr>
        <w:t>;</w:t>
      </w:r>
      <w:r w:rsidR="00BD33A4" w:rsidRPr="001E5A30">
        <w:rPr>
          <w:bCs/>
          <w:sz w:val="20"/>
          <w:szCs w:val="20"/>
          <w:lang w:val="es-ES_tradnl"/>
        </w:rPr>
        <w:t xml:space="preserve"> </w:t>
      </w:r>
      <w:r w:rsidR="00BD1793" w:rsidRPr="001E5A30">
        <w:rPr>
          <w:bCs/>
          <w:sz w:val="20"/>
          <w:szCs w:val="20"/>
          <w:lang w:val="es-ES_tradnl"/>
        </w:rPr>
        <w:t xml:space="preserve">y </w:t>
      </w:r>
      <w:r w:rsidR="00BD33A4" w:rsidRPr="001E5A30">
        <w:rPr>
          <w:bCs/>
          <w:sz w:val="20"/>
          <w:szCs w:val="20"/>
          <w:lang w:val="es-ES_tradnl"/>
        </w:rPr>
        <w:t>solicitando</w:t>
      </w:r>
      <w:r w:rsidR="00BD1793" w:rsidRPr="001E5A30">
        <w:rPr>
          <w:bCs/>
          <w:sz w:val="20"/>
          <w:szCs w:val="20"/>
          <w:lang w:val="es-ES_tradnl"/>
        </w:rPr>
        <w:t xml:space="preserve"> que </w:t>
      </w:r>
      <w:r w:rsidR="00BD33A4" w:rsidRPr="001E5A30">
        <w:rPr>
          <w:bCs/>
          <w:sz w:val="20"/>
          <w:szCs w:val="20"/>
          <w:lang w:val="es-ES_tradnl"/>
        </w:rPr>
        <w:t>se le reconociera como víctima del conflicto armado con la finalidad de obtener una reparación</w:t>
      </w:r>
      <w:r w:rsidR="00876B15" w:rsidRPr="001E5A30">
        <w:rPr>
          <w:bCs/>
          <w:sz w:val="20"/>
          <w:szCs w:val="20"/>
          <w:lang w:val="es-ES_tradnl"/>
        </w:rPr>
        <w:t xml:space="preserve">. </w:t>
      </w:r>
      <w:r w:rsidR="00547ABC" w:rsidRPr="001E5A30">
        <w:rPr>
          <w:bCs/>
          <w:sz w:val="20"/>
          <w:szCs w:val="20"/>
          <w:lang w:val="es-ES_tradnl"/>
        </w:rPr>
        <w:t xml:space="preserve">Indica que dicha denuncia fue asignada al Despacho Fiscal 06 de la Unidad Nacional de Fiscalías de Justicia y Paz, mismo que </w:t>
      </w:r>
      <w:r w:rsidR="00DA4F33" w:rsidRPr="001E5A30">
        <w:rPr>
          <w:bCs/>
          <w:sz w:val="20"/>
          <w:szCs w:val="20"/>
          <w:lang w:val="es-ES_tradnl"/>
        </w:rPr>
        <w:t>en</w:t>
      </w:r>
      <w:r w:rsidR="00737461" w:rsidRPr="001E5A30">
        <w:rPr>
          <w:bCs/>
          <w:sz w:val="20"/>
          <w:szCs w:val="20"/>
          <w:lang w:val="es-ES_tradnl"/>
        </w:rPr>
        <w:t xml:space="preserve"> oficio de 15 de noviembre de 2007 </w:t>
      </w:r>
      <w:r w:rsidR="00AA2F98" w:rsidRPr="001E5A30">
        <w:rPr>
          <w:bCs/>
          <w:sz w:val="20"/>
          <w:szCs w:val="20"/>
          <w:lang w:val="es-ES_tradnl"/>
        </w:rPr>
        <w:t xml:space="preserve">estableció </w:t>
      </w:r>
      <w:r w:rsidR="00AA78F5" w:rsidRPr="001E5A30">
        <w:rPr>
          <w:bCs/>
          <w:sz w:val="20"/>
          <w:szCs w:val="20"/>
          <w:lang w:val="es-ES_tradnl"/>
        </w:rPr>
        <w:t>que los hechos denunciados</w:t>
      </w:r>
      <w:r w:rsidR="00321247" w:rsidRPr="001E5A30">
        <w:rPr>
          <w:bCs/>
          <w:sz w:val="20"/>
          <w:szCs w:val="20"/>
          <w:lang w:val="es-ES_tradnl"/>
        </w:rPr>
        <w:t>:</w:t>
      </w:r>
      <w:r w:rsidR="00AA78F5" w:rsidRPr="001E5A30">
        <w:rPr>
          <w:bCs/>
          <w:sz w:val="20"/>
          <w:szCs w:val="20"/>
          <w:lang w:val="es-ES_tradnl"/>
        </w:rPr>
        <w:t xml:space="preserve"> </w:t>
      </w:r>
      <w:r w:rsidR="00AA78F5" w:rsidRPr="001E5A30">
        <w:rPr>
          <w:bCs/>
          <w:i/>
          <w:iCs/>
          <w:sz w:val="20"/>
          <w:szCs w:val="20"/>
          <w:lang w:val="es-ES_tradnl"/>
        </w:rPr>
        <w:t>“se adelantan en relación con los Postulados de los desmovilizados Bloques “</w:t>
      </w:r>
      <w:r w:rsidR="00321247" w:rsidRPr="001E5A30">
        <w:rPr>
          <w:b/>
          <w:i/>
          <w:iCs/>
          <w:sz w:val="20"/>
          <w:szCs w:val="20"/>
          <w:lang w:val="es-ES_tradnl"/>
        </w:rPr>
        <w:t>HÉROES</w:t>
      </w:r>
      <w:r w:rsidR="00AA78F5" w:rsidRPr="001E5A30">
        <w:rPr>
          <w:b/>
          <w:i/>
          <w:iCs/>
          <w:sz w:val="20"/>
          <w:szCs w:val="20"/>
          <w:lang w:val="es-ES_tradnl"/>
        </w:rPr>
        <w:t xml:space="preserve"> DE TOLOVÁ” </w:t>
      </w:r>
      <w:r w:rsidR="00AA78F5" w:rsidRPr="001E5A30">
        <w:rPr>
          <w:bCs/>
          <w:i/>
          <w:iCs/>
          <w:sz w:val="20"/>
          <w:szCs w:val="20"/>
          <w:lang w:val="es-ES_tradnl"/>
        </w:rPr>
        <w:t>y “</w:t>
      </w:r>
      <w:r w:rsidR="00AA78F5" w:rsidRPr="001E5A30">
        <w:rPr>
          <w:b/>
          <w:i/>
          <w:iCs/>
          <w:sz w:val="20"/>
          <w:szCs w:val="20"/>
          <w:lang w:val="es-ES_tradnl"/>
        </w:rPr>
        <w:t>CACIQUE NUTIBARA</w:t>
      </w:r>
      <w:r w:rsidR="00AA78F5" w:rsidRPr="001E5A30">
        <w:rPr>
          <w:bCs/>
          <w:i/>
          <w:iCs/>
          <w:sz w:val="20"/>
          <w:szCs w:val="20"/>
          <w:lang w:val="es-ES_tradnl"/>
        </w:rPr>
        <w:t xml:space="preserve">”, así como del miembro representante </w:t>
      </w:r>
      <w:r w:rsidR="00AA78F5" w:rsidRPr="001E5A30">
        <w:rPr>
          <w:b/>
          <w:i/>
          <w:iCs/>
          <w:sz w:val="20"/>
          <w:szCs w:val="20"/>
          <w:lang w:val="es-ES_tradnl"/>
        </w:rPr>
        <w:t xml:space="preserve">DIEGO FERNANDO MURILLO BEJARANO, </w:t>
      </w:r>
      <w:r w:rsidR="00AA78F5" w:rsidRPr="001E5A30">
        <w:rPr>
          <w:bCs/>
          <w:i/>
          <w:iCs/>
          <w:sz w:val="20"/>
          <w:szCs w:val="20"/>
          <w:lang w:val="es-ES_tradnl"/>
        </w:rPr>
        <w:t xml:space="preserve">ALIAS “Don Berna”, “Adolfo Paz”, "El Ñato”, “Patepalo”. </w:t>
      </w:r>
    </w:p>
    <w:p w14:paraId="50323D08" w14:textId="09A05C9A" w:rsidR="00094860" w:rsidRPr="001E5A30" w:rsidRDefault="00DB73A3" w:rsidP="00C55D7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bCs/>
          <w:sz w:val="20"/>
          <w:szCs w:val="20"/>
          <w:lang w:val="es-ES_tradnl"/>
        </w:rPr>
      </w:pPr>
      <w:r w:rsidRPr="001E5A30">
        <w:rPr>
          <w:bCs/>
          <w:sz w:val="20"/>
          <w:szCs w:val="20"/>
          <w:lang w:val="es-ES_tradnl"/>
        </w:rPr>
        <w:t xml:space="preserve">Por otra parte, </w:t>
      </w:r>
      <w:r w:rsidR="0001361A" w:rsidRPr="001E5A30">
        <w:rPr>
          <w:bCs/>
          <w:sz w:val="20"/>
          <w:szCs w:val="20"/>
          <w:lang w:val="es-ES_tradnl"/>
        </w:rPr>
        <w:t xml:space="preserve">la peticionaria señala que </w:t>
      </w:r>
      <w:r w:rsidRPr="001E5A30">
        <w:rPr>
          <w:bCs/>
          <w:sz w:val="20"/>
          <w:szCs w:val="20"/>
          <w:lang w:val="es-ES_tradnl"/>
        </w:rPr>
        <w:t>el</w:t>
      </w:r>
      <w:r w:rsidR="009A3FD2" w:rsidRPr="001E5A30">
        <w:rPr>
          <w:bCs/>
          <w:sz w:val="20"/>
          <w:szCs w:val="20"/>
          <w:lang w:val="es-ES_tradnl"/>
        </w:rPr>
        <w:t xml:space="preserve"> 19 de agosto de 2008 presentó una solicitud de reparación </w:t>
      </w:r>
      <w:r w:rsidR="0050741F" w:rsidRPr="001E5A30">
        <w:rPr>
          <w:bCs/>
          <w:sz w:val="20"/>
          <w:szCs w:val="20"/>
          <w:lang w:val="es-ES_tradnl"/>
        </w:rPr>
        <w:t>en</w:t>
      </w:r>
      <w:r w:rsidR="009A3FD2" w:rsidRPr="001E5A30">
        <w:rPr>
          <w:bCs/>
          <w:sz w:val="20"/>
          <w:szCs w:val="20"/>
          <w:lang w:val="es-ES_tradnl"/>
        </w:rPr>
        <w:t xml:space="preserve"> su favor</w:t>
      </w:r>
      <w:r w:rsidR="0001361A" w:rsidRPr="001E5A30">
        <w:rPr>
          <w:bCs/>
          <w:sz w:val="20"/>
          <w:szCs w:val="20"/>
          <w:lang w:val="es-ES_tradnl"/>
        </w:rPr>
        <w:t xml:space="preserve"> ante el Comité de Reparaciones Administrativas</w:t>
      </w:r>
      <w:r w:rsidR="00A27FB6" w:rsidRPr="001E5A30">
        <w:rPr>
          <w:bCs/>
          <w:sz w:val="20"/>
          <w:szCs w:val="20"/>
          <w:lang w:val="es-ES_tradnl"/>
        </w:rPr>
        <w:t xml:space="preserve">. </w:t>
      </w:r>
      <w:r w:rsidR="004B0785" w:rsidRPr="001E5A30">
        <w:rPr>
          <w:bCs/>
          <w:sz w:val="20"/>
          <w:szCs w:val="20"/>
          <w:lang w:val="es-ES_tradnl"/>
        </w:rPr>
        <w:t>Paralelamente,</w:t>
      </w:r>
      <w:r w:rsidR="00A27FB6" w:rsidRPr="001E5A30">
        <w:rPr>
          <w:bCs/>
          <w:sz w:val="20"/>
          <w:szCs w:val="20"/>
          <w:lang w:val="es-ES_tradnl"/>
        </w:rPr>
        <w:t xml:space="preserve"> </w:t>
      </w:r>
      <w:r w:rsidR="001440B4" w:rsidRPr="001E5A30">
        <w:rPr>
          <w:bCs/>
          <w:sz w:val="20"/>
          <w:szCs w:val="20"/>
          <w:lang w:val="es-ES_tradnl"/>
        </w:rPr>
        <w:t>en oficio de</w:t>
      </w:r>
      <w:r w:rsidR="00A27FB6" w:rsidRPr="001E5A30">
        <w:rPr>
          <w:bCs/>
          <w:sz w:val="20"/>
          <w:szCs w:val="20"/>
          <w:lang w:val="es-ES_tradnl"/>
        </w:rPr>
        <w:t xml:space="preserve"> 6 de agosto de 2009 la Fiscalía 45 Delegada ante el Tribunal Justicia y Paz de Medellín</w:t>
      </w:r>
      <w:r w:rsidR="004B0785" w:rsidRPr="001E5A30">
        <w:rPr>
          <w:bCs/>
          <w:sz w:val="20"/>
          <w:szCs w:val="20"/>
          <w:lang w:val="es-ES_tradnl"/>
        </w:rPr>
        <w:t xml:space="preserve"> </w:t>
      </w:r>
      <w:r w:rsidR="00A27FB6" w:rsidRPr="001E5A30">
        <w:rPr>
          <w:bCs/>
          <w:sz w:val="20"/>
          <w:szCs w:val="20"/>
          <w:lang w:val="es-ES_tradnl"/>
        </w:rPr>
        <w:t>reconoció</w:t>
      </w:r>
      <w:r w:rsidR="001440B4" w:rsidRPr="001E5A30">
        <w:rPr>
          <w:bCs/>
          <w:sz w:val="20"/>
          <w:szCs w:val="20"/>
          <w:lang w:val="es-ES_tradnl"/>
        </w:rPr>
        <w:t xml:space="preserve"> </w:t>
      </w:r>
      <w:r w:rsidR="00A27FB6" w:rsidRPr="001E5A30">
        <w:rPr>
          <w:bCs/>
          <w:sz w:val="20"/>
          <w:szCs w:val="20"/>
          <w:lang w:val="es-ES_tradnl"/>
        </w:rPr>
        <w:t>de manera sumaria y provisional la condición de víctima</w:t>
      </w:r>
      <w:r w:rsidR="004B0785" w:rsidRPr="001E5A30">
        <w:rPr>
          <w:bCs/>
          <w:sz w:val="20"/>
          <w:szCs w:val="20"/>
          <w:lang w:val="es-ES_tradnl"/>
        </w:rPr>
        <w:t xml:space="preserve"> de la peticionaria</w:t>
      </w:r>
      <w:r w:rsidR="00A27FB6" w:rsidRPr="001E5A30">
        <w:rPr>
          <w:bCs/>
          <w:sz w:val="20"/>
          <w:szCs w:val="20"/>
          <w:lang w:val="es-ES_tradnl"/>
        </w:rPr>
        <w:t xml:space="preserve"> dentro de los procesos de justicia y paz que se tramitan en contra de los ex integrantes del Bloque Cacique Nutibara de las </w:t>
      </w:r>
      <w:r w:rsidR="004B0785" w:rsidRPr="001E5A30">
        <w:rPr>
          <w:bCs/>
          <w:sz w:val="20"/>
          <w:szCs w:val="20"/>
          <w:lang w:val="es-ES_tradnl"/>
        </w:rPr>
        <w:t>A</w:t>
      </w:r>
      <w:r w:rsidR="00A27FB6" w:rsidRPr="001E5A30">
        <w:rPr>
          <w:bCs/>
          <w:sz w:val="20"/>
          <w:szCs w:val="20"/>
          <w:lang w:val="es-ES_tradnl"/>
        </w:rPr>
        <w:t>utodefensas</w:t>
      </w:r>
      <w:r w:rsidR="004B0785" w:rsidRPr="001E5A30">
        <w:rPr>
          <w:bCs/>
          <w:sz w:val="20"/>
          <w:szCs w:val="20"/>
          <w:lang w:val="es-ES_tradnl"/>
        </w:rPr>
        <w:t>,</w:t>
      </w:r>
      <w:r w:rsidR="00A27FB6" w:rsidRPr="001E5A30">
        <w:rPr>
          <w:bCs/>
          <w:sz w:val="20"/>
          <w:szCs w:val="20"/>
          <w:lang w:val="es-ES_tradnl"/>
        </w:rPr>
        <w:t xml:space="preserve"> por el homicidio </w:t>
      </w:r>
      <w:r w:rsidR="00075415" w:rsidRPr="001E5A30">
        <w:rPr>
          <w:bCs/>
          <w:sz w:val="20"/>
          <w:szCs w:val="20"/>
          <w:lang w:val="es-ES_tradnl"/>
        </w:rPr>
        <w:t>del señor Ferl</w:t>
      </w:r>
      <w:r w:rsidR="005002B3" w:rsidRPr="001E5A30">
        <w:rPr>
          <w:bCs/>
          <w:sz w:val="20"/>
          <w:szCs w:val="20"/>
          <w:lang w:val="es-ES_tradnl"/>
        </w:rPr>
        <w:t>ín</w:t>
      </w:r>
      <w:r w:rsidR="00A27FB6" w:rsidRPr="001E5A30">
        <w:rPr>
          <w:bCs/>
          <w:sz w:val="20"/>
          <w:szCs w:val="20"/>
          <w:lang w:val="es-ES_tradnl"/>
        </w:rPr>
        <w:t xml:space="preserve"> Muñoz. N</w:t>
      </w:r>
      <w:r w:rsidR="00DE7AC7" w:rsidRPr="001E5A30">
        <w:rPr>
          <w:bCs/>
          <w:sz w:val="20"/>
          <w:szCs w:val="20"/>
          <w:lang w:val="es-ES_tradnl"/>
        </w:rPr>
        <w:t>o obstante</w:t>
      </w:r>
      <w:r w:rsidR="00B26A4A" w:rsidRPr="001E5A30">
        <w:rPr>
          <w:bCs/>
          <w:sz w:val="20"/>
          <w:szCs w:val="20"/>
          <w:lang w:val="es-ES_tradnl"/>
        </w:rPr>
        <w:t xml:space="preserve">, </w:t>
      </w:r>
      <w:r w:rsidR="002C6006" w:rsidRPr="001E5A30">
        <w:rPr>
          <w:bCs/>
          <w:sz w:val="20"/>
          <w:szCs w:val="20"/>
          <w:lang w:val="es-ES_tradnl"/>
        </w:rPr>
        <w:t>el</w:t>
      </w:r>
      <w:r w:rsidR="00B26A4A" w:rsidRPr="001E5A30">
        <w:rPr>
          <w:bCs/>
          <w:sz w:val="20"/>
          <w:szCs w:val="20"/>
          <w:lang w:val="es-ES_tradnl"/>
        </w:rPr>
        <w:t xml:space="preserve"> 12 de febrero de 2010</w:t>
      </w:r>
      <w:r w:rsidR="002C6006" w:rsidRPr="001E5A30">
        <w:rPr>
          <w:bCs/>
          <w:sz w:val="20"/>
          <w:szCs w:val="20"/>
          <w:lang w:val="es-ES_tradnl"/>
        </w:rPr>
        <w:t xml:space="preserve"> mediante Acta Extraordinaria No. 002</w:t>
      </w:r>
      <w:r w:rsidR="00B26A4A" w:rsidRPr="001E5A30">
        <w:rPr>
          <w:bCs/>
          <w:sz w:val="20"/>
          <w:szCs w:val="20"/>
          <w:lang w:val="es-ES_tradnl"/>
        </w:rPr>
        <w:t xml:space="preserve"> </w:t>
      </w:r>
      <w:r w:rsidR="004B0785" w:rsidRPr="001E5A30">
        <w:rPr>
          <w:bCs/>
          <w:sz w:val="20"/>
          <w:szCs w:val="20"/>
          <w:lang w:val="es-ES_tradnl"/>
        </w:rPr>
        <w:t xml:space="preserve">el Comité de Reparaciones Administrativas </w:t>
      </w:r>
      <w:r w:rsidR="0001361A" w:rsidRPr="001E5A30">
        <w:rPr>
          <w:bCs/>
          <w:sz w:val="20"/>
          <w:szCs w:val="20"/>
          <w:lang w:val="es-ES_tradnl"/>
        </w:rPr>
        <w:t>negó</w:t>
      </w:r>
      <w:r w:rsidR="002C6006" w:rsidRPr="001E5A30">
        <w:rPr>
          <w:bCs/>
          <w:sz w:val="20"/>
          <w:szCs w:val="20"/>
          <w:lang w:val="es-ES_tradnl"/>
        </w:rPr>
        <w:t xml:space="preserve"> la calidad de víctima del Sr. Muñoz</w:t>
      </w:r>
      <w:r w:rsidR="003E5F42" w:rsidRPr="001E5A30">
        <w:rPr>
          <w:bCs/>
          <w:sz w:val="20"/>
          <w:szCs w:val="20"/>
          <w:lang w:val="es-ES_tradnl"/>
        </w:rPr>
        <w:t xml:space="preserve"> al considerar que los hechos que conllevaron a su muerte “</w:t>
      </w:r>
      <w:r w:rsidR="003E5F42" w:rsidRPr="001E5A30">
        <w:rPr>
          <w:bCs/>
          <w:i/>
          <w:iCs/>
          <w:sz w:val="20"/>
          <w:szCs w:val="20"/>
          <w:lang w:val="es-ES_tradnl"/>
        </w:rPr>
        <w:t>no fueron causados por grupos organizados al margen de la ley</w:t>
      </w:r>
      <w:r w:rsidR="003E5F42" w:rsidRPr="001E5A30">
        <w:rPr>
          <w:bCs/>
          <w:sz w:val="20"/>
          <w:szCs w:val="20"/>
          <w:lang w:val="es-ES_tradnl"/>
        </w:rPr>
        <w:t>”</w:t>
      </w:r>
      <w:r w:rsidR="00C55D71" w:rsidRPr="001E5A30">
        <w:rPr>
          <w:bCs/>
          <w:sz w:val="20"/>
          <w:szCs w:val="20"/>
          <w:lang w:val="es-ES_tradnl"/>
        </w:rPr>
        <w:t>, debido a que en las investigaciones preliminares se determinó que la persona con la que se encontraba el Sr. Muñoz</w:t>
      </w:r>
      <w:r w:rsidR="00A82418" w:rsidRPr="001E5A30">
        <w:rPr>
          <w:bCs/>
          <w:sz w:val="20"/>
          <w:szCs w:val="20"/>
          <w:lang w:val="es-ES_tradnl"/>
        </w:rPr>
        <w:t xml:space="preserve">, </w:t>
      </w:r>
      <w:r w:rsidR="00C55D71" w:rsidRPr="001E5A30">
        <w:rPr>
          <w:bCs/>
          <w:sz w:val="20"/>
          <w:szCs w:val="20"/>
          <w:lang w:val="es-ES_tradnl"/>
        </w:rPr>
        <w:t>el día del atentado</w:t>
      </w:r>
      <w:r w:rsidR="00A82418" w:rsidRPr="001E5A30">
        <w:rPr>
          <w:bCs/>
          <w:sz w:val="20"/>
          <w:szCs w:val="20"/>
          <w:lang w:val="es-ES_tradnl"/>
        </w:rPr>
        <w:t xml:space="preserve">, </w:t>
      </w:r>
      <w:r w:rsidR="00C55D71" w:rsidRPr="001E5A30">
        <w:rPr>
          <w:bCs/>
          <w:sz w:val="20"/>
          <w:szCs w:val="20"/>
          <w:lang w:val="es-ES_tradnl"/>
        </w:rPr>
        <w:t>era un presunto integrante del Bloque Metro de las autodefensas</w:t>
      </w:r>
      <w:r w:rsidR="00857056" w:rsidRPr="001E5A30">
        <w:rPr>
          <w:bCs/>
          <w:sz w:val="20"/>
          <w:szCs w:val="20"/>
          <w:lang w:val="es-ES_tradnl"/>
        </w:rPr>
        <w:t>,</w:t>
      </w:r>
      <w:r w:rsidR="00C55D71" w:rsidRPr="001E5A30">
        <w:rPr>
          <w:bCs/>
          <w:sz w:val="20"/>
          <w:szCs w:val="20"/>
          <w:lang w:val="es-ES_tradnl"/>
        </w:rPr>
        <w:t xml:space="preserve"> por lo que fue víctima de un ataque presuntamente perpetrado por las FARC y el ELN, resultando en su muerte y en la del Sr. Muñoz</w:t>
      </w:r>
      <w:r w:rsidR="002C6006" w:rsidRPr="001E5A30">
        <w:rPr>
          <w:bCs/>
          <w:sz w:val="20"/>
          <w:szCs w:val="20"/>
          <w:lang w:val="es-ES_tradnl"/>
        </w:rPr>
        <w:t>.</w:t>
      </w:r>
    </w:p>
    <w:p w14:paraId="41750CC6" w14:textId="63275277" w:rsidR="00C5135C" w:rsidRPr="001E5A30" w:rsidRDefault="00857056" w:rsidP="0009486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bCs/>
          <w:sz w:val="20"/>
          <w:szCs w:val="20"/>
          <w:lang w:val="es-ES_tradnl"/>
        </w:rPr>
      </w:pPr>
      <w:r w:rsidRPr="001E5A30">
        <w:rPr>
          <w:bCs/>
          <w:sz w:val="20"/>
          <w:szCs w:val="20"/>
          <w:lang w:val="es-ES_tradnl"/>
        </w:rPr>
        <w:t>Contra este último dictamen emitido en su contra</w:t>
      </w:r>
      <w:r w:rsidR="002C6006" w:rsidRPr="001E5A30">
        <w:rPr>
          <w:bCs/>
          <w:sz w:val="20"/>
          <w:szCs w:val="20"/>
          <w:lang w:val="es-ES_tradnl"/>
        </w:rPr>
        <w:t>, la peticionaria interpuso un recurso de reposición</w:t>
      </w:r>
      <w:r w:rsidR="00C5135C" w:rsidRPr="001E5A30">
        <w:rPr>
          <w:bCs/>
          <w:sz w:val="20"/>
          <w:szCs w:val="20"/>
          <w:lang w:val="es-ES_tradnl"/>
        </w:rPr>
        <w:t xml:space="preserve"> con base en </w:t>
      </w:r>
      <w:r w:rsidR="00622D9B" w:rsidRPr="001E5A30">
        <w:rPr>
          <w:bCs/>
          <w:sz w:val="20"/>
          <w:szCs w:val="20"/>
          <w:lang w:val="es-ES_tradnl"/>
        </w:rPr>
        <w:t>el</w:t>
      </w:r>
      <w:r w:rsidR="00A82418" w:rsidRPr="001E5A30">
        <w:rPr>
          <w:bCs/>
          <w:sz w:val="20"/>
          <w:szCs w:val="20"/>
          <w:lang w:val="es-ES_tradnl"/>
        </w:rPr>
        <w:t xml:space="preserve"> reconocimiento provisional de víctima establecido en el</w:t>
      </w:r>
      <w:r w:rsidR="00C5135C" w:rsidRPr="001E5A30">
        <w:rPr>
          <w:bCs/>
          <w:sz w:val="20"/>
          <w:szCs w:val="20"/>
          <w:lang w:val="es-ES_tradnl"/>
        </w:rPr>
        <w:t xml:space="preserve"> oficio</w:t>
      </w:r>
      <w:r w:rsidR="00622D9B" w:rsidRPr="001E5A30">
        <w:rPr>
          <w:bCs/>
          <w:sz w:val="20"/>
          <w:szCs w:val="20"/>
          <w:lang w:val="es-ES_tradnl"/>
        </w:rPr>
        <w:t xml:space="preserve"> de</w:t>
      </w:r>
      <w:r w:rsidR="00D17096" w:rsidRPr="001E5A30">
        <w:rPr>
          <w:bCs/>
          <w:sz w:val="20"/>
          <w:szCs w:val="20"/>
          <w:lang w:val="es-ES_tradnl"/>
        </w:rPr>
        <w:t>l</w:t>
      </w:r>
      <w:r w:rsidR="00622D9B" w:rsidRPr="001E5A30">
        <w:rPr>
          <w:bCs/>
          <w:sz w:val="20"/>
          <w:szCs w:val="20"/>
          <w:lang w:val="es-ES_tradnl"/>
        </w:rPr>
        <w:t xml:space="preserve"> 6 de agosto de 2009</w:t>
      </w:r>
      <w:r w:rsidR="00C5135C" w:rsidRPr="001E5A30">
        <w:rPr>
          <w:bCs/>
          <w:sz w:val="20"/>
          <w:szCs w:val="20"/>
          <w:lang w:val="es-ES_tradnl"/>
        </w:rPr>
        <w:t xml:space="preserve"> emitido </w:t>
      </w:r>
      <w:r w:rsidR="00622D9B" w:rsidRPr="001E5A30">
        <w:rPr>
          <w:bCs/>
          <w:sz w:val="20"/>
          <w:szCs w:val="20"/>
          <w:lang w:val="es-ES_tradnl"/>
        </w:rPr>
        <w:t xml:space="preserve">la Fiscalía 45 Delegada </w:t>
      </w:r>
      <w:r w:rsidR="00C5135C" w:rsidRPr="001E5A30">
        <w:rPr>
          <w:bCs/>
          <w:sz w:val="20"/>
          <w:szCs w:val="20"/>
          <w:lang w:val="es-ES_tradnl"/>
        </w:rPr>
        <w:t xml:space="preserve">ante </w:t>
      </w:r>
      <w:r w:rsidR="00622D9B" w:rsidRPr="001E5A30">
        <w:rPr>
          <w:bCs/>
          <w:sz w:val="20"/>
          <w:szCs w:val="20"/>
          <w:lang w:val="es-ES_tradnl"/>
        </w:rPr>
        <w:t xml:space="preserve">el </w:t>
      </w:r>
      <w:r w:rsidR="00C5135C" w:rsidRPr="001E5A30">
        <w:rPr>
          <w:bCs/>
          <w:sz w:val="20"/>
          <w:szCs w:val="20"/>
          <w:lang w:val="es-ES_tradnl"/>
        </w:rPr>
        <w:t>Tribunal Justicia y Paz de Medellín</w:t>
      </w:r>
      <w:r w:rsidR="00AD7175" w:rsidRPr="001E5A30">
        <w:rPr>
          <w:bCs/>
          <w:sz w:val="20"/>
          <w:szCs w:val="20"/>
          <w:lang w:val="es-ES_tradnl"/>
        </w:rPr>
        <w:t>, antes mencionado.</w:t>
      </w:r>
      <w:r w:rsidR="00C5135C" w:rsidRPr="001E5A30">
        <w:rPr>
          <w:bCs/>
          <w:sz w:val="20"/>
          <w:szCs w:val="20"/>
          <w:lang w:val="es-ES_tradnl"/>
        </w:rPr>
        <w:t xml:space="preserve"> </w:t>
      </w:r>
      <w:r w:rsidR="00701DED" w:rsidRPr="001E5A30">
        <w:rPr>
          <w:bCs/>
          <w:sz w:val="20"/>
          <w:szCs w:val="20"/>
          <w:lang w:val="es-ES_tradnl"/>
        </w:rPr>
        <w:t>Así, en</w:t>
      </w:r>
      <w:r w:rsidR="00C5135C" w:rsidRPr="001E5A30">
        <w:rPr>
          <w:bCs/>
          <w:sz w:val="20"/>
          <w:szCs w:val="20"/>
          <w:lang w:val="es-ES_tradnl"/>
        </w:rPr>
        <w:t xml:space="preserve"> resolución de 17 de julio de 2010 la Agencia Presidencia</w:t>
      </w:r>
      <w:r w:rsidR="00207926" w:rsidRPr="001E5A30">
        <w:rPr>
          <w:bCs/>
          <w:sz w:val="20"/>
          <w:szCs w:val="20"/>
          <w:lang w:val="es-ES_tradnl"/>
        </w:rPr>
        <w:t>l</w:t>
      </w:r>
      <w:r w:rsidR="00C5135C" w:rsidRPr="001E5A30">
        <w:rPr>
          <w:bCs/>
          <w:sz w:val="20"/>
          <w:szCs w:val="20"/>
          <w:lang w:val="es-ES_tradnl"/>
        </w:rPr>
        <w:t xml:space="preserve"> para la Acción Social y la Cooperación Internacional, a través de la Subdirección de Atención de Víctimas de la Violencia</w:t>
      </w:r>
      <w:r w:rsidR="002C27B5" w:rsidRPr="001E5A30">
        <w:rPr>
          <w:bCs/>
          <w:sz w:val="20"/>
          <w:szCs w:val="20"/>
          <w:lang w:val="es-ES_tradnl"/>
        </w:rPr>
        <w:t>,</w:t>
      </w:r>
      <w:r w:rsidR="00C5135C" w:rsidRPr="001E5A30">
        <w:rPr>
          <w:bCs/>
          <w:sz w:val="20"/>
          <w:szCs w:val="20"/>
          <w:lang w:val="es-ES_tradnl"/>
        </w:rPr>
        <w:t xml:space="preserve"> </w:t>
      </w:r>
      <w:r w:rsidR="00A82418" w:rsidRPr="001E5A30">
        <w:rPr>
          <w:bCs/>
          <w:sz w:val="20"/>
          <w:szCs w:val="20"/>
          <w:lang w:val="es-ES_tradnl"/>
        </w:rPr>
        <w:t>revocó</w:t>
      </w:r>
      <w:r w:rsidR="00C5135C" w:rsidRPr="001E5A30">
        <w:rPr>
          <w:bCs/>
          <w:sz w:val="20"/>
          <w:szCs w:val="20"/>
          <w:lang w:val="es-ES_tradnl"/>
        </w:rPr>
        <w:t xml:space="preserve"> la decisión adoptada el 2 de febrero de 2010 </w:t>
      </w:r>
      <w:r w:rsidR="002C27B5" w:rsidRPr="001E5A30">
        <w:rPr>
          <w:bCs/>
          <w:sz w:val="20"/>
          <w:szCs w:val="20"/>
          <w:lang w:val="es-ES_tradnl"/>
        </w:rPr>
        <w:t>emitida por el Comité de Reparaciones Administrativas</w:t>
      </w:r>
      <w:r w:rsidR="00C5135C" w:rsidRPr="001E5A30">
        <w:rPr>
          <w:bCs/>
          <w:sz w:val="20"/>
          <w:szCs w:val="20"/>
          <w:lang w:val="es-ES_tradnl"/>
        </w:rPr>
        <w:t xml:space="preserve">, reconociendo la calidad de víctima del Sr. Muñoz. </w:t>
      </w:r>
      <w:r w:rsidR="00DC62D8" w:rsidRPr="001E5A30">
        <w:rPr>
          <w:bCs/>
          <w:sz w:val="20"/>
          <w:szCs w:val="20"/>
          <w:lang w:val="es-ES_tradnl"/>
        </w:rPr>
        <w:t xml:space="preserve">Finalmente, en oficio </w:t>
      </w:r>
      <w:r w:rsidR="005C4620" w:rsidRPr="001E5A30">
        <w:rPr>
          <w:bCs/>
          <w:sz w:val="20"/>
          <w:szCs w:val="20"/>
          <w:lang w:val="es-ES_tradnl"/>
        </w:rPr>
        <w:t xml:space="preserve">de 13 de octubre de 2011 </w:t>
      </w:r>
      <w:r w:rsidR="00094860" w:rsidRPr="001E5A30">
        <w:rPr>
          <w:bCs/>
          <w:sz w:val="20"/>
          <w:szCs w:val="20"/>
          <w:lang w:val="es-ES_tradnl"/>
        </w:rPr>
        <w:t>dicho</w:t>
      </w:r>
      <w:r w:rsidR="00F8403B" w:rsidRPr="001E5A30">
        <w:rPr>
          <w:bCs/>
          <w:sz w:val="20"/>
          <w:szCs w:val="20"/>
          <w:lang w:val="es-ES_tradnl"/>
        </w:rPr>
        <w:t xml:space="preserve"> Comité </w:t>
      </w:r>
      <w:r w:rsidR="00094860" w:rsidRPr="001E5A30">
        <w:rPr>
          <w:bCs/>
          <w:sz w:val="20"/>
          <w:szCs w:val="20"/>
          <w:lang w:val="es-ES_tradnl"/>
        </w:rPr>
        <w:t xml:space="preserve">informó </w:t>
      </w:r>
      <w:r w:rsidR="00F8403B" w:rsidRPr="001E5A30">
        <w:rPr>
          <w:bCs/>
          <w:sz w:val="20"/>
          <w:szCs w:val="20"/>
          <w:lang w:val="es-ES_tradnl"/>
        </w:rPr>
        <w:t xml:space="preserve">a la peticionaria que la entrega efectiva correspondiente a la indemnización solidaria se </w:t>
      </w:r>
      <w:r w:rsidR="003513AD" w:rsidRPr="001E5A30">
        <w:rPr>
          <w:bCs/>
          <w:sz w:val="20"/>
          <w:szCs w:val="20"/>
          <w:lang w:val="es-ES_tradnl"/>
        </w:rPr>
        <w:t>realizaría</w:t>
      </w:r>
      <w:r w:rsidR="00F8403B" w:rsidRPr="001E5A30">
        <w:rPr>
          <w:bCs/>
          <w:sz w:val="20"/>
          <w:szCs w:val="20"/>
          <w:lang w:val="es-ES_tradnl"/>
        </w:rPr>
        <w:t xml:space="preserve"> conforme al principio de gradualidad. </w:t>
      </w:r>
      <w:r w:rsidR="00EE785F" w:rsidRPr="001E5A30">
        <w:rPr>
          <w:bCs/>
          <w:sz w:val="20"/>
          <w:szCs w:val="20"/>
          <w:lang w:val="es-ES_tradnl"/>
        </w:rPr>
        <w:t>A este respecto, la peticionaria expresa que ese mismo año recibió un</w:t>
      </w:r>
      <w:r w:rsidR="00053152" w:rsidRPr="001E5A30">
        <w:rPr>
          <w:bCs/>
          <w:sz w:val="20"/>
          <w:szCs w:val="20"/>
          <w:lang w:val="es-ES_tradnl"/>
        </w:rPr>
        <w:t xml:space="preserve"> cheque </w:t>
      </w:r>
      <w:r w:rsidR="004F3E6B" w:rsidRPr="001E5A30">
        <w:rPr>
          <w:bCs/>
          <w:sz w:val="20"/>
          <w:szCs w:val="20"/>
          <w:lang w:val="es-ES_tradnl"/>
        </w:rPr>
        <w:t xml:space="preserve">–aunque no </w:t>
      </w:r>
      <w:r w:rsidR="00B31566" w:rsidRPr="001E5A30">
        <w:rPr>
          <w:bCs/>
          <w:sz w:val="20"/>
          <w:szCs w:val="20"/>
          <w:lang w:val="es-ES_tradnl"/>
        </w:rPr>
        <w:t>detalla</w:t>
      </w:r>
      <w:r w:rsidR="004F3E6B" w:rsidRPr="001E5A30">
        <w:rPr>
          <w:bCs/>
          <w:sz w:val="20"/>
          <w:szCs w:val="20"/>
          <w:lang w:val="es-ES_tradnl"/>
        </w:rPr>
        <w:t xml:space="preserve"> </w:t>
      </w:r>
      <w:r w:rsidR="00053152" w:rsidRPr="001E5A30">
        <w:rPr>
          <w:bCs/>
          <w:sz w:val="20"/>
          <w:szCs w:val="20"/>
          <w:lang w:val="es-ES_tradnl"/>
        </w:rPr>
        <w:t xml:space="preserve">el monto </w:t>
      </w:r>
      <w:r w:rsidR="004F3E6B" w:rsidRPr="001E5A30">
        <w:rPr>
          <w:bCs/>
          <w:sz w:val="20"/>
          <w:szCs w:val="20"/>
          <w:lang w:val="es-ES_tradnl"/>
        </w:rPr>
        <w:t>recibido–</w:t>
      </w:r>
      <w:r w:rsidR="00053152" w:rsidRPr="001E5A30">
        <w:rPr>
          <w:bCs/>
          <w:sz w:val="20"/>
          <w:szCs w:val="20"/>
          <w:lang w:val="es-ES_tradnl"/>
        </w:rPr>
        <w:t xml:space="preserve">. </w:t>
      </w:r>
    </w:p>
    <w:p w14:paraId="4D15B2EB" w14:textId="379B2FA9" w:rsidR="009A3FD2" w:rsidRPr="001E5A30" w:rsidRDefault="00033117" w:rsidP="00D2348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bCs/>
          <w:sz w:val="20"/>
          <w:szCs w:val="20"/>
          <w:lang w:val="es-ES_tradnl"/>
        </w:rPr>
      </w:pPr>
      <w:r w:rsidRPr="001E5A30">
        <w:rPr>
          <w:bCs/>
          <w:sz w:val="20"/>
          <w:szCs w:val="20"/>
          <w:lang w:val="es-ES_tradnl"/>
        </w:rPr>
        <w:t>En suma, la</w:t>
      </w:r>
      <w:r w:rsidR="008D1914" w:rsidRPr="001E5A30">
        <w:rPr>
          <w:bCs/>
          <w:sz w:val="20"/>
          <w:szCs w:val="20"/>
          <w:lang w:val="es-ES_tradnl"/>
        </w:rPr>
        <w:t xml:space="preserve"> peticionaria </w:t>
      </w:r>
      <w:r w:rsidR="00D23487" w:rsidRPr="001E5A30">
        <w:rPr>
          <w:bCs/>
          <w:sz w:val="20"/>
          <w:szCs w:val="20"/>
          <w:lang w:val="es-ES_tradnl"/>
        </w:rPr>
        <w:t>denuncia</w:t>
      </w:r>
      <w:r w:rsidR="00BB3938" w:rsidRPr="001E5A30">
        <w:rPr>
          <w:bCs/>
          <w:sz w:val="20"/>
          <w:szCs w:val="20"/>
          <w:lang w:val="es-ES_tradnl"/>
        </w:rPr>
        <w:t xml:space="preserve"> la falta de investigación y sanción de los responsables del homicidio del Sr. </w:t>
      </w:r>
      <w:r w:rsidR="00B21216" w:rsidRPr="001E5A30">
        <w:rPr>
          <w:bCs/>
          <w:sz w:val="20"/>
          <w:szCs w:val="20"/>
          <w:lang w:val="es-ES_tradnl"/>
        </w:rPr>
        <w:t>Muñoz. A</w:t>
      </w:r>
      <w:r w:rsidR="00D23487" w:rsidRPr="001E5A30">
        <w:rPr>
          <w:bCs/>
          <w:sz w:val="20"/>
          <w:szCs w:val="20"/>
          <w:lang w:val="es-ES_tradnl"/>
        </w:rPr>
        <w:t xml:space="preserve">duce que </w:t>
      </w:r>
      <w:r w:rsidR="00053152" w:rsidRPr="001E5A30">
        <w:rPr>
          <w:bCs/>
          <w:sz w:val="20"/>
          <w:szCs w:val="20"/>
          <w:lang w:val="es-ES_tradnl"/>
        </w:rPr>
        <w:t xml:space="preserve">la Fiscalía 45 Delegada ante </w:t>
      </w:r>
      <w:r w:rsidR="00D23487" w:rsidRPr="001E5A30">
        <w:rPr>
          <w:bCs/>
          <w:sz w:val="20"/>
          <w:szCs w:val="20"/>
          <w:lang w:val="es-ES_tradnl"/>
        </w:rPr>
        <w:t xml:space="preserve">el </w:t>
      </w:r>
      <w:r w:rsidR="00053152" w:rsidRPr="001E5A30">
        <w:rPr>
          <w:bCs/>
          <w:sz w:val="20"/>
          <w:szCs w:val="20"/>
          <w:lang w:val="es-ES_tradnl"/>
        </w:rPr>
        <w:t>Tribunal Justicia y Paz de Medellín no ha logrado ningún avance</w:t>
      </w:r>
      <w:r w:rsidR="00E86DF2" w:rsidRPr="001E5A30">
        <w:rPr>
          <w:bCs/>
          <w:sz w:val="20"/>
          <w:szCs w:val="20"/>
          <w:lang w:val="es-ES_tradnl"/>
        </w:rPr>
        <w:t xml:space="preserve"> en las investigaciones </w:t>
      </w:r>
      <w:r w:rsidR="00C6313E" w:rsidRPr="001E5A30">
        <w:rPr>
          <w:bCs/>
          <w:sz w:val="20"/>
          <w:szCs w:val="20"/>
          <w:lang w:val="es-ES_tradnl"/>
        </w:rPr>
        <w:t>y</w:t>
      </w:r>
      <w:r w:rsidR="00D23487" w:rsidRPr="001E5A30">
        <w:rPr>
          <w:bCs/>
          <w:sz w:val="20"/>
          <w:szCs w:val="20"/>
          <w:lang w:val="es-ES_tradnl"/>
        </w:rPr>
        <w:t>,</w:t>
      </w:r>
      <w:r w:rsidR="00C6313E" w:rsidRPr="001E5A30">
        <w:rPr>
          <w:bCs/>
          <w:sz w:val="20"/>
          <w:szCs w:val="20"/>
          <w:lang w:val="es-ES_tradnl"/>
        </w:rPr>
        <w:t xml:space="preserve"> por ende, lo hechos </w:t>
      </w:r>
      <w:r w:rsidR="00053152" w:rsidRPr="001E5A30">
        <w:rPr>
          <w:bCs/>
          <w:sz w:val="20"/>
          <w:szCs w:val="20"/>
          <w:lang w:val="es-ES_tradnl"/>
        </w:rPr>
        <w:t xml:space="preserve">se </w:t>
      </w:r>
      <w:r w:rsidR="00244B05" w:rsidRPr="001E5A30">
        <w:rPr>
          <w:bCs/>
          <w:sz w:val="20"/>
          <w:szCs w:val="20"/>
          <w:lang w:val="es-ES_tradnl"/>
        </w:rPr>
        <w:t>encontrarían</w:t>
      </w:r>
      <w:r w:rsidR="00053152" w:rsidRPr="001E5A30">
        <w:rPr>
          <w:bCs/>
          <w:sz w:val="20"/>
          <w:szCs w:val="20"/>
          <w:lang w:val="es-ES_tradnl"/>
        </w:rPr>
        <w:t xml:space="preserve"> impune</w:t>
      </w:r>
      <w:r w:rsidR="00C6313E" w:rsidRPr="001E5A30">
        <w:rPr>
          <w:bCs/>
          <w:sz w:val="20"/>
          <w:szCs w:val="20"/>
          <w:lang w:val="es-ES_tradnl"/>
        </w:rPr>
        <w:t>s</w:t>
      </w:r>
      <w:r w:rsidR="00053152" w:rsidRPr="001E5A30">
        <w:rPr>
          <w:bCs/>
          <w:sz w:val="20"/>
          <w:szCs w:val="20"/>
          <w:lang w:val="es-ES_tradnl"/>
        </w:rPr>
        <w:t xml:space="preserve"> desde hace varios años.</w:t>
      </w:r>
      <w:r w:rsidR="00C6313E" w:rsidRPr="001E5A30">
        <w:rPr>
          <w:bCs/>
          <w:sz w:val="20"/>
          <w:szCs w:val="20"/>
          <w:lang w:val="es-ES_tradnl"/>
        </w:rPr>
        <w:t xml:space="preserve"> </w:t>
      </w:r>
    </w:p>
    <w:p w14:paraId="41094422" w14:textId="00D3D2FB" w:rsidR="00B37500" w:rsidRPr="001E5A30" w:rsidRDefault="002D66B9" w:rsidP="001A575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bCs/>
          <w:sz w:val="20"/>
          <w:szCs w:val="20"/>
          <w:lang w:val="es-ES_tradnl"/>
        </w:rPr>
      </w:pPr>
      <w:r w:rsidRPr="001E5A30">
        <w:rPr>
          <w:bCs/>
          <w:sz w:val="20"/>
          <w:szCs w:val="20"/>
          <w:lang w:val="es-ES_tradnl"/>
        </w:rPr>
        <w:t xml:space="preserve">Por su parte, el Estado sostiene que la petición es inadmisible </w:t>
      </w:r>
      <w:r w:rsidR="005E7581" w:rsidRPr="001E5A30">
        <w:rPr>
          <w:bCs/>
          <w:sz w:val="20"/>
          <w:szCs w:val="20"/>
          <w:lang w:val="es-ES_tradnl"/>
        </w:rPr>
        <w:t>porque</w:t>
      </w:r>
      <w:r w:rsidRPr="001E5A30">
        <w:rPr>
          <w:bCs/>
          <w:sz w:val="20"/>
          <w:szCs w:val="20"/>
          <w:lang w:val="es-ES_tradnl"/>
        </w:rPr>
        <w:t xml:space="preserve"> </w:t>
      </w:r>
      <w:r w:rsidR="00843D9E" w:rsidRPr="001E5A30">
        <w:rPr>
          <w:bCs/>
          <w:sz w:val="20"/>
          <w:szCs w:val="20"/>
          <w:lang w:val="es-ES_tradnl"/>
        </w:rPr>
        <w:t>la</w:t>
      </w:r>
      <w:r w:rsidRPr="001E5A30">
        <w:rPr>
          <w:bCs/>
          <w:sz w:val="20"/>
          <w:szCs w:val="20"/>
          <w:lang w:val="es-ES_tradnl"/>
        </w:rPr>
        <w:t xml:space="preserve"> peticionar</w:t>
      </w:r>
      <w:r w:rsidR="00843D9E" w:rsidRPr="001E5A30">
        <w:rPr>
          <w:bCs/>
          <w:sz w:val="20"/>
          <w:szCs w:val="20"/>
          <w:lang w:val="es-ES_tradnl"/>
        </w:rPr>
        <w:t>a</w:t>
      </w:r>
      <w:r w:rsidRPr="001E5A30">
        <w:rPr>
          <w:bCs/>
          <w:sz w:val="20"/>
          <w:szCs w:val="20"/>
          <w:lang w:val="es-ES_tradnl"/>
        </w:rPr>
        <w:t xml:space="preserve"> pretend</w:t>
      </w:r>
      <w:r w:rsidR="00843D9E" w:rsidRPr="001E5A30">
        <w:rPr>
          <w:bCs/>
          <w:sz w:val="20"/>
          <w:szCs w:val="20"/>
          <w:lang w:val="es-ES_tradnl"/>
        </w:rPr>
        <w:t xml:space="preserve">e </w:t>
      </w:r>
      <w:r w:rsidRPr="001E5A30">
        <w:rPr>
          <w:bCs/>
          <w:sz w:val="20"/>
          <w:szCs w:val="20"/>
          <w:lang w:val="es-ES_tradnl"/>
        </w:rPr>
        <w:t xml:space="preserve">que la Comisión actúe como </w:t>
      </w:r>
      <w:r w:rsidR="00843D9E" w:rsidRPr="001E5A30">
        <w:rPr>
          <w:bCs/>
          <w:sz w:val="20"/>
          <w:szCs w:val="20"/>
          <w:lang w:val="es-ES_tradnl"/>
        </w:rPr>
        <w:t>una</w:t>
      </w:r>
      <w:r w:rsidRPr="001E5A30">
        <w:rPr>
          <w:bCs/>
          <w:sz w:val="20"/>
          <w:szCs w:val="20"/>
          <w:lang w:val="es-ES_tradnl"/>
        </w:rPr>
        <w:t xml:space="preserve"> </w:t>
      </w:r>
      <w:r w:rsidR="00244B05" w:rsidRPr="001E5A30">
        <w:rPr>
          <w:bCs/>
          <w:sz w:val="20"/>
          <w:szCs w:val="20"/>
          <w:lang w:val="es-ES_tradnl"/>
        </w:rPr>
        <w:t xml:space="preserve">supuesta </w:t>
      </w:r>
      <w:r w:rsidRPr="001E5A30">
        <w:rPr>
          <w:bCs/>
          <w:sz w:val="20"/>
          <w:szCs w:val="20"/>
          <w:lang w:val="es-ES_tradnl"/>
        </w:rPr>
        <w:t xml:space="preserve">“una cuarta instancia” para que revise </w:t>
      </w:r>
      <w:r w:rsidR="000952D6" w:rsidRPr="001E5A30">
        <w:rPr>
          <w:bCs/>
          <w:sz w:val="20"/>
          <w:szCs w:val="20"/>
          <w:lang w:val="es-ES_tradnl"/>
        </w:rPr>
        <w:t>la decisión de la Fiscalía General de la Nación por</w:t>
      </w:r>
      <w:r w:rsidR="00741BEA" w:rsidRPr="001E5A30">
        <w:rPr>
          <w:bCs/>
          <w:sz w:val="20"/>
          <w:szCs w:val="20"/>
          <w:lang w:val="es-ES_tradnl"/>
        </w:rPr>
        <w:t xml:space="preserve"> la</w:t>
      </w:r>
      <w:r w:rsidR="000952D6" w:rsidRPr="001E5A30">
        <w:rPr>
          <w:bCs/>
          <w:sz w:val="20"/>
          <w:szCs w:val="20"/>
          <w:lang w:val="es-ES_tradnl"/>
        </w:rPr>
        <w:t xml:space="preserve"> imposibilidad de recaudar elementos probatorios para determinar </w:t>
      </w:r>
      <w:r w:rsidR="0056127B" w:rsidRPr="001E5A30">
        <w:rPr>
          <w:bCs/>
          <w:sz w:val="20"/>
          <w:szCs w:val="20"/>
          <w:lang w:val="es-ES_tradnl"/>
        </w:rPr>
        <w:t xml:space="preserve">a </w:t>
      </w:r>
      <w:r w:rsidR="000952D6" w:rsidRPr="001E5A30">
        <w:rPr>
          <w:bCs/>
          <w:sz w:val="20"/>
          <w:szCs w:val="20"/>
          <w:lang w:val="es-ES_tradnl"/>
        </w:rPr>
        <w:t>los responsables del crimen</w:t>
      </w:r>
      <w:r w:rsidR="001A5756" w:rsidRPr="001E5A30">
        <w:rPr>
          <w:bCs/>
          <w:sz w:val="20"/>
          <w:szCs w:val="20"/>
          <w:lang w:val="es-ES_tradnl"/>
        </w:rPr>
        <w:t>;</w:t>
      </w:r>
      <w:r w:rsidR="0056127B" w:rsidRPr="001E5A30">
        <w:rPr>
          <w:bCs/>
          <w:sz w:val="20"/>
          <w:szCs w:val="20"/>
          <w:lang w:val="es-ES_tradnl"/>
        </w:rPr>
        <w:t xml:space="preserve"> así como </w:t>
      </w:r>
      <w:r w:rsidR="001A5756" w:rsidRPr="001E5A30">
        <w:rPr>
          <w:bCs/>
          <w:sz w:val="20"/>
          <w:szCs w:val="20"/>
          <w:lang w:val="es-ES_tradnl"/>
        </w:rPr>
        <w:t xml:space="preserve">por </w:t>
      </w:r>
      <w:r w:rsidR="0056127B" w:rsidRPr="001E5A30">
        <w:rPr>
          <w:bCs/>
          <w:sz w:val="20"/>
          <w:szCs w:val="20"/>
          <w:lang w:val="es-ES_tradnl"/>
        </w:rPr>
        <w:t xml:space="preserve">la </w:t>
      </w:r>
      <w:r w:rsidR="00B37500" w:rsidRPr="001E5A30">
        <w:rPr>
          <w:bCs/>
          <w:sz w:val="20"/>
          <w:szCs w:val="20"/>
          <w:lang w:val="es-ES_tradnl"/>
        </w:rPr>
        <w:t>alegada falta de reparación administrativa en</w:t>
      </w:r>
      <w:r w:rsidR="00CE5663" w:rsidRPr="001E5A30">
        <w:rPr>
          <w:bCs/>
          <w:sz w:val="20"/>
          <w:szCs w:val="20"/>
          <w:lang w:val="es-ES_tradnl"/>
        </w:rPr>
        <w:t xml:space="preserve"> </w:t>
      </w:r>
      <w:r w:rsidR="00B37500" w:rsidRPr="001E5A30">
        <w:rPr>
          <w:bCs/>
          <w:sz w:val="20"/>
          <w:szCs w:val="20"/>
          <w:lang w:val="es-ES_tradnl"/>
        </w:rPr>
        <w:t xml:space="preserve">favor de la peticionaria. </w:t>
      </w:r>
    </w:p>
    <w:p w14:paraId="7C8C7946" w14:textId="0DFB1F0E" w:rsidR="009B6224" w:rsidRPr="001E5A30" w:rsidRDefault="00D73ECA" w:rsidP="00BC291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bCs/>
          <w:sz w:val="20"/>
          <w:szCs w:val="20"/>
          <w:lang w:val="es-ES_tradnl"/>
        </w:rPr>
      </w:pPr>
      <w:r w:rsidRPr="001E5A30">
        <w:rPr>
          <w:bCs/>
          <w:sz w:val="20"/>
          <w:szCs w:val="20"/>
          <w:lang w:val="es-ES_tradnl"/>
        </w:rPr>
        <w:t>Respecto</w:t>
      </w:r>
      <w:r w:rsidR="0091155A" w:rsidRPr="001E5A30">
        <w:rPr>
          <w:bCs/>
          <w:sz w:val="20"/>
          <w:szCs w:val="20"/>
          <w:lang w:val="es-ES_tradnl"/>
        </w:rPr>
        <w:t xml:space="preserve"> a</w:t>
      </w:r>
      <w:r w:rsidR="00BC291C" w:rsidRPr="001E5A30">
        <w:rPr>
          <w:bCs/>
          <w:sz w:val="20"/>
          <w:szCs w:val="20"/>
          <w:lang w:val="es-ES_tradnl"/>
        </w:rPr>
        <w:t xml:space="preserve"> </w:t>
      </w:r>
      <w:r w:rsidR="00B37500" w:rsidRPr="001E5A30">
        <w:rPr>
          <w:bCs/>
          <w:sz w:val="20"/>
          <w:szCs w:val="20"/>
          <w:lang w:val="es-ES_tradnl"/>
        </w:rPr>
        <w:t xml:space="preserve">la </w:t>
      </w:r>
      <w:r w:rsidR="0091155A" w:rsidRPr="001E5A30">
        <w:rPr>
          <w:bCs/>
          <w:sz w:val="20"/>
          <w:szCs w:val="20"/>
          <w:lang w:val="es-ES_tradnl"/>
        </w:rPr>
        <w:t>investigación</w:t>
      </w:r>
      <w:r w:rsidR="00BC291C" w:rsidRPr="001E5A30">
        <w:rPr>
          <w:bCs/>
          <w:sz w:val="20"/>
          <w:szCs w:val="20"/>
          <w:lang w:val="es-ES_tradnl"/>
        </w:rPr>
        <w:t xml:space="preserve"> iniciada por la Fiscalía General de la Nación</w:t>
      </w:r>
      <w:r w:rsidR="00843D9E" w:rsidRPr="001E5A30">
        <w:rPr>
          <w:bCs/>
          <w:sz w:val="20"/>
          <w:szCs w:val="20"/>
          <w:lang w:val="es-ES_tradnl"/>
        </w:rPr>
        <w:t xml:space="preserve">, </w:t>
      </w:r>
      <w:r w:rsidR="00244B05" w:rsidRPr="001E5A30">
        <w:rPr>
          <w:bCs/>
          <w:sz w:val="20"/>
          <w:szCs w:val="20"/>
          <w:lang w:val="es-ES_tradnl"/>
        </w:rPr>
        <w:t xml:space="preserve">Colombia </w:t>
      </w:r>
      <w:r w:rsidR="00843D9E" w:rsidRPr="001E5A30">
        <w:rPr>
          <w:bCs/>
          <w:sz w:val="20"/>
          <w:szCs w:val="20"/>
          <w:lang w:val="es-ES_tradnl"/>
        </w:rPr>
        <w:t xml:space="preserve">detalla </w:t>
      </w:r>
      <w:r w:rsidR="000952D6" w:rsidRPr="001E5A30">
        <w:rPr>
          <w:bCs/>
          <w:sz w:val="20"/>
          <w:szCs w:val="20"/>
          <w:lang w:val="es-ES_tradnl"/>
        </w:rPr>
        <w:t>cronológicamente l</w:t>
      </w:r>
      <w:r w:rsidR="00244B05" w:rsidRPr="001E5A30">
        <w:rPr>
          <w:bCs/>
          <w:sz w:val="20"/>
          <w:szCs w:val="20"/>
          <w:lang w:val="es-ES_tradnl"/>
        </w:rPr>
        <w:t>as</w:t>
      </w:r>
      <w:r w:rsidR="000952D6" w:rsidRPr="001E5A30">
        <w:rPr>
          <w:bCs/>
          <w:sz w:val="20"/>
          <w:szCs w:val="20"/>
          <w:lang w:val="es-ES_tradnl"/>
        </w:rPr>
        <w:t xml:space="preserve"> siguiente</w:t>
      </w:r>
      <w:r w:rsidR="00244B05" w:rsidRPr="001E5A30">
        <w:rPr>
          <w:bCs/>
          <w:sz w:val="20"/>
          <w:szCs w:val="20"/>
          <w:lang w:val="es-ES_tradnl"/>
        </w:rPr>
        <w:t>s actuaciones</w:t>
      </w:r>
      <w:r w:rsidR="000952D6" w:rsidRPr="001E5A30">
        <w:rPr>
          <w:bCs/>
          <w:sz w:val="20"/>
          <w:szCs w:val="20"/>
          <w:lang w:val="es-ES_tradnl"/>
        </w:rPr>
        <w:t xml:space="preserve">: (i) </w:t>
      </w:r>
      <w:r w:rsidR="00843D9E" w:rsidRPr="001E5A30">
        <w:rPr>
          <w:bCs/>
          <w:sz w:val="20"/>
          <w:szCs w:val="20"/>
          <w:lang w:val="es-ES_tradnl"/>
        </w:rPr>
        <w:t>el 6 de abril de 2001 la Fiscalía Sexta Seccional de la Unidad Primera de Vida determinó la acusación en contra del presunto responsable del homicidio del Sr. Muño</w:t>
      </w:r>
      <w:r w:rsidR="000952D6" w:rsidRPr="001E5A30">
        <w:rPr>
          <w:bCs/>
          <w:sz w:val="20"/>
          <w:szCs w:val="20"/>
          <w:lang w:val="es-ES_tradnl"/>
        </w:rPr>
        <w:t xml:space="preserve">z; </w:t>
      </w:r>
      <w:r w:rsidR="001B13DA" w:rsidRPr="001E5A30">
        <w:rPr>
          <w:bCs/>
          <w:sz w:val="20"/>
          <w:szCs w:val="20"/>
          <w:lang w:val="es-ES_tradnl"/>
        </w:rPr>
        <w:t xml:space="preserve">(ii) el 12 de julio de 2001, el expediente fue radicado en el Juzgado Quinto Penal del Circuito de Medellín; </w:t>
      </w:r>
      <w:r w:rsidR="000952D6" w:rsidRPr="001E5A30">
        <w:rPr>
          <w:bCs/>
          <w:sz w:val="20"/>
          <w:szCs w:val="20"/>
          <w:lang w:val="es-ES_tradnl"/>
        </w:rPr>
        <w:t>(i</w:t>
      </w:r>
      <w:r w:rsidR="001B13DA" w:rsidRPr="001E5A30">
        <w:rPr>
          <w:bCs/>
          <w:sz w:val="20"/>
          <w:szCs w:val="20"/>
          <w:lang w:val="es-ES_tradnl"/>
        </w:rPr>
        <w:t>i</w:t>
      </w:r>
      <w:r w:rsidR="000952D6" w:rsidRPr="001E5A30">
        <w:rPr>
          <w:bCs/>
          <w:sz w:val="20"/>
          <w:szCs w:val="20"/>
          <w:lang w:val="es-ES_tradnl"/>
        </w:rPr>
        <w:t>i) el</w:t>
      </w:r>
      <w:r w:rsidR="00843D9E" w:rsidRPr="001E5A30">
        <w:rPr>
          <w:bCs/>
          <w:sz w:val="20"/>
          <w:szCs w:val="20"/>
          <w:lang w:val="es-ES_tradnl"/>
        </w:rPr>
        <w:t xml:space="preserve"> 12 de noviembre de 2002 </w:t>
      </w:r>
      <w:r w:rsidR="00A8563B" w:rsidRPr="001E5A30">
        <w:rPr>
          <w:bCs/>
          <w:sz w:val="20"/>
          <w:szCs w:val="20"/>
          <w:lang w:val="es-ES_tradnl"/>
        </w:rPr>
        <w:t xml:space="preserve">dicho </w:t>
      </w:r>
      <w:r w:rsidR="009F76AA" w:rsidRPr="001E5A30">
        <w:rPr>
          <w:bCs/>
          <w:sz w:val="20"/>
          <w:szCs w:val="20"/>
          <w:lang w:val="es-ES_tradnl"/>
        </w:rPr>
        <w:t>j</w:t>
      </w:r>
      <w:r w:rsidR="00A8563B" w:rsidRPr="001E5A30">
        <w:rPr>
          <w:bCs/>
          <w:sz w:val="20"/>
          <w:szCs w:val="20"/>
          <w:lang w:val="es-ES_tradnl"/>
        </w:rPr>
        <w:t>uzgado</w:t>
      </w:r>
      <w:r w:rsidR="00843D9E" w:rsidRPr="001E5A30">
        <w:rPr>
          <w:bCs/>
          <w:sz w:val="20"/>
          <w:szCs w:val="20"/>
          <w:lang w:val="es-ES_tradnl"/>
        </w:rPr>
        <w:t xml:space="preserve"> absolvió al presunto responsable, determinando su libertad provisional inmediata en tanto la sentencia fuera ejecutoriada</w:t>
      </w:r>
      <w:r w:rsidR="000952D6" w:rsidRPr="001E5A30">
        <w:rPr>
          <w:bCs/>
          <w:sz w:val="20"/>
          <w:szCs w:val="20"/>
          <w:lang w:val="es-ES_tradnl"/>
        </w:rPr>
        <w:t>; (i</w:t>
      </w:r>
      <w:r w:rsidR="001B13DA" w:rsidRPr="001E5A30">
        <w:rPr>
          <w:bCs/>
          <w:sz w:val="20"/>
          <w:szCs w:val="20"/>
          <w:lang w:val="es-ES_tradnl"/>
        </w:rPr>
        <w:t>v</w:t>
      </w:r>
      <w:r w:rsidR="000952D6" w:rsidRPr="001E5A30">
        <w:rPr>
          <w:bCs/>
          <w:sz w:val="20"/>
          <w:szCs w:val="20"/>
          <w:lang w:val="es-ES_tradnl"/>
        </w:rPr>
        <w:t xml:space="preserve">) el </w:t>
      </w:r>
      <w:r w:rsidR="00843D9E" w:rsidRPr="001E5A30">
        <w:rPr>
          <w:bCs/>
          <w:sz w:val="20"/>
          <w:szCs w:val="20"/>
          <w:lang w:val="es-ES_tradnl"/>
        </w:rPr>
        <w:t xml:space="preserve">10 de marzo de 2003 la Sala Penal del Tribunal Superior de Medellín confirmó el fallo de primera instancia; y </w:t>
      </w:r>
      <w:r w:rsidR="000952D6" w:rsidRPr="001E5A30">
        <w:rPr>
          <w:bCs/>
          <w:sz w:val="20"/>
          <w:szCs w:val="20"/>
          <w:lang w:val="es-ES_tradnl"/>
        </w:rPr>
        <w:t xml:space="preserve">(v) </w:t>
      </w:r>
      <w:r w:rsidR="00843D9E" w:rsidRPr="001E5A30">
        <w:rPr>
          <w:bCs/>
          <w:sz w:val="20"/>
          <w:szCs w:val="20"/>
          <w:lang w:val="es-ES_tradnl"/>
        </w:rPr>
        <w:t xml:space="preserve">el 4 de julio de 2003 se </w:t>
      </w:r>
      <w:r w:rsidR="000952D6" w:rsidRPr="001E5A30">
        <w:rPr>
          <w:bCs/>
          <w:sz w:val="20"/>
          <w:szCs w:val="20"/>
          <w:lang w:val="es-ES_tradnl"/>
        </w:rPr>
        <w:t>determinó el archivo de</w:t>
      </w:r>
      <w:r w:rsidR="00843D9E" w:rsidRPr="001E5A30">
        <w:rPr>
          <w:bCs/>
          <w:sz w:val="20"/>
          <w:szCs w:val="20"/>
          <w:lang w:val="es-ES_tradnl"/>
        </w:rPr>
        <w:t xml:space="preserve"> las diligencias.</w:t>
      </w:r>
      <w:r w:rsidR="003D6077" w:rsidRPr="001E5A30">
        <w:rPr>
          <w:bCs/>
          <w:sz w:val="20"/>
          <w:szCs w:val="20"/>
          <w:lang w:val="es-ES_tradnl"/>
        </w:rPr>
        <w:t xml:space="preserve"> </w:t>
      </w:r>
      <w:r w:rsidR="009B6224" w:rsidRPr="001E5A30">
        <w:rPr>
          <w:bCs/>
          <w:sz w:val="20"/>
          <w:szCs w:val="20"/>
          <w:lang w:val="es-ES_tradnl"/>
        </w:rPr>
        <w:t xml:space="preserve">Para el Estado </w:t>
      </w:r>
      <w:r w:rsidR="00BC291C" w:rsidRPr="001E5A30">
        <w:rPr>
          <w:bCs/>
          <w:sz w:val="20"/>
          <w:szCs w:val="20"/>
          <w:lang w:val="es-ES_tradnl"/>
        </w:rPr>
        <w:t>la investigación por el homicidio del Sr. Muñoz se realizó de manera diligente por parte de la Fiscalía General de la Nación</w:t>
      </w:r>
      <w:r w:rsidR="002151FA" w:rsidRPr="001E5A30">
        <w:rPr>
          <w:bCs/>
          <w:sz w:val="20"/>
          <w:szCs w:val="20"/>
          <w:lang w:val="es-ES_tradnl"/>
        </w:rPr>
        <w:t>, estableciendo</w:t>
      </w:r>
      <w:r w:rsidR="00BC291C" w:rsidRPr="001E5A30">
        <w:rPr>
          <w:bCs/>
          <w:sz w:val="20"/>
          <w:szCs w:val="20"/>
          <w:lang w:val="es-ES_tradnl"/>
        </w:rPr>
        <w:t xml:space="preserve"> que</w:t>
      </w:r>
      <w:r w:rsidR="002151FA" w:rsidRPr="001E5A30">
        <w:rPr>
          <w:bCs/>
          <w:sz w:val="20"/>
          <w:szCs w:val="20"/>
          <w:lang w:val="es-ES_tradnl"/>
        </w:rPr>
        <w:t>:</w:t>
      </w:r>
      <w:r w:rsidR="00BC291C" w:rsidRPr="001E5A30">
        <w:rPr>
          <w:bCs/>
          <w:sz w:val="20"/>
          <w:szCs w:val="20"/>
          <w:lang w:val="es-ES_tradnl"/>
        </w:rPr>
        <w:t xml:space="preserve"> </w:t>
      </w:r>
      <w:r w:rsidR="00BC291C" w:rsidRPr="001E5A30">
        <w:rPr>
          <w:bCs/>
          <w:i/>
          <w:iCs/>
          <w:sz w:val="20"/>
          <w:szCs w:val="20"/>
          <w:lang w:val="es-ES_tradnl"/>
        </w:rPr>
        <w:t xml:space="preserve">“debido a las particularidades propias de los </w:t>
      </w:r>
      <w:r w:rsidR="00BC291C" w:rsidRPr="001E5A30">
        <w:rPr>
          <w:bCs/>
          <w:i/>
          <w:iCs/>
          <w:sz w:val="20"/>
          <w:szCs w:val="20"/>
          <w:lang w:val="es-ES_tradnl"/>
        </w:rPr>
        <w:lastRenderedPageBreak/>
        <w:t>hechos no fue posible identificar a los responsables del crimen</w:t>
      </w:r>
      <w:r w:rsidR="007352B3" w:rsidRPr="001E5A30">
        <w:rPr>
          <w:bCs/>
          <w:sz w:val="20"/>
          <w:szCs w:val="20"/>
          <w:lang w:val="es-ES_tradnl"/>
        </w:rPr>
        <w:t>”. Asimismo, indica</w:t>
      </w:r>
      <w:r w:rsidR="00BC291C" w:rsidRPr="001E5A30">
        <w:rPr>
          <w:bCs/>
          <w:sz w:val="20"/>
          <w:szCs w:val="20"/>
          <w:lang w:val="es-ES_tradnl"/>
        </w:rPr>
        <w:t xml:space="preserve"> que dicha decisión fue </w:t>
      </w:r>
      <w:r w:rsidR="009B6224" w:rsidRPr="001E5A30">
        <w:rPr>
          <w:bCs/>
          <w:sz w:val="20"/>
          <w:szCs w:val="20"/>
          <w:lang w:val="es-ES_tradnl"/>
        </w:rPr>
        <w:t>debidamente motivada y respetuosa del debido proceso</w:t>
      </w:r>
      <w:r w:rsidR="00FC47AA" w:rsidRPr="001E5A30">
        <w:rPr>
          <w:bCs/>
          <w:sz w:val="20"/>
          <w:szCs w:val="20"/>
          <w:lang w:val="es-ES_tradnl"/>
        </w:rPr>
        <w:t>;</w:t>
      </w:r>
      <w:r w:rsidR="009B6224" w:rsidRPr="001E5A30">
        <w:rPr>
          <w:bCs/>
          <w:sz w:val="20"/>
          <w:szCs w:val="20"/>
          <w:lang w:val="es-ES_tradnl"/>
        </w:rPr>
        <w:t xml:space="preserve"> </w:t>
      </w:r>
      <w:r w:rsidR="00FC47AA" w:rsidRPr="001E5A30">
        <w:rPr>
          <w:bCs/>
          <w:sz w:val="20"/>
          <w:szCs w:val="20"/>
          <w:lang w:val="es-ES_tradnl"/>
        </w:rPr>
        <w:t xml:space="preserve">por lo </w:t>
      </w:r>
      <w:r w:rsidR="009B6224" w:rsidRPr="001E5A30">
        <w:rPr>
          <w:bCs/>
          <w:sz w:val="20"/>
          <w:szCs w:val="20"/>
          <w:lang w:val="es-ES_tradnl"/>
        </w:rPr>
        <w:t>que no puede ser invalidada por los órganos del Sistema Interamericano con base en meros desacuerdos de</w:t>
      </w:r>
      <w:r w:rsidR="00156905" w:rsidRPr="001E5A30">
        <w:rPr>
          <w:bCs/>
          <w:sz w:val="20"/>
          <w:szCs w:val="20"/>
          <w:lang w:val="es-ES_tradnl"/>
        </w:rPr>
        <w:t xml:space="preserve"> </w:t>
      </w:r>
      <w:r w:rsidR="009B6224" w:rsidRPr="001E5A30">
        <w:rPr>
          <w:bCs/>
          <w:sz w:val="20"/>
          <w:szCs w:val="20"/>
          <w:lang w:val="es-ES_tradnl"/>
        </w:rPr>
        <w:t>l</w:t>
      </w:r>
      <w:r w:rsidR="00156905" w:rsidRPr="001E5A30">
        <w:rPr>
          <w:bCs/>
          <w:sz w:val="20"/>
          <w:szCs w:val="20"/>
          <w:lang w:val="es-ES_tradnl"/>
        </w:rPr>
        <w:t>a</w:t>
      </w:r>
      <w:r w:rsidR="009B6224" w:rsidRPr="001E5A30">
        <w:rPr>
          <w:bCs/>
          <w:sz w:val="20"/>
          <w:szCs w:val="20"/>
          <w:lang w:val="es-ES_tradnl"/>
        </w:rPr>
        <w:t xml:space="preserve"> peticionari</w:t>
      </w:r>
      <w:r w:rsidR="00156905" w:rsidRPr="001E5A30">
        <w:rPr>
          <w:bCs/>
          <w:sz w:val="20"/>
          <w:szCs w:val="20"/>
          <w:lang w:val="es-ES_tradnl"/>
        </w:rPr>
        <w:t>a</w:t>
      </w:r>
      <w:r w:rsidR="009B6224" w:rsidRPr="001E5A30">
        <w:rPr>
          <w:bCs/>
          <w:sz w:val="20"/>
          <w:szCs w:val="20"/>
          <w:lang w:val="es-ES_tradnl"/>
        </w:rPr>
        <w:t xml:space="preserve"> con su contenido. </w:t>
      </w:r>
      <w:r w:rsidR="00710159" w:rsidRPr="001E5A30">
        <w:rPr>
          <w:bCs/>
          <w:sz w:val="20"/>
          <w:szCs w:val="20"/>
          <w:lang w:val="es-ES_tradnl"/>
        </w:rPr>
        <w:t xml:space="preserve">Respecto </w:t>
      </w:r>
      <w:r w:rsidR="001B3560" w:rsidRPr="001E5A30">
        <w:rPr>
          <w:bCs/>
          <w:sz w:val="20"/>
          <w:szCs w:val="20"/>
          <w:lang w:val="es-ES_tradnl"/>
        </w:rPr>
        <w:t>al proceso llevado en la jurisdicción de Justicia y</w:t>
      </w:r>
      <w:r w:rsidR="00710159" w:rsidRPr="001E5A30">
        <w:rPr>
          <w:bCs/>
          <w:sz w:val="20"/>
          <w:szCs w:val="20"/>
          <w:lang w:val="es-ES_tradnl"/>
        </w:rPr>
        <w:t xml:space="preserve"> Paz</w:t>
      </w:r>
      <w:r w:rsidR="001B3560" w:rsidRPr="001E5A30">
        <w:rPr>
          <w:bCs/>
          <w:sz w:val="20"/>
          <w:szCs w:val="20"/>
          <w:lang w:val="es-ES_tradnl"/>
        </w:rPr>
        <w:t>,</w:t>
      </w:r>
      <w:r w:rsidR="00710159" w:rsidRPr="001E5A30">
        <w:rPr>
          <w:bCs/>
          <w:sz w:val="20"/>
          <w:szCs w:val="20"/>
          <w:lang w:val="es-ES_tradnl"/>
        </w:rPr>
        <w:t xml:space="preserve"> </w:t>
      </w:r>
      <w:r w:rsidR="004D0AC4" w:rsidRPr="001E5A30">
        <w:rPr>
          <w:bCs/>
          <w:sz w:val="20"/>
          <w:szCs w:val="20"/>
          <w:lang w:val="es-ES_tradnl"/>
        </w:rPr>
        <w:t xml:space="preserve">expresa que </w:t>
      </w:r>
      <w:r w:rsidR="00710159" w:rsidRPr="001E5A30">
        <w:rPr>
          <w:bCs/>
          <w:sz w:val="20"/>
          <w:szCs w:val="20"/>
          <w:lang w:val="es-ES_tradnl"/>
        </w:rPr>
        <w:t>los hechos fueron excluidos de análisis por no haber sido cometidos por miembros de los grupos de las autodefensas</w:t>
      </w:r>
      <w:r w:rsidR="00FC47AA" w:rsidRPr="001E5A30">
        <w:rPr>
          <w:bCs/>
          <w:sz w:val="20"/>
          <w:szCs w:val="20"/>
          <w:lang w:val="es-ES_tradnl"/>
        </w:rPr>
        <w:t>.</w:t>
      </w:r>
      <w:r w:rsidR="00BA443C" w:rsidRPr="001E5A30">
        <w:rPr>
          <w:bCs/>
          <w:sz w:val="20"/>
          <w:szCs w:val="20"/>
          <w:lang w:val="es-ES_tradnl"/>
        </w:rPr>
        <w:t xml:space="preserve"> </w:t>
      </w:r>
      <w:r w:rsidR="00FC47AA" w:rsidRPr="001E5A30">
        <w:rPr>
          <w:bCs/>
          <w:sz w:val="20"/>
          <w:szCs w:val="20"/>
          <w:lang w:val="es-ES_tradnl"/>
        </w:rPr>
        <w:t>E</w:t>
      </w:r>
      <w:r w:rsidR="00BA443C" w:rsidRPr="001E5A30">
        <w:rPr>
          <w:bCs/>
          <w:sz w:val="20"/>
          <w:szCs w:val="20"/>
          <w:lang w:val="es-ES_tradnl"/>
        </w:rPr>
        <w:t xml:space="preserve">l fiscal a cargo determinó que el ataque que provocó la muerte del Sr. Muñoz no era atribuible a ex integrantes de </w:t>
      </w:r>
      <w:r w:rsidR="00DD0297" w:rsidRPr="001E5A30">
        <w:rPr>
          <w:bCs/>
          <w:sz w:val="20"/>
          <w:szCs w:val="20"/>
          <w:lang w:val="es-ES_tradnl"/>
        </w:rPr>
        <w:t>las autodefensas</w:t>
      </w:r>
      <w:r w:rsidR="00BA443C" w:rsidRPr="001E5A30">
        <w:rPr>
          <w:bCs/>
          <w:sz w:val="20"/>
          <w:szCs w:val="20"/>
          <w:lang w:val="es-ES_tradnl"/>
        </w:rPr>
        <w:t xml:space="preserve">, en tanto el acompañante era </w:t>
      </w:r>
      <w:r w:rsidR="00B930A7" w:rsidRPr="001E5A30">
        <w:rPr>
          <w:bCs/>
          <w:sz w:val="20"/>
          <w:szCs w:val="20"/>
          <w:lang w:val="es-ES_tradnl"/>
        </w:rPr>
        <w:t xml:space="preserve">un </w:t>
      </w:r>
      <w:r w:rsidR="00BA443C" w:rsidRPr="001E5A30">
        <w:rPr>
          <w:bCs/>
          <w:sz w:val="20"/>
          <w:szCs w:val="20"/>
          <w:lang w:val="es-ES_tradnl"/>
        </w:rPr>
        <w:t>comandante de la zona del Bloque Metro de las autodefensas y era objetivo de los grupos de milicias de las FARC y ELN</w:t>
      </w:r>
      <w:r w:rsidR="00324BEC" w:rsidRPr="001E5A30">
        <w:rPr>
          <w:bCs/>
          <w:sz w:val="20"/>
          <w:szCs w:val="20"/>
          <w:lang w:val="es-ES_tradnl"/>
        </w:rPr>
        <w:t xml:space="preserve"> </w:t>
      </w:r>
      <w:r w:rsidR="004E13FF" w:rsidRPr="001E5A30">
        <w:rPr>
          <w:bCs/>
          <w:sz w:val="20"/>
          <w:szCs w:val="20"/>
          <w:lang w:val="es-ES_tradnl"/>
        </w:rPr>
        <w:t>–</w:t>
      </w:r>
      <w:r w:rsidR="00324BEC" w:rsidRPr="001E5A30">
        <w:rPr>
          <w:bCs/>
          <w:sz w:val="20"/>
          <w:szCs w:val="20"/>
          <w:lang w:val="es-ES_tradnl"/>
        </w:rPr>
        <w:t xml:space="preserve">si bien el Estado </w:t>
      </w:r>
      <w:r w:rsidR="00A2396C" w:rsidRPr="001E5A30">
        <w:rPr>
          <w:bCs/>
          <w:sz w:val="20"/>
          <w:szCs w:val="20"/>
          <w:lang w:val="es-ES_tradnl"/>
        </w:rPr>
        <w:t>expresa</w:t>
      </w:r>
      <w:r w:rsidR="00324BEC" w:rsidRPr="001E5A30">
        <w:rPr>
          <w:bCs/>
          <w:sz w:val="20"/>
          <w:szCs w:val="20"/>
          <w:lang w:val="es-ES_tradnl"/>
        </w:rPr>
        <w:t xml:space="preserve"> esta información en su escrito de respuesta, no aporta documento alguno emitido por la Fiscalía a cargo de la investigación que contenga o evidencie dicha conclusión</w:t>
      </w:r>
      <w:r w:rsidR="002B77FE" w:rsidRPr="001E5A30">
        <w:rPr>
          <w:bCs/>
          <w:sz w:val="20"/>
          <w:szCs w:val="20"/>
          <w:lang w:val="es-ES_tradnl"/>
        </w:rPr>
        <w:t>. Asimismo</w:t>
      </w:r>
      <w:r w:rsidR="00324BEC" w:rsidRPr="001E5A30">
        <w:rPr>
          <w:bCs/>
          <w:sz w:val="20"/>
          <w:szCs w:val="20"/>
          <w:lang w:val="es-ES_tradnl"/>
        </w:rPr>
        <w:t xml:space="preserve">, no </w:t>
      </w:r>
      <w:r w:rsidR="002B77FE" w:rsidRPr="001E5A30">
        <w:rPr>
          <w:bCs/>
          <w:sz w:val="20"/>
          <w:szCs w:val="20"/>
          <w:lang w:val="es-ES_tradnl"/>
        </w:rPr>
        <w:t>aporta</w:t>
      </w:r>
      <w:r w:rsidR="00324BEC" w:rsidRPr="001E5A30">
        <w:rPr>
          <w:bCs/>
          <w:sz w:val="20"/>
          <w:szCs w:val="20"/>
          <w:lang w:val="es-ES_tradnl"/>
        </w:rPr>
        <w:t xml:space="preserve"> información clara respecto de la conclusión del proceso de investigación en la jurisdicción de Justicia y Paz</w:t>
      </w:r>
      <w:r w:rsidR="004E13FF" w:rsidRPr="001E5A30">
        <w:rPr>
          <w:bCs/>
          <w:sz w:val="20"/>
          <w:szCs w:val="20"/>
          <w:lang w:val="es-ES_tradnl"/>
        </w:rPr>
        <w:t>–</w:t>
      </w:r>
      <w:r w:rsidR="00324BEC" w:rsidRPr="001E5A30">
        <w:rPr>
          <w:bCs/>
          <w:sz w:val="20"/>
          <w:szCs w:val="20"/>
          <w:lang w:val="es-ES_tradnl"/>
        </w:rPr>
        <w:t>.</w:t>
      </w:r>
    </w:p>
    <w:p w14:paraId="0DF3F7CE" w14:textId="77777777" w:rsidR="003428F0" w:rsidRPr="001E5A30" w:rsidRDefault="00BC291C" w:rsidP="0003493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bCs/>
          <w:sz w:val="20"/>
          <w:szCs w:val="20"/>
          <w:lang w:val="es-ES_tradnl"/>
        </w:rPr>
      </w:pPr>
      <w:r w:rsidRPr="001E5A30">
        <w:rPr>
          <w:bCs/>
          <w:sz w:val="20"/>
          <w:szCs w:val="20"/>
          <w:lang w:val="es-ES_tradnl"/>
        </w:rPr>
        <w:t xml:space="preserve">En segundo lugar, </w:t>
      </w:r>
      <w:r w:rsidR="00455754" w:rsidRPr="001E5A30">
        <w:rPr>
          <w:bCs/>
          <w:sz w:val="20"/>
          <w:szCs w:val="20"/>
          <w:lang w:val="es-ES_tradnl"/>
        </w:rPr>
        <w:t xml:space="preserve">respecto a la alegada reparación administrativa, afirma que la misma ya fue pagada a nivel interno, </w:t>
      </w:r>
      <w:r w:rsidR="006D61CE" w:rsidRPr="001E5A30">
        <w:rPr>
          <w:bCs/>
          <w:sz w:val="20"/>
          <w:szCs w:val="20"/>
          <w:lang w:val="es-ES_tradnl"/>
        </w:rPr>
        <w:t>debido a</w:t>
      </w:r>
      <w:r w:rsidR="00455754" w:rsidRPr="001E5A30">
        <w:rPr>
          <w:bCs/>
          <w:sz w:val="20"/>
          <w:szCs w:val="20"/>
          <w:lang w:val="es-ES_tradnl"/>
        </w:rPr>
        <w:t xml:space="preserve"> que</w:t>
      </w:r>
      <w:r w:rsidR="00A80742" w:rsidRPr="001E5A30">
        <w:rPr>
          <w:bCs/>
          <w:sz w:val="20"/>
          <w:szCs w:val="20"/>
          <w:lang w:val="es-ES_tradnl"/>
        </w:rPr>
        <w:t xml:space="preserve"> la peticionaria recibió una indemnización que le fue reconocida </w:t>
      </w:r>
      <w:r w:rsidR="00586A99" w:rsidRPr="001E5A30">
        <w:rPr>
          <w:bCs/>
          <w:sz w:val="20"/>
          <w:szCs w:val="20"/>
          <w:lang w:val="es-ES_tradnl"/>
        </w:rPr>
        <w:t>mediante</w:t>
      </w:r>
      <w:r w:rsidR="00A80742" w:rsidRPr="001E5A30">
        <w:rPr>
          <w:bCs/>
          <w:sz w:val="20"/>
          <w:szCs w:val="20"/>
          <w:lang w:val="es-ES_tradnl"/>
        </w:rPr>
        <w:t xml:space="preserve"> resolución No. 8365 de 18 de octubre de 2011</w:t>
      </w:r>
      <w:r w:rsidR="003428F0" w:rsidRPr="001E5A30">
        <w:rPr>
          <w:bCs/>
          <w:sz w:val="20"/>
          <w:szCs w:val="20"/>
          <w:lang w:val="es-ES_tradnl"/>
        </w:rPr>
        <w:t>;</w:t>
      </w:r>
      <w:r w:rsidR="00A80742" w:rsidRPr="001E5A30">
        <w:rPr>
          <w:bCs/>
          <w:sz w:val="20"/>
          <w:szCs w:val="20"/>
          <w:lang w:val="es-ES_tradnl"/>
        </w:rPr>
        <w:t xml:space="preserve"> y </w:t>
      </w:r>
      <w:r w:rsidR="0003493E" w:rsidRPr="001E5A30">
        <w:rPr>
          <w:bCs/>
          <w:sz w:val="20"/>
          <w:szCs w:val="20"/>
          <w:lang w:val="es-ES_tradnl"/>
        </w:rPr>
        <w:t>pagada</w:t>
      </w:r>
      <w:r w:rsidR="00A80742" w:rsidRPr="001E5A30">
        <w:rPr>
          <w:bCs/>
          <w:sz w:val="20"/>
          <w:szCs w:val="20"/>
          <w:lang w:val="es-ES_tradnl"/>
        </w:rPr>
        <w:t xml:space="preserve"> </w:t>
      </w:r>
      <w:r w:rsidR="003428F0" w:rsidRPr="001E5A30">
        <w:rPr>
          <w:bCs/>
          <w:sz w:val="20"/>
          <w:szCs w:val="20"/>
          <w:lang w:val="es-ES_tradnl"/>
        </w:rPr>
        <w:t xml:space="preserve">efectivamente </w:t>
      </w:r>
      <w:r w:rsidR="00A80742" w:rsidRPr="001E5A30">
        <w:rPr>
          <w:bCs/>
          <w:sz w:val="20"/>
          <w:szCs w:val="20"/>
          <w:lang w:val="es-ES_tradnl"/>
        </w:rPr>
        <w:t>el 15 de noviembre de ese mismo año</w:t>
      </w:r>
      <w:r w:rsidR="0003493E" w:rsidRPr="001E5A30">
        <w:rPr>
          <w:bCs/>
          <w:sz w:val="20"/>
          <w:szCs w:val="20"/>
          <w:lang w:val="es-ES_tradnl"/>
        </w:rPr>
        <w:t xml:space="preserve">, ello por haber sido </w:t>
      </w:r>
      <w:r w:rsidR="00455754" w:rsidRPr="001E5A30">
        <w:rPr>
          <w:bCs/>
          <w:sz w:val="20"/>
          <w:szCs w:val="20"/>
          <w:lang w:val="es-ES_tradnl"/>
        </w:rPr>
        <w:t>incluida en el Registro Único de Víctimas de la Unidad para la Atención y Reparación Integral a las Víctimas</w:t>
      </w:r>
      <w:r w:rsidR="002D51D8" w:rsidRPr="001E5A30">
        <w:rPr>
          <w:bCs/>
          <w:sz w:val="20"/>
          <w:szCs w:val="20"/>
          <w:lang w:val="es-ES_tradnl"/>
        </w:rPr>
        <w:t>.</w:t>
      </w:r>
      <w:r w:rsidR="0003493E" w:rsidRPr="001E5A30">
        <w:rPr>
          <w:bCs/>
          <w:sz w:val="20"/>
          <w:szCs w:val="20"/>
          <w:lang w:val="es-ES_tradnl"/>
        </w:rPr>
        <w:t xml:space="preserve"> </w:t>
      </w:r>
    </w:p>
    <w:p w14:paraId="6734ADD6" w14:textId="67AD8D0C" w:rsidR="00BC291C" w:rsidRPr="001E5A30" w:rsidRDefault="002D51D8" w:rsidP="0003493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bCs/>
          <w:sz w:val="20"/>
          <w:szCs w:val="20"/>
          <w:lang w:val="es-ES_tradnl"/>
        </w:rPr>
      </w:pPr>
      <w:r w:rsidRPr="001E5A30">
        <w:rPr>
          <w:bCs/>
          <w:sz w:val="20"/>
          <w:szCs w:val="20"/>
          <w:lang w:val="es-ES_tradnl"/>
        </w:rPr>
        <w:t xml:space="preserve">Por último, Colombia alega que </w:t>
      </w:r>
      <w:r w:rsidR="00A80F42" w:rsidRPr="001E5A30">
        <w:rPr>
          <w:bCs/>
          <w:sz w:val="20"/>
          <w:szCs w:val="20"/>
          <w:lang w:val="es-ES_tradnl"/>
        </w:rPr>
        <w:t>la</w:t>
      </w:r>
      <w:r w:rsidRPr="001E5A30">
        <w:rPr>
          <w:bCs/>
          <w:sz w:val="20"/>
          <w:szCs w:val="20"/>
          <w:lang w:val="es-ES_tradnl"/>
        </w:rPr>
        <w:t xml:space="preserve"> peticionari</w:t>
      </w:r>
      <w:r w:rsidR="00A80F42" w:rsidRPr="001E5A30">
        <w:rPr>
          <w:bCs/>
          <w:sz w:val="20"/>
          <w:szCs w:val="20"/>
          <w:lang w:val="es-ES_tradnl"/>
        </w:rPr>
        <w:t>a</w:t>
      </w:r>
      <w:r w:rsidRPr="001E5A30">
        <w:rPr>
          <w:bCs/>
          <w:sz w:val="20"/>
          <w:szCs w:val="20"/>
          <w:lang w:val="es-ES_tradnl"/>
        </w:rPr>
        <w:t xml:space="preserve"> no recurrió a la acción de reparación directa ante la jurisdicción contencioso-administrativa colombiana para buscar que se hiciera responsable el Estado por el crimen, por lo cual considera que no se han agotado los recursos judiciales domésticos en lo referente a la solicitud de reparación planteada ante el Sistema Interamericano.</w:t>
      </w:r>
    </w:p>
    <w:p w14:paraId="29CFFADF" w14:textId="36CCC425" w:rsidR="003239B8" w:rsidRPr="001E5A30" w:rsidRDefault="003239B8" w:rsidP="00A80F4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sz w:val="20"/>
          <w:szCs w:val="20"/>
          <w:lang w:val="es-ES_tradnl"/>
        </w:rPr>
      </w:pPr>
      <w:r w:rsidRPr="001E5A30">
        <w:rPr>
          <w:rFonts w:asciiTheme="majorHAnsi" w:hAnsiTheme="majorHAnsi"/>
          <w:b/>
          <w:bCs/>
          <w:sz w:val="20"/>
          <w:szCs w:val="20"/>
          <w:lang w:val="es-ES_tradnl"/>
        </w:rPr>
        <w:t>VI.</w:t>
      </w:r>
      <w:r w:rsidRPr="001E5A30">
        <w:rPr>
          <w:rFonts w:asciiTheme="majorHAnsi" w:hAnsiTheme="majorHAnsi"/>
          <w:b/>
          <w:bCs/>
          <w:sz w:val="20"/>
          <w:szCs w:val="20"/>
          <w:lang w:val="es-ES_tradnl"/>
        </w:rPr>
        <w:tab/>
      </w:r>
      <w:r w:rsidR="004A6A54" w:rsidRPr="001E5A30">
        <w:rPr>
          <w:rFonts w:asciiTheme="majorHAnsi" w:hAnsiTheme="majorHAnsi"/>
          <w:b/>
          <w:bCs/>
          <w:sz w:val="20"/>
          <w:szCs w:val="20"/>
          <w:lang w:val="es-ES_tradnl"/>
        </w:rPr>
        <w:t xml:space="preserve">ANÁLISIS DE </w:t>
      </w:r>
      <w:r w:rsidR="00C21FEF" w:rsidRPr="001E5A30">
        <w:rPr>
          <w:rFonts w:asciiTheme="majorHAnsi" w:hAnsiTheme="majorHAnsi"/>
          <w:b/>
          <w:sz w:val="20"/>
          <w:szCs w:val="20"/>
          <w:lang w:val="es-ES_tradnl"/>
        </w:rPr>
        <w:t>AGOTAMIENTO DE LOS RECURSOS INTERNOS Y PLAZO DE PRESENTACIÓN</w:t>
      </w:r>
      <w:r w:rsidR="00C21FEF" w:rsidRPr="001E5A30">
        <w:rPr>
          <w:rFonts w:asciiTheme="majorHAnsi" w:hAnsiTheme="majorHAnsi"/>
          <w:b/>
          <w:bCs/>
          <w:sz w:val="20"/>
          <w:szCs w:val="20"/>
          <w:lang w:val="es-ES_tradnl"/>
        </w:rPr>
        <w:t xml:space="preserve"> </w:t>
      </w:r>
    </w:p>
    <w:p w14:paraId="231F7A84" w14:textId="2DD46252" w:rsidR="00D6126F" w:rsidRPr="001E5A30" w:rsidRDefault="00D6126F" w:rsidP="009F411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bCs/>
          <w:sz w:val="20"/>
          <w:szCs w:val="20"/>
          <w:lang w:val="es-ES_tradnl"/>
        </w:rPr>
      </w:pPr>
      <w:r w:rsidRPr="001E5A30">
        <w:rPr>
          <w:bCs/>
          <w:sz w:val="20"/>
          <w:szCs w:val="20"/>
          <w:lang w:val="es-ES_tradnl"/>
        </w:rPr>
        <w:t xml:space="preserve">En el presente caso, la peticionaria alega la responsabilidad </w:t>
      </w:r>
      <w:r w:rsidR="009F4117" w:rsidRPr="001E5A30">
        <w:rPr>
          <w:bCs/>
          <w:sz w:val="20"/>
          <w:szCs w:val="20"/>
          <w:lang w:val="es-ES_tradnl"/>
        </w:rPr>
        <w:t>de Colombia</w:t>
      </w:r>
      <w:r w:rsidRPr="001E5A30">
        <w:rPr>
          <w:bCs/>
          <w:sz w:val="20"/>
          <w:szCs w:val="20"/>
          <w:lang w:val="es-ES_tradnl"/>
        </w:rPr>
        <w:t xml:space="preserve"> por la impunidad en la que actualmente se </w:t>
      </w:r>
      <w:r w:rsidR="009F6E74" w:rsidRPr="001E5A30">
        <w:rPr>
          <w:bCs/>
          <w:sz w:val="20"/>
          <w:szCs w:val="20"/>
          <w:lang w:val="es-ES_tradnl"/>
        </w:rPr>
        <w:t>encontraría</w:t>
      </w:r>
      <w:r w:rsidRPr="001E5A30">
        <w:rPr>
          <w:bCs/>
          <w:sz w:val="20"/>
          <w:szCs w:val="20"/>
          <w:lang w:val="es-ES_tradnl"/>
        </w:rPr>
        <w:t xml:space="preserve"> la muerte </w:t>
      </w:r>
      <w:r w:rsidR="000D6136" w:rsidRPr="001E5A30">
        <w:rPr>
          <w:bCs/>
          <w:sz w:val="20"/>
          <w:szCs w:val="20"/>
          <w:lang w:val="es-ES_tradnl"/>
        </w:rPr>
        <w:t>de su hijo, el</w:t>
      </w:r>
      <w:r w:rsidRPr="001E5A30">
        <w:rPr>
          <w:bCs/>
          <w:sz w:val="20"/>
          <w:szCs w:val="20"/>
          <w:lang w:val="es-ES_tradnl"/>
        </w:rPr>
        <w:t xml:space="preserve"> Sr. </w:t>
      </w:r>
      <w:r w:rsidR="00B7250B" w:rsidRPr="001E5A30">
        <w:rPr>
          <w:bCs/>
          <w:sz w:val="20"/>
          <w:szCs w:val="20"/>
          <w:lang w:val="es-ES_tradnl"/>
        </w:rPr>
        <w:t>Ferlín</w:t>
      </w:r>
      <w:r w:rsidR="009F6E74" w:rsidRPr="001E5A30">
        <w:rPr>
          <w:bCs/>
          <w:sz w:val="20"/>
          <w:szCs w:val="20"/>
          <w:lang w:val="es-ES_tradnl"/>
        </w:rPr>
        <w:t xml:space="preserve"> </w:t>
      </w:r>
      <w:r w:rsidRPr="001E5A30">
        <w:rPr>
          <w:bCs/>
          <w:sz w:val="20"/>
          <w:szCs w:val="20"/>
          <w:lang w:val="es-ES_tradnl"/>
        </w:rPr>
        <w:t>Muñoz</w:t>
      </w:r>
      <w:r w:rsidR="00BC58E5" w:rsidRPr="001E5A30">
        <w:rPr>
          <w:bCs/>
          <w:sz w:val="20"/>
          <w:szCs w:val="20"/>
          <w:lang w:val="es-ES_tradnl"/>
        </w:rPr>
        <w:t>;</w:t>
      </w:r>
      <w:r w:rsidRPr="001E5A30">
        <w:rPr>
          <w:bCs/>
          <w:sz w:val="20"/>
          <w:szCs w:val="20"/>
          <w:lang w:val="es-ES_tradnl"/>
        </w:rPr>
        <w:t xml:space="preserve"> debido a que no se ha identificado, juzgado y sancionado a los responsables</w:t>
      </w:r>
      <w:r w:rsidR="003B0F50" w:rsidRPr="001E5A30">
        <w:rPr>
          <w:bCs/>
          <w:sz w:val="20"/>
          <w:szCs w:val="20"/>
          <w:lang w:val="es-ES_tradnl"/>
        </w:rPr>
        <w:t xml:space="preserve"> del </w:t>
      </w:r>
      <w:r w:rsidR="00AB1526" w:rsidRPr="001E5A30">
        <w:rPr>
          <w:bCs/>
          <w:sz w:val="20"/>
          <w:szCs w:val="20"/>
          <w:lang w:val="es-ES_tradnl"/>
        </w:rPr>
        <w:t>crimen</w:t>
      </w:r>
      <w:r w:rsidRPr="001E5A30">
        <w:rPr>
          <w:bCs/>
          <w:sz w:val="20"/>
          <w:szCs w:val="20"/>
          <w:lang w:val="es-ES_tradnl"/>
        </w:rPr>
        <w:t xml:space="preserve">. </w:t>
      </w:r>
      <w:r w:rsidR="009F4117" w:rsidRPr="001E5A30">
        <w:rPr>
          <w:bCs/>
          <w:sz w:val="20"/>
          <w:szCs w:val="20"/>
          <w:lang w:val="es-ES_tradnl"/>
        </w:rPr>
        <w:t xml:space="preserve">A su vez, el Estado </w:t>
      </w:r>
      <w:r w:rsidR="006E1860" w:rsidRPr="001E5A30">
        <w:rPr>
          <w:bCs/>
          <w:sz w:val="20"/>
          <w:szCs w:val="20"/>
          <w:lang w:val="es-ES_tradnl"/>
        </w:rPr>
        <w:t xml:space="preserve">sostiene </w:t>
      </w:r>
      <w:r w:rsidR="006E1860" w:rsidRPr="001E5A30">
        <w:rPr>
          <w:rFonts w:asciiTheme="majorHAnsi" w:hAnsiTheme="majorHAnsi"/>
          <w:sz w:val="20"/>
          <w:szCs w:val="20"/>
          <w:bdr w:val="none" w:sz="0" w:space="0" w:color="auto"/>
          <w:lang w:val="es-ES_tradnl"/>
        </w:rPr>
        <w:t xml:space="preserve">que las investigaciones realizadas tanto en la justicia ordinaria como en la transicional se realizaron de manera diligente y conforme a las garantías del debido proceso. Afirma que la </w:t>
      </w:r>
      <w:r w:rsidR="00DD2CCF" w:rsidRPr="001E5A30">
        <w:rPr>
          <w:rFonts w:asciiTheme="majorHAnsi" w:hAnsiTheme="majorHAnsi"/>
          <w:sz w:val="20"/>
          <w:szCs w:val="20"/>
          <w:bdr w:val="none" w:sz="0" w:space="0" w:color="auto"/>
          <w:lang w:val="es-ES_tradnl"/>
        </w:rPr>
        <w:t>peticionaria</w:t>
      </w:r>
      <w:r w:rsidR="005C31F7" w:rsidRPr="001E5A30">
        <w:rPr>
          <w:rFonts w:asciiTheme="majorHAnsi" w:hAnsiTheme="majorHAnsi"/>
          <w:sz w:val="20"/>
          <w:szCs w:val="20"/>
          <w:bdr w:val="none" w:sz="0" w:space="0" w:color="auto"/>
          <w:lang w:val="es-ES_tradnl"/>
        </w:rPr>
        <w:t xml:space="preserve"> fue</w:t>
      </w:r>
      <w:r w:rsidR="006E1860" w:rsidRPr="001E5A30">
        <w:rPr>
          <w:rFonts w:asciiTheme="majorHAnsi" w:hAnsiTheme="majorHAnsi"/>
          <w:sz w:val="20"/>
          <w:szCs w:val="20"/>
          <w:bdr w:val="none" w:sz="0" w:space="0" w:color="auto"/>
          <w:lang w:val="es-ES_tradnl"/>
        </w:rPr>
        <w:t xml:space="preserve"> </w:t>
      </w:r>
      <w:r w:rsidR="00AD22BE" w:rsidRPr="001E5A30">
        <w:rPr>
          <w:rFonts w:asciiTheme="majorHAnsi" w:hAnsiTheme="majorHAnsi"/>
          <w:sz w:val="20"/>
          <w:szCs w:val="20"/>
          <w:bdr w:val="none" w:sz="0" w:space="0" w:color="auto"/>
          <w:lang w:val="es-ES_tradnl"/>
        </w:rPr>
        <w:t>i</w:t>
      </w:r>
      <w:r w:rsidR="00F12C3C" w:rsidRPr="001E5A30">
        <w:rPr>
          <w:rFonts w:asciiTheme="majorHAnsi" w:hAnsiTheme="majorHAnsi"/>
          <w:sz w:val="20"/>
          <w:szCs w:val="20"/>
          <w:bdr w:val="none" w:sz="0" w:space="0" w:color="auto"/>
          <w:lang w:val="es-ES_tradnl"/>
        </w:rPr>
        <w:t>ncluida</w:t>
      </w:r>
      <w:r w:rsidR="006E1860" w:rsidRPr="001E5A30">
        <w:rPr>
          <w:rFonts w:asciiTheme="majorHAnsi" w:hAnsiTheme="majorHAnsi"/>
          <w:sz w:val="20"/>
          <w:szCs w:val="20"/>
          <w:bdr w:val="none" w:sz="0" w:space="0" w:color="auto"/>
          <w:lang w:val="es-ES_tradnl"/>
        </w:rPr>
        <w:t xml:space="preserve"> en el Registro Único de Víctimas</w:t>
      </w:r>
      <w:r w:rsidR="00AD22BE" w:rsidRPr="001E5A30">
        <w:rPr>
          <w:rFonts w:asciiTheme="majorHAnsi" w:hAnsiTheme="majorHAnsi"/>
          <w:sz w:val="20"/>
          <w:szCs w:val="20"/>
          <w:bdr w:val="none" w:sz="0" w:space="0" w:color="auto"/>
          <w:lang w:val="es-ES_tradnl"/>
        </w:rPr>
        <w:t xml:space="preserve"> y, en consecuencia, indemnizada</w:t>
      </w:r>
      <w:r w:rsidR="00113105" w:rsidRPr="001E5A30">
        <w:rPr>
          <w:rFonts w:asciiTheme="majorHAnsi" w:hAnsiTheme="majorHAnsi"/>
          <w:sz w:val="20"/>
          <w:szCs w:val="20"/>
          <w:bdr w:val="none" w:sz="0" w:space="0" w:color="auto"/>
          <w:lang w:val="es-ES_tradnl"/>
        </w:rPr>
        <w:t>, cuestión no controvertida por la peticionaria</w:t>
      </w:r>
      <w:r w:rsidR="002D7323" w:rsidRPr="001E5A30">
        <w:rPr>
          <w:rFonts w:asciiTheme="majorHAnsi" w:hAnsiTheme="majorHAnsi"/>
          <w:sz w:val="20"/>
          <w:szCs w:val="20"/>
          <w:bdr w:val="none" w:sz="0" w:space="0" w:color="auto"/>
          <w:lang w:val="es-ES_tradnl"/>
        </w:rPr>
        <w:t>.</w:t>
      </w:r>
      <w:r w:rsidR="00AD22BE" w:rsidRPr="001E5A30">
        <w:rPr>
          <w:rFonts w:asciiTheme="majorHAnsi" w:hAnsiTheme="majorHAnsi"/>
          <w:sz w:val="20"/>
          <w:szCs w:val="20"/>
          <w:bdr w:val="none" w:sz="0" w:space="0" w:color="auto"/>
          <w:lang w:val="es-ES_tradnl"/>
        </w:rPr>
        <w:t xml:space="preserve"> </w:t>
      </w:r>
      <w:r w:rsidR="00F12C3C" w:rsidRPr="001E5A30">
        <w:rPr>
          <w:rFonts w:asciiTheme="majorHAnsi" w:hAnsiTheme="majorHAnsi"/>
          <w:sz w:val="20"/>
          <w:szCs w:val="20"/>
          <w:bdr w:val="none" w:sz="0" w:space="0" w:color="auto"/>
          <w:lang w:val="es-ES_tradnl"/>
        </w:rPr>
        <w:t>Además,</w:t>
      </w:r>
      <w:r w:rsidR="006E1860" w:rsidRPr="001E5A30">
        <w:rPr>
          <w:rFonts w:asciiTheme="majorHAnsi" w:hAnsiTheme="majorHAnsi"/>
          <w:sz w:val="20"/>
          <w:szCs w:val="20"/>
          <w:bdr w:val="none" w:sz="0" w:space="0" w:color="auto"/>
          <w:lang w:val="es-ES_tradnl"/>
        </w:rPr>
        <w:t xml:space="preserve"> indica que </w:t>
      </w:r>
      <w:r w:rsidR="00F12C3C" w:rsidRPr="001E5A30">
        <w:rPr>
          <w:rFonts w:asciiTheme="majorHAnsi" w:hAnsiTheme="majorHAnsi"/>
          <w:sz w:val="20"/>
          <w:szCs w:val="20"/>
          <w:bdr w:val="none" w:sz="0" w:space="0" w:color="auto"/>
          <w:lang w:val="es-ES_tradnl"/>
        </w:rPr>
        <w:t xml:space="preserve">la peticionaria </w:t>
      </w:r>
      <w:r w:rsidR="006E1860" w:rsidRPr="001E5A30">
        <w:rPr>
          <w:rFonts w:asciiTheme="majorHAnsi" w:hAnsiTheme="majorHAnsi"/>
          <w:sz w:val="20"/>
          <w:szCs w:val="20"/>
          <w:bdr w:val="none" w:sz="0" w:space="0" w:color="auto"/>
          <w:lang w:val="es-ES_tradnl"/>
        </w:rPr>
        <w:t xml:space="preserve">no </w:t>
      </w:r>
      <w:r w:rsidR="00F12C3C" w:rsidRPr="001E5A30">
        <w:rPr>
          <w:rFonts w:asciiTheme="majorHAnsi" w:hAnsiTheme="majorHAnsi"/>
          <w:sz w:val="20"/>
          <w:szCs w:val="20"/>
          <w:bdr w:val="none" w:sz="0" w:space="0" w:color="auto"/>
          <w:lang w:val="es-ES_tradnl"/>
        </w:rPr>
        <w:t xml:space="preserve">agotó </w:t>
      </w:r>
      <w:r w:rsidR="006E1860" w:rsidRPr="001E5A30">
        <w:rPr>
          <w:rFonts w:asciiTheme="majorHAnsi" w:hAnsiTheme="majorHAnsi"/>
          <w:sz w:val="20"/>
          <w:szCs w:val="20"/>
          <w:bdr w:val="none" w:sz="0" w:space="0" w:color="auto"/>
          <w:lang w:val="es-ES_tradnl"/>
        </w:rPr>
        <w:t xml:space="preserve">la acción de reparación directa, recurso que </w:t>
      </w:r>
      <w:r w:rsidR="00F12C3C" w:rsidRPr="001E5A30">
        <w:rPr>
          <w:rFonts w:asciiTheme="majorHAnsi" w:hAnsiTheme="majorHAnsi"/>
          <w:sz w:val="20"/>
          <w:szCs w:val="20"/>
          <w:bdr w:val="none" w:sz="0" w:space="0" w:color="auto"/>
          <w:lang w:val="es-ES_tradnl"/>
        </w:rPr>
        <w:t>considera como</w:t>
      </w:r>
      <w:r w:rsidR="006E1860" w:rsidRPr="001E5A30">
        <w:rPr>
          <w:rFonts w:asciiTheme="majorHAnsi" w:hAnsiTheme="majorHAnsi"/>
          <w:sz w:val="20"/>
          <w:szCs w:val="20"/>
          <w:bdr w:val="none" w:sz="0" w:space="0" w:color="auto"/>
          <w:lang w:val="es-ES_tradnl"/>
        </w:rPr>
        <w:t xml:space="preserve"> adecuado y efectivo para reparar los perjuicios acaecidos como consecuencia de hechos, omisiones u operaciones atribuibles al Estado colombiano.</w:t>
      </w:r>
    </w:p>
    <w:p w14:paraId="133A12BA" w14:textId="3E120D54" w:rsidR="00DD6341" w:rsidRPr="001E5A30" w:rsidRDefault="0014662B" w:rsidP="005D3CC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eastAsia="Times New Roman" w:hAnsiTheme="majorHAnsi"/>
          <w:sz w:val="20"/>
          <w:szCs w:val="20"/>
          <w:bdr w:val="none" w:sz="0" w:space="0" w:color="auto"/>
          <w:lang w:val="es-ES_tradnl"/>
        </w:rPr>
      </w:pPr>
      <w:r w:rsidRPr="001E5A30">
        <w:rPr>
          <w:rFonts w:asciiTheme="majorHAnsi" w:eastAsia="Times New Roman" w:hAnsiTheme="majorHAnsi"/>
          <w:sz w:val="20"/>
          <w:szCs w:val="20"/>
          <w:bdr w:val="none" w:sz="0" w:space="0" w:color="auto"/>
          <w:lang w:val="es-ES_tradnl"/>
        </w:rPr>
        <w:t>De la</w:t>
      </w:r>
      <w:r w:rsidR="00EB22DE" w:rsidRPr="001E5A30">
        <w:rPr>
          <w:rFonts w:asciiTheme="majorHAnsi" w:eastAsia="Times New Roman" w:hAnsiTheme="majorHAnsi"/>
          <w:sz w:val="20"/>
          <w:szCs w:val="20"/>
          <w:bdr w:val="none" w:sz="0" w:space="0" w:color="auto"/>
          <w:lang w:val="es-ES_tradnl"/>
        </w:rPr>
        <w:t xml:space="preserve"> información aportada por ambas partes</w:t>
      </w:r>
      <w:r w:rsidRPr="001E5A30">
        <w:rPr>
          <w:rFonts w:asciiTheme="majorHAnsi" w:eastAsia="Times New Roman" w:hAnsiTheme="majorHAnsi"/>
          <w:sz w:val="20"/>
          <w:szCs w:val="20"/>
          <w:bdr w:val="none" w:sz="0" w:space="0" w:color="auto"/>
          <w:lang w:val="es-ES_tradnl"/>
        </w:rPr>
        <w:t>, la Comisión observa</w:t>
      </w:r>
      <w:r w:rsidR="00DD6341" w:rsidRPr="001E5A30">
        <w:rPr>
          <w:rFonts w:asciiTheme="majorHAnsi" w:eastAsia="Times New Roman" w:hAnsiTheme="majorHAnsi"/>
          <w:sz w:val="20"/>
          <w:szCs w:val="20"/>
          <w:bdr w:val="none" w:sz="0" w:space="0" w:color="auto"/>
          <w:lang w:val="es-ES_tradnl"/>
        </w:rPr>
        <w:t xml:space="preserve"> </w:t>
      </w:r>
      <w:r w:rsidR="00421529" w:rsidRPr="001E5A30">
        <w:rPr>
          <w:rFonts w:asciiTheme="majorHAnsi" w:eastAsia="Times New Roman" w:hAnsiTheme="majorHAnsi"/>
          <w:sz w:val="20"/>
          <w:szCs w:val="20"/>
          <w:bdr w:val="none" w:sz="0" w:space="0" w:color="auto"/>
          <w:lang w:val="es-ES_tradnl"/>
        </w:rPr>
        <w:t xml:space="preserve">que </w:t>
      </w:r>
      <w:r w:rsidR="00DD6341" w:rsidRPr="001E5A30">
        <w:rPr>
          <w:rFonts w:asciiTheme="majorHAnsi" w:eastAsia="Times New Roman" w:hAnsiTheme="majorHAnsi"/>
          <w:sz w:val="20"/>
          <w:szCs w:val="20"/>
          <w:bdr w:val="none" w:sz="0" w:space="0" w:color="auto"/>
          <w:lang w:val="es-ES_tradnl"/>
        </w:rPr>
        <w:t xml:space="preserve">se </w:t>
      </w:r>
      <w:r w:rsidR="00421529" w:rsidRPr="001E5A30">
        <w:rPr>
          <w:rFonts w:asciiTheme="majorHAnsi" w:eastAsia="Times New Roman" w:hAnsiTheme="majorHAnsi"/>
          <w:sz w:val="20"/>
          <w:szCs w:val="20"/>
          <w:bdr w:val="none" w:sz="0" w:space="0" w:color="auto"/>
          <w:lang w:val="es-ES_tradnl"/>
        </w:rPr>
        <w:t>inic</w:t>
      </w:r>
      <w:r w:rsidR="00207D6C" w:rsidRPr="001E5A30">
        <w:rPr>
          <w:rFonts w:asciiTheme="majorHAnsi" w:eastAsia="Times New Roman" w:hAnsiTheme="majorHAnsi"/>
          <w:sz w:val="20"/>
          <w:szCs w:val="20"/>
          <w:bdr w:val="none" w:sz="0" w:space="0" w:color="auto"/>
          <w:lang w:val="es-ES_tradnl"/>
        </w:rPr>
        <w:t>ió una investigación de oficio</w:t>
      </w:r>
      <w:r w:rsidR="00DD6341" w:rsidRPr="001E5A30">
        <w:rPr>
          <w:rFonts w:asciiTheme="majorHAnsi" w:eastAsia="Times New Roman" w:hAnsiTheme="majorHAnsi"/>
          <w:sz w:val="20"/>
          <w:szCs w:val="20"/>
          <w:bdr w:val="none" w:sz="0" w:space="0" w:color="auto"/>
          <w:lang w:val="es-ES_tradnl"/>
        </w:rPr>
        <w:t xml:space="preserve"> en la jurisdicción ordinaria</w:t>
      </w:r>
      <w:r w:rsidR="00421529" w:rsidRPr="001E5A30">
        <w:rPr>
          <w:rFonts w:asciiTheme="majorHAnsi" w:eastAsia="Times New Roman" w:hAnsiTheme="majorHAnsi"/>
          <w:sz w:val="20"/>
          <w:szCs w:val="20"/>
          <w:bdr w:val="none" w:sz="0" w:space="0" w:color="auto"/>
          <w:lang w:val="es-ES_tradnl"/>
        </w:rPr>
        <w:t xml:space="preserve"> </w:t>
      </w:r>
      <w:r w:rsidR="00BD087F" w:rsidRPr="001E5A30">
        <w:rPr>
          <w:rFonts w:asciiTheme="majorHAnsi" w:eastAsia="Times New Roman" w:hAnsiTheme="majorHAnsi"/>
          <w:sz w:val="20"/>
          <w:szCs w:val="20"/>
          <w:bdr w:val="none" w:sz="0" w:space="0" w:color="auto"/>
          <w:lang w:val="es-ES_tradnl"/>
        </w:rPr>
        <w:t>llevada adelante</w:t>
      </w:r>
      <w:r w:rsidR="00207D6C" w:rsidRPr="001E5A30">
        <w:rPr>
          <w:rFonts w:asciiTheme="majorHAnsi" w:eastAsia="Times New Roman" w:hAnsiTheme="majorHAnsi"/>
          <w:sz w:val="20"/>
          <w:szCs w:val="20"/>
          <w:bdr w:val="none" w:sz="0" w:space="0" w:color="auto"/>
          <w:lang w:val="es-ES_tradnl"/>
        </w:rPr>
        <w:t xml:space="preserve"> </w:t>
      </w:r>
      <w:r w:rsidR="00421529" w:rsidRPr="001E5A30">
        <w:rPr>
          <w:rFonts w:asciiTheme="majorHAnsi" w:eastAsia="Times New Roman" w:hAnsiTheme="majorHAnsi"/>
          <w:sz w:val="20"/>
          <w:szCs w:val="20"/>
          <w:bdr w:val="none" w:sz="0" w:space="0" w:color="auto"/>
          <w:lang w:val="es-ES_tradnl"/>
        </w:rPr>
        <w:t>por</w:t>
      </w:r>
      <w:r w:rsidR="00DD6341" w:rsidRPr="001E5A30">
        <w:rPr>
          <w:rFonts w:asciiTheme="majorHAnsi" w:eastAsia="Times New Roman" w:hAnsiTheme="majorHAnsi"/>
          <w:sz w:val="20"/>
          <w:szCs w:val="20"/>
          <w:bdr w:val="none" w:sz="0" w:space="0" w:color="auto"/>
          <w:lang w:val="es-ES_tradnl"/>
        </w:rPr>
        <w:t xml:space="preserve"> </w:t>
      </w:r>
      <w:r w:rsidRPr="001E5A30">
        <w:rPr>
          <w:rFonts w:asciiTheme="majorHAnsi" w:hAnsiTheme="majorHAnsi"/>
          <w:sz w:val="20"/>
          <w:szCs w:val="20"/>
          <w:bdr w:val="none" w:sz="0" w:space="0" w:color="auto"/>
          <w:lang w:val="es-ES_tradnl"/>
        </w:rPr>
        <w:t xml:space="preserve">la </w:t>
      </w:r>
      <w:r w:rsidR="002F3596" w:rsidRPr="001E5A30">
        <w:rPr>
          <w:bCs/>
          <w:sz w:val="20"/>
          <w:szCs w:val="20"/>
          <w:lang w:val="es-ES_tradnl"/>
        </w:rPr>
        <w:t>Fiscalía Sexta Seccional de la Unidad Primera de Vida de Medellín</w:t>
      </w:r>
      <w:r w:rsidR="00D0739D" w:rsidRPr="001E5A30">
        <w:rPr>
          <w:bCs/>
          <w:sz w:val="20"/>
          <w:szCs w:val="20"/>
          <w:lang w:val="es-ES_tradnl"/>
        </w:rPr>
        <w:t xml:space="preserve">, misma que el 6 de abril 2001 </w:t>
      </w:r>
      <w:r w:rsidR="00BD087F" w:rsidRPr="001E5A30">
        <w:rPr>
          <w:bCs/>
          <w:sz w:val="20"/>
          <w:szCs w:val="20"/>
          <w:lang w:val="es-ES_tradnl"/>
        </w:rPr>
        <w:t>acusó a</w:t>
      </w:r>
      <w:r w:rsidR="00D0739D" w:rsidRPr="001E5A30">
        <w:rPr>
          <w:bCs/>
          <w:sz w:val="20"/>
          <w:szCs w:val="20"/>
          <w:lang w:val="es-ES_tradnl"/>
        </w:rPr>
        <w:t xml:space="preserve"> un presunto responsable; no obstante, </w:t>
      </w:r>
      <w:r w:rsidR="00BD087F" w:rsidRPr="001E5A30">
        <w:rPr>
          <w:bCs/>
          <w:sz w:val="20"/>
          <w:szCs w:val="20"/>
          <w:lang w:val="es-ES_tradnl"/>
        </w:rPr>
        <w:t>este fue absuelto el 12 de noviembre de 2002 por</w:t>
      </w:r>
      <w:r w:rsidR="00D0739D" w:rsidRPr="001E5A30">
        <w:rPr>
          <w:bCs/>
          <w:sz w:val="20"/>
          <w:szCs w:val="20"/>
          <w:lang w:val="es-ES_tradnl"/>
        </w:rPr>
        <w:t xml:space="preserve"> el Juzgado Quinto Penal del Circuito de Medellín</w:t>
      </w:r>
      <w:r w:rsidR="00BD087F" w:rsidRPr="001E5A30">
        <w:rPr>
          <w:bCs/>
          <w:sz w:val="20"/>
          <w:szCs w:val="20"/>
          <w:lang w:val="es-ES_tradnl"/>
        </w:rPr>
        <w:t>,</w:t>
      </w:r>
      <w:r w:rsidR="00D0739D" w:rsidRPr="001E5A30">
        <w:rPr>
          <w:bCs/>
          <w:sz w:val="20"/>
          <w:szCs w:val="20"/>
          <w:lang w:val="es-ES_tradnl"/>
        </w:rPr>
        <w:t xml:space="preserve"> resolución </w:t>
      </w:r>
      <w:r w:rsidR="00E341ED" w:rsidRPr="001E5A30">
        <w:rPr>
          <w:bCs/>
          <w:sz w:val="20"/>
          <w:szCs w:val="20"/>
          <w:lang w:val="es-ES_tradnl"/>
        </w:rPr>
        <w:t xml:space="preserve">que fue </w:t>
      </w:r>
      <w:r w:rsidR="00D0739D" w:rsidRPr="001E5A30">
        <w:rPr>
          <w:bCs/>
          <w:sz w:val="20"/>
          <w:szCs w:val="20"/>
          <w:lang w:val="es-ES_tradnl"/>
        </w:rPr>
        <w:t xml:space="preserve">confirmada el 10 de marzo de 2003 </w:t>
      </w:r>
      <w:r w:rsidR="00E341ED" w:rsidRPr="001E5A30">
        <w:rPr>
          <w:bCs/>
          <w:sz w:val="20"/>
          <w:szCs w:val="20"/>
          <w:lang w:val="es-ES_tradnl"/>
        </w:rPr>
        <w:t xml:space="preserve">por </w:t>
      </w:r>
      <w:r w:rsidR="00D0739D" w:rsidRPr="001E5A30">
        <w:rPr>
          <w:bCs/>
          <w:sz w:val="20"/>
          <w:szCs w:val="20"/>
          <w:lang w:val="es-ES_tradnl"/>
        </w:rPr>
        <w:t>la Sala Penal del Tribunal Superior de Medellín</w:t>
      </w:r>
      <w:r w:rsidR="00E341ED" w:rsidRPr="001E5A30">
        <w:rPr>
          <w:bCs/>
          <w:sz w:val="20"/>
          <w:szCs w:val="20"/>
          <w:lang w:val="es-ES_tradnl"/>
        </w:rPr>
        <w:t xml:space="preserve">; finalmente, el 4 de julio de 2003 se determinó el archivo de las </w:t>
      </w:r>
      <w:r w:rsidR="005D3CCC" w:rsidRPr="001E5A30">
        <w:rPr>
          <w:bCs/>
          <w:sz w:val="20"/>
          <w:szCs w:val="20"/>
          <w:lang w:val="es-ES_tradnl"/>
        </w:rPr>
        <w:t xml:space="preserve">diligencias realizadas por la </w:t>
      </w:r>
      <w:r w:rsidR="00BD087F" w:rsidRPr="001E5A30">
        <w:rPr>
          <w:bCs/>
          <w:sz w:val="20"/>
          <w:szCs w:val="20"/>
          <w:lang w:val="es-ES_tradnl"/>
        </w:rPr>
        <w:t>f</w:t>
      </w:r>
      <w:r w:rsidR="005D3CCC" w:rsidRPr="001E5A30">
        <w:rPr>
          <w:bCs/>
          <w:sz w:val="20"/>
          <w:szCs w:val="20"/>
          <w:lang w:val="es-ES_tradnl"/>
        </w:rPr>
        <w:t>iscalía</w:t>
      </w:r>
      <w:r w:rsidR="00E341ED" w:rsidRPr="001E5A30">
        <w:rPr>
          <w:bCs/>
          <w:sz w:val="20"/>
          <w:szCs w:val="20"/>
          <w:lang w:val="es-ES_tradnl"/>
        </w:rPr>
        <w:t xml:space="preserve">. </w:t>
      </w:r>
      <w:r w:rsidR="00DD6341" w:rsidRPr="001E5A30">
        <w:rPr>
          <w:bCs/>
          <w:sz w:val="20"/>
          <w:szCs w:val="20"/>
          <w:lang w:val="es-ES_tradnl"/>
        </w:rPr>
        <w:t>Por otro lado</w:t>
      </w:r>
      <w:r w:rsidR="00074503" w:rsidRPr="001E5A30">
        <w:rPr>
          <w:bCs/>
          <w:sz w:val="20"/>
          <w:szCs w:val="20"/>
          <w:lang w:val="es-ES_tradnl"/>
        </w:rPr>
        <w:t xml:space="preserve">, </w:t>
      </w:r>
      <w:r w:rsidR="00EB22DE" w:rsidRPr="001E5A30">
        <w:rPr>
          <w:rFonts w:asciiTheme="majorHAnsi" w:hAnsiTheme="majorHAnsi"/>
          <w:sz w:val="20"/>
          <w:szCs w:val="20"/>
          <w:bdr w:val="none" w:sz="0" w:space="0" w:color="auto"/>
          <w:lang w:val="es-ES_tradnl"/>
        </w:rPr>
        <w:t xml:space="preserve">en relación con el proceso </w:t>
      </w:r>
      <w:r w:rsidR="005C7580" w:rsidRPr="001E5A30">
        <w:rPr>
          <w:rFonts w:asciiTheme="majorHAnsi" w:hAnsiTheme="majorHAnsi"/>
          <w:sz w:val="20"/>
          <w:szCs w:val="20"/>
          <w:bdr w:val="none" w:sz="0" w:space="0" w:color="auto"/>
          <w:lang w:val="es-ES_tradnl"/>
        </w:rPr>
        <w:t>iniciado en</w:t>
      </w:r>
      <w:r w:rsidR="00EB22DE" w:rsidRPr="001E5A30">
        <w:rPr>
          <w:rFonts w:asciiTheme="majorHAnsi" w:hAnsiTheme="majorHAnsi"/>
          <w:sz w:val="20"/>
          <w:szCs w:val="20"/>
          <w:bdr w:val="none" w:sz="0" w:space="0" w:color="auto"/>
          <w:lang w:val="es-ES_tradnl"/>
        </w:rPr>
        <w:t xml:space="preserve"> </w:t>
      </w:r>
      <w:r w:rsidR="005C7580" w:rsidRPr="001E5A30">
        <w:rPr>
          <w:rFonts w:asciiTheme="majorHAnsi" w:hAnsiTheme="majorHAnsi"/>
          <w:sz w:val="20"/>
          <w:szCs w:val="20"/>
          <w:bdr w:val="none" w:sz="0" w:space="0" w:color="auto"/>
          <w:lang w:val="es-ES_tradnl"/>
        </w:rPr>
        <w:t>J</w:t>
      </w:r>
      <w:r w:rsidR="00EB22DE" w:rsidRPr="001E5A30">
        <w:rPr>
          <w:rFonts w:asciiTheme="majorHAnsi" w:hAnsiTheme="majorHAnsi"/>
          <w:sz w:val="20"/>
          <w:szCs w:val="20"/>
          <w:bdr w:val="none" w:sz="0" w:space="0" w:color="auto"/>
          <w:lang w:val="es-ES_tradnl"/>
        </w:rPr>
        <w:t xml:space="preserve">usticia y </w:t>
      </w:r>
      <w:r w:rsidR="005C7580" w:rsidRPr="001E5A30">
        <w:rPr>
          <w:rFonts w:asciiTheme="majorHAnsi" w:hAnsiTheme="majorHAnsi"/>
          <w:sz w:val="20"/>
          <w:szCs w:val="20"/>
          <w:bdr w:val="none" w:sz="0" w:space="0" w:color="auto"/>
          <w:lang w:val="es-ES_tradnl"/>
        </w:rPr>
        <w:t>P</w:t>
      </w:r>
      <w:r w:rsidR="00EB22DE" w:rsidRPr="001E5A30">
        <w:rPr>
          <w:rFonts w:asciiTheme="majorHAnsi" w:hAnsiTheme="majorHAnsi"/>
          <w:sz w:val="20"/>
          <w:szCs w:val="20"/>
          <w:bdr w:val="none" w:sz="0" w:space="0" w:color="auto"/>
          <w:lang w:val="es-ES_tradnl"/>
        </w:rPr>
        <w:t>az</w:t>
      </w:r>
      <w:r w:rsidR="00376E3D" w:rsidRPr="001E5A30">
        <w:rPr>
          <w:rFonts w:asciiTheme="majorHAnsi" w:hAnsiTheme="majorHAnsi"/>
          <w:sz w:val="20"/>
          <w:szCs w:val="20"/>
          <w:bdr w:val="none" w:sz="0" w:space="0" w:color="auto"/>
          <w:lang w:val="es-ES_tradnl"/>
        </w:rPr>
        <w:t>,</w:t>
      </w:r>
      <w:r w:rsidR="00EB22DE" w:rsidRPr="001E5A30">
        <w:rPr>
          <w:rFonts w:asciiTheme="majorHAnsi" w:hAnsiTheme="majorHAnsi"/>
          <w:sz w:val="20"/>
          <w:szCs w:val="20"/>
          <w:bdr w:val="none" w:sz="0" w:space="0" w:color="auto"/>
          <w:lang w:val="es-ES_tradnl"/>
        </w:rPr>
        <w:t xml:space="preserve"> </w:t>
      </w:r>
      <w:r w:rsidR="005F5B37" w:rsidRPr="001E5A30">
        <w:rPr>
          <w:rFonts w:asciiTheme="majorHAnsi" w:hAnsiTheme="majorHAnsi"/>
          <w:sz w:val="20"/>
          <w:szCs w:val="20"/>
          <w:bdr w:val="none" w:sz="0" w:space="0" w:color="auto"/>
          <w:lang w:val="es-ES_tradnl"/>
        </w:rPr>
        <w:t>la CIDH</w:t>
      </w:r>
      <w:r w:rsidR="00376E3D" w:rsidRPr="001E5A30">
        <w:rPr>
          <w:rFonts w:asciiTheme="majorHAnsi" w:hAnsiTheme="majorHAnsi"/>
          <w:sz w:val="20"/>
          <w:szCs w:val="20"/>
          <w:bdr w:val="none" w:sz="0" w:space="0" w:color="auto"/>
          <w:lang w:val="es-ES_tradnl"/>
        </w:rPr>
        <w:t xml:space="preserve"> observa que </w:t>
      </w:r>
      <w:r w:rsidR="00EB22DE" w:rsidRPr="001E5A30">
        <w:rPr>
          <w:rFonts w:asciiTheme="majorHAnsi" w:hAnsiTheme="majorHAnsi"/>
          <w:sz w:val="20"/>
          <w:szCs w:val="20"/>
          <w:bdr w:val="none" w:sz="0" w:space="0" w:color="auto"/>
          <w:lang w:val="es-ES_tradnl"/>
        </w:rPr>
        <w:t>la investigación inició en 2007</w:t>
      </w:r>
      <w:r w:rsidR="00673D5B" w:rsidRPr="001E5A30">
        <w:rPr>
          <w:rFonts w:asciiTheme="majorHAnsi" w:hAnsiTheme="majorHAnsi"/>
          <w:sz w:val="20"/>
          <w:szCs w:val="20"/>
          <w:bdr w:val="none" w:sz="0" w:space="0" w:color="auto"/>
          <w:lang w:val="es-ES_tradnl"/>
        </w:rPr>
        <w:t>,</w:t>
      </w:r>
      <w:r w:rsidR="00EB22DE" w:rsidRPr="001E5A30">
        <w:rPr>
          <w:rFonts w:asciiTheme="majorHAnsi" w:hAnsiTheme="majorHAnsi"/>
          <w:sz w:val="20"/>
          <w:szCs w:val="20"/>
          <w:bdr w:val="none" w:sz="0" w:space="0" w:color="auto"/>
          <w:lang w:val="es-ES_tradnl"/>
        </w:rPr>
        <w:t xml:space="preserve"> </w:t>
      </w:r>
      <w:r w:rsidR="005C7580" w:rsidRPr="001E5A30">
        <w:rPr>
          <w:rFonts w:asciiTheme="majorHAnsi" w:hAnsiTheme="majorHAnsi"/>
          <w:sz w:val="20"/>
          <w:szCs w:val="20"/>
          <w:bdr w:val="none" w:sz="0" w:space="0" w:color="auto"/>
          <w:lang w:val="es-ES_tradnl"/>
        </w:rPr>
        <w:t xml:space="preserve">a raíz de </w:t>
      </w:r>
      <w:r w:rsidR="005D3CCC" w:rsidRPr="001E5A30">
        <w:rPr>
          <w:rFonts w:asciiTheme="majorHAnsi" w:hAnsiTheme="majorHAnsi"/>
          <w:sz w:val="20"/>
          <w:szCs w:val="20"/>
          <w:bdr w:val="none" w:sz="0" w:space="0" w:color="auto"/>
          <w:lang w:val="es-ES_tradnl"/>
        </w:rPr>
        <w:t>la</w:t>
      </w:r>
      <w:r w:rsidR="005C7580" w:rsidRPr="001E5A30">
        <w:rPr>
          <w:rFonts w:asciiTheme="majorHAnsi" w:hAnsiTheme="majorHAnsi"/>
          <w:sz w:val="20"/>
          <w:szCs w:val="20"/>
          <w:bdr w:val="none" w:sz="0" w:space="0" w:color="auto"/>
          <w:lang w:val="es-ES_tradnl"/>
        </w:rPr>
        <w:t xml:space="preserve"> denuncia </w:t>
      </w:r>
      <w:r w:rsidR="00CF6F5E" w:rsidRPr="001E5A30">
        <w:rPr>
          <w:rFonts w:asciiTheme="majorHAnsi" w:hAnsiTheme="majorHAnsi"/>
          <w:sz w:val="20"/>
          <w:szCs w:val="20"/>
          <w:bdr w:val="none" w:sz="0" w:space="0" w:color="auto"/>
          <w:lang w:val="es-ES_tradnl"/>
        </w:rPr>
        <w:t>presentada por</w:t>
      </w:r>
      <w:r w:rsidR="005C7580" w:rsidRPr="001E5A30">
        <w:rPr>
          <w:rFonts w:asciiTheme="majorHAnsi" w:hAnsiTheme="majorHAnsi"/>
          <w:sz w:val="20"/>
          <w:szCs w:val="20"/>
          <w:bdr w:val="none" w:sz="0" w:space="0" w:color="auto"/>
          <w:lang w:val="es-ES_tradnl"/>
        </w:rPr>
        <w:t xml:space="preserve"> la peticionaria</w:t>
      </w:r>
      <w:r w:rsidR="00BD087F" w:rsidRPr="001E5A30">
        <w:rPr>
          <w:rFonts w:asciiTheme="majorHAnsi" w:hAnsiTheme="majorHAnsi"/>
          <w:sz w:val="20"/>
          <w:szCs w:val="20"/>
          <w:bdr w:val="none" w:sz="0" w:space="0" w:color="auto"/>
          <w:lang w:val="es-ES_tradnl"/>
        </w:rPr>
        <w:t>.</w:t>
      </w:r>
      <w:r w:rsidR="00CF6F5E" w:rsidRPr="001E5A30">
        <w:rPr>
          <w:rFonts w:asciiTheme="majorHAnsi" w:hAnsiTheme="majorHAnsi"/>
          <w:sz w:val="20"/>
          <w:szCs w:val="20"/>
          <w:bdr w:val="none" w:sz="0" w:space="0" w:color="auto"/>
          <w:lang w:val="es-ES_tradnl"/>
        </w:rPr>
        <w:t xml:space="preserve"> </w:t>
      </w:r>
      <w:r w:rsidR="00BD087F" w:rsidRPr="001E5A30">
        <w:rPr>
          <w:rFonts w:asciiTheme="majorHAnsi" w:hAnsiTheme="majorHAnsi"/>
          <w:sz w:val="20"/>
          <w:szCs w:val="20"/>
          <w:bdr w:val="none" w:sz="0" w:space="0" w:color="auto"/>
          <w:lang w:val="es-ES_tradnl"/>
        </w:rPr>
        <w:t>L</w:t>
      </w:r>
      <w:r w:rsidR="00CF6F5E" w:rsidRPr="001E5A30">
        <w:rPr>
          <w:rFonts w:asciiTheme="majorHAnsi" w:hAnsiTheme="majorHAnsi"/>
          <w:sz w:val="20"/>
          <w:szCs w:val="20"/>
          <w:bdr w:val="none" w:sz="0" w:space="0" w:color="auto"/>
          <w:lang w:val="es-ES_tradnl"/>
        </w:rPr>
        <w:t xml:space="preserve">a peticionaria alega que la investigación en </w:t>
      </w:r>
      <w:r w:rsidR="00BD087F" w:rsidRPr="001E5A30">
        <w:rPr>
          <w:rFonts w:asciiTheme="majorHAnsi" w:hAnsiTheme="majorHAnsi"/>
          <w:sz w:val="20"/>
          <w:szCs w:val="20"/>
          <w:bdr w:val="none" w:sz="0" w:space="0" w:color="auto"/>
          <w:lang w:val="es-ES_tradnl"/>
        </w:rPr>
        <w:t>esta</w:t>
      </w:r>
      <w:r w:rsidR="00CF6F5E" w:rsidRPr="001E5A30">
        <w:rPr>
          <w:rFonts w:asciiTheme="majorHAnsi" w:hAnsiTheme="majorHAnsi"/>
          <w:sz w:val="20"/>
          <w:szCs w:val="20"/>
          <w:bdr w:val="none" w:sz="0" w:space="0" w:color="auto"/>
          <w:lang w:val="es-ES_tradnl"/>
        </w:rPr>
        <w:t xml:space="preserve"> jurisdicción </w:t>
      </w:r>
      <w:r w:rsidR="005D3CCC" w:rsidRPr="001E5A30">
        <w:rPr>
          <w:rFonts w:asciiTheme="majorHAnsi" w:hAnsiTheme="majorHAnsi"/>
          <w:sz w:val="20"/>
          <w:szCs w:val="20"/>
          <w:bdr w:val="none" w:sz="0" w:space="0" w:color="auto"/>
          <w:lang w:val="es-ES_tradnl"/>
        </w:rPr>
        <w:t>continúa abierta</w:t>
      </w:r>
      <w:r w:rsidR="00CF6F5E" w:rsidRPr="001E5A30">
        <w:rPr>
          <w:rFonts w:asciiTheme="majorHAnsi" w:hAnsiTheme="majorHAnsi"/>
          <w:sz w:val="20"/>
          <w:szCs w:val="20"/>
          <w:bdr w:val="none" w:sz="0" w:space="0" w:color="auto"/>
          <w:lang w:val="es-ES_tradnl"/>
        </w:rPr>
        <w:t xml:space="preserve"> sin haber</w:t>
      </w:r>
      <w:r w:rsidR="00BD087F" w:rsidRPr="001E5A30">
        <w:rPr>
          <w:rFonts w:asciiTheme="majorHAnsi" w:hAnsiTheme="majorHAnsi"/>
          <w:sz w:val="20"/>
          <w:szCs w:val="20"/>
          <w:bdr w:val="none" w:sz="0" w:space="0" w:color="auto"/>
          <w:lang w:val="es-ES_tradnl"/>
        </w:rPr>
        <w:t>se</w:t>
      </w:r>
      <w:r w:rsidR="00CF6F5E" w:rsidRPr="001E5A30">
        <w:rPr>
          <w:rFonts w:asciiTheme="majorHAnsi" w:hAnsiTheme="majorHAnsi"/>
          <w:sz w:val="20"/>
          <w:szCs w:val="20"/>
          <w:bdr w:val="none" w:sz="0" w:space="0" w:color="auto"/>
          <w:lang w:val="es-ES_tradnl"/>
        </w:rPr>
        <w:t xml:space="preserve"> llegado a una conclusión</w:t>
      </w:r>
      <w:r w:rsidR="00E8710A" w:rsidRPr="001E5A30">
        <w:rPr>
          <w:rFonts w:asciiTheme="majorHAnsi" w:hAnsiTheme="majorHAnsi"/>
          <w:sz w:val="20"/>
          <w:szCs w:val="20"/>
          <w:bdr w:val="none" w:sz="0" w:space="0" w:color="auto"/>
          <w:lang w:val="es-ES_tradnl"/>
        </w:rPr>
        <w:t>;</w:t>
      </w:r>
      <w:r w:rsidR="00CF6F5E" w:rsidRPr="001E5A30">
        <w:rPr>
          <w:rFonts w:asciiTheme="majorHAnsi" w:hAnsiTheme="majorHAnsi"/>
          <w:sz w:val="20"/>
          <w:szCs w:val="20"/>
          <w:bdr w:val="none" w:sz="0" w:space="0" w:color="auto"/>
          <w:lang w:val="es-ES_tradnl"/>
        </w:rPr>
        <w:t xml:space="preserve"> mientra</w:t>
      </w:r>
      <w:r w:rsidR="00E8710A" w:rsidRPr="001E5A30">
        <w:rPr>
          <w:rFonts w:asciiTheme="majorHAnsi" w:hAnsiTheme="majorHAnsi"/>
          <w:sz w:val="20"/>
          <w:szCs w:val="20"/>
          <w:bdr w:val="none" w:sz="0" w:space="0" w:color="auto"/>
          <w:lang w:val="es-ES_tradnl"/>
        </w:rPr>
        <w:t>s</w:t>
      </w:r>
      <w:r w:rsidR="00CF6F5E" w:rsidRPr="001E5A30">
        <w:rPr>
          <w:rFonts w:asciiTheme="majorHAnsi" w:hAnsiTheme="majorHAnsi"/>
          <w:sz w:val="20"/>
          <w:szCs w:val="20"/>
          <w:bdr w:val="none" w:sz="0" w:space="0" w:color="auto"/>
          <w:lang w:val="es-ES_tradnl"/>
        </w:rPr>
        <w:t xml:space="preserve"> que el Estado señala que las autoridades </w:t>
      </w:r>
      <w:r w:rsidR="00462552" w:rsidRPr="001E5A30">
        <w:rPr>
          <w:rFonts w:asciiTheme="majorHAnsi" w:hAnsiTheme="majorHAnsi"/>
          <w:sz w:val="20"/>
          <w:szCs w:val="20"/>
          <w:bdr w:val="none" w:sz="0" w:space="0" w:color="auto"/>
          <w:lang w:val="es-ES_tradnl"/>
        </w:rPr>
        <w:t>responsables de la</w:t>
      </w:r>
      <w:r w:rsidR="00CF6F5E" w:rsidRPr="001E5A30">
        <w:rPr>
          <w:rFonts w:asciiTheme="majorHAnsi" w:hAnsiTheme="majorHAnsi"/>
          <w:sz w:val="20"/>
          <w:szCs w:val="20"/>
          <w:bdr w:val="none" w:sz="0" w:space="0" w:color="auto"/>
          <w:lang w:val="es-ES_tradnl"/>
        </w:rPr>
        <w:t xml:space="preserve"> inv</w:t>
      </w:r>
      <w:r w:rsidR="00E8710A" w:rsidRPr="001E5A30">
        <w:rPr>
          <w:rFonts w:asciiTheme="majorHAnsi" w:hAnsiTheme="majorHAnsi"/>
          <w:sz w:val="20"/>
          <w:szCs w:val="20"/>
          <w:bdr w:val="none" w:sz="0" w:space="0" w:color="auto"/>
          <w:lang w:val="es-ES_tradnl"/>
        </w:rPr>
        <w:t xml:space="preserve">estigación </w:t>
      </w:r>
      <w:r w:rsidR="00462552" w:rsidRPr="001E5A30">
        <w:rPr>
          <w:rFonts w:asciiTheme="majorHAnsi" w:hAnsiTheme="majorHAnsi"/>
          <w:sz w:val="20"/>
          <w:szCs w:val="20"/>
          <w:bdr w:val="none" w:sz="0" w:space="0" w:color="auto"/>
          <w:lang w:val="es-ES_tradnl"/>
        </w:rPr>
        <w:t xml:space="preserve">en </w:t>
      </w:r>
      <w:r w:rsidR="00AC0BE8" w:rsidRPr="001E5A30">
        <w:rPr>
          <w:rFonts w:asciiTheme="majorHAnsi" w:hAnsiTheme="majorHAnsi"/>
          <w:sz w:val="20"/>
          <w:szCs w:val="20"/>
          <w:bdr w:val="none" w:sz="0" w:space="0" w:color="auto"/>
          <w:lang w:val="es-ES_tradnl"/>
        </w:rPr>
        <w:t xml:space="preserve">esa jurisdicción </w:t>
      </w:r>
      <w:r w:rsidR="00CF6F5E" w:rsidRPr="001E5A30">
        <w:rPr>
          <w:rFonts w:asciiTheme="majorHAnsi" w:hAnsiTheme="majorHAnsi"/>
          <w:sz w:val="20"/>
          <w:szCs w:val="20"/>
          <w:bdr w:val="none" w:sz="0" w:space="0" w:color="auto"/>
          <w:lang w:val="es-ES_tradnl"/>
        </w:rPr>
        <w:t xml:space="preserve">decidieron no seguir </w:t>
      </w:r>
      <w:r w:rsidR="00E8710A" w:rsidRPr="001E5A30">
        <w:rPr>
          <w:rFonts w:asciiTheme="majorHAnsi" w:hAnsiTheme="majorHAnsi"/>
          <w:sz w:val="20"/>
          <w:szCs w:val="20"/>
          <w:bdr w:val="none" w:sz="0" w:space="0" w:color="auto"/>
          <w:lang w:val="es-ES_tradnl"/>
        </w:rPr>
        <w:t>con</w:t>
      </w:r>
      <w:r w:rsidR="00CF6F5E" w:rsidRPr="001E5A30">
        <w:rPr>
          <w:rFonts w:asciiTheme="majorHAnsi" w:hAnsiTheme="majorHAnsi"/>
          <w:sz w:val="20"/>
          <w:szCs w:val="20"/>
          <w:bdr w:val="none" w:sz="0" w:space="0" w:color="auto"/>
          <w:lang w:val="es-ES_tradnl"/>
        </w:rPr>
        <w:t xml:space="preserve"> las </w:t>
      </w:r>
      <w:r w:rsidR="00462552" w:rsidRPr="001E5A30">
        <w:rPr>
          <w:rFonts w:asciiTheme="majorHAnsi" w:hAnsiTheme="majorHAnsi"/>
          <w:sz w:val="20"/>
          <w:szCs w:val="20"/>
          <w:bdr w:val="none" w:sz="0" w:space="0" w:color="auto"/>
          <w:lang w:val="es-ES_tradnl"/>
        </w:rPr>
        <w:t>diligencias</w:t>
      </w:r>
      <w:r w:rsidR="00CF6F5E" w:rsidRPr="001E5A30">
        <w:rPr>
          <w:rFonts w:asciiTheme="majorHAnsi" w:hAnsiTheme="majorHAnsi"/>
          <w:sz w:val="20"/>
          <w:szCs w:val="20"/>
          <w:bdr w:val="none" w:sz="0" w:space="0" w:color="auto"/>
          <w:lang w:val="es-ES_tradnl"/>
        </w:rPr>
        <w:t xml:space="preserve"> al </w:t>
      </w:r>
      <w:r w:rsidR="00462552" w:rsidRPr="001E5A30">
        <w:rPr>
          <w:rFonts w:asciiTheme="majorHAnsi" w:hAnsiTheme="majorHAnsi"/>
          <w:sz w:val="20"/>
          <w:szCs w:val="20"/>
          <w:bdr w:val="none" w:sz="0" w:space="0" w:color="auto"/>
          <w:lang w:val="es-ES_tradnl"/>
        </w:rPr>
        <w:t>concluir que</w:t>
      </w:r>
      <w:r w:rsidR="00CF6F5E" w:rsidRPr="001E5A30">
        <w:rPr>
          <w:rFonts w:asciiTheme="majorHAnsi" w:hAnsiTheme="majorHAnsi"/>
          <w:sz w:val="20"/>
          <w:szCs w:val="20"/>
          <w:bdr w:val="none" w:sz="0" w:space="0" w:color="auto"/>
          <w:lang w:val="es-ES_tradnl"/>
        </w:rPr>
        <w:t xml:space="preserve"> el </w:t>
      </w:r>
      <w:r w:rsidR="00462552" w:rsidRPr="001E5A30">
        <w:rPr>
          <w:rFonts w:asciiTheme="majorHAnsi" w:hAnsiTheme="majorHAnsi"/>
          <w:sz w:val="20"/>
          <w:szCs w:val="20"/>
          <w:bdr w:val="none" w:sz="0" w:space="0" w:color="auto"/>
          <w:lang w:val="es-ES_tradnl"/>
        </w:rPr>
        <w:t>crimen</w:t>
      </w:r>
      <w:r w:rsidR="00CF6F5E" w:rsidRPr="001E5A30">
        <w:rPr>
          <w:rFonts w:asciiTheme="majorHAnsi" w:hAnsiTheme="majorHAnsi"/>
          <w:sz w:val="20"/>
          <w:szCs w:val="20"/>
          <w:bdr w:val="none" w:sz="0" w:space="0" w:color="auto"/>
          <w:lang w:val="es-ES_tradnl"/>
        </w:rPr>
        <w:t xml:space="preserve"> </w:t>
      </w:r>
      <w:r w:rsidR="00BD087F" w:rsidRPr="001E5A30">
        <w:rPr>
          <w:rFonts w:asciiTheme="majorHAnsi" w:hAnsiTheme="majorHAnsi"/>
          <w:sz w:val="20"/>
          <w:szCs w:val="20"/>
          <w:bdr w:val="none" w:sz="0" w:space="0" w:color="auto"/>
          <w:lang w:val="es-ES_tradnl"/>
        </w:rPr>
        <w:t>habría sido</w:t>
      </w:r>
      <w:r w:rsidR="00CF6F5E" w:rsidRPr="001E5A30">
        <w:rPr>
          <w:rFonts w:asciiTheme="majorHAnsi" w:hAnsiTheme="majorHAnsi"/>
          <w:sz w:val="20"/>
          <w:szCs w:val="20"/>
          <w:bdr w:val="none" w:sz="0" w:space="0" w:color="auto"/>
          <w:lang w:val="es-ES_tradnl"/>
        </w:rPr>
        <w:t xml:space="preserve"> cometido por </w:t>
      </w:r>
      <w:r w:rsidR="00535319" w:rsidRPr="001E5A30">
        <w:rPr>
          <w:rFonts w:asciiTheme="majorHAnsi" w:hAnsiTheme="majorHAnsi"/>
          <w:sz w:val="20"/>
          <w:szCs w:val="20"/>
          <w:bdr w:val="none" w:sz="0" w:space="0" w:color="auto"/>
          <w:lang w:val="es-ES_tradnl"/>
        </w:rPr>
        <w:t xml:space="preserve">grupos de la </w:t>
      </w:r>
      <w:r w:rsidR="00872F51" w:rsidRPr="001E5A30">
        <w:rPr>
          <w:rFonts w:asciiTheme="majorHAnsi" w:hAnsiTheme="majorHAnsi"/>
          <w:sz w:val="20"/>
          <w:szCs w:val="20"/>
          <w:bdr w:val="none" w:sz="0" w:space="0" w:color="auto"/>
          <w:lang w:val="es-ES_tradnl"/>
        </w:rPr>
        <w:t>guerrilla</w:t>
      </w:r>
      <w:r w:rsidR="00CF6F5E" w:rsidRPr="001E5A30">
        <w:rPr>
          <w:rFonts w:asciiTheme="majorHAnsi" w:hAnsiTheme="majorHAnsi"/>
          <w:sz w:val="20"/>
          <w:szCs w:val="20"/>
          <w:bdr w:val="none" w:sz="0" w:space="0" w:color="auto"/>
          <w:lang w:val="es-ES_tradnl"/>
        </w:rPr>
        <w:t xml:space="preserve"> y no por </w:t>
      </w:r>
      <w:r w:rsidR="00872F51" w:rsidRPr="001E5A30">
        <w:rPr>
          <w:rFonts w:asciiTheme="majorHAnsi" w:hAnsiTheme="majorHAnsi"/>
          <w:sz w:val="20"/>
          <w:szCs w:val="20"/>
          <w:bdr w:val="none" w:sz="0" w:space="0" w:color="auto"/>
          <w:lang w:val="es-ES_tradnl"/>
        </w:rPr>
        <w:t>integrantes de l</w:t>
      </w:r>
      <w:r w:rsidR="006E53D2" w:rsidRPr="001E5A30">
        <w:rPr>
          <w:rFonts w:asciiTheme="majorHAnsi" w:hAnsiTheme="majorHAnsi"/>
          <w:sz w:val="20"/>
          <w:szCs w:val="20"/>
          <w:bdr w:val="none" w:sz="0" w:space="0" w:color="auto"/>
          <w:lang w:val="es-ES_tradnl"/>
        </w:rPr>
        <w:t xml:space="preserve">as </w:t>
      </w:r>
      <w:r w:rsidR="00CF6F5E" w:rsidRPr="001E5A30">
        <w:rPr>
          <w:rFonts w:asciiTheme="majorHAnsi" w:hAnsiTheme="majorHAnsi"/>
          <w:sz w:val="20"/>
          <w:szCs w:val="20"/>
          <w:bdr w:val="none" w:sz="0" w:space="0" w:color="auto"/>
          <w:lang w:val="es-ES_tradnl"/>
        </w:rPr>
        <w:t xml:space="preserve">autodefensas. En este sentido, </w:t>
      </w:r>
      <w:r w:rsidR="00BD087F" w:rsidRPr="001E5A30">
        <w:rPr>
          <w:rFonts w:asciiTheme="majorHAnsi" w:hAnsiTheme="majorHAnsi"/>
          <w:sz w:val="20"/>
          <w:szCs w:val="20"/>
          <w:bdr w:val="none" w:sz="0" w:space="0" w:color="auto"/>
          <w:lang w:val="es-ES_tradnl"/>
        </w:rPr>
        <w:t xml:space="preserve">y como ya se anotó, </w:t>
      </w:r>
      <w:r w:rsidR="00CF6F5E" w:rsidRPr="001E5A30">
        <w:rPr>
          <w:rFonts w:asciiTheme="majorHAnsi" w:hAnsiTheme="majorHAnsi"/>
          <w:sz w:val="20"/>
          <w:szCs w:val="20"/>
          <w:bdr w:val="none" w:sz="0" w:space="0" w:color="auto"/>
          <w:lang w:val="es-ES_tradnl"/>
        </w:rPr>
        <w:t>la Comisión observa que el Estado no ha aportado documentación que permita entender cómo y cuándo habría culminado este proceso en la jurisdicción de Justicia y Paz</w:t>
      </w:r>
      <w:r w:rsidR="00BD087F" w:rsidRPr="001E5A30">
        <w:rPr>
          <w:rFonts w:asciiTheme="majorHAnsi" w:hAnsiTheme="majorHAnsi"/>
          <w:sz w:val="20"/>
          <w:szCs w:val="20"/>
          <w:bdr w:val="none" w:sz="0" w:space="0" w:color="auto"/>
          <w:lang w:val="es-ES_tradnl"/>
        </w:rPr>
        <w:t>;</w:t>
      </w:r>
      <w:r w:rsidR="00CF6F5E" w:rsidRPr="001E5A30">
        <w:rPr>
          <w:rFonts w:asciiTheme="majorHAnsi" w:hAnsiTheme="majorHAnsi"/>
          <w:sz w:val="20"/>
          <w:szCs w:val="20"/>
          <w:bdr w:val="none" w:sz="0" w:space="0" w:color="auto"/>
          <w:lang w:val="es-ES_tradnl"/>
        </w:rPr>
        <w:t xml:space="preserve"> o si la peticionaria </w:t>
      </w:r>
      <w:r w:rsidR="004C6D96" w:rsidRPr="001E5A30">
        <w:rPr>
          <w:rFonts w:asciiTheme="majorHAnsi" w:hAnsiTheme="majorHAnsi"/>
          <w:sz w:val="20"/>
          <w:szCs w:val="20"/>
          <w:bdr w:val="none" w:sz="0" w:space="0" w:color="auto"/>
          <w:lang w:val="es-ES_tradnl"/>
        </w:rPr>
        <w:t>hubiese</w:t>
      </w:r>
      <w:r w:rsidR="00CF6F5E" w:rsidRPr="001E5A30">
        <w:rPr>
          <w:rFonts w:asciiTheme="majorHAnsi" w:hAnsiTheme="majorHAnsi"/>
          <w:sz w:val="20"/>
          <w:szCs w:val="20"/>
          <w:bdr w:val="none" w:sz="0" w:space="0" w:color="auto"/>
          <w:lang w:val="es-ES_tradnl"/>
        </w:rPr>
        <w:t xml:space="preserve"> tenido la oportunidad de impugnar judicialmente el </w:t>
      </w:r>
      <w:r w:rsidR="00BD087F" w:rsidRPr="001E5A30">
        <w:rPr>
          <w:rFonts w:asciiTheme="majorHAnsi" w:hAnsiTheme="majorHAnsi"/>
          <w:sz w:val="20"/>
          <w:szCs w:val="20"/>
          <w:bdr w:val="none" w:sz="0" w:space="0" w:color="auto"/>
          <w:lang w:val="es-ES_tradnl"/>
        </w:rPr>
        <w:t xml:space="preserve">eventual </w:t>
      </w:r>
      <w:r w:rsidR="00CF6F5E" w:rsidRPr="001E5A30">
        <w:rPr>
          <w:rFonts w:asciiTheme="majorHAnsi" w:hAnsiTheme="majorHAnsi"/>
          <w:sz w:val="20"/>
          <w:szCs w:val="20"/>
          <w:bdr w:val="none" w:sz="0" w:space="0" w:color="auto"/>
          <w:lang w:val="es-ES_tradnl"/>
        </w:rPr>
        <w:t xml:space="preserve">cese de estas investigaciones. </w:t>
      </w:r>
    </w:p>
    <w:p w14:paraId="3E6A81D3" w14:textId="24D74488" w:rsidR="00BE1FB6" w:rsidRPr="001E5A30" w:rsidRDefault="00BE1FB6" w:rsidP="0046658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eastAsia="Times New Roman" w:hAnsiTheme="majorHAnsi"/>
          <w:sz w:val="20"/>
          <w:szCs w:val="20"/>
          <w:bdr w:val="none" w:sz="0" w:space="0" w:color="auto"/>
          <w:lang w:val="es-ES_tradnl"/>
        </w:rPr>
      </w:pPr>
      <w:r w:rsidRPr="001E5A30">
        <w:rPr>
          <w:rFonts w:asciiTheme="majorHAnsi" w:hAnsiTheme="majorHAnsi"/>
          <w:sz w:val="20"/>
          <w:szCs w:val="20"/>
          <w:bdr w:val="none" w:sz="0" w:space="0" w:color="auto"/>
          <w:lang w:val="es-ES_tradnl"/>
        </w:rPr>
        <w:t xml:space="preserve">En atención a estas consideraciones y al hecho de que el Estado no ha controvertido el agotamiento de los recursos internos con respecto al deber de investigar el asesinato del Sr. </w:t>
      </w:r>
      <w:r w:rsidR="004C6D96" w:rsidRPr="001E5A30">
        <w:rPr>
          <w:rFonts w:asciiTheme="majorHAnsi" w:hAnsiTheme="majorHAnsi"/>
          <w:sz w:val="20"/>
          <w:szCs w:val="20"/>
          <w:bdr w:val="none" w:sz="0" w:space="0" w:color="auto"/>
          <w:lang w:val="es-ES_tradnl"/>
        </w:rPr>
        <w:t>Ferlín</w:t>
      </w:r>
      <w:r w:rsidRPr="001E5A30">
        <w:rPr>
          <w:rFonts w:asciiTheme="majorHAnsi" w:hAnsiTheme="majorHAnsi"/>
          <w:sz w:val="20"/>
          <w:szCs w:val="20"/>
          <w:bdr w:val="none" w:sz="0" w:space="0" w:color="auto"/>
          <w:lang w:val="es-ES_tradnl"/>
        </w:rPr>
        <w:t xml:space="preserve"> Muñoz </w:t>
      </w:r>
      <w:r w:rsidRPr="001E5A30">
        <w:rPr>
          <w:rFonts w:asciiTheme="majorHAnsi" w:hAnsiTheme="majorHAnsi"/>
          <w:sz w:val="20"/>
          <w:szCs w:val="20"/>
          <w:bdr w:val="none" w:sz="0" w:space="0" w:color="auto"/>
          <w:lang w:val="es-ES_tradnl"/>
        </w:rPr>
        <w:lastRenderedPageBreak/>
        <w:t>Granada</w:t>
      </w:r>
      <w:r w:rsidR="00A11E20" w:rsidRPr="001E5A30">
        <w:rPr>
          <w:rFonts w:asciiTheme="majorHAnsi" w:hAnsiTheme="majorHAnsi"/>
          <w:sz w:val="20"/>
          <w:szCs w:val="20"/>
          <w:bdr w:val="none" w:sz="0" w:space="0" w:color="auto"/>
          <w:lang w:val="es-ES_tradnl"/>
        </w:rPr>
        <w:t>, l</w:t>
      </w:r>
      <w:r w:rsidRPr="001E5A30">
        <w:rPr>
          <w:rFonts w:asciiTheme="majorHAnsi" w:hAnsiTheme="majorHAnsi"/>
          <w:sz w:val="20"/>
          <w:szCs w:val="20"/>
          <w:bdr w:val="none" w:sz="0" w:space="0" w:color="auto"/>
          <w:lang w:val="es-ES_tradnl"/>
        </w:rPr>
        <w:t xml:space="preserve">a </w:t>
      </w:r>
      <w:r w:rsidR="00B47861" w:rsidRPr="001E5A30">
        <w:rPr>
          <w:rFonts w:asciiTheme="majorHAnsi" w:hAnsiTheme="majorHAnsi"/>
          <w:sz w:val="20"/>
          <w:szCs w:val="20"/>
          <w:bdr w:val="none" w:sz="0" w:space="0" w:color="auto"/>
          <w:lang w:val="es-ES_tradnl"/>
        </w:rPr>
        <w:t>CIDH</w:t>
      </w:r>
      <w:r w:rsidRPr="001E5A30">
        <w:rPr>
          <w:rFonts w:asciiTheme="majorHAnsi" w:hAnsiTheme="majorHAnsi"/>
          <w:sz w:val="20"/>
          <w:szCs w:val="20"/>
          <w:bdr w:val="none" w:sz="0" w:space="0" w:color="auto"/>
          <w:lang w:val="es-ES_tradnl"/>
        </w:rPr>
        <w:t xml:space="preserve"> considera consistente</w:t>
      </w:r>
      <w:r w:rsidR="00BD087F" w:rsidRPr="001E5A30">
        <w:rPr>
          <w:rFonts w:asciiTheme="majorHAnsi" w:hAnsiTheme="majorHAnsi"/>
          <w:sz w:val="20"/>
          <w:szCs w:val="20"/>
          <w:bdr w:val="none" w:sz="0" w:space="0" w:color="auto"/>
          <w:lang w:val="es-ES_tradnl"/>
        </w:rPr>
        <w:t xml:space="preserve"> con </w:t>
      </w:r>
      <w:r w:rsidR="006773A0" w:rsidRPr="001E5A30">
        <w:rPr>
          <w:rFonts w:asciiTheme="majorHAnsi" w:hAnsiTheme="majorHAnsi"/>
          <w:sz w:val="20"/>
          <w:szCs w:val="20"/>
          <w:bdr w:val="none" w:sz="0" w:space="0" w:color="auto"/>
          <w:lang w:val="es-ES_tradnl"/>
        </w:rPr>
        <w:t>sus</w:t>
      </w:r>
      <w:r w:rsidRPr="001E5A30">
        <w:rPr>
          <w:rFonts w:asciiTheme="majorHAnsi" w:hAnsiTheme="majorHAnsi"/>
          <w:sz w:val="20"/>
          <w:szCs w:val="20"/>
          <w:bdr w:val="none" w:sz="0" w:space="0" w:color="auto"/>
          <w:lang w:val="es-ES_tradnl"/>
        </w:rPr>
        <w:t xml:space="preserve"> precedentes en casos similares al presente</w:t>
      </w:r>
      <w:r w:rsidR="00152E84" w:rsidRPr="001E5A30">
        <w:rPr>
          <w:rFonts w:asciiTheme="majorHAnsi" w:hAnsiTheme="majorHAnsi"/>
          <w:sz w:val="20"/>
          <w:szCs w:val="20"/>
          <w:bdr w:val="none" w:sz="0" w:space="0" w:color="auto"/>
          <w:lang w:val="es-ES_tradnl"/>
        </w:rPr>
        <w:t>,</w:t>
      </w:r>
      <w:r w:rsidRPr="001E5A30">
        <w:rPr>
          <w:rFonts w:asciiTheme="majorHAnsi" w:hAnsiTheme="majorHAnsi"/>
          <w:sz w:val="20"/>
          <w:szCs w:val="20"/>
          <w:bdr w:val="none" w:sz="0" w:space="0" w:color="auto"/>
          <w:lang w:val="es-ES_tradnl"/>
        </w:rPr>
        <w:t xml:space="preserve"> </w:t>
      </w:r>
      <w:r w:rsidR="0046658F" w:rsidRPr="001E5A30">
        <w:rPr>
          <w:sz w:val="20"/>
          <w:szCs w:val="20"/>
          <w:lang w:val="es-ES_tradnl"/>
        </w:rPr>
        <w:t>la aplicación de la excepción al requisito de agotamiento prevista en el artículo 46.2.c) de la Convención Americana</w:t>
      </w:r>
      <w:r w:rsidR="0046658F" w:rsidRPr="001E5A30">
        <w:rPr>
          <w:rStyle w:val="FootnoteReference"/>
          <w:color w:val="auto"/>
          <w:sz w:val="20"/>
          <w:szCs w:val="20"/>
          <w:lang w:val="es-ES_tradnl"/>
        </w:rPr>
        <w:footnoteReference w:id="4"/>
      </w:r>
      <w:r w:rsidR="0046658F" w:rsidRPr="001E5A30">
        <w:rPr>
          <w:sz w:val="20"/>
          <w:szCs w:val="20"/>
          <w:lang w:val="es-ES_tradnl"/>
        </w:rPr>
        <w:t>.</w:t>
      </w:r>
    </w:p>
    <w:p w14:paraId="225C114B" w14:textId="67E5F6D7" w:rsidR="00DC685C" w:rsidRPr="001E5A30" w:rsidRDefault="00BD087F" w:rsidP="001339A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color w:val="auto"/>
          <w:sz w:val="20"/>
          <w:szCs w:val="20"/>
          <w:lang w:val="es-ES_tradnl"/>
        </w:rPr>
      </w:pPr>
      <w:r w:rsidRPr="001E5A30">
        <w:rPr>
          <w:rFonts w:eastAsia="Arial Unicode MS"/>
          <w:color w:val="000000" w:themeColor="text1"/>
          <w:sz w:val="20"/>
          <w:szCs w:val="20"/>
          <w:lang w:val="es-ES_tradnl" w:eastAsia="en-US"/>
        </w:rPr>
        <w:t>Con respecto al plazo de presentación</w:t>
      </w:r>
      <w:r w:rsidR="00F342F9" w:rsidRPr="001E5A30">
        <w:rPr>
          <w:rFonts w:eastAsia="Arial Unicode MS"/>
          <w:color w:val="000000" w:themeColor="text1"/>
          <w:sz w:val="20"/>
          <w:szCs w:val="20"/>
          <w:lang w:val="es-ES_tradnl" w:eastAsia="en-US"/>
        </w:rPr>
        <w:t xml:space="preserve">, </w:t>
      </w:r>
      <w:r w:rsidR="00DC685C" w:rsidRPr="001E5A30">
        <w:rPr>
          <w:rFonts w:eastAsia="Arial Unicode MS"/>
          <w:color w:val="000000" w:themeColor="text1"/>
          <w:sz w:val="20"/>
          <w:szCs w:val="20"/>
          <w:lang w:val="es-ES_tradnl" w:eastAsia="en-US"/>
        </w:rPr>
        <w:t xml:space="preserve">la Comisión observa que el homicidio del Sr. Ferlín Muñoz Granada ocurrió </w:t>
      </w:r>
      <w:r w:rsidR="00152E84" w:rsidRPr="001E5A30">
        <w:rPr>
          <w:rFonts w:eastAsia="Arial Unicode MS"/>
          <w:color w:val="000000" w:themeColor="text1"/>
          <w:sz w:val="20"/>
          <w:szCs w:val="20"/>
          <w:lang w:val="es-ES_tradnl" w:eastAsia="en-US"/>
        </w:rPr>
        <w:t>el 30 de</w:t>
      </w:r>
      <w:r w:rsidR="00DC685C" w:rsidRPr="001E5A30">
        <w:rPr>
          <w:rFonts w:eastAsia="Arial Unicode MS"/>
          <w:color w:val="000000" w:themeColor="text1"/>
          <w:sz w:val="20"/>
          <w:szCs w:val="20"/>
          <w:lang w:val="es-ES_tradnl" w:eastAsia="en-US"/>
        </w:rPr>
        <w:t xml:space="preserve"> noviembre de 2000</w:t>
      </w:r>
      <w:r w:rsidRPr="001E5A30">
        <w:rPr>
          <w:rFonts w:eastAsia="Arial Unicode MS"/>
          <w:color w:val="000000" w:themeColor="text1"/>
          <w:sz w:val="20"/>
          <w:szCs w:val="20"/>
          <w:lang w:val="es-ES_tradnl" w:eastAsia="en-US"/>
        </w:rPr>
        <w:t>;</w:t>
      </w:r>
      <w:r w:rsidR="00DC685C" w:rsidRPr="001E5A30">
        <w:rPr>
          <w:rFonts w:eastAsia="Arial Unicode MS"/>
          <w:color w:val="000000" w:themeColor="text1"/>
          <w:sz w:val="20"/>
          <w:szCs w:val="20"/>
          <w:lang w:val="es-ES_tradnl" w:eastAsia="en-US"/>
        </w:rPr>
        <w:t xml:space="preserve"> el proceso penal en la jurisdicción ordinaria concluyó en el año 200</w:t>
      </w:r>
      <w:r w:rsidR="009D3786" w:rsidRPr="001E5A30">
        <w:rPr>
          <w:rFonts w:eastAsia="Arial Unicode MS"/>
          <w:color w:val="000000" w:themeColor="text1"/>
          <w:sz w:val="20"/>
          <w:szCs w:val="20"/>
          <w:lang w:val="es-ES_tradnl" w:eastAsia="en-US"/>
        </w:rPr>
        <w:t>3</w:t>
      </w:r>
      <w:r w:rsidRPr="001E5A30">
        <w:rPr>
          <w:rFonts w:eastAsia="Arial Unicode MS"/>
          <w:color w:val="000000" w:themeColor="text1"/>
          <w:sz w:val="20"/>
          <w:szCs w:val="20"/>
          <w:lang w:val="es-ES_tradnl" w:eastAsia="en-US"/>
        </w:rPr>
        <w:t>,</w:t>
      </w:r>
      <w:r w:rsidR="009D3786" w:rsidRPr="001E5A30">
        <w:rPr>
          <w:rFonts w:eastAsia="Arial Unicode MS"/>
          <w:color w:val="000000" w:themeColor="text1"/>
          <w:sz w:val="20"/>
          <w:szCs w:val="20"/>
          <w:lang w:val="es-ES_tradnl" w:eastAsia="en-US"/>
        </w:rPr>
        <w:t xml:space="preserve"> y</w:t>
      </w:r>
      <w:r w:rsidR="00DC685C" w:rsidRPr="001E5A30">
        <w:rPr>
          <w:rFonts w:eastAsia="Arial Unicode MS"/>
          <w:color w:val="000000" w:themeColor="text1"/>
          <w:sz w:val="20"/>
          <w:szCs w:val="20"/>
          <w:lang w:val="es-ES_tradnl" w:eastAsia="en-US"/>
        </w:rPr>
        <w:t xml:space="preserve"> la peticionaria denunció ante la jurisdicción de Justicia y Paz en 2007</w:t>
      </w:r>
      <w:r w:rsidRPr="001E5A30">
        <w:rPr>
          <w:rFonts w:eastAsia="Arial Unicode MS"/>
          <w:color w:val="000000" w:themeColor="text1"/>
          <w:sz w:val="20"/>
          <w:szCs w:val="20"/>
          <w:lang w:val="es-ES_tradnl" w:eastAsia="en-US"/>
        </w:rPr>
        <w:t>, sin que se cuente con información concreta de su conclusión.</w:t>
      </w:r>
      <w:r w:rsidR="00DC685C" w:rsidRPr="001E5A30">
        <w:rPr>
          <w:rFonts w:eastAsia="Arial Unicode MS"/>
          <w:color w:val="000000" w:themeColor="text1"/>
          <w:sz w:val="20"/>
          <w:szCs w:val="20"/>
          <w:lang w:val="es-ES_tradnl" w:eastAsia="en-US"/>
        </w:rPr>
        <w:t xml:space="preserve"> </w:t>
      </w:r>
      <w:r w:rsidR="0046658F" w:rsidRPr="001E5A30">
        <w:rPr>
          <w:rFonts w:eastAsia="Arial Unicode MS"/>
          <w:color w:val="000000" w:themeColor="text1"/>
          <w:sz w:val="20"/>
          <w:szCs w:val="20"/>
          <w:lang w:val="es-ES_tradnl" w:eastAsia="en-US"/>
        </w:rPr>
        <w:t>Así, tomando en cuenta que</w:t>
      </w:r>
      <w:r w:rsidR="00DC685C" w:rsidRPr="001E5A30">
        <w:rPr>
          <w:rFonts w:eastAsia="Arial Unicode MS"/>
          <w:color w:val="000000" w:themeColor="text1"/>
          <w:sz w:val="20"/>
          <w:szCs w:val="20"/>
          <w:lang w:val="es-ES_tradnl" w:eastAsia="en-US"/>
        </w:rPr>
        <w:t xml:space="preserve"> la petición fue presentada el 19 de septiembre de 2011, la Comisión concluye que </w:t>
      </w:r>
      <w:r w:rsidRPr="001E5A30">
        <w:rPr>
          <w:rFonts w:eastAsia="Arial Unicode MS"/>
          <w:color w:val="000000" w:themeColor="text1"/>
          <w:sz w:val="20"/>
          <w:szCs w:val="20"/>
          <w:lang w:val="es-ES_tradnl" w:eastAsia="en-US"/>
        </w:rPr>
        <w:t>esta</w:t>
      </w:r>
      <w:r w:rsidR="00DC685C" w:rsidRPr="001E5A30">
        <w:rPr>
          <w:rFonts w:eastAsia="Arial Unicode MS"/>
          <w:color w:val="000000" w:themeColor="text1"/>
          <w:sz w:val="20"/>
          <w:szCs w:val="20"/>
          <w:lang w:val="es-ES_tradnl" w:eastAsia="en-US"/>
        </w:rPr>
        <w:t xml:space="preserve"> fue presentada dentro de un plazo razonable </w:t>
      </w:r>
      <w:r w:rsidRPr="001E5A30">
        <w:rPr>
          <w:rFonts w:eastAsia="Arial Unicode MS"/>
          <w:color w:val="000000" w:themeColor="text1"/>
          <w:sz w:val="20"/>
          <w:szCs w:val="20"/>
          <w:lang w:val="es-ES_tradnl" w:eastAsia="en-US"/>
        </w:rPr>
        <w:t>en los términos</w:t>
      </w:r>
      <w:r w:rsidR="00DC685C" w:rsidRPr="001E5A30">
        <w:rPr>
          <w:rFonts w:eastAsia="Arial Unicode MS"/>
          <w:color w:val="000000" w:themeColor="text1"/>
          <w:sz w:val="20"/>
          <w:szCs w:val="20"/>
          <w:lang w:val="es-ES_tradnl" w:eastAsia="en-US"/>
        </w:rPr>
        <w:t xml:space="preserve"> del artículo 32.2 de</w:t>
      </w:r>
      <w:r w:rsidR="00DA59BC" w:rsidRPr="001E5A30">
        <w:rPr>
          <w:rFonts w:eastAsia="Arial Unicode MS"/>
          <w:color w:val="000000" w:themeColor="text1"/>
          <w:sz w:val="20"/>
          <w:szCs w:val="20"/>
          <w:lang w:val="es-ES_tradnl" w:eastAsia="en-US"/>
        </w:rPr>
        <w:t xml:space="preserve"> su</w:t>
      </w:r>
      <w:r w:rsidR="00DC685C" w:rsidRPr="001E5A30">
        <w:rPr>
          <w:rFonts w:eastAsia="Arial Unicode MS"/>
          <w:color w:val="000000" w:themeColor="text1"/>
          <w:sz w:val="20"/>
          <w:szCs w:val="20"/>
          <w:lang w:val="es-ES_tradnl" w:eastAsia="en-US"/>
        </w:rPr>
        <w:t xml:space="preserve"> Reglamento.</w:t>
      </w:r>
    </w:p>
    <w:p w14:paraId="68DE30C8" w14:textId="768670E2" w:rsidR="00DC685C" w:rsidRPr="001E5A30" w:rsidRDefault="00FC0F11" w:rsidP="00F4641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color w:val="auto"/>
          <w:sz w:val="20"/>
          <w:szCs w:val="20"/>
          <w:lang w:val="es-ES_tradnl"/>
        </w:rPr>
      </w:pPr>
      <w:r w:rsidRPr="001E5A30">
        <w:rPr>
          <w:rFonts w:eastAsia="Arial Unicode MS"/>
          <w:color w:val="000000" w:themeColor="text1"/>
          <w:sz w:val="20"/>
          <w:szCs w:val="20"/>
          <w:lang w:val="es-ES_tradnl" w:eastAsia="en-US"/>
        </w:rPr>
        <w:t>Por último, la</w:t>
      </w:r>
      <w:r w:rsidR="00DC685C" w:rsidRPr="001E5A30">
        <w:rPr>
          <w:rFonts w:eastAsia="Arial Unicode MS"/>
          <w:color w:val="000000" w:themeColor="text1"/>
          <w:sz w:val="20"/>
          <w:szCs w:val="20"/>
          <w:lang w:val="es-ES_tradnl" w:eastAsia="en-US"/>
        </w:rPr>
        <w:t xml:space="preserve"> Comisión toma nota </w:t>
      </w:r>
      <w:r w:rsidR="00A25ECC" w:rsidRPr="001E5A30">
        <w:rPr>
          <w:rFonts w:eastAsia="Arial Unicode MS"/>
          <w:color w:val="000000" w:themeColor="text1"/>
          <w:sz w:val="20"/>
          <w:szCs w:val="20"/>
          <w:lang w:val="es-ES_tradnl" w:eastAsia="en-US"/>
        </w:rPr>
        <w:t>del alegato del Estado correspondiente a la falta de agotamiento del proceso administrativo de reparación directa</w:t>
      </w:r>
      <w:r w:rsidR="00DC685C" w:rsidRPr="001E5A30">
        <w:rPr>
          <w:rFonts w:eastAsia="Arial Unicode MS"/>
          <w:color w:val="000000" w:themeColor="text1"/>
          <w:sz w:val="20"/>
          <w:szCs w:val="20"/>
          <w:lang w:val="es-ES_tradnl"/>
        </w:rPr>
        <w:t>; sin embargo, como ya ha manifestado consistentemente la CIDH</w:t>
      </w:r>
      <w:r w:rsidR="0097707D" w:rsidRPr="001E5A30">
        <w:rPr>
          <w:rFonts w:eastAsia="Arial Unicode MS"/>
          <w:color w:val="000000" w:themeColor="text1"/>
          <w:sz w:val="20"/>
          <w:szCs w:val="20"/>
          <w:lang w:val="es-ES_tradnl"/>
        </w:rPr>
        <w:t xml:space="preserve"> </w:t>
      </w:r>
      <w:r w:rsidR="0097707D" w:rsidRPr="001E5A30">
        <w:rPr>
          <w:rFonts w:asciiTheme="majorHAnsi" w:hAnsiTheme="majorHAnsi"/>
          <w:sz w:val="20"/>
          <w:szCs w:val="20"/>
          <w:bdr w:val="none" w:sz="0" w:space="0" w:color="auto"/>
          <w:lang w:val="es-ES_tradnl"/>
        </w:rPr>
        <w:t>en los casos en que se reclama por la muerte de personas y la impunidad resultante, el recurso idóneo que se debe agotar a nivel doméstico es la vía penal, mediante la realización oficiosa y diligente de investigaciones que determinen los responsables de la violación del derecho a la vida y les sometan a juzgamiento y sanción de conformidad con la Convención Americana</w:t>
      </w:r>
      <w:r w:rsidR="0097707D" w:rsidRPr="001E5A30">
        <w:rPr>
          <w:sz w:val="20"/>
          <w:szCs w:val="20"/>
          <w:bdr w:val="none" w:sz="0" w:space="0" w:color="auto"/>
          <w:vertAlign w:val="superscript"/>
          <w:lang w:val="es-ES_tradnl"/>
        </w:rPr>
        <w:footnoteReference w:id="5"/>
      </w:r>
      <w:r w:rsidR="00F4641A" w:rsidRPr="001E5A30">
        <w:rPr>
          <w:rFonts w:asciiTheme="majorHAnsi" w:hAnsiTheme="majorHAnsi"/>
          <w:sz w:val="20"/>
          <w:szCs w:val="20"/>
          <w:bdr w:val="none" w:sz="0" w:space="0" w:color="auto"/>
          <w:lang w:val="es-ES_tradnl"/>
        </w:rPr>
        <w:t>; por lo tanto</w:t>
      </w:r>
      <w:r w:rsidR="00FD36C6" w:rsidRPr="001E5A30">
        <w:rPr>
          <w:rFonts w:asciiTheme="majorHAnsi" w:hAnsiTheme="majorHAnsi"/>
          <w:sz w:val="20"/>
          <w:szCs w:val="20"/>
          <w:bdr w:val="none" w:sz="0" w:space="0" w:color="auto"/>
          <w:lang w:val="es-ES_tradnl"/>
        </w:rPr>
        <w:t>,</w:t>
      </w:r>
      <w:r w:rsidR="00F4641A" w:rsidRPr="001E5A30">
        <w:rPr>
          <w:rFonts w:asciiTheme="majorHAnsi" w:hAnsiTheme="majorHAnsi"/>
          <w:sz w:val="20"/>
          <w:szCs w:val="20"/>
          <w:bdr w:val="none" w:sz="0" w:space="0" w:color="auto"/>
          <w:lang w:val="es-ES_tradnl"/>
        </w:rPr>
        <w:t xml:space="preserve"> </w:t>
      </w:r>
      <w:r w:rsidR="00DC685C" w:rsidRPr="001E5A30">
        <w:rPr>
          <w:rFonts w:eastAsia="Arial Unicode MS"/>
          <w:color w:val="000000" w:themeColor="text1"/>
          <w:sz w:val="20"/>
          <w:szCs w:val="20"/>
          <w:lang w:val="es-ES_tradnl"/>
        </w:rPr>
        <w:t xml:space="preserve">el agotamiento de la </w:t>
      </w:r>
      <w:r w:rsidR="00F4641A" w:rsidRPr="001E5A30">
        <w:rPr>
          <w:rFonts w:eastAsia="Arial Unicode MS"/>
          <w:color w:val="000000" w:themeColor="text1"/>
          <w:sz w:val="20"/>
          <w:szCs w:val="20"/>
          <w:lang w:val="es-ES_tradnl"/>
        </w:rPr>
        <w:t>acción de</w:t>
      </w:r>
      <w:r w:rsidR="00DC685C" w:rsidRPr="001E5A30">
        <w:rPr>
          <w:rFonts w:eastAsia="Arial Unicode MS"/>
          <w:color w:val="000000" w:themeColor="text1"/>
          <w:sz w:val="20"/>
          <w:szCs w:val="20"/>
          <w:lang w:val="es-ES_tradnl"/>
        </w:rPr>
        <w:t xml:space="preserve"> rep</w:t>
      </w:r>
      <w:r w:rsidR="0077773E" w:rsidRPr="001E5A30">
        <w:rPr>
          <w:rFonts w:eastAsia="Arial Unicode MS"/>
          <w:color w:val="000000" w:themeColor="text1"/>
          <w:sz w:val="20"/>
          <w:szCs w:val="20"/>
          <w:lang w:val="es-ES_tradnl"/>
        </w:rPr>
        <w:t>aración</w:t>
      </w:r>
      <w:r w:rsidR="00DC685C" w:rsidRPr="001E5A30">
        <w:rPr>
          <w:rFonts w:eastAsia="Arial Unicode MS"/>
          <w:color w:val="000000" w:themeColor="text1"/>
          <w:sz w:val="20"/>
          <w:szCs w:val="20"/>
          <w:lang w:val="es-ES_tradnl"/>
        </w:rPr>
        <w:t xml:space="preserve"> </w:t>
      </w:r>
      <w:r w:rsidR="0077773E" w:rsidRPr="001E5A30">
        <w:rPr>
          <w:rFonts w:eastAsia="Arial Unicode MS"/>
          <w:color w:val="000000" w:themeColor="text1"/>
          <w:sz w:val="20"/>
          <w:szCs w:val="20"/>
          <w:lang w:val="es-ES_tradnl"/>
        </w:rPr>
        <w:t>directa</w:t>
      </w:r>
      <w:r w:rsidR="00F4641A" w:rsidRPr="001E5A30">
        <w:rPr>
          <w:rFonts w:eastAsia="Arial Unicode MS"/>
          <w:color w:val="000000" w:themeColor="text1"/>
          <w:sz w:val="20"/>
          <w:szCs w:val="20"/>
          <w:lang w:val="es-ES_tradnl"/>
        </w:rPr>
        <w:t xml:space="preserve"> en la vía administrativa</w:t>
      </w:r>
      <w:r w:rsidR="00DC685C" w:rsidRPr="001E5A30">
        <w:rPr>
          <w:rFonts w:eastAsia="Arial Unicode MS"/>
          <w:color w:val="000000" w:themeColor="text1"/>
          <w:sz w:val="20"/>
          <w:szCs w:val="20"/>
          <w:lang w:val="es-ES_tradnl"/>
        </w:rPr>
        <w:t xml:space="preserve"> no es exigible para acudir </w:t>
      </w:r>
      <w:r w:rsidR="00A25ECC" w:rsidRPr="001E5A30">
        <w:rPr>
          <w:rFonts w:eastAsia="Arial Unicode MS"/>
          <w:color w:val="000000" w:themeColor="text1"/>
          <w:sz w:val="20"/>
          <w:szCs w:val="20"/>
          <w:lang w:val="es-ES_tradnl"/>
        </w:rPr>
        <w:t>ante el Sistema Interamericano</w:t>
      </w:r>
      <w:r w:rsidR="00DC685C" w:rsidRPr="001E5A30">
        <w:rPr>
          <w:rFonts w:eastAsia="Arial Unicode MS"/>
          <w:color w:val="000000" w:themeColor="text1"/>
          <w:sz w:val="20"/>
          <w:szCs w:val="20"/>
          <w:lang w:val="es-ES_tradnl"/>
        </w:rPr>
        <w:t xml:space="preserve">. </w:t>
      </w:r>
      <w:r w:rsidR="0077773E" w:rsidRPr="001E5A30">
        <w:rPr>
          <w:rFonts w:eastAsia="Arial Unicode MS"/>
          <w:color w:val="000000" w:themeColor="text1"/>
          <w:sz w:val="20"/>
          <w:szCs w:val="20"/>
          <w:lang w:val="es-ES_tradnl"/>
        </w:rPr>
        <w:t>Salvo que los peticionarios hayan alegado violaciones concretas a sus derechos cometidas en el marco de un proceso de reparación direct</w:t>
      </w:r>
      <w:r w:rsidR="00F4641A" w:rsidRPr="001E5A30">
        <w:rPr>
          <w:rFonts w:eastAsia="Arial Unicode MS"/>
          <w:color w:val="000000" w:themeColor="text1"/>
          <w:sz w:val="20"/>
          <w:szCs w:val="20"/>
          <w:lang w:val="es-ES_tradnl"/>
        </w:rPr>
        <w:t>a</w:t>
      </w:r>
      <w:r w:rsidR="0077773E" w:rsidRPr="001E5A30">
        <w:rPr>
          <w:rFonts w:eastAsia="Arial Unicode MS"/>
          <w:color w:val="000000" w:themeColor="text1"/>
          <w:sz w:val="20"/>
          <w:szCs w:val="20"/>
          <w:lang w:val="es-ES_tradnl"/>
        </w:rPr>
        <w:t xml:space="preserve">, </w:t>
      </w:r>
      <w:r w:rsidR="00510E5C" w:rsidRPr="001E5A30">
        <w:rPr>
          <w:rFonts w:eastAsia="Arial Unicode MS"/>
          <w:color w:val="000000" w:themeColor="text1"/>
          <w:sz w:val="20"/>
          <w:szCs w:val="20"/>
          <w:lang w:val="es-ES_tradnl"/>
        </w:rPr>
        <w:t xml:space="preserve">lo que no ha ocurrido en el presente asunto. </w:t>
      </w:r>
    </w:p>
    <w:p w14:paraId="577F6BF0" w14:textId="77777777" w:rsidR="003239B8" w:rsidRPr="001E5A30" w:rsidRDefault="003239B8" w:rsidP="003239B8">
      <w:pPr>
        <w:pStyle w:val="ListParagraph"/>
        <w:spacing w:before="240" w:after="240"/>
        <w:jc w:val="both"/>
        <w:rPr>
          <w:rFonts w:asciiTheme="majorHAnsi" w:hAnsiTheme="majorHAnsi"/>
          <w:b/>
          <w:sz w:val="20"/>
          <w:szCs w:val="20"/>
          <w:lang w:val="es-ES_tradnl"/>
        </w:rPr>
      </w:pPr>
      <w:r w:rsidRPr="001E5A30">
        <w:rPr>
          <w:rFonts w:asciiTheme="majorHAnsi" w:hAnsiTheme="majorHAnsi"/>
          <w:b/>
          <w:bCs/>
          <w:sz w:val="20"/>
          <w:szCs w:val="20"/>
          <w:lang w:val="es-ES_tradnl"/>
        </w:rPr>
        <w:t>VII.</w:t>
      </w:r>
      <w:r w:rsidRPr="001E5A30">
        <w:rPr>
          <w:rFonts w:asciiTheme="majorHAnsi" w:hAnsiTheme="majorHAnsi"/>
          <w:b/>
          <w:bCs/>
          <w:sz w:val="20"/>
          <w:szCs w:val="20"/>
          <w:lang w:val="es-ES_tradnl"/>
        </w:rPr>
        <w:tab/>
      </w:r>
      <w:r w:rsidR="004A6A54" w:rsidRPr="001E5A30">
        <w:rPr>
          <w:rFonts w:asciiTheme="majorHAnsi" w:hAnsiTheme="majorHAnsi"/>
          <w:b/>
          <w:bCs/>
          <w:sz w:val="20"/>
          <w:szCs w:val="20"/>
          <w:lang w:val="es-ES_tradnl"/>
        </w:rPr>
        <w:t xml:space="preserve">ANÁLISIS DE </w:t>
      </w:r>
      <w:r w:rsidR="00C21FEF" w:rsidRPr="001E5A30">
        <w:rPr>
          <w:rFonts w:asciiTheme="majorHAnsi" w:hAnsiTheme="majorHAnsi"/>
          <w:b/>
          <w:bCs/>
          <w:sz w:val="20"/>
          <w:szCs w:val="20"/>
          <w:lang w:val="es-ES_tradnl"/>
        </w:rPr>
        <w:t>CARACTERIZACIÓN DE LOS HECHOS ALEGADOS</w:t>
      </w:r>
    </w:p>
    <w:p w14:paraId="42DCB848" w14:textId="62CE8B91" w:rsidR="007D082F" w:rsidRPr="001E5A30" w:rsidRDefault="0077773E" w:rsidP="007D356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_tradnl"/>
        </w:rPr>
      </w:pPr>
      <w:r w:rsidRPr="001E5A30">
        <w:rPr>
          <w:sz w:val="20"/>
          <w:szCs w:val="20"/>
          <w:lang w:val="es-ES_tradnl"/>
        </w:rPr>
        <w:t xml:space="preserve">En </w:t>
      </w:r>
      <w:r w:rsidR="001E5A30" w:rsidRPr="001E5A30">
        <w:rPr>
          <w:sz w:val="20"/>
          <w:szCs w:val="20"/>
          <w:lang w:val="es-ES_tradnl"/>
        </w:rPr>
        <w:t>primer lugar, la Comisión entiende</w:t>
      </w:r>
      <w:r w:rsidRPr="001E5A30">
        <w:rPr>
          <w:sz w:val="20"/>
          <w:szCs w:val="20"/>
          <w:lang w:val="es-ES_tradnl"/>
        </w:rPr>
        <w:t xml:space="preserve"> que el objeto principal de la </w:t>
      </w:r>
      <w:r w:rsidR="001E5A30" w:rsidRPr="001E5A30">
        <w:rPr>
          <w:sz w:val="20"/>
          <w:szCs w:val="20"/>
          <w:lang w:val="es-ES_tradnl"/>
        </w:rPr>
        <w:t xml:space="preserve">presente </w:t>
      </w:r>
      <w:r w:rsidRPr="001E5A30">
        <w:rPr>
          <w:sz w:val="20"/>
          <w:szCs w:val="20"/>
          <w:lang w:val="es-ES_tradnl"/>
        </w:rPr>
        <w:t xml:space="preserve">petición es la alegada falta de investigación y sanción de los responsables de la muerte del señor </w:t>
      </w:r>
      <w:r w:rsidR="00F4641A" w:rsidRPr="001E5A30">
        <w:rPr>
          <w:sz w:val="20"/>
          <w:szCs w:val="20"/>
          <w:lang w:val="es-ES_tradnl"/>
        </w:rPr>
        <w:t>Ferlín</w:t>
      </w:r>
      <w:r w:rsidRPr="001E5A30">
        <w:rPr>
          <w:sz w:val="20"/>
          <w:szCs w:val="20"/>
          <w:lang w:val="es-ES_tradnl"/>
        </w:rPr>
        <w:t xml:space="preserve"> Muñoz Granda</w:t>
      </w:r>
      <w:r w:rsidR="00941A8C" w:rsidRPr="001E5A30">
        <w:rPr>
          <w:sz w:val="20"/>
          <w:szCs w:val="20"/>
          <w:lang w:val="es-ES_tradnl"/>
        </w:rPr>
        <w:t>. A este respecto la Comisión toma nota de que el Estado condujo un proceso penal en la justicia ordinara</w:t>
      </w:r>
      <w:r w:rsidR="00F4641A" w:rsidRPr="001E5A30">
        <w:rPr>
          <w:sz w:val="20"/>
          <w:szCs w:val="20"/>
          <w:lang w:val="es-ES_tradnl"/>
        </w:rPr>
        <w:t>,</w:t>
      </w:r>
      <w:r w:rsidR="00941A8C" w:rsidRPr="001E5A30">
        <w:rPr>
          <w:sz w:val="20"/>
          <w:szCs w:val="20"/>
          <w:lang w:val="es-ES_tradnl"/>
        </w:rPr>
        <w:t xml:space="preserve"> en el </w:t>
      </w:r>
      <w:r w:rsidR="00F4641A" w:rsidRPr="001E5A30">
        <w:rPr>
          <w:sz w:val="20"/>
          <w:szCs w:val="20"/>
          <w:lang w:val="es-ES_tradnl"/>
        </w:rPr>
        <w:t xml:space="preserve">cual se </w:t>
      </w:r>
      <w:r w:rsidR="00941A8C" w:rsidRPr="001E5A30">
        <w:rPr>
          <w:sz w:val="20"/>
          <w:szCs w:val="20"/>
          <w:lang w:val="es-ES_tradnl"/>
        </w:rPr>
        <w:t>investigó a un presunto responsable</w:t>
      </w:r>
      <w:r w:rsidR="00F4641A" w:rsidRPr="001E5A30">
        <w:rPr>
          <w:sz w:val="20"/>
          <w:szCs w:val="20"/>
          <w:lang w:val="es-ES_tradnl"/>
        </w:rPr>
        <w:t xml:space="preserve"> por los hechos, pero que fue absuelto al no determinarse su responsabilidad en los mismos</w:t>
      </w:r>
      <w:r w:rsidR="00941A8C" w:rsidRPr="001E5A30">
        <w:rPr>
          <w:sz w:val="20"/>
          <w:szCs w:val="20"/>
          <w:lang w:val="es-ES_tradnl"/>
        </w:rPr>
        <w:t xml:space="preserve">. </w:t>
      </w:r>
      <w:r w:rsidR="00C62F9F" w:rsidRPr="001E5A30">
        <w:rPr>
          <w:sz w:val="20"/>
          <w:szCs w:val="20"/>
          <w:lang w:val="es-ES_tradnl"/>
        </w:rPr>
        <w:t>A este respecto, la</w:t>
      </w:r>
      <w:r w:rsidR="00941A8C" w:rsidRPr="001E5A30">
        <w:rPr>
          <w:sz w:val="20"/>
          <w:szCs w:val="20"/>
          <w:lang w:val="es-ES_tradnl"/>
        </w:rPr>
        <w:t xml:space="preserve"> </w:t>
      </w:r>
      <w:r w:rsidR="00C62F9F" w:rsidRPr="001E5A30">
        <w:rPr>
          <w:sz w:val="20"/>
          <w:szCs w:val="20"/>
          <w:lang w:val="es-ES_tradnl"/>
        </w:rPr>
        <w:t>C</w:t>
      </w:r>
      <w:r w:rsidR="00941A8C" w:rsidRPr="001E5A30">
        <w:rPr>
          <w:sz w:val="20"/>
          <w:szCs w:val="20"/>
          <w:lang w:val="es-ES_tradnl"/>
        </w:rPr>
        <w:t xml:space="preserve">omisión no observa que se hayan seguido </w:t>
      </w:r>
      <w:r w:rsidR="001E5A30" w:rsidRPr="001E5A30">
        <w:rPr>
          <w:sz w:val="20"/>
          <w:szCs w:val="20"/>
          <w:lang w:val="es-ES_tradnl"/>
        </w:rPr>
        <w:t>otras</w:t>
      </w:r>
      <w:r w:rsidR="00941A8C" w:rsidRPr="001E5A30">
        <w:rPr>
          <w:sz w:val="20"/>
          <w:szCs w:val="20"/>
          <w:lang w:val="es-ES_tradnl"/>
        </w:rPr>
        <w:t xml:space="preserve"> líneas de investigación</w:t>
      </w:r>
      <w:r w:rsidR="001E5A30" w:rsidRPr="001E5A30">
        <w:rPr>
          <w:sz w:val="20"/>
          <w:szCs w:val="20"/>
          <w:lang w:val="es-ES_tradnl"/>
        </w:rPr>
        <w:t>;</w:t>
      </w:r>
      <w:r w:rsidR="00941A8C" w:rsidRPr="001E5A30">
        <w:rPr>
          <w:sz w:val="20"/>
          <w:szCs w:val="20"/>
          <w:lang w:val="es-ES_tradnl"/>
        </w:rPr>
        <w:t xml:space="preserve"> así como tampoco cuenta con información aportada por el </w:t>
      </w:r>
      <w:r w:rsidR="00E400B8" w:rsidRPr="001E5A30">
        <w:rPr>
          <w:sz w:val="20"/>
          <w:szCs w:val="20"/>
          <w:lang w:val="es-ES_tradnl"/>
        </w:rPr>
        <w:t>Estado</w:t>
      </w:r>
      <w:r w:rsidR="00941A8C" w:rsidRPr="001E5A30">
        <w:rPr>
          <w:sz w:val="20"/>
          <w:szCs w:val="20"/>
          <w:lang w:val="es-ES_tradnl"/>
        </w:rPr>
        <w:t xml:space="preserve"> que permita observar cu</w:t>
      </w:r>
      <w:r w:rsidR="003224F4" w:rsidRPr="001E5A30">
        <w:rPr>
          <w:sz w:val="20"/>
          <w:szCs w:val="20"/>
          <w:lang w:val="es-ES_tradnl"/>
        </w:rPr>
        <w:t>á</w:t>
      </w:r>
      <w:r w:rsidR="00941A8C" w:rsidRPr="001E5A30">
        <w:rPr>
          <w:sz w:val="20"/>
          <w:szCs w:val="20"/>
          <w:lang w:val="es-ES_tradnl"/>
        </w:rPr>
        <w:t xml:space="preserve">les fueron las diligencias </w:t>
      </w:r>
      <w:r w:rsidR="0019640C" w:rsidRPr="001E5A30">
        <w:rPr>
          <w:sz w:val="20"/>
          <w:szCs w:val="20"/>
          <w:lang w:val="es-ES_tradnl"/>
        </w:rPr>
        <w:t>realizadas en el proceso de Justicia y Paz</w:t>
      </w:r>
      <w:r w:rsidR="001E5A30" w:rsidRPr="001E5A30">
        <w:rPr>
          <w:sz w:val="20"/>
          <w:szCs w:val="20"/>
          <w:lang w:val="es-ES_tradnl"/>
        </w:rPr>
        <w:t>.</w:t>
      </w:r>
      <w:r w:rsidR="0019640C" w:rsidRPr="001E5A30">
        <w:rPr>
          <w:sz w:val="20"/>
          <w:szCs w:val="20"/>
          <w:lang w:val="es-ES_tradnl"/>
        </w:rPr>
        <w:t xml:space="preserve"> </w:t>
      </w:r>
      <w:r w:rsidR="001E5A30" w:rsidRPr="001E5A30">
        <w:rPr>
          <w:sz w:val="20"/>
          <w:szCs w:val="20"/>
          <w:lang w:val="es-ES_tradnl"/>
        </w:rPr>
        <w:t>D</w:t>
      </w:r>
      <w:r w:rsidR="0019640C" w:rsidRPr="001E5A30">
        <w:rPr>
          <w:sz w:val="20"/>
          <w:szCs w:val="20"/>
          <w:lang w:val="es-ES_tradnl"/>
        </w:rPr>
        <w:t xml:space="preserve">e hecho, la Comisión observa que existen dos oficios o documentos emitidos en la jurisdicción de Justicia y Paz que </w:t>
      </w:r>
      <w:r w:rsidR="0022555F" w:rsidRPr="001E5A30">
        <w:rPr>
          <w:sz w:val="20"/>
          <w:szCs w:val="20"/>
          <w:lang w:val="es-ES_tradnl"/>
        </w:rPr>
        <w:t>preliminarmente darían cuenta</w:t>
      </w:r>
      <w:r w:rsidR="0019640C" w:rsidRPr="001E5A30">
        <w:rPr>
          <w:sz w:val="20"/>
          <w:szCs w:val="20"/>
          <w:lang w:val="es-ES_tradnl"/>
        </w:rPr>
        <w:t xml:space="preserve"> de que el homicidio del Sr. Muñoz podría ser atribuibles a grupos </w:t>
      </w:r>
      <w:r w:rsidR="0022555F" w:rsidRPr="001E5A30">
        <w:rPr>
          <w:sz w:val="20"/>
          <w:szCs w:val="20"/>
          <w:lang w:val="es-ES_tradnl"/>
        </w:rPr>
        <w:t>de las autodefensas</w:t>
      </w:r>
      <w:r w:rsidR="0019640C" w:rsidRPr="001E5A30">
        <w:rPr>
          <w:sz w:val="20"/>
          <w:szCs w:val="20"/>
          <w:lang w:val="es-ES_tradnl"/>
        </w:rPr>
        <w:t xml:space="preserve"> (</w:t>
      </w:r>
      <w:r w:rsidR="0022555F" w:rsidRPr="001E5A30">
        <w:rPr>
          <w:bCs/>
          <w:sz w:val="20"/>
          <w:szCs w:val="20"/>
          <w:lang w:val="es-ES_tradnl"/>
        </w:rPr>
        <w:t>oficio de 15 de noviembre de 2007 emitido por el Despacho Fiscal 06 de la Unidad Nacional de Fiscalías de Justicia y Paz</w:t>
      </w:r>
      <w:r w:rsidR="0022555F" w:rsidRPr="001E5A30">
        <w:rPr>
          <w:sz w:val="20"/>
          <w:szCs w:val="20"/>
          <w:lang w:val="es-ES_tradnl"/>
        </w:rPr>
        <w:t xml:space="preserve"> y; </w:t>
      </w:r>
      <w:r w:rsidR="001E5A30" w:rsidRPr="001E5A30">
        <w:rPr>
          <w:sz w:val="20"/>
          <w:szCs w:val="20"/>
          <w:lang w:val="es-ES_tradnl"/>
        </w:rPr>
        <w:t xml:space="preserve">y </w:t>
      </w:r>
      <w:r w:rsidR="0022555F" w:rsidRPr="001E5A30">
        <w:rPr>
          <w:bCs/>
          <w:sz w:val="20"/>
          <w:szCs w:val="20"/>
          <w:lang w:val="es-ES_tradnl"/>
        </w:rPr>
        <w:t>oficio de 6 de agosto de 2009 emitido por la Fiscalía 45 Delegada ante el Tribunal Justicia y Paz de Medellín</w:t>
      </w:r>
      <w:r w:rsidR="0019640C" w:rsidRPr="001E5A30">
        <w:rPr>
          <w:sz w:val="20"/>
          <w:szCs w:val="20"/>
          <w:lang w:val="es-ES_tradnl"/>
        </w:rPr>
        <w:t xml:space="preserve">), aunque el Estado en su respuesta sostiene que este delito habría sido cometido por miembros de la guerrilla. </w:t>
      </w:r>
    </w:p>
    <w:p w14:paraId="58849B2B" w14:textId="2223B845" w:rsidR="00FC6067" w:rsidRPr="001E5A30" w:rsidRDefault="0022555F" w:rsidP="007D356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_tradnl"/>
        </w:rPr>
      </w:pPr>
      <w:r w:rsidRPr="001E5A30">
        <w:rPr>
          <w:sz w:val="20"/>
          <w:szCs w:val="20"/>
          <w:lang w:val="es-ES_tradnl"/>
        </w:rPr>
        <w:t>En atención a estas consideraciones</w:t>
      </w:r>
      <w:r w:rsidR="0019640C" w:rsidRPr="001E5A30">
        <w:rPr>
          <w:sz w:val="20"/>
          <w:szCs w:val="20"/>
          <w:lang w:val="es-ES_tradnl"/>
        </w:rPr>
        <w:t xml:space="preserve">, la Comisión concluye que existe una controversia que debe ser analizada en la etapa de fondo del presente caso. En este sentido, la Comisión considera que los hechos denunciados no resultan manifiestamente infundados y que de ser ciertos podrían caracterizar </w:t>
      </w:r>
      <w:r w:rsidR="0009199B" w:rsidRPr="001E5A30">
        <w:rPr>
          <w:i/>
          <w:iCs/>
          <w:sz w:val="20"/>
          <w:szCs w:val="20"/>
          <w:lang w:val="es-ES_tradnl"/>
        </w:rPr>
        <w:t xml:space="preserve">prima facie </w:t>
      </w:r>
      <w:r w:rsidR="0019640C" w:rsidRPr="001E5A30">
        <w:rPr>
          <w:sz w:val="20"/>
          <w:szCs w:val="20"/>
          <w:lang w:val="es-ES_tradnl"/>
        </w:rPr>
        <w:t>violaciones a los artículos</w:t>
      </w:r>
      <w:r w:rsidR="0019640C" w:rsidRPr="001E5A30">
        <w:rPr>
          <w:i/>
          <w:iCs/>
          <w:sz w:val="20"/>
          <w:szCs w:val="20"/>
          <w:lang w:val="es-ES_tradnl"/>
        </w:rPr>
        <w:t xml:space="preserve"> </w:t>
      </w:r>
      <w:r w:rsidR="00FC6067" w:rsidRPr="001E5A30">
        <w:rPr>
          <w:sz w:val="20"/>
          <w:szCs w:val="20"/>
          <w:lang w:val="es-ES_tradnl"/>
        </w:rPr>
        <w:t>4</w:t>
      </w:r>
      <w:r w:rsidR="001715B4" w:rsidRPr="001E5A30">
        <w:rPr>
          <w:sz w:val="20"/>
          <w:szCs w:val="20"/>
          <w:lang w:val="es-ES_tradnl"/>
        </w:rPr>
        <w:t xml:space="preserve"> </w:t>
      </w:r>
      <w:r w:rsidR="00FC6067" w:rsidRPr="001E5A30">
        <w:rPr>
          <w:sz w:val="20"/>
          <w:szCs w:val="20"/>
          <w:lang w:val="es-ES_tradnl"/>
        </w:rPr>
        <w:t xml:space="preserve">(derecho a la vida), </w:t>
      </w:r>
      <w:r w:rsidR="0019640C" w:rsidRPr="001E5A30">
        <w:rPr>
          <w:sz w:val="20"/>
          <w:szCs w:val="20"/>
          <w:lang w:val="es-ES_tradnl"/>
        </w:rPr>
        <w:t>5 (integridad personal)</w:t>
      </w:r>
      <w:r w:rsidR="00DB43C2" w:rsidRPr="001E5A30">
        <w:rPr>
          <w:sz w:val="20"/>
          <w:szCs w:val="20"/>
          <w:lang w:val="es-ES_tradnl"/>
        </w:rPr>
        <w:t xml:space="preserve">, </w:t>
      </w:r>
      <w:r w:rsidR="00FC6067" w:rsidRPr="001E5A30">
        <w:rPr>
          <w:sz w:val="20"/>
          <w:szCs w:val="20"/>
          <w:lang w:val="es-ES_tradnl"/>
        </w:rPr>
        <w:t xml:space="preserve">8 (garantías judiciales) y 25 (protección judicial) de la Convención Americana en relación con </w:t>
      </w:r>
      <w:r w:rsidR="00FF24B4" w:rsidRPr="001E5A30">
        <w:rPr>
          <w:sz w:val="20"/>
          <w:szCs w:val="20"/>
          <w:lang w:val="es-ES_tradnl"/>
        </w:rPr>
        <w:t>su</w:t>
      </w:r>
      <w:r w:rsidR="00FC6067" w:rsidRPr="001E5A30">
        <w:rPr>
          <w:sz w:val="20"/>
          <w:szCs w:val="20"/>
          <w:lang w:val="es-ES_tradnl"/>
        </w:rPr>
        <w:t xml:space="preserve"> artículo 1.1 </w:t>
      </w:r>
      <w:r w:rsidR="00FC6067" w:rsidRPr="001E5A30">
        <w:rPr>
          <w:rFonts w:asciiTheme="majorHAnsi" w:hAnsiTheme="majorHAnsi"/>
          <w:sz w:val="20"/>
          <w:szCs w:val="20"/>
          <w:bdr w:val="none" w:sz="0" w:space="0" w:color="auto" w:frame="1"/>
          <w:lang w:val="es-ES_tradnl"/>
        </w:rPr>
        <w:t>(obligación de respetar los derechos)</w:t>
      </w:r>
      <w:r w:rsidR="00FF24B4" w:rsidRPr="001E5A30">
        <w:rPr>
          <w:rFonts w:asciiTheme="majorHAnsi" w:hAnsiTheme="majorHAnsi"/>
          <w:sz w:val="20"/>
          <w:szCs w:val="20"/>
          <w:bdr w:val="none" w:sz="0" w:space="0" w:color="auto" w:frame="1"/>
          <w:lang w:val="es-ES_tradnl"/>
        </w:rPr>
        <w:t xml:space="preserve">, </w:t>
      </w:r>
      <w:r w:rsidR="0019640C" w:rsidRPr="001E5A30">
        <w:rPr>
          <w:rFonts w:asciiTheme="majorHAnsi" w:hAnsiTheme="majorHAnsi"/>
          <w:sz w:val="20"/>
          <w:szCs w:val="20"/>
          <w:bdr w:val="none" w:sz="0" w:space="0" w:color="auto" w:frame="1"/>
          <w:lang w:val="es-ES_tradnl"/>
        </w:rPr>
        <w:t xml:space="preserve">en perjuicio del Sr. </w:t>
      </w:r>
      <w:r w:rsidR="001E5A30" w:rsidRPr="001E5A30">
        <w:rPr>
          <w:rFonts w:asciiTheme="majorHAnsi" w:hAnsiTheme="majorHAnsi"/>
          <w:sz w:val="20"/>
          <w:szCs w:val="20"/>
          <w:bdr w:val="none" w:sz="0" w:space="0" w:color="auto" w:frame="1"/>
          <w:lang w:val="es-ES_tradnl"/>
        </w:rPr>
        <w:t xml:space="preserve">Ferlin </w:t>
      </w:r>
      <w:r w:rsidR="0019640C" w:rsidRPr="001E5A30">
        <w:rPr>
          <w:rFonts w:asciiTheme="majorHAnsi" w:hAnsiTheme="majorHAnsi"/>
          <w:sz w:val="20"/>
          <w:szCs w:val="20"/>
          <w:bdr w:val="none" w:sz="0" w:space="0" w:color="auto" w:frame="1"/>
          <w:lang w:val="es-ES_tradnl"/>
        </w:rPr>
        <w:t xml:space="preserve">Muñoz y de la señora Dolly </w:t>
      </w:r>
      <w:r w:rsidR="00FF24B4" w:rsidRPr="001E5A30">
        <w:rPr>
          <w:rFonts w:asciiTheme="majorHAnsi" w:hAnsiTheme="majorHAnsi"/>
          <w:sz w:val="20"/>
          <w:szCs w:val="20"/>
          <w:bdr w:val="none" w:sz="0" w:space="0" w:color="auto" w:frame="1"/>
          <w:lang w:val="es-ES_tradnl"/>
        </w:rPr>
        <w:t xml:space="preserve">Stella Granada, </w:t>
      </w:r>
      <w:r w:rsidR="0019640C" w:rsidRPr="001E5A30">
        <w:rPr>
          <w:rFonts w:asciiTheme="majorHAnsi" w:hAnsiTheme="majorHAnsi"/>
          <w:sz w:val="20"/>
          <w:szCs w:val="20"/>
          <w:bdr w:val="none" w:sz="0" w:space="0" w:color="auto" w:frame="1"/>
          <w:lang w:val="es-ES_tradnl"/>
        </w:rPr>
        <w:t xml:space="preserve">en los términos del presente informe. </w:t>
      </w:r>
    </w:p>
    <w:p w14:paraId="187E2384" w14:textId="0DE956C6" w:rsidR="00DB43C2" w:rsidRPr="001E5A30" w:rsidRDefault="00DB43C2" w:rsidP="0019640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_tradnl"/>
        </w:rPr>
      </w:pPr>
      <w:r w:rsidRPr="001E5A30">
        <w:rPr>
          <w:rFonts w:asciiTheme="majorHAnsi" w:hAnsiTheme="majorHAnsi"/>
          <w:sz w:val="20"/>
          <w:szCs w:val="20"/>
          <w:bdr w:val="none" w:sz="0" w:space="0" w:color="auto" w:frame="1"/>
          <w:lang w:val="es-ES_tradnl"/>
        </w:rPr>
        <w:t>Finalmente, con respecto al acceso a una compensación económica en el marco del programa</w:t>
      </w:r>
      <w:r w:rsidR="00AB7CC8" w:rsidRPr="001E5A30">
        <w:rPr>
          <w:rFonts w:asciiTheme="majorHAnsi" w:hAnsiTheme="majorHAnsi"/>
          <w:sz w:val="20"/>
          <w:szCs w:val="20"/>
          <w:bdr w:val="none" w:sz="0" w:space="0" w:color="auto" w:frame="1"/>
          <w:lang w:val="es-ES_tradnl"/>
        </w:rPr>
        <w:t xml:space="preserve"> conllevado por </w:t>
      </w:r>
      <w:r w:rsidR="00AB7CC8" w:rsidRPr="001E5A30">
        <w:rPr>
          <w:bCs/>
          <w:sz w:val="20"/>
          <w:szCs w:val="20"/>
          <w:lang w:val="es-ES_tradnl"/>
        </w:rPr>
        <w:t>la Unidad para la Atención y Reparación Integral a las Víctimas</w:t>
      </w:r>
      <w:r w:rsidRPr="001E5A30">
        <w:rPr>
          <w:rFonts w:asciiTheme="majorHAnsi" w:hAnsiTheme="majorHAnsi"/>
          <w:sz w:val="20"/>
          <w:szCs w:val="20"/>
          <w:bdr w:val="none" w:sz="0" w:space="0" w:color="auto" w:frame="1"/>
          <w:lang w:val="es-ES_tradnl"/>
        </w:rPr>
        <w:t xml:space="preserve">, la Comisión observa que las partes han aportado información </w:t>
      </w:r>
      <w:r w:rsidR="001E5A30" w:rsidRPr="001E5A30">
        <w:rPr>
          <w:rFonts w:asciiTheme="majorHAnsi" w:hAnsiTheme="majorHAnsi"/>
          <w:sz w:val="20"/>
          <w:szCs w:val="20"/>
          <w:bdr w:val="none" w:sz="0" w:space="0" w:color="auto" w:frame="1"/>
          <w:lang w:val="es-ES_tradnl"/>
        </w:rPr>
        <w:t>que indica</w:t>
      </w:r>
      <w:r w:rsidRPr="001E5A30">
        <w:rPr>
          <w:rFonts w:asciiTheme="majorHAnsi" w:hAnsiTheme="majorHAnsi"/>
          <w:sz w:val="20"/>
          <w:szCs w:val="20"/>
          <w:bdr w:val="none" w:sz="0" w:space="0" w:color="auto" w:frame="1"/>
          <w:lang w:val="es-ES_tradnl"/>
        </w:rPr>
        <w:t xml:space="preserve"> que la peticionaria recibió una </w:t>
      </w:r>
      <w:r w:rsidR="00EB1EE9" w:rsidRPr="001E5A30">
        <w:rPr>
          <w:rFonts w:asciiTheme="majorHAnsi" w:hAnsiTheme="majorHAnsi"/>
          <w:sz w:val="20"/>
          <w:szCs w:val="20"/>
          <w:bdr w:val="none" w:sz="0" w:space="0" w:color="auto" w:frame="1"/>
          <w:lang w:val="es-ES_tradnl"/>
        </w:rPr>
        <w:t>indemnización económica</w:t>
      </w:r>
      <w:r w:rsidRPr="001E5A30">
        <w:rPr>
          <w:rFonts w:asciiTheme="majorHAnsi" w:hAnsiTheme="majorHAnsi"/>
          <w:sz w:val="20"/>
          <w:szCs w:val="20"/>
          <w:bdr w:val="none" w:sz="0" w:space="0" w:color="auto" w:frame="1"/>
          <w:lang w:val="es-ES_tradnl"/>
        </w:rPr>
        <w:t>, hecho que no ha sido controvertido po</w:t>
      </w:r>
      <w:r w:rsidR="00EB1EE9" w:rsidRPr="001E5A30">
        <w:rPr>
          <w:rFonts w:asciiTheme="majorHAnsi" w:hAnsiTheme="majorHAnsi"/>
          <w:sz w:val="20"/>
          <w:szCs w:val="20"/>
          <w:bdr w:val="none" w:sz="0" w:space="0" w:color="auto" w:frame="1"/>
          <w:lang w:val="es-ES_tradnl"/>
        </w:rPr>
        <w:t xml:space="preserve">r </w:t>
      </w:r>
      <w:r w:rsidR="001E5A30" w:rsidRPr="001E5A30">
        <w:rPr>
          <w:rFonts w:asciiTheme="majorHAnsi" w:hAnsiTheme="majorHAnsi"/>
          <w:sz w:val="20"/>
          <w:szCs w:val="20"/>
          <w:bdr w:val="none" w:sz="0" w:space="0" w:color="auto" w:frame="1"/>
          <w:lang w:val="es-ES_tradnl"/>
        </w:rPr>
        <w:t>la peticionaria</w:t>
      </w:r>
      <w:r w:rsidRPr="001E5A30">
        <w:rPr>
          <w:rFonts w:asciiTheme="majorHAnsi" w:hAnsiTheme="majorHAnsi"/>
          <w:sz w:val="20"/>
          <w:szCs w:val="20"/>
          <w:bdr w:val="none" w:sz="0" w:space="0" w:color="auto" w:frame="1"/>
          <w:lang w:val="es-ES_tradnl"/>
        </w:rPr>
        <w:t xml:space="preserve">. Además, la Comisión no encuentra elementos </w:t>
      </w:r>
      <w:r w:rsidR="00CE4091" w:rsidRPr="001E5A30">
        <w:rPr>
          <w:rFonts w:asciiTheme="majorHAnsi" w:hAnsiTheme="majorHAnsi"/>
          <w:sz w:val="20"/>
          <w:szCs w:val="20"/>
          <w:bdr w:val="none" w:sz="0" w:space="0" w:color="auto" w:frame="1"/>
          <w:lang w:val="es-ES_tradnl"/>
        </w:rPr>
        <w:t xml:space="preserve">que determinen </w:t>
      </w:r>
      <w:r w:rsidRPr="001E5A30">
        <w:rPr>
          <w:rFonts w:asciiTheme="majorHAnsi" w:hAnsiTheme="majorHAnsi"/>
          <w:sz w:val="20"/>
          <w:szCs w:val="20"/>
          <w:bdr w:val="none" w:sz="0" w:space="0" w:color="auto" w:frame="1"/>
          <w:lang w:val="es-ES_tradnl"/>
        </w:rPr>
        <w:t xml:space="preserve">que se hayan cometido violaciones a los </w:t>
      </w:r>
      <w:r w:rsidR="00CB79A6" w:rsidRPr="001E5A30">
        <w:rPr>
          <w:rFonts w:asciiTheme="majorHAnsi" w:hAnsiTheme="majorHAnsi"/>
          <w:sz w:val="20"/>
          <w:szCs w:val="20"/>
          <w:bdr w:val="none" w:sz="0" w:space="0" w:color="auto" w:frame="1"/>
          <w:lang w:val="es-ES_tradnl"/>
        </w:rPr>
        <w:t>derechos humanos</w:t>
      </w:r>
      <w:r w:rsidRPr="001E5A30">
        <w:rPr>
          <w:rFonts w:asciiTheme="majorHAnsi" w:hAnsiTheme="majorHAnsi"/>
          <w:sz w:val="20"/>
          <w:szCs w:val="20"/>
          <w:bdr w:val="none" w:sz="0" w:space="0" w:color="auto" w:frame="1"/>
          <w:lang w:val="es-ES_tradnl"/>
        </w:rPr>
        <w:t xml:space="preserve"> de la peticionaria en el marco de dicho proceso </w:t>
      </w:r>
      <w:r w:rsidRPr="001E5A30">
        <w:rPr>
          <w:rFonts w:asciiTheme="majorHAnsi" w:hAnsiTheme="majorHAnsi"/>
          <w:sz w:val="20"/>
          <w:szCs w:val="20"/>
          <w:bdr w:val="none" w:sz="0" w:space="0" w:color="auto" w:frame="1"/>
          <w:lang w:val="es-ES_tradnl"/>
        </w:rPr>
        <w:lastRenderedPageBreak/>
        <w:t>administrativo. Por lo tanto, este extremo</w:t>
      </w:r>
      <w:r w:rsidR="00CB79A6" w:rsidRPr="001E5A30">
        <w:rPr>
          <w:rFonts w:asciiTheme="majorHAnsi" w:hAnsiTheme="majorHAnsi"/>
          <w:sz w:val="20"/>
          <w:szCs w:val="20"/>
          <w:bdr w:val="none" w:sz="0" w:space="0" w:color="auto" w:frame="1"/>
          <w:lang w:val="es-ES_tradnl"/>
        </w:rPr>
        <w:t xml:space="preserve"> de la petición</w:t>
      </w:r>
      <w:r w:rsidRPr="001E5A30">
        <w:rPr>
          <w:rFonts w:asciiTheme="majorHAnsi" w:hAnsiTheme="majorHAnsi"/>
          <w:sz w:val="20"/>
          <w:szCs w:val="20"/>
          <w:bdr w:val="none" w:sz="0" w:space="0" w:color="auto" w:frame="1"/>
          <w:lang w:val="es-ES_tradnl"/>
        </w:rPr>
        <w:t xml:space="preserve"> queda </w:t>
      </w:r>
      <w:r w:rsidR="00CB79A6" w:rsidRPr="001E5A30">
        <w:rPr>
          <w:rFonts w:asciiTheme="majorHAnsi" w:hAnsiTheme="majorHAnsi"/>
          <w:sz w:val="20"/>
          <w:szCs w:val="20"/>
          <w:bdr w:val="none" w:sz="0" w:space="0" w:color="auto" w:frame="1"/>
          <w:lang w:val="es-ES_tradnl"/>
        </w:rPr>
        <w:t>excluido d</w:t>
      </w:r>
      <w:r w:rsidRPr="001E5A30">
        <w:rPr>
          <w:rFonts w:asciiTheme="majorHAnsi" w:hAnsiTheme="majorHAnsi"/>
          <w:sz w:val="20"/>
          <w:szCs w:val="20"/>
          <w:bdr w:val="none" w:sz="0" w:space="0" w:color="auto" w:frame="1"/>
          <w:lang w:val="es-ES_tradnl"/>
        </w:rPr>
        <w:t>el marco fáctico</w:t>
      </w:r>
      <w:r w:rsidR="00CB79A6" w:rsidRPr="001E5A30">
        <w:rPr>
          <w:rFonts w:asciiTheme="majorHAnsi" w:hAnsiTheme="majorHAnsi"/>
          <w:sz w:val="20"/>
          <w:szCs w:val="20"/>
          <w:bdr w:val="none" w:sz="0" w:space="0" w:color="auto" w:frame="1"/>
          <w:lang w:val="es-ES_tradnl"/>
        </w:rPr>
        <w:t xml:space="preserve"> </w:t>
      </w:r>
      <w:r w:rsidRPr="001E5A30">
        <w:rPr>
          <w:rFonts w:asciiTheme="majorHAnsi" w:hAnsiTheme="majorHAnsi"/>
          <w:sz w:val="20"/>
          <w:szCs w:val="20"/>
          <w:bdr w:val="none" w:sz="0" w:space="0" w:color="auto" w:frame="1"/>
          <w:lang w:val="es-ES_tradnl"/>
        </w:rPr>
        <w:t xml:space="preserve">de </w:t>
      </w:r>
      <w:r w:rsidR="00CB79A6" w:rsidRPr="001E5A30">
        <w:rPr>
          <w:rFonts w:asciiTheme="majorHAnsi" w:hAnsiTheme="majorHAnsi"/>
          <w:sz w:val="20"/>
          <w:szCs w:val="20"/>
          <w:bdr w:val="none" w:sz="0" w:space="0" w:color="auto" w:frame="1"/>
          <w:lang w:val="es-ES_tradnl"/>
        </w:rPr>
        <w:t>presente informe</w:t>
      </w:r>
      <w:r w:rsidRPr="001E5A30">
        <w:rPr>
          <w:rFonts w:asciiTheme="majorHAnsi" w:hAnsiTheme="majorHAnsi"/>
          <w:sz w:val="20"/>
          <w:szCs w:val="20"/>
          <w:bdr w:val="none" w:sz="0" w:space="0" w:color="auto" w:frame="1"/>
          <w:lang w:val="es-ES_tradnl"/>
        </w:rPr>
        <w:t xml:space="preserve">, el cual se circunscribe a lo establecido en </w:t>
      </w:r>
      <w:r w:rsidR="001E5A30" w:rsidRPr="001E5A30">
        <w:rPr>
          <w:rFonts w:asciiTheme="majorHAnsi" w:hAnsiTheme="majorHAnsi"/>
          <w:sz w:val="20"/>
          <w:szCs w:val="20"/>
          <w:bdr w:val="none" w:sz="0" w:space="0" w:color="auto" w:frame="1"/>
          <w:lang w:val="es-ES_tradnl"/>
        </w:rPr>
        <w:t>los párrafos precedentes</w:t>
      </w:r>
      <w:r w:rsidRPr="001E5A30">
        <w:rPr>
          <w:rFonts w:asciiTheme="majorHAnsi" w:hAnsiTheme="majorHAnsi"/>
          <w:sz w:val="20"/>
          <w:szCs w:val="20"/>
          <w:bdr w:val="none" w:sz="0" w:space="0" w:color="auto" w:frame="1"/>
          <w:lang w:val="es-ES_tradnl"/>
        </w:rPr>
        <w:t xml:space="preserve">. </w:t>
      </w:r>
    </w:p>
    <w:p w14:paraId="79323D21" w14:textId="77777777" w:rsidR="003239B8" w:rsidRPr="001E5A30" w:rsidRDefault="003239B8" w:rsidP="003239B8">
      <w:pPr>
        <w:pStyle w:val="ListParagraph"/>
        <w:spacing w:before="240" w:after="240"/>
        <w:jc w:val="both"/>
        <w:rPr>
          <w:rFonts w:asciiTheme="majorHAnsi" w:hAnsiTheme="majorHAnsi"/>
          <w:b/>
          <w:bCs/>
          <w:sz w:val="20"/>
          <w:szCs w:val="20"/>
          <w:lang w:val="es-ES_tradnl"/>
        </w:rPr>
      </w:pPr>
      <w:r w:rsidRPr="001E5A30">
        <w:rPr>
          <w:rFonts w:asciiTheme="majorHAnsi" w:hAnsiTheme="majorHAnsi"/>
          <w:b/>
          <w:bCs/>
          <w:sz w:val="20"/>
          <w:szCs w:val="20"/>
          <w:lang w:val="es-ES_tradnl"/>
        </w:rPr>
        <w:t xml:space="preserve">VIII. </w:t>
      </w:r>
      <w:r w:rsidRPr="001E5A30">
        <w:rPr>
          <w:rFonts w:asciiTheme="majorHAnsi" w:hAnsiTheme="majorHAnsi"/>
          <w:b/>
          <w:bCs/>
          <w:sz w:val="20"/>
          <w:szCs w:val="20"/>
          <w:lang w:val="es-ES_tradnl"/>
        </w:rPr>
        <w:tab/>
        <w:t>DECISIÓN</w:t>
      </w:r>
    </w:p>
    <w:p w14:paraId="48D00111" w14:textId="69906040" w:rsidR="00FC6067" w:rsidRPr="001E5A30" w:rsidRDefault="00FC6067" w:rsidP="0042321D">
      <w:pPr>
        <w:numPr>
          <w:ilvl w:val="0"/>
          <w:numId w:val="55"/>
        </w:numPr>
        <w:suppressAutoHyphens/>
        <w:spacing w:after="240"/>
        <w:jc w:val="both"/>
        <w:rPr>
          <w:rFonts w:ascii="Cambria" w:hAnsi="Cambria"/>
          <w:sz w:val="20"/>
          <w:szCs w:val="20"/>
          <w:lang w:val="es-ES_tradnl"/>
        </w:rPr>
      </w:pPr>
      <w:r w:rsidRPr="001E5A30">
        <w:rPr>
          <w:rFonts w:asciiTheme="majorHAnsi" w:hAnsiTheme="majorHAnsi"/>
          <w:sz w:val="20"/>
          <w:szCs w:val="20"/>
          <w:lang w:val="es-ES_tradnl"/>
        </w:rPr>
        <w:t xml:space="preserve">Declarar admisible la presente petición en relación con los artículos 4, 5, 8 y 25 de la Convención Americana, en </w:t>
      </w:r>
      <w:r w:rsidR="003A0609">
        <w:rPr>
          <w:rFonts w:asciiTheme="majorHAnsi" w:hAnsiTheme="majorHAnsi"/>
          <w:sz w:val="20"/>
          <w:szCs w:val="20"/>
          <w:lang w:val="es-ES_tradnl"/>
        </w:rPr>
        <w:t>concordancia</w:t>
      </w:r>
      <w:r w:rsidRPr="001E5A30">
        <w:rPr>
          <w:rFonts w:asciiTheme="majorHAnsi" w:hAnsiTheme="majorHAnsi"/>
          <w:sz w:val="20"/>
          <w:szCs w:val="20"/>
          <w:lang w:val="es-ES_tradnl"/>
        </w:rPr>
        <w:t xml:space="preserve"> con su artículo 1.1;</w:t>
      </w:r>
      <w:r w:rsidR="0042321D" w:rsidRPr="001E5A30">
        <w:rPr>
          <w:rFonts w:ascii="Cambria" w:hAnsi="Cambria"/>
          <w:sz w:val="20"/>
          <w:szCs w:val="20"/>
          <w:lang w:val="es-ES_tradnl"/>
        </w:rPr>
        <w:t xml:space="preserve"> y</w:t>
      </w:r>
    </w:p>
    <w:p w14:paraId="29B4F85B" w14:textId="6EC5B321" w:rsidR="00722C9F" w:rsidRDefault="00FC6067" w:rsidP="0042321D">
      <w:pPr>
        <w:numPr>
          <w:ilvl w:val="0"/>
          <w:numId w:val="55"/>
        </w:numPr>
        <w:suppressAutoHyphens/>
        <w:spacing w:after="240"/>
        <w:jc w:val="both"/>
        <w:rPr>
          <w:rFonts w:asciiTheme="majorHAnsi" w:hAnsiTheme="majorHAnsi"/>
          <w:sz w:val="20"/>
          <w:szCs w:val="20"/>
          <w:lang w:val="es-ES_tradnl"/>
        </w:rPr>
      </w:pPr>
      <w:r w:rsidRPr="001E5A30">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r w:rsidRPr="001E5A30">
        <w:rPr>
          <w:rFonts w:asciiTheme="majorHAnsi" w:hAnsiTheme="majorHAnsi"/>
          <w:sz w:val="20"/>
          <w:szCs w:val="20"/>
          <w:lang w:val="es-ES_tradnl"/>
        </w:rPr>
        <w:tab/>
      </w:r>
    </w:p>
    <w:p w14:paraId="13AE7EC4" w14:textId="6CCB1BF8" w:rsidR="00584CDB" w:rsidRPr="00A37B82" w:rsidRDefault="00584CDB" w:rsidP="00584CDB">
      <w:pPr>
        <w:ind w:firstLine="720"/>
        <w:jc w:val="both"/>
        <w:rPr>
          <w:rFonts w:asciiTheme="majorHAnsi" w:hAnsiTheme="majorHAnsi" w:cs="Arial"/>
          <w:noProof/>
          <w:spacing w:val="-2"/>
          <w:sz w:val="20"/>
          <w:szCs w:val="20"/>
          <w:lang w:val="es-CL"/>
        </w:rPr>
      </w:pPr>
      <w:bookmarkStart w:id="1" w:name="_Hlk95209781"/>
      <w:bookmarkStart w:id="2" w:name="_Hlk89320357"/>
      <w:r w:rsidRPr="60BFD022">
        <w:rPr>
          <w:rFonts w:asciiTheme="majorHAnsi" w:hAnsiTheme="majorHAnsi" w:cs="Arial"/>
          <w:noProof/>
          <w:spacing w:val="-2"/>
          <w:sz w:val="20"/>
          <w:szCs w:val="20"/>
          <w:lang w:val="es-CL"/>
        </w:rPr>
        <w:t xml:space="preserve">Aprobado por la Comisión Interamericana de Derechos Humanos a los </w:t>
      </w:r>
      <w:r w:rsidR="00117371">
        <w:rPr>
          <w:rFonts w:asciiTheme="majorHAnsi" w:hAnsiTheme="majorHAnsi" w:cs="Arial"/>
          <w:noProof/>
          <w:spacing w:val="-2"/>
          <w:sz w:val="20"/>
          <w:szCs w:val="20"/>
          <w:lang w:val="es-CL"/>
        </w:rPr>
        <w:t>20</w:t>
      </w:r>
      <w:r w:rsidRPr="60BFD022">
        <w:rPr>
          <w:rFonts w:asciiTheme="majorHAnsi" w:hAnsiTheme="majorHAnsi" w:cs="Arial"/>
          <w:noProof/>
          <w:spacing w:val="-2"/>
          <w:sz w:val="20"/>
          <w:szCs w:val="20"/>
          <w:lang w:val="es-CL"/>
        </w:rPr>
        <w:t xml:space="preserve"> días del mes de marzo de 2022.  (Firmado): Julissa Mantilla Falcón, Presidenta; Stuardo Ralón Orellana, Primer Vicepresidente; Esmeralda E. Arosemena Bernal de Troitiño y Joel Hernández, Miembros de la Comisión.</w:t>
      </w:r>
      <w:r w:rsidRPr="60BFD022">
        <w:rPr>
          <w:rFonts w:asciiTheme="majorHAnsi" w:hAnsiTheme="majorHAnsi" w:cs="Arial"/>
          <w:noProof/>
          <w:sz w:val="20"/>
          <w:szCs w:val="20"/>
          <w:lang w:val="es-CL"/>
        </w:rPr>
        <w:t xml:space="preserve"> </w:t>
      </w:r>
      <w:bookmarkEnd w:id="1"/>
    </w:p>
    <w:bookmarkEnd w:id="2"/>
    <w:p w14:paraId="2841D216" w14:textId="5EDC40ED" w:rsidR="00584CDB" w:rsidRPr="00A37B82" w:rsidRDefault="00584CDB" w:rsidP="009920E4">
      <w:pPr>
        <w:suppressAutoHyphens/>
        <w:jc w:val="both"/>
        <w:rPr>
          <w:rFonts w:asciiTheme="majorHAnsi" w:hAnsiTheme="majorHAnsi" w:cs="Arial"/>
          <w:noProof/>
          <w:spacing w:val="-2"/>
          <w:sz w:val="20"/>
          <w:szCs w:val="20"/>
          <w:lang w:val="es-CL"/>
        </w:rPr>
      </w:pPr>
    </w:p>
    <w:sectPr w:rsidR="00584CDB"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0AEBE" w14:textId="77777777" w:rsidR="008C6A76" w:rsidRDefault="008C6A76">
      <w:r>
        <w:separator/>
      </w:r>
    </w:p>
  </w:endnote>
  <w:endnote w:type="continuationSeparator" w:id="0">
    <w:p w14:paraId="0B90148B" w14:textId="77777777" w:rsidR="008C6A76" w:rsidRDefault="008C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7E741F1" w14:textId="00C425CC" w:rsidR="00E33CF4" w:rsidRPr="00934A2C" w:rsidRDefault="00E33CF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33D0E">
          <w:rPr>
            <w:noProof/>
            <w:sz w:val="16"/>
            <w:szCs w:val="22"/>
          </w:rPr>
          <w:t>3</w:t>
        </w:r>
        <w:r w:rsidRPr="00934A2C">
          <w:rPr>
            <w:noProof/>
            <w:sz w:val="16"/>
            <w:szCs w:val="22"/>
          </w:rPr>
          <w:fldChar w:fldCharType="end"/>
        </w:r>
      </w:p>
    </w:sdtContent>
  </w:sdt>
  <w:p w14:paraId="6DD98E65" w14:textId="77777777" w:rsidR="00E33CF4" w:rsidRDefault="00E33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2CC49" w14:textId="77777777" w:rsidR="00E33CF4" w:rsidRPr="00934A2C" w:rsidRDefault="00E33CF4">
    <w:pPr>
      <w:pStyle w:val="Footer"/>
      <w:jc w:val="center"/>
      <w:rPr>
        <w:sz w:val="16"/>
        <w:szCs w:val="22"/>
      </w:rPr>
    </w:pPr>
  </w:p>
  <w:p w14:paraId="6DF3F112" w14:textId="77777777" w:rsidR="00E33CF4" w:rsidRDefault="00E33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93987" w14:textId="77777777" w:rsidR="008C6A76" w:rsidRPr="000F35ED" w:rsidRDefault="008C6A7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B88585B" w14:textId="77777777" w:rsidR="008C6A76" w:rsidRPr="000F35ED" w:rsidRDefault="008C6A76" w:rsidP="000F35ED">
      <w:pPr>
        <w:rPr>
          <w:rFonts w:asciiTheme="majorHAnsi" w:hAnsiTheme="majorHAnsi"/>
          <w:sz w:val="16"/>
          <w:szCs w:val="16"/>
        </w:rPr>
      </w:pPr>
      <w:r w:rsidRPr="000F35ED">
        <w:rPr>
          <w:rFonts w:asciiTheme="majorHAnsi" w:hAnsiTheme="majorHAnsi"/>
          <w:sz w:val="16"/>
          <w:szCs w:val="16"/>
        </w:rPr>
        <w:separator/>
      </w:r>
    </w:p>
    <w:p w14:paraId="18B28084" w14:textId="77777777" w:rsidR="008C6A76" w:rsidRPr="000F35ED" w:rsidRDefault="008C6A7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47C4082" w14:textId="77777777" w:rsidR="008C6A76" w:rsidRPr="000F35ED" w:rsidRDefault="008C6A76"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68A3D1BF" w14:textId="796264C2" w:rsidR="002B5927" w:rsidRPr="00CB4166" w:rsidRDefault="002B5927" w:rsidP="002B5927">
      <w:pPr>
        <w:pStyle w:val="FootnoteText"/>
        <w:ind w:firstLine="709"/>
        <w:jc w:val="both"/>
        <w:rPr>
          <w:rFonts w:ascii="Cambria" w:hAnsi="Cambria"/>
          <w:sz w:val="16"/>
          <w:szCs w:val="16"/>
          <w:lang w:val="es-ES"/>
        </w:rPr>
      </w:pPr>
      <w:r w:rsidRPr="002B5927">
        <w:rPr>
          <w:rFonts w:asciiTheme="majorHAnsi" w:hAnsiTheme="majorHAnsi"/>
          <w:sz w:val="16"/>
          <w:szCs w:val="16"/>
          <w:vertAlign w:val="superscript"/>
          <w:lang w:val="es-ES"/>
        </w:rPr>
        <w:footnoteRef/>
      </w:r>
      <w:r w:rsidRPr="002B5927">
        <w:rPr>
          <w:rFonts w:asciiTheme="majorHAnsi" w:hAnsiTheme="majorHAnsi"/>
          <w:sz w:val="16"/>
          <w:szCs w:val="16"/>
          <w:lang w:val="es-ES"/>
        </w:rPr>
        <w:t xml:space="preserve"> </w:t>
      </w:r>
      <w:r w:rsidR="00B03C1A" w:rsidRPr="006505D9">
        <w:rPr>
          <w:rFonts w:ascii="Cambria" w:hAnsi="Cambria"/>
          <w:sz w:val="16"/>
          <w:szCs w:val="16"/>
          <w:lang w:val="es-ES"/>
        </w:rPr>
        <w:t xml:space="preserve">Conforme a lo dispuesto en el artículo 17.2.a del Reglamento de la Comisión, el Comisionado </w:t>
      </w:r>
      <w:r w:rsidR="00B03C1A" w:rsidRPr="00B03C1A">
        <w:rPr>
          <w:rFonts w:ascii="Cambria" w:hAnsi="Cambria"/>
          <w:sz w:val="16"/>
          <w:szCs w:val="16"/>
          <w:lang w:val="es-ES"/>
        </w:rPr>
        <w:t>Carlos Bernal Pulido</w:t>
      </w:r>
      <w:r w:rsidR="00B03C1A" w:rsidRPr="006505D9">
        <w:rPr>
          <w:rFonts w:ascii="Cambria" w:hAnsi="Cambria"/>
          <w:sz w:val="16"/>
          <w:szCs w:val="16"/>
          <w:lang w:val="es-ES"/>
        </w:rPr>
        <w:t xml:space="preserve">, de nacionalidad </w:t>
      </w:r>
      <w:r w:rsidR="00B03C1A">
        <w:rPr>
          <w:rFonts w:ascii="Cambria" w:hAnsi="Cambria"/>
          <w:sz w:val="16"/>
          <w:szCs w:val="16"/>
          <w:lang w:val="es-ES"/>
        </w:rPr>
        <w:t>colombiana</w:t>
      </w:r>
      <w:r w:rsidR="00B03C1A" w:rsidRPr="006505D9">
        <w:rPr>
          <w:rFonts w:ascii="Cambria" w:hAnsi="Cambria"/>
          <w:sz w:val="16"/>
          <w:szCs w:val="16"/>
          <w:lang w:val="es-ES"/>
        </w:rPr>
        <w:t>, no participó en el debate ni en la decisión del presente asunto.</w:t>
      </w:r>
    </w:p>
  </w:footnote>
  <w:footnote w:id="3">
    <w:p w14:paraId="47E32F19" w14:textId="2A509855" w:rsidR="00E33CF4" w:rsidRPr="000A3E50" w:rsidRDefault="00E33CF4" w:rsidP="000A3E50">
      <w:pPr>
        <w:pStyle w:val="FootnoteText"/>
        <w:ind w:firstLine="709"/>
        <w:jc w:val="both"/>
        <w:rPr>
          <w:rStyle w:val="FootnoteReference"/>
          <w:rFonts w:asciiTheme="majorHAnsi" w:hAnsiTheme="majorHAnsi"/>
          <w:sz w:val="16"/>
          <w:szCs w:val="16"/>
          <w:lang w:val="es-ES"/>
        </w:rPr>
      </w:pPr>
      <w:r w:rsidRPr="000A3E50">
        <w:rPr>
          <w:rStyle w:val="FootnoteReference"/>
          <w:rFonts w:asciiTheme="majorHAnsi" w:hAnsiTheme="majorHAnsi"/>
          <w:sz w:val="16"/>
          <w:szCs w:val="16"/>
        </w:rPr>
        <w:footnoteRef/>
      </w:r>
      <w:r w:rsidRPr="000A3E50">
        <w:rPr>
          <w:rStyle w:val="FootnoteReference"/>
          <w:rFonts w:asciiTheme="majorHAnsi" w:hAnsiTheme="majorHAnsi"/>
          <w:sz w:val="16"/>
          <w:szCs w:val="16"/>
          <w:lang w:val="es-ES"/>
        </w:rPr>
        <w:t xml:space="preserve"> </w:t>
      </w:r>
      <w:r w:rsidRPr="000A3E50">
        <w:rPr>
          <w:rFonts w:asciiTheme="majorHAnsi" w:hAnsiTheme="majorHAnsi"/>
          <w:sz w:val="16"/>
          <w:szCs w:val="16"/>
          <w:lang w:val="es-ES"/>
        </w:rPr>
        <w:t>Las observaciones de cada parte fueron debidamente trasladadas a la parte contraria.</w:t>
      </w:r>
    </w:p>
  </w:footnote>
  <w:footnote w:id="4">
    <w:p w14:paraId="053C6876" w14:textId="77777777" w:rsidR="0046658F" w:rsidRDefault="0046658F" w:rsidP="0046658F">
      <w:pPr>
        <w:pStyle w:val="FootnoteText"/>
        <w:ind w:firstLine="720"/>
        <w:jc w:val="both"/>
        <w:rPr>
          <w:rFonts w:ascii="Cambria" w:hAnsi="Cambria"/>
          <w:lang w:val="es-VE"/>
        </w:rPr>
      </w:pPr>
      <w:r>
        <w:rPr>
          <w:rStyle w:val="FootnoteReference"/>
          <w:rFonts w:ascii="Cambria" w:hAnsi="Cambria"/>
          <w:sz w:val="16"/>
          <w:szCs w:val="16"/>
          <w:lang w:val="es-VE"/>
        </w:rPr>
        <w:footnoteRef/>
      </w:r>
      <w:r>
        <w:rPr>
          <w:rFonts w:ascii="Cambria" w:hAnsi="Cambria"/>
          <w:sz w:val="16"/>
          <w:szCs w:val="16"/>
          <w:lang w:val="es-VE"/>
        </w:rPr>
        <w:t xml:space="preserve"> CIDH, Informe No. 42/18. Petición 663-07. Admisibilidad. Familias desplazadas de la Hacienda Bellacruz. Colombia. 4 de mayo de 2018, párr. 18.</w:t>
      </w:r>
    </w:p>
  </w:footnote>
  <w:footnote w:id="5">
    <w:p w14:paraId="1D665895" w14:textId="77777777" w:rsidR="0097707D" w:rsidRPr="002774D2" w:rsidRDefault="0097707D" w:rsidP="0097707D">
      <w:pPr>
        <w:pStyle w:val="FootnoteText"/>
        <w:ind w:firstLine="720"/>
        <w:jc w:val="both"/>
        <w:rPr>
          <w:rFonts w:asciiTheme="majorHAnsi" w:hAnsiTheme="majorHAnsi"/>
          <w:sz w:val="16"/>
          <w:szCs w:val="16"/>
          <w:lang w:val="es-CO"/>
        </w:rPr>
      </w:pPr>
      <w:r w:rsidRPr="002774D2">
        <w:rPr>
          <w:rStyle w:val="FootnoteReference"/>
          <w:rFonts w:asciiTheme="majorHAnsi" w:hAnsiTheme="majorHAnsi"/>
          <w:sz w:val="16"/>
          <w:szCs w:val="16"/>
        </w:rPr>
        <w:footnoteRef/>
      </w:r>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ES"/>
        </w:rPr>
        <w:t xml:space="preserve">CIDH, Informe No. 72/18, Petición 1131-08. Admisibilidad. Moisés de Jesús Hernández Pinto y familia. Guatemala. 20 de junio de 2018, párr. 10. </w:t>
      </w:r>
      <w:r w:rsidRPr="002774D2">
        <w:rPr>
          <w:rFonts w:asciiTheme="majorHAnsi" w:hAnsiTheme="majorHAnsi" w:cstheme="minorHAnsi"/>
          <w:sz w:val="16"/>
          <w:szCs w:val="16"/>
          <w:lang w:val="es-US"/>
        </w:rPr>
        <w:t xml:space="preserve">CIDH, Informe Nº 70/14. Petición 1453-06. Admisibilidad. Maicon de Souza Silva. Renato da Silva Paixão y otros. 25 de julio de 2014, párr. 18; </w:t>
      </w:r>
      <w:r w:rsidRPr="002774D2">
        <w:rPr>
          <w:rFonts w:asciiTheme="majorHAnsi" w:hAnsiTheme="majorHAnsi"/>
          <w:sz w:val="16"/>
          <w:szCs w:val="16"/>
          <w:lang w:val="es-CO"/>
        </w:rPr>
        <w:t xml:space="preserve">Informe No. 3/12, Petición 12.224, Admisibilidad, Santiago Antezana Cueto y otros, Perú, 27 de enero de 2012, pár. 24; Informe No. 124/17, Petición 21-08, Admisibilidad, Fernanda López Medina y otros, Perú, 7 de septiembre de 2017, párs. </w:t>
      </w:r>
      <w:r w:rsidRPr="002774D2">
        <w:rPr>
          <w:rFonts w:asciiTheme="majorHAnsi" w:hAnsiTheme="majorHAnsi" w:cstheme="minorHAnsi"/>
          <w:sz w:val="16"/>
          <w:szCs w:val="16"/>
          <w:lang w:val="es-US"/>
        </w:rPr>
        <w:t>3, 9-11.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5F09" w14:textId="77777777" w:rsidR="00E33CF4" w:rsidRDefault="00E33CF4" w:rsidP="00912E8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824A971" w14:textId="77777777" w:rsidR="00E33CF4" w:rsidRDefault="00E33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4D69" w14:textId="77777777" w:rsidR="00E33CF4" w:rsidRDefault="00E33CF4" w:rsidP="00A50FCF">
    <w:pPr>
      <w:pStyle w:val="Header"/>
      <w:tabs>
        <w:tab w:val="clear" w:pos="4320"/>
        <w:tab w:val="clear" w:pos="8640"/>
      </w:tabs>
      <w:jc w:val="center"/>
      <w:rPr>
        <w:sz w:val="22"/>
        <w:szCs w:val="22"/>
      </w:rPr>
    </w:pPr>
    <w:r>
      <w:rPr>
        <w:noProof/>
        <w:sz w:val="22"/>
        <w:szCs w:val="22"/>
        <w:lang w:val="en-US"/>
      </w:rPr>
      <w:drawing>
        <wp:inline distT="0" distB="0" distL="0" distR="0" wp14:anchorId="69ED1C0B" wp14:editId="4859BC05">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8E097C1" w14:textId="77777777" w:rsidR="00E33CF4" w:rsidRPr="00EC7D62" w:rsidRDefault="008C6A76" w:rsidP="00A50FCF">
    <w:pPr>
      <w:pStyle w:val="Header"/>
      <w:tabs>
        <w:tab w:val="clear" w:pos="4320"/>
        <w:tab w:val="clear" w:pos="8640"/>
      </w:tabs>
      <w:jc w:val="center"/>
      <w:rPr>
        <w:sz w:val="22"/>
        <w:szCs w:val="22"/>
      </w:rPr>
    </w:pPr>
    <w:r>
      <w:rPr>
        <w:noProof/>
        <w:sz w:val="22"/>
        <w:szCs w:val="22"/>
        <w:bdr w:val="nil"/>
      </w:rPr>
      <w:pict w14:anchorId="6058251D">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BED80090"/>
    <w:lvl w:ilvl="0" w:tplc="B39E5754">
      <w:start w:val="1"/>
      <w:numFmt w:val="decimal"/>
      <w:lvlText w:val="%1."/>
      <w:lvlJc w:val="left"/>
      <w:pPr>
        <w:tabs>
          <w:tab w:val="num" w:pos="720"/>
        </w:tabs>
        <w:ind w:left="0" w:firstLine="720"/>
      </w:pPr>
      <w:rPr>
        <w:rFonts w:hint="default"/>
        <w:b w:val="0"/>
        <w:color w:val="auto"/>
        <w:sz w:val="19"/>
        <w:szCs w:val="19"/>
        <w:lang w:val="es-4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1E46266"/>
    <w:multiLevelType w:val="hybridMultilevel"/>
    <w:tmpl w:val="C6986EE2"/>
    <w:lvl w:ilvl="0" w:tplc="36AE289C">
      <w:start w:val="1"/>
      <w:numFmt w:val="decimal"/>
      <w:lvlText w:val="%1."/>
      <w:lvlJc w:val="left"/>
      <w:pPr>
        <w:ind w:left="1440" w:hanging="360"/>
      </w:pPr>
      <w:rPr>
        <w:rFonts w:hint="default"/>
        <w:b w:val="0"/>
        <w:bCs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BE330E0"/>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658969204">
    <w:abstractNumId w:val="3"/>
  </w:num>
  <w:num w:numId="2" w16cid:durableId="1782919166">
    <w:abstractNumId w:val="5"/>
  </w:num>
  <w:num w:numId="3" w16cid:durableId="1211764341">
    <w:abstractNumId w:val="53"/>
  </w:num>
  <w:num w:numId="4" w16cid:durableId="813761477">
    <w:abstractNumId w:val="21"/>
  </w:num>
  <w:num w:numId="5" w16cid:durableId="1897160117">
    <w:abstractNumId w:val="47"/>
  </w:num>
  <w:num w:numId="6" w16cid:durableId="1697657667">
    <w:abstractNumId w:val="26"/>
  </w:num>
  <w:num w:numId="7" w16cid:durableId="883059471">
    <w:abstractNumId w:val="6"/>
  </w:num>
  <w:num w:numId="8" w16cid:durableId="26761581">
    <w:abstractNumId w:val="17"/>
  </w:num>
  <w:num w:numId="9" w16cid:durableId="714741848">
    <w:abstractNumId w:val="42"/>
  </w:num>
  <w:num w:numId="10" w16cid:durableId="1663046246">
    <w:abstractNumId w:val="0"/>
  </w:num>
  <w:num w:numId="11" w16cid:durableId="675498660">
    <w:abstractNumId w:val="37"/>
  </w:num>
  <w:num w:numId="12" w16cid:durableId="2032027947">
    <w:abstractNumId w:val="38"/>
  </w:num>
  <w:num w:numId="13" w16cid:durableId="1793397687">
    <w:abstractNumId w:val="44"/>
  </w:num>
  <w:num w:numId="14" w16cid:durableId="1879318544">
    <w:abstractNumId w:val="1"/>
  </w:num>
  <w:num w:numId="15" w16cid:durableId="767122230">
    <w:abstractNumId w:val="2"/>
  </w:num>
  <w:num w:numId="16" w16cid:durableId="1341546023">
    <w:abstractNumId w:val="7"/>
  </w:num>
  <w:num w:numId="17" w16cid:durableId="1201816333">
    <w:abstractNumId w:val="8"/>
  </w:num>
  <w:num w:numId="18" w16cid:durableId="189955491">
    <w:abstractNumId w:val="9"/>
  </w:num>
  <w:num w:numId="19" w16cid:durableId="494423170">
    <w:abstractNumId w:val="10"/>
  </w:num>
  <w:num w:numId="20" w16cid:durableId="769156257">
    <w:abstractNumId w:val="11"/>
  </w:num>
  <w:num w:numId="21" w16cid:durableId="1904560084">
    <w:abstractNumId w:val="13"/>
  </w:num>
  <w:num w:numId="22" w16cid:durableId="765079041">
    <w:abstractNumId w:val="14"/>
  </w:num>
  <w:num w:numId="23" w16cid:durableId="208956255">
    <w:abstractNumId w:val="15"/>
  </w:num>
  <w:num w:numId="24" w16cid:durableId="1921598745">
    <w:abstractNumId w:val="16"/>
  </w:num>
  <w:num w:numId="25" w16cid:durableId="2055691971">
    <w:abstractNumId w:val="18"/>
  </w:num>
  <w:num w:numId="26" w16cid:durableId="627903557">
    <w:abstractNumId w:val="19"/>
  </w:num>
  <w:num w:numId="27" w16cid:durableId="747269538">
    <w:abstractNumId w:val="22"/>
  </w:num>
  <w:num w:numId="28" w16cid:durableId="1958565010">
    <w:abstractNumId w:val="23"/>
  </w:num>
  <w:num w:numId="29" w16cid:durableId="378019204">
    <w:abstractNumId w:val="24"/>
  </w:num>
  <w:num w:numId="30" w16cid:durableId="1956207298">
    <w:abstractNumId w:val="25"/>
  </w:num>
  <w:num w:numId="31" w16cid:durableId="1170482152">
    <w:abstractNumId w:val="27"/>
  </w:num>
  <w:num w:numId="32" w16cid:durableId="1505318124">
    <w:abstractNumId w:val="29"/>
  </w:num>
  <w:num w:numId="33" w16cid:durableId="2050835477">
    <w:abstractNumId w:val="30"/>
  </w:num>
  <w:num w:numId="34" w16cid:durableId="2035227757">
    <w:abstractNumId w:val="31"/>
  </w:num>
  <w:num w:numId="35" w16cid:durableId="633681585">
    <w:abstractNumId w:val="32"/>
  </w:num>
  <w:num w:numId="36" w16cid:durableId="1989941266">
    <w:abstractNumId w:val="33"/>
  </w:num>
  <w:num w:numId="37" w16cid:durableId="1481190837">
    <w:abstractNumId w:val="35"/>
  </w:num>
  <w:num w:numId="38" w16cid:durableId="489490285">
    <w:abstractNumId w:val="36"/>
  </w:num>
  <w:num w:numId="39" w16cid:durableId="1223905123">
    <w:abstractNumId w:val="39"/>
  </w:num>
  <w:num w:numId="40" w16cid:durableId="671105077">
    <w:abstractNumId w:val="40"/>
  </w:num>
  <w:num w:numId="41" w16cid:durableId="216816699">
    <w:abstractNumId w:val="46"/>
  </w:num>
  <w:num w:numId="42" w16cid:durableId="248463052">
    <w:abstractNumId w:val="48"/>
  </w:num>
  <w:num w:numId="43" w16cid:durableId="468406260">
    <w:abstractNumId w:val="49"/>
  </w:num>
  <w:num w:numId="44" w16cid:durableId="198709083">
    <w:abstractNumId w:val="51"/>
  </w:num>
  <w:num w:numId="45" w16cid:durableId="975915641">
    <w:abstractNumId w:val="52"/>
  </w:num>
  <w:num w:numId="46" w16cid:durableId="267010807">
    <w:abstractNumId w:val="54"/>
  </w:num>
  <w:num w:numId="47" w16cid:durableId="1899823361">
    <w:abstractNumId w:val="55"/>
  </w:num>
  <w:num w:numId="48" w16cid:durableId="561866567">
    <w:abstractNumId w:val="56"/>
  </w:num>
  <w:num w:numId="49" w16cid:durableId="1971980260">
    <w:abstractNumId w:val="57"/>
  </w:num>
  <w:num w:numId="50" w16cid:durableId="2058120074">
    <w:abstractNumId w:val="58"/>
  </w:num>
  <w:num w:numId="51" w16cid:durableId="1465654882">
    <w:abstractNumId w:val="20"/>
  </w:num>
  <w:num w:numId="52" w16cid:durableId="1329136866">
    <w:abstractNumId w:val="41"/>
  </w:num>
  <w:num w:numId="53" w16cid:durableId="1687831734">
    <w:abstractNumId w:val="50"/>
  </w:num>
  <w:num w:numId="54" w16cid:durableId="885456910">
    <w:abstractNumId w:val="45"/>
  </w:num>
  <w:num w:numId="55" w16cid:durableId="2061174649">
    <w:abstractNumId w:val="43"/>
  </w:num>
  <w:num w:numId="56" w16cid:durableId="804197683">
    <w:abstractNumId w:val="12"/>
  </w:num>
  <w:num w:numId="57" w16cid:durableId="1566139006">
    <w:abstractNumId w:val="34"/>
  </w:num>
  <w:num w:numId="58" w16cid:durableId="54788238">
    <w:abstractNumId w:val="28"/>
  </w:num>
  <w:num w:numId="59" w16cid:durableId="1466000217">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1B4"/>
    <w:rsid w:val="0000036F"/>
    <w:rsid w:val="00000CDA"/>
    <w:rsid w:val="00001B4A"/>
    <w:rsid w:val="00001D31"/>
    <w:rsid w:val="00002F5D"/>
    <w:rsid w:val="00005463"/>
    <w:rsid w:val="00006E1F"/>
    <w:rsid w:val="000070D7"/>
    <w:rsid w:val="0001361A"/>
    <w:rsid w:val="0001788C"/>
    <w:rsid w:val="00020170"/>
    <w:rsid w:val="00020DA2"/>
    <w:rsid w:val="000211FA"/>
    <w:rsid w:val="00030F8E"/>
    <w:rsid w:val="0003151A"/>
    <w:rsid w:val="00033117"/>
    <w:rsid w:val="000337EF"/>
    <w:rsid w:val="0003493E"/>
    <w:rsid w:val="000351DD"/>
    <w:rsid w:val="00036C92"/>
    <w:rsid w:val="000375C9"/>
    <w:rsid w:val="00040C3A"/>
    <w:rsid w:val="000419AD"/>
    <w:rsid w:val="0004286E"/>
    <w:rsid w:val="000433C9"/>
    <w:rsid w:val="00044046"/>
    <w:rsid w:val="00044B48"/>
    <w:rsid w:val="00053152"/>
    <w:rsid w:val="00054289"/>
    <w:rsid w:val="00055009"/>
    <w:rsid w:val="0006358F"/>
    <w:rsid w:val="00064BD6"/>
    <w:rsid w:val="0006591F"/>
    <w:rsid w:val="00065B6E"/>
    <w:rsid w:val="000662E8"/>
    <w:rsid w:val="000705D6"/>
    <w:rsid w:val="00071174"/>
    <w:rsid w:val="000716C5"/>
    <w:rsid w:val="0007221F"/>
    <w:rsid w:val="00072AEC"/>
    <w:rsid w:val="00072BB2"/>
    <w:rsid w:val="00073602"/>
    <w:rsid w:val="00074503"/>
    <w:rsid w:val="00075415"/>
    <w:rsid w:val="00075E23"/>
    <w:rsid w:val="00077834"/>
    <w:rsid w:val="00081968"/>
    <w:rsid w:val="00082099"/>
    <w:rsid w:val="000822BC"/>
    <w:rsid w:val="00082AD2"/>
    <w:rsid w:val="00082D58"/>
    <w:rsid w:val="000842C8"/>
    <w:rsid w:val="00084373"/>
    <w:rsid w:val="000845B8"/>
    <w:rsid w:val="000856B8"/>
    <w:rsid w:val="00087448"/>
    <w:rsid w:val="00090DAC"/>
    <w:rsid w:val="000915FA"/>
    <w:rsid w:val="0009199B"/>
    <w:rsid w:val="00092259"/>
    <w:rsid w:val="0009344A"/>
    <w:rsid w:val="00094860"/>
    <w:rsid w:val="000952D6"/>
    <w:rsid w:val="00096547"/>
    <w:rsid w:val="000A1258"/>
    <w:rsid w:val="000A25A1"/>
    <w:rsid w:val="000A36A5"/>
    <w:rsid w:val="000A392E"/>
    <w:rsid w:val="000A3E50"/>
    <w:rsid w:val="000A400F"/>
    <w:rsid w:val="000A51BF"/>
    <w:rsid w:val="000A575F"/>
    <w:rsid w:val="000B28CD"/>
    <w:rsid w:val="000B5716"/>
    <w:rsid w:val="000B693B"/>
    <w:rsid w:val="000C153A"/>
    <w:rsid w:val="000C5821"/>
    <w:rsid w:val="000C607C"/>
    <w:rsid w:val="000C7822"/>
    <w:rsid w:val="000D05CB"/>
    <w:rsid w:val="000D10DB"/>
    <w:rsid w:val="000D2AAD"/>
    <w:rsid w:val="000D47F0"/>
    <w:rsid w:val="000D6136"/>
    <w:rsid w:val="000D737B"/>
    <w:rsid w:val="000E2543"/>
    <w:rsid w:val="000E2B2E"/>
    <w:rsid w:val="000E389C"/>
    <w:rsid w:val="000E5CB5"/>
    <w:rsid w:val="000E5EB5"/>
    <w:rsid w:val="000E78C8"/>
    <w:rsid w:val="000F0668"/>
    <w:rsid w:val="000F1CB1"/>
    <w:rsid w:val="000F35ED"/>
    <w:rsid w:val="000F4B59"/>
    <w:rsid w:val="00100000"/>
    <w:rsid w:val="0010274C"/>
    <w:rsid w:val="00102DE2"/>
    <w:rsid w:val="0010373E"/>
    <w:rsid w:val="00103ABB"/>
    <w:rsid w:val="00103B7E"/>
    <w:rsid w:val="00107131"/>
    <w:rsid w:val="0010736F"/>
    <w:rsid w:val="0011285B"/>
    <w:rsid w:val="00113105"/>
    <w:rsid w:val="00113F73"/>
    <w:rsid w:val="001169CD"/>
    <w:rsid w:val="00117371"/>
    <w:rsid w:val="00117627"/>
    <w:rsid w:val="00121CC2"/>
    <w:rsid w:val="00121E17"/>
    <w:rsid w:val="00123391"/>
    <w:rsid w:val="00126267"/>
    <w:rsid w:val="0013130A"/>
    <w:rsid w:val="00131425"/>
    <w:rsid w:val="001338C0"/>
    <w:rsid w:val="001339A7"/>
    <w:rsid w:val="00133C34"/>
    <w:rsid w:val="00133EE5"/>
    <w:rsid w:val="00137652"/>
    <w:rsid w:val="00142BA5"/>
    <w:rsid w:val="001440B4"/>
    <w:rsid w:val="001451E5"/>
    <w:rsid w:val="0014662B"/>
    <w:rsid w:val="00151143"/>
    <w:rsid w:val="00152E84"/>
    <w:rsid w:val="00153A7F"/>
    <w:rsid w:val="00156905"/>
    <w:rsid w:val="001675D4"/>
    <w:rsid w:val="00167A34"/>
    <w:rsid w:val="00167FC5"/>
    <w:rsid w:val="00170EB1"/>
    <w:rsid w:val="001715B4"/>
    <w:rsid w:val="00172AA8"/>
    <w:rsid w:val="0017651A"/>
    <w:rsid w:val="0018037A"/>
    <w:rsid w:val="0018047F"/>
    <w:rsid w:val="0018067B"/>
    <w:rsid w:val="0018075B"/>
    <w:rsid w:val="0018223C"/>
    <w:rsid w:val="00182ED6"/>
    <w:rsid w:val="0018329C"/>
    <w:rsid w:val="00185F19"/>
    <w:rsid w:val="00190C6D"/>
    <w:rsid w:val="00192D6C"/>
    <w:rsid w:val="00194236"/>
    <w:rsid w:val="0019640C"/>
    <w:rsid w:val="00197344"/>
    <w:rsid w:val="001979F7"/>
    <w:rsid w:val="00197EC9"/>
    <w:rsid w:val="001A009F"/>
    <w:rsid w:val="001A0456"/>
    <w:rsid w:val="001A05BE"/>
    <w:rsid w:val="001A3ABA"/>
    <w:rsid w:val="001A520D"/>
    <w:rsid w:val="001A5756"/>
    <w:rsid w:val="001A7870"/>
    <w:rsid w:val="001B1108"/>
    <w:rsid w:val="001B13DA"/>
    <w:rsid w:val="001B17B1"/>
    <w:rsid w:val="001B3560"/>
    <w:rsid w:val="001B35BD"/>
    <w:rsid w:val="001B3915"/>
    <w:rsid w:val="001B3A00"/>
    <w:rsid w:val="001B7389"/>
    <w:rsid w:val="001B7E68"/>
    <w:rsid w:val="001C1B41"/>
    <w:rsid w:val="001C26C7"/>
    <w:rsid w:val="001C6C66"/>
    <w:rsid w:val="001C6CA2"/>
    <w:rsid w:val="001D0EDA"/>
    <w:rsid w:val="001D0EFD"/>
    <w:rsid w:val="001D1130"/>
    <w:rsid w:val="001D1A2D"/>
    <w:rsid w:val="001D359E"/>
    <w:rsid w:val="001D5EF3"/>
    <w:rsid w:val="001D65EF"/>
    <w:rsid w:val="001D6DE6"/>
    <w:rsid w:val="001D6F9F"/>
    <w:rsid w:val="001D7715"/>
    <w:rsid w:val="001E13D2"/>
    <w:rsid w:val="001E1942"/>
    <w:rsid w:val="001E3238"/>
    <w:rsid w:val="001E326C"/>
    <w:rsid w:val="001E37EF"/>
    <w:rsid w:val="001E448B"/>
    <w:rsid w:val="001E49E7"/>
    <w:rsid w:val="001E5A30"/>
    <w:rsid w:val="001E6BCB"/>
    <w:rsid w:val="001E6C5F"/>
    <w:rsid w:val="001F1A0E"/>
    <w:rsid w:val="001F1C54"/>
    <w:rsid w:val="001F2CE9"/>
    <w:rsid w:val="001F7201"/>
    <w:rsid w:val="001F73A6"/>
    <w:rsid w:val="001F7755"/>
    <w:rsid w:val="001F7B52"/>
    <w:rsid w:val="00201594"/>
    <w:rsid w:val="0020165B"/>
    <w:rsid w:val="00204647"/>
    <w:rsid w:val="00205424"/>
    <w:rsid w:val="00205475"/>
    <w:rsid w:val="002061BB"/>
    <w:rsid w:val="00207926"/>
    <w:rsid w:val="00207D6C"/>
    <w:rsid w:val="00210F56"/>
    <w:rsid w:val="0021461F"/>
    <w:rsid w:val="002151FA"/>
    <w:rsid w:val="00215528"/>
    <w:rsid w:val="00215776"/>
    <w:rsid w:val="00217F1C"/>
    <w:rsid w:val="00220FD4"/>
    <w:rsid w:val="002216BB"/>
    <w:rsid w:val="002224AF"/>
    <w:rsid w:val="00222D31"/>
    <w:rsid w:val="00222D65"/>
    <w:rsid w:val="002230DA"/>
    <w:rsid w:val="00223811"/>
    <w:rsid w:val="00223A29"/>
    <w:rsid w:val="002250A3"/>
    <w:rsid w:val="0022555F"/>
    <w:rsid w:val="0023124B"/>
    <w:rsid w:val="00231B0E"/>
    <w:rsid w:val="00233FF1"/>
    <w:rsid w:val="00235217"/>
    <w:rsid w:val="002401ED"/>
    <w:rsid w:val="002401FC"/>
    <w:rsid w:val="00242C9D"/>
    <w:rsid w:val="002444B3"/>
    <w:rsid w:val="002447E3"/>
    <w:rsid w:val="00244B05"/>
    <w:rsid w:val="00246129"/>
    <w:rsid w:val="00246D1F"/>
    <w:rsid w:val="00247403"/>
    <w:rsid w:val="00247542"/>
    <w:rsid w:val="002516F2"/>
    <w:rsid w:val="00252F27"/>
    <w:rsid w:val="002540FE"/>
    <w:rsid w:val="00256A00"/>
    <w:rsid w:val="00260400"/>
    <w:rsid w:val="00262DAA"/>
    <w:rsid w:val="0026551B"/>
    <w:rsid w:val="00266B61"/>
    <w:rsid w:val="0026712A"/>
    <w:rsid w:val="002704DB"/>
    <w:rsid w:val="0027092A"/>
    <w:rsid w:val="002724F0"/>
    <w:rsid w:val="0027448E"/>
    <w:rsid w:val="00276491"/>
    <w:rsid w:val="00276D7F"/>
    <w:rsid w:val="002771A6"/>
    <w:rsid w:val="002811E7"/>
    <w:rsid w:val="0028131D"/>
    <w:rsid w:val="00281BF4"/>
    <w:rsid w:val="00283BFE"/>
    <w:rsid w:val="002851FA"/>
    <w:rsid w:val="0029029E"/>
    <w:rsid w:val="0029064C"/>
    <w:rsid w:val="00297A38"/>
    <w:rsid w:val="002A063F"/>
    <w:rsid w:val="002A0AAE"/>
    <w:rsid w:val="002A1400"/>
    <w:rsid w:val="002A2419"/>
    <w:rsid w:val="002A4B3C"/>
    <w:rsid w:val="002A5820"/>
    <w:rsid w:val="002B22EF"/>
    <w:rsid w:val="002B4AF8"/>
    <w:rsid w:val="002B4ED2"/>
    <w:rsid w:val="002B5927"/>
    <w:rsid w:val="002B65AB"/>
    <w:rsid w:val="002B7591"/>
    <w:rsid w:val="002B77FE"/>
    <w:rsid w:val="002C064C"/>
    <w:rsid w:val="002C0F1D"/>
    <w:rsid w:val="002C27B5"/>
    <w:rsid w:val="002C412E"/>
    <w:rsid w:val="002C5742"/>
    <w:rsid w:val="002C6006"/>
    <w:rsid w:val="002C7429"/>
    <w:rsid w:val="002D2B26"/>
    <w:rsid w:val="002D51D8"/>
    <w:rsid w:val="002D66B9"/>
    <w:rsid w:val="002D6ECD"/>
    <w:rsid w:val="002D7323"/>
    <w:rsid w:val="002D7EA2"/>
    <w:rsid w:val="002E0A5D"/>
    <w:rsid w:val="002E187C"/>
    <w:rsid w:val="002E49AF"/>
    <w:rsid w:val="002E517F"/>
    <w:rsid w:val="002E55AD"/>
    <w:rsid w:val="002E7483"/>
    <w:rsid w:val="002F0672"/>
    <w:rsid w:val="002F3596"/>
    <w:rsid w:val="002F5A2B"/>
    <w:rsid w:val="002F5D34"/>
    <w:rsid w:val="002F7808"/>
    <w:rsid w:val="002F7A3B"/>
    <w:rsid w:val="00300FF5"/>
    <w:rsid w:val="00302733"/>
    <w:rsid w:val="00303A4B"/>
    <w:rsid w:val="00303BC0"/>
    <w:rsid w:val="00303E14"/>
    <w:rsid w:val="00305835"/>
    <w:rsid w:val="00305BF5"/>
    <w:rsid w:val="00306C04"/>
    <w:rsid w:val="00306F33"/>
    <w:rsid w:val="00310B77"/>
    <w:rsid w:val="00314078"/>
    <w:rsid w:val="0031535D"/>
    <w:rsid w:val="00320599"/>
    <w:rsid w:val="00321247"/>
    <w:rsid w:val="00321359"/>
    <w:rsid w:val="00321686"/>
    <w:rsid w:val="003224F4"/>
    <w:rsid w:val="003230D2"/>
    <w:rsid w:val="003239B8"/>
    <w:rsid w:val="00324B71"/>
    <w:rsid w:val="00324BEC"/>
    <w:rsid w:val="003258FA"/>
    <w:rsid w:val="0033169F"/>
    <w:rsid w:val="003329D7"/>
    <w:rsid w:val="00333D0E"/>
    <w:rsid w:val="00337A49"/>
    <w:rsid w:val="003428F0"/>
    <w:rsid w:val="00342C43"/>
    <w:rsid w:val="00342E2B"/>
    <w:rsid w:val="00343AC1"/>
    <w:rsid w:val="00343B52"/>
    <w:rsid w:val="00344977"/>
    <w:rsid w:val="00346C95"/>
    <w:rsid w:val="00347F52"/>
    <w:rsid w:val="00350F73"/>
    <w:rsid w:val="003513AD"/>
    <w:rsid w:val="003523DA"/>
    <w:rsid w:val="00356185"/>
    <w:rsid w:val="0035789C"/>
    <w:rsid w:val="00357EB6"/>
    <w:rsid w:val="00360380"/>
    <w:rsid w:val="00360440"/>
    <w:rsid w:val="00363BD0"/>
    <w:rsid w:val="00365F66"/>
    <w:rsid w:val="00370E1C"/>
    <w:rsid w:val="0037440C"/>
    <w:rsid w:val="0037519E"/>
    <w:rsid w:val="00376E3D"/>
    <w:rsid w:val="003800FC"/>
    <w:rsid w:val="00381C66"/>
    <w:rsid w:val="00386CF0"/>
    <w:rsid w:val="0039151C"/>
    <w:rsid w:val="0039459E"/>
    <w:rsid w:val="0039634D"/>
    <w:rsid w:val="003A0609"/>
    <w:rsid w:val="003A075F"/>
    <w:rsid w:val="003A1680"/>
    <w:rsid w:val="003A198B"/>
    <w:rsid w:val="003A33F1"/>
    <w:rsid w:val="003A3EBB"/>
    <w:rsid w:val="003A4A75"/>
    <w:rsid w:val="003A53C6"/>
    <w:rsid w:val="003A591E"/>
    <w:rsid w:val="003A5FC4"/>
    <w:rsid w:val="003B07A8"/>
    <w:rsid w:val="003B0B07"/>
    <w:rsid w:val="003B0F50"/>
    <w:rsid w:val="003B278D"/>
    <w:rsid w:val="003B2CFF"/>
    <w:rsid w:val="003B30EF"/>
    <w:rsid w:val="003B40A3"/>
    <w:rsid w:val="003B70FB"/>
    <w:rsid w:val="003B7EC9"/>
    <w:rsid w:val="003C0DE3"/>
    <w:rsid w:val="003C19C6"/>
    <w:rsid w:val="003C27CA"/>
    <w:rsid w:val="003C4EE2"/>
    <w:rsid w:val="003C676B"/>
    <w:rsid w:val="003D0903"/>
    <w:rsid w:val="003D112C"/>
    <w:rsid w:val="003D31D7"/>
    <w:rsid w:val="003D3BC2"/>
    <w:rsid w:val="003D4297"/>
    <w:rsid w:val="003D59DF"/>
    <w:rsid w:val="003D6077"/>
    <w:rsid w:val="003E037A"/>
    <w:rsid w:val="003E2562"/>
    <w:rsid w:val="003E3391"/>
    <w:rsid w:val="003E5F42"/>
    <w:rsid w:val="003E6CA1"/>
    <w:rsid w:val="003F1A99"/>
    <w:rsid w:val="003F377A"/>
    <w:rsid w:val="003F3C8B"/>
    <w:rsid w:val="003F42BB"/>
    <w:rsid w:val="003F4E47"/>
    <w:rsid w:val="003F5154"/>
    <w:rsid w:val="003F5FDB"/>
    <w:rsid w:val="003F7263"/>
    <w:rsid w:val="003F7AB6"/>
    <w:rsid w:val="0040279C"/>
    <w:rsid w:val="00402D5D"/>
    <w:rsid w:val="00403A36"/>
    <w:rsid w:val="00403B9D"/>
    <w:rsid w:val="00405F9C"/>
    <w:rsid w:val="004065A8"/>
    <w:rsid w:val="00407B20"/>
    <w:rsid w:val="00412248"/>
    <w:rsid w:val="00413332"/>
    <w:rsid w:val="00416507"/>
    <w:rsid w:val="004165C2"/>
    <w:rsid w:val="00421204"/>
    <w:rsid w:val="00421529"/>
    <w:rsid w:val="0042321D"/>
    <w:rsid w:val="004238AC"/>
    <w:rsid w:val="00423E43"/>
    <w:rsid w:val="004303D5"/>
    <w:rsid w:val="00434866"/>
    <w:rsid w:val="00434926"/>
    <w:rsid w:val="00436394"/>
    <w:rsid w:val="00441234"/>
    <w:rsid w:val="00441ECB"/>
    <w:rsid w:val="00442DC0"/>
    <w:rsid w:val="00445193"/>
    <w:rsid w:val="00446A1B"/>
    <w:rsid w:val="004477A7"/>
    <w:rsid w:val="004508A6"/>
    <w:rsid w:val="00455754"/>
    <w:rsid w:val="004563FF"/>
    <w:rsid w:val="00457623"/>
    <w:rsid w:val="00461294"/>
    <w:rsid w:val="00462552"/>
    <w:rsid w:val="00462C1B"/>
    <w:rsid w:val="0046658F"/>
    <w:rsid w:val="00467022"/>
    <w:rsid w:val="00467B7E"/>
    <w:rsid w:val="00470555"/>
    <w:rsid w:val="004718DC"/>
    <w:rsid w:val="00472B31"/>
    <w:rsid w:val="00473BB4"/>
    <w:rsid w:val="00475209"/>
    <w:rsid w:val="004772D5"/>
    <w:rsid w:val="00477592"/>
    <w:rsid w:val="0048061D"/>
    <w:rsid w:val="00482BCF"/>
    <w:rsid w:val="00483C3D"/>
    <w:rsid w:val="004852F2"/>
    <w:rsid w:val="00485B15"/>
    <w:rsid w:val="00485CB0"/>
    <w:rsid w:val="00486F1C"/>
    <w:rsid w:val="00491AAE"/>
    <w:rsid w:val="00492776"/>
    <w:rsid w:val="00493330"/>
    <w:rsid w:val="0049419D"/>
    <w:rsid w:val="00494296"/>
    <w:rsid w:val="00496BC4"/>
    <w:rsid w:val="004A55B9"/>
    <w:rsid w:val="004A63A8"/>
    <w:rsid w:val="004A6A54"/>
    <w:rsid w:val="004B0785"/>
    <w:rsid w:val="004B3AF6"/>
    <w:rsid w:val="004B421C"/>
    <w:rsid w:val="004C03B4"/>
    <w:rsid w:val="004C0E31"/>
    <w:rsid w:val="004C20D2"/>
    <w:rsid w:val="004C2312"/>
    <w:rsid w:val="004C4B62"/>
    <w:rsid w:val="004C54C9"/>
    <w:rsid w:val="004C6D96"/>
    <w:rsid w:val="004C70F8"/>
    <w:rsid w:val="004C7AB9"/>
    <w:rsid w:val="004D05A9"/>
    <w:rsid w:val="004D0AC4"/>
    <w:rsid w:val="004D1A48"/>
    <w:rsid w:val="004D2E81"/>
    <w:rsid w:val="004D3DE9"/>
    <w:rsid w:val="004D4ABA"/>
    <w:rsid w:val="004D5331"/>
    <w:rsid w:val="004D6025"/>
    <w:rsid w:val="004D7038"/>
    <w:rsid w:val="004E01CD"/>
    <w:rsid w:val="004E13FF"/>
    <w:rsid w:val="004E2649"/>
    <w:rsid w:val="004E2AF3"/>
    <w:rsid w:val="004E2CCF"/>
    <w:rsid w:val="004E6135"/>
    <w:rsid w:val="004E6D5D"/>
    <w:rsid w:val="004F064D"/>
    <w:rsid w:val="004F0A77"/>
    <w:rsid w:val="004F1F06"/>
    <w:rsid w:val="004F20D0"/>
    <w:rsid w:val="004F3E6B"/>
    <w:rsid w:val="004F57EF"/>
    <w:rsid w:val="004F626F"/>
    <w:rsid w:val="004F7B5B"/>
    <w:rsid w:val="004F7F62"/>
    <w:rsid w:val="005002B3"/>
    <w:rsid w:val="005003ED"/>
    <w:rsid w:val="00501399"/>
    <w:rsid w:val="005047ED"/>
    <w:rsid w:val="0050633D"/>
    <w:rsid w:val="0050741F"/>
    <w:rsid w:val="00507BC4"/>
    <w:rsid w:val="00510E5C"/>
    <w:rsid w:val="005128E4"/>
    <w:rsid w:val="00512D57"/>
    <w:rsid w:val="005133DB"/>
    <w:rsid w:val="00514504"/>
    <w:rsid w:val="0052072B"/>
    <w:rsid w:val="00521E1F"/>
    <w:rsid w:val="00522873"/>
    <w:rsid w:val="00522F4D"/>
    <w:rsid w:val="00524881"/>
    <w:rsid w:val="00524C86"/>
    <w:rsid w:val="00525560"/>
    <w:rsid w:val="005303D8"/>
    <w:rsid w:val="005325D4"/>
    <w:rsid w:val="005339BB"/>
    <w:rsid w:val="00535319"/>
    <w:rsid w:val="00541A92"/>
    <w:rsid w:val="00541E39"/>
    <w:rsid w:val="00542653"/>
    <w:rsid w:val="00544C49"/>
    <w:rsid w:val="00544FEC"/>
    <w:rsid w:val="005457F3"/>
    <w:rsid w:val="00547ABC"/>
    <w:rsid w:val="00550666"/>
    <w:rsid w:val="005516A1"/>
    <w:rsid w:val="00551D0B"/>
    <w:rsid w:val="005559EF"/>
    <w:rsid w:val="00555A72"/>
    <w:rsid w:val="005566AC"/>
    <w:rsid w:val="00560D7D"/>
    <w:rsid w:val="00561195"/>
    <w:rsid w:val="0056127B"/>
    <w:rsid w:val="00561932"/>
    <w:rsid w:val="00563171"/>
    <w:rsid w:val="00563557"/>
    <w:rsid w:val="00565D48"/>
    <w:rsid w:val="00566D79"/>
    <w:rsid w:val="00573DA4"/>
    <w:rsid w:val="0057402A"/>
    <w:rsid w:val="005770D8"/>
    <w:rsid w:val="005771D0"/>
    <w:rsid w:val="00577961"/>
    <w:rsid w:val="0058275F"/>
    <w:rsid w:val="00584CDB"/>
    <w:rsid w:val="0058571E"/>
    <w:rsid w:val="00586A99"/>
    <w:rsid w:val="00587068"/>
    <w:rsid w:val="0059191A"/>
    <w:rsid w:val="005921FF"/>
    <w:rsid w:val="005976C4"/>
    <w:rsid w:val="005A0569"/>
    <w:rsid w:val="005A1119"/>
    <w:rsid w:val="005A24ED"/>
    <w:rsid w:val="005A33E2"/>
    <w:rsid w:val="005A41F6"/>
    <w:rsid w:val="005A6D0E"/>
    <w:rsid w:val="005A6DD3"/>
    <w:rsid w:val="005A755E"/>
    <w:rsid w:val="005B02BC"/>
    <w:rsid w:val="005B0B63"/>
    <w:rsid w:val="005B2382"/>
    <w:rsid w:val="005B395B"/>
    <w:rsid w:val="005B52B0"/>
    <w:rsid w:val="005B6190"/>
    <w:rsid w:val="005B6806"/>
    <w:rsid w:val="005B6A7C"/>
    <w:rsid w:val="005C2DE0"/>
    <w:rsid w:val="005C31F7"/>
    <w:rsid w:val="005C4225"/>
    <w:rsid w:val="005C4620"/>
    <w:rsid w:val="005C4D05"/>
    <w:rsid w:val="005C7580"/>
    <w:rsid w:val="005C7F21"/>
    <w:rsid w:val="005D2D82"/>
    <w:rsid w:val="005D330F"/>
    <w:rsid w:val="005D393C"/>
    <w:rsid w:val="005D3CCC"/>
    <w:rsid w:val="005D5D91"/>
    <w:rsid w:val="005D68EF"/>
    <w:rsid w:val="005E0B22"/>
    <w:rsid w:val="005E0C75"/>
    <w:rsid w:val="005E1892"/>
    <w:rsid w:val="005E3BEF"/>
    <w:rsid w:val="005E42E1"/>
    <w:rsid w:val="005E6338"/>
    <w:rsid w:val="005E7581"/>
    <w:rsid w:val="005E7869"/>
    <w:rsid w:val="005F0DAD"/>
    <w:rsid w:val="005F0F33"/>
    <w:rsid w:val="005F0FE0"/>
    <w:rsid w:val="005F1865"/>
    <w:rsid w:val="005F1C0A"/>
    <w:rsid w:val="005F37AB"/>
    <w:rsid w:val="005F46AC"/>
    <w:rsid w:val="005F4DBB"/>
    <w:rsid w:val="005F5B37"/>
    <w:rsid w:val="005F6A00"/>
    <w:rsid w:val="00600DEB"/>
    <w:rsid w:val="0060446C"/>
    <w:rsid w:val="00606963"/>
    <w:rsid w:val="00611F44"/>
    <w:rsid w:val="00613463"/>
    <w:rsid w:val="006141DB"/>
    <w:rsid w:val="00614823"/>
    <w:rsid w:val="006172B0"/>
    <w:rsid w:val="00621133"/>
    <w:rsid w:val="00621F0F"/>
    <w:rsid w:val="00622D9B"/>
    <w:rsid w:val="00626F0E"/>
    <w:rsid w:val="00627C9F"/>
    <w:rsid w:val="006311E9"/>
    <w:rsid w:val="00631A95"/>
    <w:rsid w:val="00632354"/>
    <w:rsid w:val="00632654"/>
    <w:rsid w:val="00632BDB"/>
    <w:rsid w:val="00633F99"/>
    <w:rsid w:val="00634F67"/>
    <w:rsid w:val="00635421"/>
    <w:rsid w:val="00636F97"/>
    <w:rsid w:val="00641AAF"/>
    <w:rsid w:val="006424F7"/>
    <w:rsid w:val="00642810"/>
    <w:rsid w:val="00645521"/>
    <w:rsid w:val="00646995"/>
    <w:rsid w:val="00647BE0"/>
    <w:rsid w:val="00652333"/>
    <w:rsid w:val="006526A5"/>
    <w:rsid w:val="00653800"/>
    <w:rsid w:val="0066056E"/>
    <w:rsid w:val="00661157"/>
    <w:rsid w:val="00663299"/>
    <w:rsid w:val="00665C1D"/>
    <w:rsid w:val="00665C49"/>
    <w:rsid w:val="00673D5B"/>
    <w:rsid w:val="00674053"/>
    <w:rsid w:val="006773A0"/>
    <w:rsid w:val="0068009E"/>
    <w:rsid w:val="006810B9"/>
    <w:rsid w:val="0068153E"/>
    <w:rsid w:val="006823DA"/>
    <w:rsid w:val="0068685D"/>
    <w:rsid w:val="0068782E"/>
    <w:rsid w:val="00690834"/>
    <w:rsid w:val="00692219"/>
    <w:rsid w:val="00692502"/>
    <w:rsid w:val="0069322F"/>
    <w:rsid w:val="00693401"/>
    <w:rsid w:val="0069478E"/>
    <w:rsid w:val="006A17D2"/>
    <w:rsid w:val="006A1D69"/>
    <w:rsid w:val="006A412D"/>
    <w:rsid w:val="006A7114"/>
    <w:rsid w:val="006A73E6"/>
    <w:rsid w:val="006A7B87"/>
    <w:rsid w:val="006B12A9"/>
    <w:rsid w:val="006B1BE3"/>
    <w:rsid w:val="006B2D5C"/>
    <w:rsid w:val="006B5B0C"/>
    <w:rsid w:val="006B7A44"/>
    <w:rsid w:val="006C0ECF"/>
    <w:rsid w:val="006C1615"/>
    <w:rsid w:val="006C1725"/>
    <w:rsid w:val="006C2C25"/>
    <w:rsid w:val="006C3B17"/>
    <w:rsid w:val="006C4EB1"/>
    <w:rsid w:val="006C5656"/>
    <w:rsid w:val="006C5CD4"/>
    <w:rsid w:val="006C7352"/>
    <w:rsid w:val="006C7D87"/>
    <w:rsid w:val="006D2ED6"/>
    <w:rsid w:val="006D3EE7"/>
    <w:rsid w:val="006D443B"/>
    <w:rsid w:val="006D61CE"/>
    <w:rsid w:val="006E0166"/>
    <w:rsid w:val="006E157C"/>
    <w:rsid w:val="006E1860"/>
    <w:rsid w:val="006E217C"/>
    <w:rsid w:val="006E24C5"/>
    <w:rsid w:val="006E2FFB"/>
    <w:rsid w:val="006E47E0"/>
    <w:rsid w:val="006E53D2"/>
    <w:rsid w:val="006E553D"/>
    <w:rsid w:val="006E5655"/>
    <w:rsid w:val="006E7B34"/>
    <w:rsid w:val="006F0F2D"/>
    <w:rsid w:val="006F122C"/>
    <w:rsid w:val="006F252A"/>
    <w:rsid w:val="006F48FE"/>
    <w:rsid w:val="00700A6D"/>
    <w:rsid w:val="007010CA"/>
    <w:rsid w:val="00701463"/>
    <w:rsid w:val="00701DED"/>
    <w:rsid w:val="007049F5"/>
    <w:rsid w:val="00704B11"/>
    <w:rsid w:val="00704E5E"/>
    <w:rsid w:val="0070697F"/>
    <w:rsid w:val="007079CA"/>
    <w:rsid w:val="00707F7B"/>
    <w:rsid w:val="00710159"/>
    <w:rsid w:val="007103C4"/>
    <w:rsid w:val="00710914"/>
    <w:rsid w:val="00713A8B"/>
    <w:rsid w:val="0071727B"/>
    <w:rsid w:val="00720E54"/>
    <w:rsid w:val="0072139D"/>
    <w:rsid w:val="0072199C"/>
    <w:rsid w:val="00721FB5"/>
    <w:rsid w:val="00722C9F"/>
    <w:rsid w:val="00722D3F"/>
    <w:rsid w:val="00722FA5"/>
    <w:rsid w:val="00723C89"/>
    <w:rsid w:val="007253B8"/>
    <w:rsid w:val="0073057F"/>
    <w:rsid w:val="007352B3"/>
    <w:rsid w:val="00735E0B"/>
    <w:rsid w:val="00736B70"/>
    <w:rsid w:val="00736C65"/>
    <w:rsid w:val="0073739B"/>
    <w:rsid w:val="0073741F"/>
    <w:rsid w:val="00737461"/>
    <w:rsid w:val="0074056F"/>
    <w:rsid w:val="00741BEA"/>
    <w:rsid w:val="00745446"/>
    <w:rsid w:val="00750DAD"/>
    <w:rsid w:val="00751BD0"/>
    <w:rsid w:val="00752B4E"/>
    <w:rsid w:val="007562E0"/>
    <w:rsid w:val="00756431"/>
    <w:rsid w:val="00760079"/>
    <w:rsid w:val="00762A07"/>
    <w:rsid w:val="0076360C"/>
    <w:rsid w:val="0076643F"/>
    <w:rsid w:val="0077154F"/>
    <w:rsid w:val="00774A95"/>
    <w:rsid w:val="0077597E"/>
    <w:rsid w:val="00776ACF"/>
    <w:rsid w:val="0077773E"/>
    <w:rsid w:val="00777F63"/>
    <w:rsid w:val="00780620"/>
    <w:rsid w:val="007833FF"/>
    <w:rsid w:val="00784AA9"/>
    <w:rsid w:val="00796C4F"/>
    <w:rsid w:val="00797A5E"/>
    <w:rsid w:val="007A46A1"/>
    <w:rsid w:val="007A4B09"/>
    <w:rsid w:val="007A5817"/>
    <w:rsid w:val="007B029B"/>
    <w:rsid w:val="007B05C4"/>
    <w:rsid w:val="007B1CAD"/>
    <w:rsid w:val="007B20E5"/>
    <w:rsid w:val="007B2C80"/>
    <w:rsid w:val="007B60E9"/>
    <w:rsid w:val="007B6CC3"/>
    <w:rsid w:val="007B6DA1"/>
    <w:rsid w:val="007B76D3"/>
    <w:rsid w:val="007C3334"/>
    <w:rsid w:val="007C3B1A"/>
    <w:rsid w:val="007C5DC3"/>
    <w:rsid w:val="007C7196"/>
    <w:rsid w:val="007D02DF"/>
    <w:rsid w:val="007D082F"/>
    <w:rsid w:val="007D2B98"/>
    <w:rsid w:val="007D2C0D"/>
    <w:rsid w:val="007D3560"/>
    <w:rsid w:val="007D6805"/>
    <w:rsid w:val="007D7F77"/>
    <w:rsid w:val="007E083E"/>
    <w:rsid w:val="007E1973"/>
    <w:rsid w:val="007E21BC"/>
    <w:rsid w:val="007E21F3"/>
    <w:rsid w:val="007E25AE"/>
    <w:rsid w:val="007E3777"/>
    <w:rsid w:val="007E4127"/>
    <w:rsid w:val="007E7C82"/>
    <w:rsid w:val="007F0802"/>
    <w:rsid w:val="007F1629"/>
    <w:rsid w:val="007F1BE1"/>
    <w:rsid w:val="007F1E76"/>
    <w:rsid w:val="007F2AA1"/>
    <w:rsid w:val="007F588D"/>
    <w:rsid w:val="008000A2"/>
    <w:rsid w:val="00800CD4"/>
    <w:rsid w:val="0080191F"/>
    <w:rsid w:val="00802CEE"/>
    <w:rsid w:val="00802F81"/>
    <w:rsid w:val="00803F1C"/>
    <w:rsid w:val="00804BD9"/>
    <w:rsid w:val="00804BEF"/>
    <w:rsid w:val="0080600E"/>
    <w:rsid w:val="00806C3A"/>
    <w:rsid w:val="00807B17"/>
    <w:rsid w:val="00810642"/>
    <w:rsid w:val="00813B3E"/>
    <w:rsid w:val="0081424A"/>
    <w:rsid w:val="00814688"/>
    <w:rsid w:val="00817612"/>
    <w:rsid w:val="00817E1A"/>
    <w:rsid w:val="00820B61"/>
    <w:rsid w:val="00820F54"/>
    <w:rsid w:val="008211DB"/>
    <w:rsid w:val="00821A7B"/>
    <w:rsid w:val="00821F93"/>
    <w:rsid w:val="008225AA"/>
    <w:rsid w:val="00825B05"/>
    <w:rsid w:val="00827F68"/>
    <w:rsid w:val="0083277F"/>
    <w:rsid w:val="0083325C"/>
    <w:rsid w:val="008338A4"/>
    <w:rsid w:val="00834D49"/>
    <w:rsid w:val="0083616E"/>
    <w:rsid w:val="0083763D"/>
    <w:rsid w:val="00837C45"/>
    <w:rsid w:val="008404D3"/>
    <w:rsid w:val="00843D9E"/>
    <w:rsid w:val="00844730"/>
    <w:rsid w:val="0084484D"/>
    <w:rsid w:val="008450B1"/>
    <w:rsid w:val="008457C2"/>
    <w:rsid w:val="00845E97"/>
    <w:rsid w:val="008463F9"/>
    <w:rsid w:val="00846E53"/>
    <w:rsid w:val="00851245"/>
    <w:rsid w:val="0085305A"/>
    <w:rsid w:val="00854DE5"/>
    <w:rsid w:val="00855F52"/>
    <w:rsid w:val="00856703"/>
    <w:rsid w:val="00857056"/>
    <w:rsid w:val="0085732C"/>
    <w:rsid w:val="00857A82"/>
    <w:rsid w:val="00857B31"/>
    <w:rsid w:val="00861BAF"/>
    <w:rsid w:val="008638DA"/>
    <w:rsid w:val="00864FD5"/>
    <w:rsid w:val="00865E3C"/>
    <w:rsid w:val="008663A9"/>
    <w:rsid w:val="00870279"/>
    <w:rsid w:val="0087055B"/>
    <w:rsid w:val="00871B27"/>
    <w:rsid w:val="00872E4C"/>
    <w:rsid w:val="00872F51"/>
    <w:rsid w:val="00873836"/>
    <w:rsid w:val="00873FE6"/>
    <w:rsid w:val="0087635B"/>
    <w:rsid w:val="00876B15"/>
    <w:rsid w:val="0087761D"/>
    <w:rsid w:val="00880958"/>
    <w:rsid w:val="0088129D"/>
    <w:rsid w:val="00881E77"/>
    <w:rsid w:val="00882A4A"/>
    <w:rsid w:val="00884948"/>
    <w:rsid w:val="00885737"/>
    <w:rsid w:val="00886904"/>
    <w:rsid w:val="00890650"/>
    <w:rsid w:val="00892E28"/>
    <w:rsid w:val="00892F7B"/>
    <w:rsid w:val="008944DC"/>
    <w:rsid w:val="00895C75"/>
    <w:rsid w:val="0089721D"/>
    <w:rsid w:val="00897E12"/>
    <w:rsid w:val="008A0B4D"/>
    <w:rsid w:val="008A29EB"/>
    <w:rsid w:val="008A5085"/>
    <w:rsid w:val="008A5B8A"/>
    <w:rsid w:val="008A66F5"/>
    <w:rsid w:val="008A7C63"/>
    <w:rsid w:val="008A7E0F"/>
    <w:rsid w:val="008B12F5"/>
    <w:rsid w:val="008B1BDF"/>
    <w:rsid w:val="008B4129"/>
    <w:rsid w:val="008B4C5B"/>
    <w:rsid w:val="008B5F9C"/>
    <w:rsid w:val="008C34CF"/>
    <w:rsid w:val="008C51E0"/>
    <w:rsid w:val="008C5E2D"/>
    <w:rsid w:val="008C6A76"/>
    <w:rsid w:val="008D02DE"/>
    <w:rsid w:val="008D1914"/>
    <w:rsid w:val="008D37B9"/>
    <w:rsid w:val="008D3B56"/>
    <w:rsid w:val="008D679C"/>
    <w:rsid w:val="008D7406"/>
    <w:rsid w:val="008D768D"/>
    <w:rsid w:val="008E0E86"/>
    <w:rsid w:val="008E1413"/>
    <w:rsid w:val="008E3759"/>
    <w:rsid w:val="008E3BFE"/>
    <w:rsid w:val="008E3E36"/>
    <w:rsid w:val="008E745C"/>
    <w:rsid w:val="008F0A8D"/>
    <w:rsid w:val="008F1014"/>
    <w:rsid w:val="008F1912"/>
    <w:rsid w:val="008F1ADE"/>
    <w:rsid w:val="008F3759"/>
    <w:rsid w:val="008F4EE3"/>
    <w:rsid w:val="008F65E9"/>
    <w:rsid w:val="009012BA"/>
    <w:rsid w:val="0090270B"/>
    <w:rsid w:val="009041DC"/>
    <w:rsid w:val="00904B47"/>
    <w:rsid w:val="00906718"/>
    <w:rsid w:val="00907CB3"/>
    <w:rsid w:val="00910128"/>
    <w:rsid w:val="0091155A"/>
    <w:rsid w:val="00912E82"/>
    <w:rsid w:val="00913AC8"/>
    <w:rsid w:val="00915731"/>
    <w:rsid w:val="00917B5A"/>
    <w:rsid w:val="00920A58"/>
    <w:rsid w:val="00920A8C"/>
    <w:rsid w:val="0092112B"/>
    <w:rsid w:val="00922098"/>
    <w:rsid w:val="0092257E"/>
    <w:rsid w:val="00922B88"/>
    <w:rsid w:val="00922D64"/>
    <w:rsid w:val="00925C08"/>
    <w:rsid w:val="009272E1"/>
    <w:rsid w:val="009309AA"/>
    <w:rsid w:val="00930CE5"/>
    <w:rsid w:val="00930CEC"/>
    <w:rsid w:val="00932291"/>
    <w:rsid w:val="009326A2"/>
    <w:rsid w:val="00933691"/>
    <w:rsid w:val="00933B84"/>
    <w:rsid w:val="00934252"/>
    <w:rsid w:val="009346F3"/>
    <w:rsid w:val="00934A2C"/>
    <w:rsid w:val="00937F39"/>
    <w:rsid w:val="00941932"/>
    <w:rsid w:val="00941A8C"/>
    <w:rsid w:val="00942D59"/>
    <w:rsid w:val="00944CC3"/>
    <w:rsid w:val="009454C9"/>
    <w:rsid w:val="00946C78"/>
    <w:rsid w:val="00946C9F"/>
    <w:rsid w:val="0094702C"/>
    <w:rsid w:val="00947EDF"/>
    <w:rsid w:val="0095458C"/>
    <w:rsid w:val="0096375B"/>
    <w:rsid w:val="00964772"/>
    <w:rsid w:val="00965498"/>
    <w:rsid w:val="0096706E"/>
    <w:rsid w:val="00967275"/>
    <w:rsid w:val="00967CEC"/>
    <w:rsid w:val="00974491"/>
    <w:rsid w:val="00974D0C"/>
    <w:rsid w:val="0097590C"/>
    <w:rsid w:val="00975C4E"/>
    <w:rsid w:val="0097707D"/>
    <w:rsid w:val="009774D2"/>
    <w:rsid w:val="009804EF"/>
    <w:rsid w:val="009808CB"/>
    <w:rsid w:val="00981FBA"/>
    <w:rsid w:val="00983315"/>
    <w:rsid w:val="00983E83"/>
    <w:rsid w:val="0099021C"/>
    <w:rsid w:val="00990671"/>
    <w:rsid w:val="009920E4"/>
    <w:rsid w:val="0099259B"/>
    <w:rsid w:val="00997BC5"/>
    <w:rsid w:val="009A3FD2"/>
    <w:rsid w:val="009A4F21"/>
    <w:rsid w:val="009A4F41"/>
    <w:rsid w:val="009A55E9"/>
    <w:rsid w:val="009A672C"/>
    <w:rsid w:val="009A7869"/>
    <w:rsid w:val="009B381B"/>
    <w:rsid w:val="009B56BD"/>
    <w:rsid w:val="009B5943"/>
    <w:rsid w:val="009B5CF3"/>
    <w:rsid w:val="009B6224"/>
    <w:rsid w:val="009B717D"/>
    <w:rsid w:val="009B72E0"/>
    <w:rsid w:val="009C03EC"/>
    <w:rsid w:val="009C190E"/>
    <w:rsid w:val="009C20C9"/>
    <w:rsid w:val="009C291E"/>
    <w:rsid w:val="009C2A1D"/>
    <w:rsid w:val="009C3D00"/>
    <w:rsid w:val="009C3E18"/>
    <w:rsid w:val="009C503B"/>
    <w:rsid w:val="009C52B6"/>
    <w:rsid w:val="009C6D97"/>
    <w:rsid w:val="009C757F"/>
    <w:rsid w:val="009C7CA7"/>
    <w:rsid w:val="009D1753"/>
    <w:rsid w:val="009D1C42"/>
    <w:rsid w:val="009D2622"/>
    <w:rsid w:val="009D3786"/>
    <w:rsid w:val="009D7611"/>
    <w:rsid w:val="009E0B61"/>
    <w:rsid w:val="009E24EA"/>
    <w:rsid w:val="009E53DE"/>
    <w:rsid w:val="009E5C15"/>
    <w:rsid w:val="009F0A92"/>
    <w:rsid w:val="009F18B5"/>
    <w:rsid w:val="009F4117"/>
    <w:rsid w:val="009F5073"/>
    <w:rsid w:val="009F508B"/>
    <w:rsid w:val="009F6BA7"/>
    <w:rsid w:val="009F6E74"/>
    <w:rsid w:val="009F76AA"/>
    <w:rsid w:val="00A01244"/>
    <w:rsid w:val="00A02534"/>
    <w:rsid w:val="00A03E68"/>
    <w:rsid w:val="00A069BF"/>
    <w:rsid w:val="00A10953"/>
    <w:rsid w:val="00A11212"/>
    <w:rsid w:val="00A11E20"/>
    <w:rsid w:val="00A11E44"/>
    <w:rsid w:val="00A12D21"/>
    <w:rsid w:val="00A14A4B"/>
    <w:rsid w:val="00A15209"/>
    <w:rsid w:val="00A2024A"/>
    <w:rsid w:val="00A21241"/>
    <w:rsid w:val="00A2396C"/>
    <w:rsid w:val="00A25ECC"/>
    <w:rsid w:val="00A27FB6"/>
    <w:rsid w:val="00A30100"/>
    <w:rsid w:val="00A3221C"/>
    <w:rsid w:val="00A3241B"/>
    <w:rsid w:val="00A328B3"/>
    <w:rsid w:val="00A33188"/>
    <w:rsid w:val="00A358D9"/>
    <w:rsid w:val="00A42730"/>
    <w:rsid w:val="00A43CFD"/>
    <w:rsid w:val="00A45224"/>
    <w:rsid w:val="00A45902"/>
    <w:rsid w:val="00A46B11"/>
    <w:rsid w:val="00A479A5"/>
    <w:rsid w:val="00A50F64"/>
    <w:rsid w:val="00A50FCF"/>
    <w:rsid w:val="00A528D1"/>
    <w:rsid w:val="00A52EDE"/>
    <w:rsid w:val="00A530D2"/>
    <w:rsid w:val="00A53C4E"/>
    <w:rsid w:val="00A54B69"/>
    <w:rsid w:val="00A56BE4"/>
    <w:rsid w:val="00A60CB5"/>
    <w:rsid w:val="00A610CD"/>
    <w:rsid w:val="00A65D60"/>
    <w:rsid w:val="00A66DD4"/>
    <w:rsid w:val="00A66F47"/>
    <w:rsid w:val="00A731E5"/>
    <w:rsid w:val="00A758AA"/>
    <w:rsid w:val="00A8015F"/>
    <w:rsid w:val="00A80742"/>
    <w:rsid w:val="00A80F42"/>
    <w:rsid w:val="00A82218"/>
    <w:rsid w:val="00A8235B"/>
    <w:rsid w:val="00A82418"/>
    <w:rsid w:val="00A82506"/>
    <w:rsid w:val="00A840FC"/>
    <w:rsid w:val="00A8563B"/>
    <w:rsid w:val="00A86DDC"/>
    <w:rsid w:val="00A87A2D"/>
    <w:rsid w:val="00A87BA9"/>
    <w:rsid w:val="00A92031"/>
    <w:rsid w:val="00A94E41"/>
    <w:rsid w:val="00A96A04"/>
    <w:rsid w:val="00AA050E"/>
    <w:rsid w:val="00AA09A2"/>
    <w:rsid w:val="00AA2F98"/>
    <w:rsid w:val="00AA78F5"/>
    <w:rsid w:val="00AA7996"/>
    <w:rsid w:val="00AB0DB8"/>
    <w:rsid w:val="00AB1526"/>
    <w:rsid w:val="00AB26B4"/>
    <w:rsid w:val="00AB4BC2"/>
    <w:rsid w:val="00AB5CF5"/>
    <w:rsid w:val="00AB69B0"/>
    <w:rsid w:val="00AB7602"/>
    <w:rsid w:val="00AB7B60"/>
    <w:rsid w:val="00AB7CC8"/>
    <w:rsid w:val="00AC0BE8"/>
    <w:rsid w:val="00AC19CB"/>
    <w:rsid w:val="00AC559A"/>
    <w:rsid w:val="00AC69D4"/>
    <w:rsid w:val="00AD184A"/>
    <w:rsid w:val="00AD22BE"/>
    <w:rsid w:val="00AD5229"/>
    <w:rsid w:val="00AD5A6E"/>
    <w:rsid w:val="00AD60D4"/>
    <w:rsid w:val="00AD6DC5"/>
    <w:rsid w:val="00AD7175"/>
    <w:rsid w:val="00AE06F2"/>
    <w:rsid w:val="00AE1F67"/>
    <w:rsid w:val="00AE5488"/>
    <w:rsid w:val="00AE6F91"/>
    <w:rsid w:val="00AE76B9"/>
    <w:rsid w:val="00AF2789"/>
    <w:rsid w:val="00AF5571"/>
    <w:rsid w:val="00AF71B2"/>
    <w:rsid w:val="00AF7BF3"/>
    <w:rsid w:val="00B03C1A"/>
    <w:rsid w:val="00B0492E"/>
    <w:rsid w:val="00B062F6"/>
    <w:rsid w:val="00B07341"/>
    <w:rsid w:val="00B107FB"/>
    <w:rsid w:val="00B169BD"/>
    <w:rsid w:val="00B16CD1"/>
    <w:rsid w:val="00B21216"/>
    <w:rsid w:val="00B21A83"/>
    <w:rsid w:val="00B262DA"/>
    <w:rsid w:val="00B268CC"/>
    <w:rsid w:val="00B26A4A"/>
    <w:rsid w:val="00B30539"/>
    <w:rsid w:val="00B3103A"/>
    <w:rsid w:val="00B314DB"/>
    <w:rsid w:val="00B31566"/>
    <w:rsid w:val="00B31D2D"/>
    <w:rsid w:val="00B3313C"/>
    <w:rsid w:val="00B35A23"/>
    <w:rsid w:val="00B361F2"/>
    <w:rsid w:val="00B367C2"/>
    <w:rsid w:val="00B3718B"/>
    <w:rsid w:val="00B3745F"/>
    <w:rsid w:val="00B37500"/>
    <w:rsid w:val="00B4107A"/>
    <w:rsid w:val="00B441C7"/>
    <w:rsid w:val="00B443C9"/>
    <w:rsid w:val="00B452F8"/>
    <w:rsid w:val="00B45D2A"/>
    <w:rsid w:val="00B4632A"/>
    <w:rsid w:val="00B476C9"/>
    <w:rsid w:val="00B47861"/>
    <w:rsid w:val="00B51ED6"/>
    <w:rsid w:val="00B521D6"/>
    <w:rsid w:val="00B52651"/>
    <w:rsid w:val="00B52888"/>
    <w:rsid w:val="00B52A1F"/>
    <w:rsid w:val="00B530F1"/>
    <w:rsid w:val="00B604F5"/>
    <w:rsid w:val="00B61147"/>
    <w:rsid w:val="00B61274"/>
    <w:rsid w:val="00B7000D"/>
    <w:rsid w:val="00B7250B"/>
    <w:rsid w:val="00B80CDE"/>
    <w:rsid w:val="00B81A35"/>
    <w:rsid w:val="00B82EE7"/>
    <w:rsid w:val="00B831F0"/>
    <w:rsid w:val="00B8373F"/>
    <w:rsid w:val="00B90FCA"/>
    <w:rsid w:val="00B919C3"/>
    <w:rsid w:val="00B930A7"/>
    <w:rsid w:val="00B93D7F"/>
    <w:rsid w:val="00B940A3"/>
    <w:rsid w:val="00B965D9"/>
    <w:rsid w:val="00BA276C"/>
    <w:rsid w:val="00BA3ED9"/>
    <w:rsid w:val="00BA443C"/>
    <w:rsid w:val="00BA6AF3"/>
    <w:rsid w:val="00BA72EF"/>
    <w:rsid w:val="00BB019D"/>
    <w:rsid w:val="00BB0961"/>
    <w:rsid w:val="00BB306F"/>
    <w:rsid w:val="00BB3938"/>
    <w:rsid w:val="00BC1977"/>
    <w:rsid w:val="00BC2060"/>
    <w:rsid w:val="00BC291C"/>
    <w:rsid w:val="00BC37FA"/>
    <w:rsid w:val="00BC43B7"/>
    <w:rsid w:val="00BC4F0B"/>
    <w:rsid w:val="00BC58E5"/>
    <w:rsid w:val="00BC6B12"/>
    <w:rsid w:val="00BC7634"/>
    <w:rsid w:val="00BC7E6F"/>
    <w:rsid w:val="00BD087F"/>
    <w:rsid w:val="00BD0A4A"/>
    <w:rsid w:val="00BD0FF5"/>
    <w:rsid w:val="00BD1793"/>
    <w:rsid w:val="00BD1A6B"/>
    <w:rsid w:val="00BD2476"/>
    <w:rsid w:val="00BD33A4"/>
    <w:rsid w:val="00BD34E8"/>
    <w:rsid w:val="00BD4B89"/>
    <w:rsid w:val="00BD506A"/>
    <w:rsid w:val="00BD5922"/>
    <w:rsid w:val="00BD6BF4"/>
    <w:rsid w:val="00BE16C0"/>
    <w:rsid w:val="00BE1FB6"/>
    <w:rsid w:val="00BE2BF5"/>
    <w:rsid w:val="00BE4863"/>
    <w:rsid w:val="00BE4E4A"/>
    <w:rsid w:val="00BE600A"/>
    <w:rsid w:val="00BF02CB"/>
    <w:rsid w:val="00BF53F1"/>
    <w:rsid w:val="00BF6929"/>
    <w:rsid w:val="00BF6FD8"/>
    <w:rsid w:val="00C00345"/>
    <w:rsid w:val="00C011D4"/>
    <w:rsid w:val="00C016AD"/>
    <w:rsid w:val="00C03680"/>
    <w:rsid w:val="00C04CBF"/>
    <w:rsid w:val="00C054DF"/>
    <w:rsid w:val="00C062D5"/>
    <w:rsid w:val="00C07CE2"/>
    <w:rsid w:val="00C10485"/>
    <w:rsid w:val="00C10EDF"/>
    <w:rsid w:val="00C120B4"/>
    <w:rsid w:val="00C164D1"/>
    <w:rsid w:val="00C17C81"/>
    <w:rsid w:val="00C21762"/>
    <w:rsid w:val="00C21FEF"/>
    <w:rsid w:val="00C23BA4"/>
    <w:rsid w:val="00C24543"/>
    <w:rsid w:val="00C24A6B"/>
    <w:rsid w:val="00C256A2"/>
    <w:rsid w:val="00C25ADB"/>
    <w:rsid w:val="00C310A4"/>
    <w:rsid w:val="00C31E6D"/>
    <w:rsid w:val="00C32A8D"/>
    <w:rsid w:val="00C40380"/>
    <w:rsid w:val="00C43F51"/>
    <w:rsid w:val="00C4769B"/>
    <w:rsid w:val="00C5135C"/>
    <w:rsid w:val="00C51515"/>
    <w:rsid w:val="00C54238"/>
    <w:rsid w:val="00C5580C"/>
    <w:rsid w:val="00C55D71"/>
    <w:rsid w:val="00C55ECF"/>
    <w:rsid w:val="00C5660B"/>
    <w:rsid w:val="00C602F4"/>
    <w:rsid w:val="00C62F9F"/>
    <w:rsid w:val="00C6313E"/>
    <w:rsid w:val="00C634F5"/>
    <w:rsid w:val="00C66569"/>
    <w:rsid w:val="00C66B72"/>
    <w:rsid w:val="00C6730A"/>
    <w:rsid w:val="00C73CDE"/>
    <w:rsid w:val="00C80236"/>
    <w:rsid w:val="00C82844"/>
    <w:rsid w:val="00C861B5"/>
    <w:rsid w:val="00C87AC4"/>
    <w:rsid w:val="00C911AD"/>
    <w:rsid w:val="00C9567A"/>
    <w:rsid w:val="00C96008"/>
    <w:rsid w:val="00C97DE7"/>
    <w:rsid w:val="00CA005A"/>
    <w:rsid w:val="00CA05D2"/>
    <w:rsid w:val="00CA3A25"/>
    <w:rsid w:val="00CA46C2"/>
    <w:rsid w:val="00CA5D8B"/>
    <w:rsid w:val="00CB1BAC"/>
    <w:rsid w:val="00CB1D94"/>
    <w:rsid w:val="00CB212D"/>
    <w:rsid w:val="00CB2660"/>
    <w:rsid w:val="00CB4166"/>
    <w:rsid w:val="00CB593A"/>
    <w:rsid w:val="00CB6FD0"/>
    <w:rsid w:val="00CB79A6"/>
    <w:rsid w:val="00CC4494"/>
    <w:rsid w:val="00CC5E90"/>
    <w:rsid w:val="00CC7414"/>
    <w:rsid w:val="00CD046C"/>
    <w:rsid w:val="00CD088A"/>
    <w:rsid w:val="00CD1074"/>
    <w:rsid w:val="00CD1FFC"/>
    <w:rsid w:val="00CD2263"/>
    <w:rsid w:val="00CD2EFD"/>
    <w:rsid w:val="00CD525C"/>
    <w:rsid w:val="00CD6443"/>
    <w:rsid w:val="00CE015F"/>
    <w:rsid w:val="00CE076C"/>
    <w:rsid w:val="00CE10B8"/>
    <w:rsid w:val="00CE2535"/>
    <w:rsid w:val="00CE3022"/>
    <w:rsid w:val="00CE32F2"/>
    <w:rsid w:val="00CE3E2C"/>
    <w:rsid w:val="00CE4091"/>
    <w:rsid w:val="00CE5199"/>
    <w:rsid w:val="00CE5663"/>
    <w:rsid w:val="00CE5FAE"/>
    <w:rsid w:val="00CE6222"/>
    <w:rsid w:val="00CE66D5"/>
    <w:rsid w:val="00CF2004"/>
    <w:rsid w:val="00CF3751"/>
    <w:rsid w:val="00CF4405"/>
    <w:rsid w:val="00CF5107"/>
    <w:rsid w:val="00CF5B3A"/>
    <w:rsid w:val="00CF637A"/>
    <w:rsid w:val="00CF6F2E"/>
    <w:rsid w:val="00CF6F5E"/>
    <w:rsid w:val="00CF7AE8"/>
    <w:rsid w:val="00CF7E72"/>
    <w:rsid w:val="00D01DBA"/>
    <w:rsid w:val="00D05070"/>
    <w:rsid w:val="00D0598F"/>
    <w:rsid w:val="00D059DE"/>
    <w:rsid w:val="00D05ABD"/>
    <w:rsid w:val="00D0739D"/>
    <w:rsid w:val="00D106AA"/>
    <w:rsid w:val="00D123B9"/>
    <w:rsid w:val="00D13FCE"/>
    <w:rsid w:val="00D16736"/>
    <w:rsid w:val="00D169F7"/>
    <w:rsid w:val="00D16C5F"/>
    <w:rsid w:val="00D17096"/>
    <w:rsid w:val="00D2001C"/>
    <w:rsid w:val="00D21864"/>
    <w:rsid w:val="00D23160"/>
    <w:rsid w:val="00D23487"/>
    <w:rsid w:val="00D24D17"/>
    <w:rsid w:val="00D250BF"/>
    <w:rsid w:val="00D25D93"/>
    <w:rsid w:val="00D306D1"/>
    <w:rsid w:val="00D30727"/>
    <w:rsid w:val="00D30800"/>
    <w:rsid w:val="00D34786"/>
    <w:rsid w:val="00D37BFC"/>
    <w:rsid w:val="00D409E1"/>
    <w:rsid w:val="00D450F0"/>
    <w:rsid w:val="00D4580E"/>
    <w:rsid w:val="00D4658C"/>
    <w:rsid w:val="00D47A8E"/>
    <w:rsid w:val="00D52D14"/>
    <w:rsid w:val="00D550AD"/>
    <w:rsid w:val="00D5543A"/>
    <w:rsid w:val="00D5641F"/>
    <w:rsid w:val="00D566A9"/>
    <w:rsid w:val="00D6126F"/>
    <w:rsid w:val="00D630C2"/>
    <w:rsid w:val="00D712D3"/>
    <w:rsid w:val="00D71422"/>
    <w:rsid w:val="00D72BD2"/>
    <w:rsid w:val="00D72DC6"/>
    <w:rsid w:val="00D73162"/>
    <w:rsid w:val="00D73ECA"/>
    <w:rsid w:val="00D7558D"/>
    <w:rsid w:val="00D75952"/>
    <w:rsid w:val="00D81D92"/>
    <w:rsid w:val="00D850F0"/>
    <w:rsid w:val="00D85656"/>
    <w:rsid w:val="00D876F9"/>
    <w:rsid w:val="00D924DC"/>
    <w:rsid w:val="00D93F25"/>
    <w:rsid w:val="00D9584F"/>
    <w:rsid w:val="00D974D3"/>
    <w:rsid w:val="00DA3DAC"/>
    <w:rsid w:val="00DA4F33"/>
    <w:rsid w:val="00DA59BC"/>
    <w:rsid w:val="00DA647B"/>
    <w:rsid w:val="00DA7B5F"/>
    <w:rsid w:val="00DB1161"/>
    <w:rsid w:val="00DB1523"/>
    <w:rsid w:val="00DB1D10"/>
    <w:rsid w:val="00DB1F2F"/>
    <w:rsid w:val="00DB2F73"/>
    <w:rsid w:val="00DB43C2"/>
    <w:rsid w:val="00DB461D"/>
    <w:rsid w:val="00DB4A78"/>
    <w:rsid w:val="00DB6B83"/>
    <w:rsid w:val="00DB73A3"/>
    <w:rsid w:val="00DC0AB7"/>
    <w:rsid w:val="00DC11E7"/>
    <w:rsid w:val="00DC1EF6"/>
    <w:rsid w:val="00DC24E3"/>
    <w:rsid w:val="00DC2520"/>
    <w:rsid w:val="00DC252A"/>
    <w:rsid w:val="00DC3AC5"/>
    <w:rsid w:val="00DC62D8"/>
    <w:rsid w:val="00DC685C"/>
    <w:rsid w:val="00DC7023"/>
    <w:rsid w:val="00DC769A"/>
    <w:rsid w:val="00DC7F21"/>
    <w:rsid w:val="00DD0297"/>
    <w:rsid w:val="00DD0393"/>
    <w:rsid w:val="00DD1168"/>
    <w:rsid w:val="00DD2854"/>
    <w:rsid w:val="00DD2906"/>
    <w:rsid w:val="00DD2B5A"/>
    <w:rsid w:val="00DD2CCF"/>
    <w:rsid w:val="00DD3CF1"/>
    <w:rsid w:val="00DD3D86"/>
    <w:rsid w:val="00DD4AD2"/>
    <w:rsid w:val="00DD6341"/>
    <w:rsid w:val="00DD7C80"/>
    <w:rsid w:val="00DE0387"/>
    <w:rsid w:val="00DE2401"/>
    <w:rsid w:val="00DE2862"/>
    <w:rsid w:val="00DE2E7F"/>
    <w:rsid w:val="00DE5689"/>
    <w:rsid w:val="00DE5B81"/>
    <w:rsid w:val="00DE5DCE"/>
    <w:rsid w:val="00DE7AC7"/>
    <w:rsid w:val="00DF011E"/>
    <w:rsid w:val="00DF1EC4"/>
    <w:rsid w:val="00DF2012"/>
    <w:rsid w:val="00DF3305"/>
    <w:rsid w:val="00DF5E5F"/>
    <w:rsid w:val="00E01BD0"/>
    <w:rsid w:val="00E028E8"/>
    <w:rsid w:val="00E0340B"/>
    <w:rsid w:val="00E04A90"/>
    <w:rsid w:val="00E0551F"/>
    <w:rsid w:val="00E104C1"/>
    <w:rsid w:val="00E10D2D"/>
    <w:rsid w:val="00E12DA0"/>
    <w:rsid w:val="00E219C7"/>
    <w:rsid w:val="00E23920"/>
    <w:rsid w:val="00E23F2B"/>
    <w:rsid w:val="00E2571B"/>
    <w:rsid w:val="00E258F1"/>
    <w:rsid w:val="00E26EC2"/>
    <w:rsid w:val="00E27964"/>
    <w:rsid w:val="00E33CF4"/>
    <w:rsid w:val="00E341ED"/>
    <w:rsid w:val="00E3553B"/>
    <w:rsid w:val="00E35A6F"/>
    <w:rsid w:val="00E35D77"/>
    <w:rsid w:val="00E379D3"/>
    <w:rsid w:val="00E400B8"/>
    <w:rsid w:val="00E4028C"/>
    <w:rsid w:val="00E4118C"/>
    <w:rsid w:val="00E4186B"/>
    <w:rsid w:val="00E41AE8"/>
    <w:rsid w:val="00E43157"/>
    <w:rsid w:val="00E45748"/>
    <w:rsid w:val="00E45A85"/>
    <w:rsid w:val="00E461CE"/>
    <w:rsid w:val="00E46AD3"/>
    <w:rsid w:val="00E4792B"/>
    <w:rsid w:val="00E53205"/>
    <w:rsid w:val="00E53BE6"/>
    <w:rsid w:val="00E541EF"/>
    <w:rsid w:val="00E5425A"/>
    <w:rsid w:val="00E56D77"/>
    <w:rsid w:val="00E573E4"/>
    <w:rsid w:val="00E575ED"/>
    <w:rsid w:val="00E57827"/>
    <w:rsid w:val="00E60F62"/>
    <w:rsid w:val="00E615FE"/>
    <w:rsid w:val="00E6251E"/>
    <w:rsid w:val="00E630F5"/>
    <w:rsid w:val="00E6325B"/>
    <w:rsid w:val="00E6414A"/>
    <w:rsid w:val="00E64C3D"/>
    <w:rsid w:val="00E6526C"/>
    <w:rsid w:val="00E6721E"/>
    <w:rsid w:val="00E70945"/>
    <w:rsid w:val="00E710CA"/>
    <w:rsid w:val="00E711BB"/>
    <w:rsid w:val="00E71F86"/>
    <w:rsid w:val="00E720CA"/>
    <w:rsid w:val="00E722CE"/>
    <w:rsid w:val="00E76DB1"/>
    <w:rsid w:val="00E81794"/>
    <w:rsid w:val="00E81D69"/>
    <w:rsid w:val="00E833B9"/>
    <w:rsid w:val="00E84EB5"/>
    <w:rsid w:val="00E85662"/>
    <w:rsid w:val="00E86B58"/>
    <w:rsid w:val="00E86DF2"/>
    <w:rsid w:val="00E8710A"/>
    <w:rsid w:val="00E8789F"/>
    <w:rsid w:val="00E87A11"/>
    <w:rsid w:val="00E915B2"/>
    <w:rsid w:val="00E930E4"/>
    <w:rsid w:val="00E957B2"/>
    <w:rsid w:val="00E959CE"/>
    <w:rsid w:val="00E95C2B"/>
    <w:rsid w:val="00E971FB"/>
    <w:rsid w:val="00E97B71"/>
    <w:rsid w:val="00EA368C"/>
    <w:rsid w:val="00EA3D34"/>
    <w:rsid w:val="00EA4214"/>
    <w:rsid w:val="00EA734B"/>
    <w:rsid w:val="00EA7723"/>
    <w:rsid w:val="00EB1EE9"/>
    <w:rsid w:val="00EB22DE"/>
    <w:rsid w:val="00EB454D"/>
    <w:rsid w:val="00EB51C1"/>
    <w:rsid w:val="00EB57D6"/>
    <w:rsid w:val="00EB6A7F"/>
    <w:rsid w:val="00EC0B8B"/>
    <w:rsid w:val="00ED0479"/>
    <w:rsid w:val="00ED45B8"/>
    <w:rsid w:val="00ED549D"/>
    <w:rsid w:val="00ED5E10"/>
    <w:rsid w:val="00ED640B"/>
    <w:rsid w:val="00ED76BE"/>
    <w:rsid w:val="00EE00E9"/>
    <w:rsid w:val="00EE2196"/>
    <w:rsid w:val="00EE4AE6"/>
    <w:rsid w:val="00EE6258"/>
    <w:rsid w:val="00EE7401"/>
    <w:rsid w:val="00EE7666"/>
    <w:rsid w:val="00EE785F"/>
    <w:rsid w:val="00EE7B6A"/>
    <w:rsid w:val="00EF1AAA"/>
    <w:rsid w:val="00EF20A0"/>
    <w:rsid w:val="00EF619B"/>
    <w:rsid w:val="00F0053A"/>
    <w:rsid w:val="00F00B55"/>
    <w:rsid w:val="00F02AD1"/>
    <w:rsid w:val="00F056FA"/>
    <w:rsid w:val="00F05774"/>
    <w:rsid w:val="00F10CBC"/>
    <w:rsid w:val="00F12168"/>
    <w:rsid w:val="00F1229E"/>
    <w:rsid w:val="00F12C3C"/>
    <w:rsid w:val="00F1392C"/>
    <w:rsid w:val="00F17C72"/>
    <w:rsid w:val="00F2397B"/>
    <w:rsid w:val="00F24783"/>
    <w:rsid w:val="00F253CC"/>
    <w:rsid w:val="00F26AC8"/>
    <w:rsid w:val="00F27F3D"/>
    <w:rsid w:val="00F31478"/>
    <w:rsid w:val="00F324C9"/>
    <w:rsid w:val="00F326B0"/>
    <w:rsid w:val="00F33817"/>
    <w:rsid w:val="00F342F9"/>
    <w:rsid w:val="00F37106"/>
    <w:rsid w:val="00F43BD2"/>
    <w:rsid w:val="00F43E66"/>
    <w:rsid w:val="00F44E25"/>
    <w:rsid w:val="00F4607E"/>
    <w:rsid w:val="00F4641A"/>
    <w:rsid w:val="00F46E98"/>
    <w:rsid w:val="00F47CF8"/>
    <w:rsid w:val="00F513BE"/>
    <w:rsid w:val="00F519CF"/>
    <w:rsid w:val="00F5377C"/>
    <w:rsid w:val="00F56BA5"/>
    <w:rsid w:val="00F575DC"/>
    <w:rsid w:val="00F60D41"/>
    <w:rsid w:val="00F60DAA"/>
    <w:rsid w:val="00F60E22"/>
    <w:rsid w:val="00F6266F"/>
    <w:rsid w:val="00F64154"/>
    <w:rsid w:val="00F6462F"/>
    <w:rsid w:val="00F64B9D"/>
    <w:rsid w:val="00F67CFF"/>
    <w:rsid w:val="00F70970"/>
    <w:rsid w:val="00F726E4"/>
    <w:rsid w:val="00F7325A"/>
    <w:rsid w:val="00F76BF1"/>
    <w:rsid w:val="00F77853"/>
    <w:rsid w:val="00F80CE1"/>
    <w:rsid w:val="00F81395"/>
    <w:rsid w:val="00F81BB8"/>
    <w:rsid w:val="00F81EF8"/>
    <w:rsid w:val="00F82B0F"/>
    <w:rsid w:val="00F838A4"/>
    <w:rsid w:val="00F8403B"/>
    <w:rsid w:val="00F840CD"/>
    <w:rsid w:val="00F84FDD"/>
    <w:rsid w:val="00F8700A"/>
    <w:rsid w:val="00F90C64"/>
    <w:rsid w:val="00F917D1"/>
    <w:rsid w:val="00F9222D"/>
    <w:rsid w:val="00F96006"/>
    <w:rsid w:val="00F9653B"/>
    <w:rsid w:val="00F9672D"/>
    <w:rsid w:val="00F969FF"/>
    <w:rsid w:val="00F97B02"/>
    <w:rsid w:val="00FA15F6"/>
    <w:rsid w:val="00FA251F"/>
    <w:rsid w:val="00FA46FD"/>
    <w:rsid w:val="00FA4A7B"/>
    <w:rsid w:val="00FA756C"/>
    <w:rsid w:val="00FB2657"/>
    <w:rsid w:val="00FB4B3D"/>
    <w:rsid w:val="00FB5E9C"/>
    <w:rsid w:val="00FB5F73"/>
    <w:rsid w:val="00FB62CF"/>
    <w:rsid w:val="00FC0F11"/>
    <w:rsid w:val="00FC296A"/>
    <w:rsid w:val="00FC3099"/>
    <w:rsid w:val="00FC3B43"/>
    <w:rsid w:val="00FC475A"/>
    <w:rsid w:val="00FC47AA"/>
    <w:rsid w:val="00FC5CFA"/>
    <w:rsid w:val="00FC6067"/>
    <w:rsid w:val="00FC607F"/>
    <w:rsid w:val="00FD03B5"/>
    <w:rsid w:val="00FD083D"/>
    <w:rsid w:val="00FD14D8"/>
    <w:rsid w:val="00FD36C6"/>
    <w:rsid w:val="00FD3C3B"/>
    <w:rsid w:val="00FD4E71"/>
    <w:rsid w:val="00FD51F0"/>
    <w:rsid w:val="00FD70AD"/>
    <w:rsid w:val="00FE07DD"/>
    <w:rsid w:val="00FE404C"/>
    <w:rsid w:val="00FE4178"/>
    <w:rsid w:val="00FE4328"/>
    <w:rsid w:val="00FE5CE3"/>
    <w:rsid w:val="00FE6B45"/>
    <w:rsid w:val="00FE70FB"/>
    <w:rsid w:val="00FF24B4"/>
    <w:rsid w:val="00FF4A3E"/>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6D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39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lang w:val="uz-Cyrl-UZ"/>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lang w:val="uz-Cyrl-UZ"/>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lang w:val="uz-Cyrl-UZ"/>
    </w:rPr>
  </w:style>
  <w:style w:type="paragraph" w:styleId="Heading4">
    <w:name w:val="heading 4"/>
    <w:basedOn w:val="Normal"/>
    <w:next w:val="Normal"/>
    <w:link w:val="Heading4Char"/>
    <w:uiPriority w:val="9"/>
    <w:semiHidden/>
    <w:unhideWhenUsed/>
    <w:qFormat/>
    <w:rsid w:val="00FA4A7B"/>
    <w:pPr>
      <w:keepNext/>
      <w:keepLines/>
      <w:spacing w:before="40"/>
      <w:outlineLvl w:val="3"/>
    </w:pPr>
    <w:rPr>
      <w:rFonts w:asciiTheme="majorHAnsi" w:eastAsiaTheme="majorEastAsia" w:hAnsiTheme="majorHAnsi" w:cstheme="majorBidi"/>
      <w:i/>
      <w:iCs/>
      <w:color w:val="365F91" w:themeColor="accent1" w:themeShade="BF"/>
      <w:lang w:val="uz-Cyrl-UZ"/>
    </w:rPr>
  </w:style>
  <w:style w:type="paragraph" w:styleId="Heading5">
    <w:name w:val="heading 5"/>
    <w:basedOn w:val="Heading4"/>
    <w:next w:val="Normal"/>
    <w:link w:val="Heading5Char"/>
    <w:uiPriority w:val="9"/>
    <w:unhideWhenUsed/>
    <w:qFormat/>
    <w:rsid w:val="00FA4A7B"/>
    <w:pPr>
      <w:keepNext w:val="0"/>
      <w:keepLines w:val="0"/>
      <w:numPr>
        <w:numId w:val="57"/>
      </w:numPr>
      <w:spacing w:before="0"/>
      <w:ind w:hanging="720"/>
      <w:contextualSpacing/>
      <w:jc w:val="both"/>
      <w:outlineLvl w:val="4"/>
    </w:pPr>
    <w:rPr>
      <w:rFonts w:ascii="Cambria" w:eastAsia="Calibri" w:hAnsi="Cambria" w:cs="Calibri"/>
      <w:b/>
      <w:i w:val="0"/>
      <w:iCs w:val="0"/>
      <w:color w:val="auto"/>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lang w:val="uz-Cyrl-UZ"/>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lang w:val="uz-Cyrl-UZ"/>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val="uz-Cyrl-UZ"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rPr>
      <w:lang w:val="uz-Cyrl-UZ"/>
    </w:rPr>
  </w:style>
  <w:style w:type="paragraph" w:styleId="TOC1">
    <w:name w:val="toc 1"/>
    <w:basedOn w:val="Normal"/>
    <w:next w:val="Normal"/>
    <w:autoRedefine/>
    <w:uiPriority w:val="39"/>
    <w:unhideWhenUsed/>
    <w:rsid w:val="005C4225"/>
    <w:pPr>
      <w:spacing w:after="100"/>
    </w:pPr>
    <w:rPr>
      <w:rFonts w:asciiTheme="minorHAnsi" w:hAnsiTheme="minorHAnsi"/>
      <w:sz w:val="22"/>
      <w:lang w:val="uz-Cyrl-UZ"/>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rPr>
      <w:lang w:val="uz-Cyrl-UZ"/>
    </w:rPr>
  </w:style>
  <w:style w:type="paragraph" w:styleId="TOC4">
    <w:name w:val="toc 4"/>
    <w:basedOn w:val="Normal"/>
    <w:next w:val="Normal"/>
    <w:autoRedefine/>
    <w:uiPriority w:val="39"/>
    <w:unhideWhenUsed/>
    <w:rsid w:val="005C4225"/>
    <w:pPr>
      <w:spacing w:after="100"/>
      <w:ind w:left="720"/>
    </w:pPr>
    <w:rPr>
      <w:lang w:val="uz-Cyrl-UZ"/>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rPr>
      <w:lang w:val="uz-Cyrl-UZ"/>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rPr>
      <w:lang w:val="uz-Cyrl-UZ"/>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lang w:val="uz-Cyrl-UZ"/>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58F1"/>
    <w:pPr>
      <w:spacing w:before="100" w:beforeAutospacing="1" w:after="100" w:afterAutospacing="1"/>
    </w:pPr>
    <w:rPr>
      <w:lang w:val="uz-Cyrl-UZ"/>
    </w:rPr>
  </w:style>
  <w:style w:type="character" w:styleId="EndnoteReference">
    <w:name w:val="endnote reference"/>
    <w:basedOn w:val="DefaultParagraphFont"/>
    <w:uiPriority w:val="99"/>
    <w:semiHidden/>
    <w:unhideWhenUsed/>
    <w:rsid w:val="00B443C9"/>
    <w:rPr>
      <w:vertAlign w:val="superscript"/>
    </w:rPr>
  </w:style>
  <w:style w:type="character" w:customStyle="1" w:styleId="Heading5Char">
    <w:name w:val="Heading 5 Char"/>
    <w:basedOn w:val="DefaultParagraphFont"/>
    <w:link w:val="Heading5"/>
    <w:uiPriority w:val="9"/>
    <w:rsid w:val="00FA4A7B"/>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FA4A7B"/>
    <w:rPr>
      <w:rFonts w:asciiTheme="majorHAnsi" w:eastAsiaTheme="majorEastAsia" w:hAnsiTheme="majorHAnsi" w:cstheme="majorBidi"/>
      <w:i/>
      <w:iCs/>
      <w:color w:val="365F91" w:themeColor="accent1" w:themeShade="BF"/>
      <w:sz w:val="24"/>
      <w:szCs w:val="24"/>
      <w:bdr w:val="none" w:sz="0" w:space="0" w:color="auto"/>
      <w:lang w:val="uz-Cyrl-UZ"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485B15"/>
    <w:pPr>
      <w:jc w:val="both"/>
    </w:pPr>
    <w:rPr>
      <w:rFonts w:eastAsia="Arial Unicode MS"/>
      <w:sz w:val="20"/>
      <w:szCs w:val="20"/>
      <w:bdr w:val="nil"/>
      <w:vertAlign w:val="superscript"/>
      <w:lang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055009"/>
    <w:pPr>
      <w:spacing w:before="200" w:after="160" w:line="240" w:lineRule="exact"/>
    </w:pPr>
    <w:rPr>
      <w:rFonts w:eastAsia="Arial Unicode MS"/>
      <w:sz w:val="20"/>
      <w:szCs w:val="20"/>
      <w:bdr w:val="nil"/>
      <w:vertAlign w:val="superscript"/>
      <w:lang w:eastAsia="es-ES"/>
    </w:rPr>
  </w:style>
  <w:style w:type="paragraph" w:customStyle="1" w:styleId="Char2">
    <w:name w:val="Char2"/>
    <w:basedOn w:val="Normal"/>
    <w:rsid w:val="00D6126F"/>
    <w:pPr>
      <w:spacing w:after="160" w:line="240" w:lineRule="exact"/>
    </w:pPr>
    <w:rPr>
      <w:rFonts w:eastAsia="Arial Unicode MS"/>
      <w:sz w:val="20"/>
      <w:szCs w:val="20"/>
      <w:bdr w:val="nil"/>
      <w:vertAlign w:val="superscript"/>
      <w:lang w:eastAsia="es-ES"/>
    </w:rPr>
  </w:style>
  <w:style w:type="paragraph" w:customStyle="1" w:styleId="Referencetext">
    <w:name w:val="Reference text"/>
    <w:rsid w:val="00D6126F"/>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D6126F"/>
    <w:rPr>
      <w:rFonts w:ascii="Univers" w:hAnsi="Univers"/>
      <w:dstrike w:val="0"/>
      <w:sz w:val="20"/>
      <w:szCs w:val="20"/>
      <w:vertAlign w:val="superscript"/>
      <w:lang w:val="es-CR"/>
    </w:rPr>
  </w:style>
  <w:style w:type="character" w:styleId="CommentReference">
    <w:name w:val="annotation reference"/>
    <w:basedOn w:val="DefaultParagraphFont"/>
    <w:uiPriority w:val="99"/>
    <w:semiHidden/>
    <w:unhideWhenUsed/>
    <w:rsid w:val="00BD1793"/>
    <w:rPr>
      <w:sz w:val="16"/>
      <w:szCs w:val="16"/>
    </w:rPr>
  </w:style>
  <w:style w:type="paragraph" w:styleId="CommentText">
    <w:name w:val="annotation text"/>
    <w:basedOn w:val="Normal"/>
    <w:link w:val="CommentTextChar"/>
    <w:uiPriority w:val="99"/>
    <w:semiHidden/>
    <w:unhideWhenUsed/>
    <w:rsid w:val="00BD1793"/>
    <w:rPr>
      <w:sz w:val="20"/>
      <w:szCs w:val="20"/>
    </w:rPr>
  </w:style>
  <w:style w:type="character" w:customStyle="1" w:styleId="CommentTextChar">
    <w:name w:val="Comment Text Char"/>
    <w:basedOn w:val="DefaultParagraphFont"/>
    <w:link w:val="CommentText"/>
    <w:uiPriority w:val="99"/>
    <w:semiHidden/>
    <w:rsid w:val="00BD1793"/>
    <w:rPr>
      <w:rFonts w:eastAsia="Times New Roman"/>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BD1793"/>
    <w:rPr>
      <w:b/>
      <w:bCs/>
    </w:rPr>
  </w:style>
  <w:style w:type="character" w:customStyle="1" w:styleId="CommentSubjectChar">
    <w:name w:val="Comment Subject Char"/>
    <w:basedOn w:val="CommentTextChar"/>
    <w:link w:val="CommentSubject"/>
    <w:uiPriority w:val="99"/>
    <w:semiHidden/>
    <w:rsid w:val="00BD1793"/>
    <w:rPr>
      <w:rFonts w:eastAsia="Times New Roman"/>
      <w:b/>
      <w:bCs/>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249">
      <w:bodyDiv w:val="1"/>
      <w:marLeft w:val="0"/>
      <w:marRight w:val="0"/>
      <w:marTop w:val="0"/>
      <w:marBottom w:val="0"/>
      <w:divBdr>
        <w:top w:val="none" w:sz="0" w:space="0" w:color="auto"/>
        <w:left w:val="none" w:sz="0" w:space="0" w:color="auto"/>
        <w:bottom w:val="none" w:sz="0" w:space="0" w:color="auto"/>
        <w:right w:val="none" w:sz="0" w:space="0" w:color="auto"/>
      </w:divBdr>
    </w:div>
    <w:div w:id="29382434">
      <w:bodyDiv w:val="1"/>
      <w:marLeft w:val="0"/>
      <w:marRight w:val="0"/>
      <w:marTop w:val="0"/>
      <w:marBottom w:val="0"/>
      <w:divBdr>
        <w:top w:val="none" w:sz="0" w:space="0" w:color="auto"/>
        <w:left w:val="none" w:sz="0" w:space="0" w:color="auto"/>
        <w:bottom w:val="none" w:sz="0" w:space="0" w:color="auto"/>
        <w:right w:val="none" w:sz="0" w:space="0" w:color="auto"/>
      </w:divBdr>
    </w:div>
    <w:div w:id="37165411">
      <w:bodyDiv w:val="1"/>
      <w:marLeft w:val="0"/>
      <w:marRight w:val="0"/>
      <w:marTop w:val="0"/>
      <w:marBottom w:val="0"/>
      <w:divBdr>
        <w:top w:val="none" w:sz="0" w:space="0" w:color="auto"/>
        <w:left w:val="none" w:sz="0" w:space="0" w:color="auto"/>
        <w:bottom w:val="none" w:sz="0" w:space="0" w:color="auto"/>
        <w:right w:val="none" w:sz="0" w:space="0" w:color="auto"/>
      </w:divBdr>
    </w:div>
    <w:div w:id="70006873">
      <w:bodyDiv w:val="1"/>
      <w:marLeft w:val="0"/>
      <w:marRight w:val="0"/>
      <w:marTop w:val="0"/>
      <w:marBottom w:val="0"/>
      <w:divBdr>
        <w:top w:val="none" w:sz="0" w:space="0" w:color="auto"/>
        <w:left w:val="none" w:sz="0" w:space="0" w:color="auto"/>
        <w:bottom w:val="none" w:sz="0" w:space="0" w:color="auto"/>
        <w:right w:val="none" w:sz="0" w:space="0" w:color="auto"/>
      </w:divBdr>
    </w:div>
    <w:div w:id="80182405">
      <w:bodyDiv w:val="1"/>
      <w:marLeft w:val="0"/>
      <w:marRight w:val="0"/>
      <w:marTop w:val="0"/>
      <w:marBottom w:val="0"/>
      <w:divBdr>
        <w:top w:val="none" w:sz="0" w:space="0" w:color="auto"/>
        <w:left w:val="none" w:sz="0" w:space="0" w:color="auto"/>
        <w:bottom w:val="none" w:sz="0" w:space="0" w:color="auto"/>
        <w:right w:val="none" w:sz="0" w:space="0" w:color="auto"/>
      </w:divBdr>
    </w:div>
    <w:div w:id="117839445">
      <w:bodyDiv w:val="1"/>
      <w:marLeft w:val="0"/>
      <w:marRight w:val="0"/>
      <w:marTop w:val="0"/>
      <w:marBottom w:val="0"/>
      <w:divBdr>
        <w:top w:val="none" w:sz="0" w:space="0" w:color="auto"/>
        <w:left w:val="none" w:sz="0" w:space="0" w:color="auto"/>
        <w:bottom w:val="none" w:sz="0" w:space="0" w:color="auto"/>
        <w:right w:val="none" w:sz="0" w:space="0" w:color="auto"/>
      </w:divBdr>
      <w:divsChild>
        <w:div w:id="841893459">
          <w:marLeft w:val="0"/>
          <w:marRight w:val="0"/>
          <w:marTop w:val="0"/>
          <w:marBottom w:val="0"/>
          <w:divBdr>
            <w:top w:val="none" w:sz="0" w:space="0" w:color="auto"/>
            <w:left w:val="none" w:sz="0" w:space="0" w:color="auto"/>
            <w:bottom w:val="none" w:sz="0" w:space="0" w:color="auto"/>
            <w:right w:val="none" w:sz="0" w:space="0" w:color="auto"/>
          </w:divBdr>
          <w:divsChild>
            <w:div w:id="1767341666">
              <w:marLeft w:val="0"/>
              <w:marRight w:val="0"/>
              <w:marTop w:val="0"/>
              <w:marBottom w:val="0"/>
              <w:divBdr>
                <w:top w:val="none" w:sz="0" w:space="0" w:color="auto"/>
                <w:left w:val="none" w:sz="0" w:space="0" w:color="auto"/>
                <w:bottom w:val="none" w:sz="0" w:space="0" w:color="auto"/>
                <w:right w:val="none" w:sz="0" w:space="0" w:color="auto"/>
              </w:divBdr>
              <w:divsChild>
                <w:div w:id="2523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76010">
      <w:bodyDiv w:val="1"/>
      <w:marLeft w:val="0"/>
      <w:marRight w:val="0"/>
      <w:marTop w:val="0"/>
      <w:marBottom w:val="0"/>
      <w:divBdr>
        <w:top w:val="none" w:sz="0" w:space="0" w:color="auto"/>
        <w:left w:val="none" w:sz="0" w:space="0" w:color="auto"/>
        <w:bottom w:val="none" w:sz="0" w:space="0" w:color="auto"/>
        <w:right w:val="none" w:sz="0" w:space="0" w:color="auto"/>
      </w:divBdr>
      <w:divsChild>
        <w:div w:id="1491746987">
          <w:marLeft w:val="0"/>
          <w:marRight w:val="0"/>
          <w:marTop w:val="0"/>
          <w:marBottom w:val="0"/>
          <w:divBdr>
            <w:top w:val="none" w:sz="0" w:space="0" w:color="auto"/>
            <w:left w:val="none" w:sz="0" w:space="0" w:color="auto"/>
            <w:bottom w:val="none" w:sz="0" w:space="0" w:color="auto"/>
            <w:right w:val="none" w:sz="0" w:space="0" w:color="auto"/>
          </w:divBdr>
          <w:divsChild>
            <w:div w:id="894852795">
              <w:marLeft w:val="0"/>
              <w:marRight w:val="0"/>
              <w:marTop w:val="0"/>
              <w:marBottom w:val="0"/>
              <w:divBdr>
                <w:top w:val="none" w:sz="0" w:space="0" w:color="auto"/>
                <w:left w:val="none" w:sz="0" w:space="0" w:color="auto"/>
                <w:bottom w:val="none" w:sz="0" w:space="0" w:color="auto"/>
                <w:right w:val="none" w:sz="0" w:space="0" w:color="auto"/>
              </w:divBdr>
              <w:divsChild>
                <w:div w:id="63646517">
                  <w:marLeft w:val="0"/>
                  <w:marRight w:val="0"/>
                  <w:marTop w:val="0"/>
                  <w:marBottom w:val="0"/>
                  <w:divBdr>
                    <w:top w:val="none" w:sz="0" w:space="0" w:color="auto"/>
                    <w:left w:val="none" w:sz="0" w:space="0" w:color="auto"/>
                    <w:bottom w:val="none" w:sz="0" w:space="0" w:color="auto"/>
                    <w:right w:val="none" w:sz="0" w:space="0" w:color="auto"/>
                  </w:divBdr>
                  <w:divsChild>
                    <w:div w:id="569266238">
                      <w:marLeft w:val="0"/>
                      <w:marRight w:val="0"/>
                      <w:marTop w:val="0"/>
                      <w:marBottom w:val="0"/>
                      <w:divBdr>
                        <w:top w:val="none" w:sz="0" w:space="0" w:color="auto"/>
                        <w:left w:val="none" w:sz="0" w:space="0" w:color="auto"/>
                        <w:bottom w:val="none" w:sz="0" w:space="0" w:color="auto"/>
                        <w:right w:val="none" w:sz="0" w:space="0" w:color="auto"/>
                      </w:divBdr>
                      <w:divsChild>
                        <w:div w:id="15060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7658">
                  <w:marLeft w:val="0"/>
                  <w:marRight w:val="0"/>
                  <w:marTop w:val="0"/>
                  <w:marBottom w:val="0"/>
                  <w:divBdr>
                    <w:top w:val="none" w:sz="0" w:space="0" w:color="auto"/>
                    <w:left w:val="none" w:sz="0" w:space="0" w:color="auto"/>
                    <w:bottom w:val="none" w:sz="0" w:space="0" w:color="auto"/>
                    <w:right w:val="none" w:sz="0" w:space="0" w:color="auto"/>
                  </w:divBdr>
                  <w:divsChild>
                    <w:div w:id="1224826804">
                      <w:marLeft w:val="0"/>
                      <w:marRight w:val="0"/>
                      <w:marTop w:val="0"/>
                      <w:marBottom w:val="0"/>
                      <w:divBdr>
                        <w:top w:val="none" w:sz="0" w:space="0" w:color="auto"/>
                        <w:left w:val="none" w:sz="0" w:space="0" w:color="auto"/>
                        <w:bottom w:val="none" w:sz="0" w:space="0" w:color="auto"/>
                        <w:right w:val="none" w:sz="0" w:space="0" w:color="auto"/>
                      </w:divBdr>
                      <w:divsChild>
                        <w:div w:id="9158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5339">
      <w:bodyDiv w:val="1"/>
      <w:marLeft w:val="0"/>
      <w:marRight w:val="0"/>
      <w:marTop w:val="0"/>
      <w:marBottom w:val="0"/>
      <w:divBdr>
        <w:top w:val="none" w:sz="0" w:space="0" w:color="auto"/>
        <w:left w:val="none" w:sz="0" w:space="0" w:color="auto"/>
        <w:bottom w:val="none" w:sz="0" w:space="0" w:color="auto"/>
        <w:right w:val="none" w:sz="0" w:space="0" w:color="auto"/>
      </w:divBdr>
      <w:divsChild>
        <w:div w:id="1784686365">
          <w:marLeft w:val="0"/>
          <w:marRight w:val="0"/>
          <w:marTop w:val="0"/>
          <w:marBottom w:val="0"/>
          <w:divBdr>
            <w:top w:val="none" w:sz="0" w:space="0" w:color="auto"/>
            <w:left w:val="none" w:sz="0" w:space="0" w:color="auto"/>
            <w:bottom w:val="none" w:sz="0" w:space="0" w:color="auto"/>
            <w:right w:val="none" w:sz="0" w:space="0" w:color="auto"/>
          </w:divBdr>
          <w:divsChild>
            <w:div w:id="366686594">
              <w:marLeft w:val="0"/>
              <w:marRight w:val="0"/>
              <w:marTop w:val="0"/>
              <w:marBottom w:val="0"/>
              <w:divBdr>
                <w:top w:val="none" w:sz="0" w:space="0" w:color="auto"/>
                <w:left w:val="none" w:sz="0" w:space="0" w:color="auto"/>
                <w:bottom w:val="none" w:sz="0" w:space="0" w:color="auto"/>
                <w:right w:val="none" w:sz="0" w:space="0" w:color="auto"/>
              </w:divBdr>
              <w:divsChild>
                <w:div w:id="4102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8267">
      <w:bodyDiv w:val="1"/>
      <w:marLeft w:val="0"/>
      <w:marRight w:val="0"/>
      <w:marTop w:val="0"/>
      <w:marBottom w:val="0"/>
      <w:divBdr>
        <w:top w:val="none" w:sz="0" w:space="0" w:color="auto"/>
        <w:left w:val="none" w:sz="0" w:space="0" w:color="auto"/>
        <w:bottom w:val="none" w:sz="0" w:space="0" w:color="auto"/>
        <w:right w:val="none" w:sz="0" w:space="0" w:color="auto"/>
      </w:divBdr>
      <w:divsChild>
        <w:div w:id="1428767078">
          <w:marLeft w:val="0"/>
          <w:marRight w:val="0"/>
          <w:marTop w:val="0"/>
          <w:marBottom w:val="0"/>
          <w:divBdr>
            <w:top w:val="none" w:sz="0" w:space="0" w:color="auto"/>
            <w:left w:val="none" w:sz="0" w:space="0" w:color="auto"/>
            <w:bottom w:val="none" w:sz="0" w:space="0" w:color="auto"/>
            <w:right w:val="none" w:sz="0" w:space="0" w:color="auto"/>
          </w:divBdr>
          <w:divsChild>
            <w:div w:id="727067877">
              <w:marLeft w:val="0"/>
              <w:marRight w:val="0"/>
              <w:marTop w:val="0"/>
              <w:marBottom w:val="0"/>
              <w:divBdr>
                <w:top w:val="none" w:sz="0" w:space="0" w:color="auto"/>
                <w:left w:val="none" w:sz="0" w:space="0" w:color="auto"/>
                <w:bottom w:val="none" w:sz="0" w:space="0" w:color="auto"/>
                <w:right w:val="none" w:sz="0" w:space="0" w:color="auto"/>
              </w:divBdr>
              <w:divsChild>
                <w:div w:id="7321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50078">
      <w:bodyDiv w:val="1"/>
      <w:marLeft w:val="0"/>
      <w:marRight w:val="0"/>
      <w:marTop w:val="0"/>
      <w:marBottom w:val="0"/>
      <w:divBdr>
        <w:top w:val="none" w:sz="0" w:space="0" w:color="auto"/>
        <w:left w:val="none" w:sz="0" w:space="0" w:color="auto"/>
        <w:bottom w:val="none" w:sz="0" w:space="0" w:color="auto"/>
        <w:right w:val="none" w:sz="0" w:space="0" w:color="auto"/>
      </w:divBdr>
    </w:div>
    <w:div w:id="276454297">
      <w:bodyDiv w:val="1"/>
      <w:marLeft w:val="0"/>
      <w:marRight w:val="0"/>
      <w:marTop w:val="0"/>
      <w:marBottom w:val="0"/>
      <w:divBdr>
        <w:top w:val="none" w:sz="0" w:space="0" w:color="auto"/>
        <w:left w:val="none" w:sz="0" w:space="0" w:color="auto"/>
        <w:bottom w:val="none" w:sz="0" w:space="0" w:color="auto"/>
        <w:right w:val="none" w:sz="0" w:space="0" w:color="auto"/>
      </w:divBdr>
    </w:div>
    <w:div w:id="280189112">
      <w:bodyDiv w:val="1"/>
      <w:marLeft w:val="0"/>
      <w:marRight w:val="0"/>
      <w:marTop w:val="0"/>
      <w:marBottom w:val="0"/>
      <w:divBdr>
        <w:top w:val="none" w:sz="0" w:space="0" w:color="auto"/>
        <w:left w:val="none" w:sz="0" w:space="0" w:color="auto"/>
        <w:bottom w:val="none" w:sz="0" w:space="0" w:color="auto"/>
        <w:right w:val="none" w:sz="0" w:space="0" w:color="auto"/>
      </w:divBdr>
    </w:div>
    <w:div w:id="283777854">
      <w:bodyDiv w:val="1"/>
      <w:marLeft w:val="0"/>
      <w:marRight w:val="0"/>
      <w:marTop w:val="0"/>
      <w:marBottom w:val="0"/>
      <w:divBdr>
        <w:top w:val="none" w:sz="0" w:space="0" w:color="auto"/>
        <w:left w:val="none" w:sz="0" w:space="0" w:color="auto"/>
        <w:bottom w:val="none" w:sz="0" w:space="0" w:color="auto"/>
        <w:right w:val="none" w:sz="0" w:space="0" w:color="auto"/>
      </w:divBdr>
      <w:divsChild>
        <w:div w:id="513880074">
          <w:marLeft w:val="0"/>
          <w:marRight w:val="0"/>
          <w:marTop w:val="0"/>
          <w:marBottom w:val="0"/>
          <w:divBdr>
            <w:top w:val="none" w:sz="0" w:space="0" w:color="auto"/>
            <w:left w:val="none" w:sz="0" w:space="0" w:color="auto"/>
            <w:bottom w:val="none" w:sz="0" w:space="0" w:color="auto"/>
            <w:right w:val="none" w:sz="0" w:space="0" w:color="auto"/>
          </w:divBdr>
          <w:divsChild>
            <w:div w:id="1334142717">
              <w:marLeft w:val="0"/>
              <w:marRight w:val="0"/>
              <w:marTop w:val="0"/>
              <w:marBottom w:val="0"/>
              <w:divBdr>
                <w:top w:val="none" w:sz="0" w:space="0" w:color="auto"/>
                <w:left w:val="none" w:sz="0" w:space="0" w:color="auto"/>
                <w:bottom w:val="none" w:sz="0" w:space="0" w:color="auto"/>
                <w:right w:val="none" w:sz="0" w:space="0" w:color="auto"/>
              </w:divBdr>
              <w:divsChild>
                <w:div w:id="1786194579">
                  <w:marLeft w:val="0"/>
                  <w:marRight w:val="0"/>
                  <w:marTop w:val="0"/>
                  <w:marBottom w:val="0"/>
                  <w:divBdr>
                    <w:top w:val="none" w:sz="0" w:space="0" w:color="auto"/>
                    <w:left w:val="none" w:sz="0" w:space="0" w:color="auto"/>
                    <w:bottom w:val="none" w:sz="0" w:space="0" w:color="auto"/>
                    <w:right w:val="none" w:sz="0" w:space="0" w:color="auto"/>
                  </w:divBdr>
                  <w:divsChild>
                    <w:div w:id="20911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739433">
      <w:bodyDiv w:val="1"/>
      <w:marLeft w:val="0"/>
      <w:marRight w:val="0"/>
      <w:marTop w:val="0"/>
      <w:marBottom w:val="0"/>
      <w:divBdr>
        <w:top w:val="none" w:sz="0" w:space="0" w:color="auto"/>
        <w:left w:val="none" w:sz="0" w:space="0" w:color="auto"/>
        <w:bottom w:val="none" w:sz="0" w:space="0" w:color="auto"/>
        <w:right w:val="none" w:sz="0" w:space="0" w:color="auto"/>
      </w:divBdr>
    </w:div>
    <w:div w:id="297153586">
      <w:bodyDiv w:val="1"/>
      <w:marLeft w:val="0"/>
      <w:marRight w:val="0"/>
      <w:marTop w:val="0"/>
      <w:marBottom w:val="0"/>
      <w:divBdr>
        <w:top w:val="none" w:sz="0" w:space="0" w:color="auto"/>
        <w:left w:val="none" w:sz="0" w:space="0" w:color="auto"/>
        <w:bottom w:val="none" w:sz="0" w:space="0" w:color="auto"/>
        <w:right w:val="none" w:sz="0" w:space="0" w:color="auto"/>
      </w:divBdr>
    </w:div>
    <w:div w:id="298734069">
      <w:bodyDiv w:val="1"/>
      <w:marLeft w:val="0"/>
      <w:marRight w:val="0"/>
      <w:marTop w:val="0"/>
      <w:marBottom w:val="0"/>
      <w:divBdr>
        <w:top w:val="none" w:sz="0" w:space="0" w:color="auto"/>
        <w:left w:val="none" w:sz="0" w:space="0" w:color="auto"/>
        <w:bottom w:val="none" w:sz="0" w:space="0" w:color="auto"/>
        <w:right w:val="none" w:sz="0" w:space="0" w:color="auto"/>
      </w:divBdr>
    </w:div>
    <w:div w:id="317080743">
      <w:bodyDiv w:val="1"/>
      <w:marLeft w:val="0"/>
      <w:marRight w:val="0"/>
      <w:marTop w:val="0"/>
      <w:marBottom w:val="0"/>
      <w:divBdr>
        <w:top w:val="none" w:sz="0" w:space="0" w:color="auto"/>
        <w:left w:val="none" w:sz="0" w:space="0" w:color="auto"/>
        <w:bottom w:val="none" w:sz="0" w:space="0" w:color="auto"/>
        <w:right w:val="none" w:sz="0" w:space="0" w:color="auto"/>
      </w:divBdr>
    </w:div>
    <w:div w:id="335109628">
      <w:bodyDiv w:val="1"/>
      <w:marLeft w:val="0"/>
      <w:marRight w:val="0"/>
      <w:marTop w:val="0"/>
      <w:marBottom w:val="0"/>
      <w:divBdr>
        <w:top w:val="none" w:sz="0" w:space="0" w:color="auto"/>
        <w:left w:val="none" w:sz="0" w:space="0" w:color="auto"/>
        <w:bottom w:val="none" w:sz="0" w:space="0" w:color="auto"/>
        <w:right w:val="none" w:sz="0" w:space="0" w:color="auto"/>
      </w:divBdr>
    </w:div>
    <w:div w:id="337344391">
      <w:bodyDiv w:val="1"/>
      <w:marLeft w:val="0"/>
      <w:marRight w:val="0"/>
      <w:marTop w:val="0"/>
      <w:marBottom w:val="0"/>
      <w:divBdr>
        <w:top w:val="none" w:sz="0" w:space="0" w:color="auto"/>
        <w:left w:val="none" w:sz="0" w:space="0" w:color="auto"/>
        <w:bottom w:val="none" w:sz="0" w:space="0" w:color="auto"/>
        <w:right w:val="none" w:sz="0" w:space="0" w:color="auto"/>
      </w:divBdr>
    </w:div>
    <w:div w:id="343744971">
      <w:bodyDiv w:val="1"/>
      <w:marLeft w:val="0"/>
      <w:marRight w:val="0"/>
      <w:marTop w:val="0"/>
      <w:marBottom w:val="0"/>
      <w:divBdr>
        <w:top w:val="none" w:sz="0" w:space="0" w:color="auto"/>
        <w:left w:val="none" w:sz="0" w:space="0" w:color="auto"/>
        <w:bottom w:val="none" w:sz="0" w:space="0" w:color="auto"/>
        <w:right w:val="none" w:sz="0" w:space="0" w:color="auto"/>
      </w:divBdr>
    </w:div>
    <w:div w:id="359285615">
      <w:bodyDiv w:val="1"/>
      <w:marLeft w:val="0"/>
      <w:marRight w:val="0"/>
      <w:marTop w:val="0"/>
      <w:marBottom w:val="0"/>
      <w:divBdr>
        <w:top w:val="none" w:sz="0" w:space="0" w:color="auto"/>
        <w:left w:val="none" w:sz="0" w:space="0" w:color="auto"/>
        <w:bottom w:val="none" w:sz="0" w:space="0" w:color="auto"/>
        <w:right w:val="none" w:sz="0" w:space="0" w:color="auto"/>
      </w:divBdr>
      <w:divsChild>
        <w:div w:id="1288468649">
          <w:marLeft w:val="0"/>
          <w:marRight w:val="0"/>
          <w:marTop w:val="0"/>
          <w:marBottom w:val="0"/>
          <w:divBdr>
            <w:top w:val="none" w:sz="0" w:space="0" w:color="auto"/>
            <w:left w:val="none" w:sz="0" w:space="0" w:color="auto"/>
            <w:bottom w:val="none" w:sz="0" w:space="0" w:color="auto"/>
            <w:right w:val="none" w:sz="0" w:space="0" w:color="auto"/>
          </w:divBdr>
          <w:divsChild>
            <w:div w:id="1956595489">
              <w:marLeft w:val="0"/>
              <w:marRight w:val="0"/>
              <w:marTop w:val="0"/>
              <w:marBottom w:val="0"/>
              <w:divBdr>
                <w:top w:val="none" w:sz="0" w:space="0" w:color="auto"/>
                <w:left w:val="none" w:sz="0" w:space="0" w:color="auto"/>
                <w:bottom w:val="none" w:sz="0" w:space="0" w:color="auto"/>
                <w:right w:val="none" w:sz="0" w:space="0" w:color="auto"/>
              </w:divBdr>
              <w:divsChild>
                <w:div w:id="13860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362961">
      <w:bodyDiv w:val="1"/>
      <w:marLeft w:val="0"/>
      <w:marRight w:val="0"/>
      <w:marTop w:val="0"/>
      <w:marBottom w:val="0"/>
      <w:divBdr>
        <w:top w:val="none" w:sz="0" w:space="0" w:color="auto"/>
        <w:left w:val="none" w:sz="0" w:space="0" w:color="auto"/>
        <w:bottom w:val="none" w:sz="0" w:space="0" w:color="auto"/>
        <w:right w:val="none" w:sz="0" w:space="0" w:color="auto"/>
      </w:divBdr>
    </w:div>
    <w:div w:id="382219866">
      <w:bodyDiv w:val="1"/>
      <w:marLeft w:val="0"/>
      <w:marRight w:val="0"/>
      <w:marTop w:val="0"/>
      <w:marBottom w:val="0"/>
      <w:divBdr>
        <w:top w:val="none" w:sz="0" w:space="0" w:color="auto"/>
        <w:left w:val="none" w:sz="0" w:space="0" w:color="auto"/>
        <w:bottom w:val="none" w:sz="0" w:space="0" w:color="auto"/>
        <w:right w:val="none" w:sz="0" w:space="0" w:color="auto"/>
      </w:divBdr>
    </w:div>
    <w:div w:id="474495964">
      <w:bodyDiv w:val="1"/>
      <w:marLeft w:val="0"/>
      <w:marRight w:val="0"/>
      <w:marTop w:val="0"/>
      <w:marBottom w:val="0"/>
      <w:divBdr>
        <w:top w:val="none" w:sz="0" w:space="0" w:color="auto"/>
        <w:left w:val="none" w:sz="0" w:space="0" w:color="auto"/>
        <w:bottom w:val="none" w:sz="0" w:space="0" w:color="auto"/>
        <w:right w:val="none" w:sz="0" w:space="0" w:color="auto"/>
      </w:divBdr>
    </w:div>
    <w:div w:id="479158987">
      <w:bodyDiv w:val="1"/>
      <w:marLeft w:val="0"/>
      <w:marRight w:val="0"/>
      <w:marTop w:val="0"/>
      <w:marBottom w:val="0"/>
      <w:divBdr>
        <w:top w:val="none" w:sz="0" w:space="0" w:color="auto"/>
        <w:left w:val="none" w:sz="0" w:space="0" w:color="auto"/>
        <w:bottom w:val="none" w:sz="0" w:space="0" w:color="auto"/>
        <w:right w:val="none" w:sz="0" w:space="0" w:color="auto"/>
      </w:divBdr>
      <w:divsChild>
        <w:div w:id="1001011732">
          <w:marLeft w:val="0"/>
          <w:marRight w:val="0"/>
          <w:marTop w:val="0"/>
          <w:marBottom w:val="0"/>
          <w:divBdr>
            <w:top w:val="none" w:sz="0" w:space="0" w:color="auto"/>
            <w:left w:val="none" w:sz="0" w:space="0" w:color="auto"/>
            <w:bottom w:val="none" w:sz="0" w:space="0" w:color="auto"/>
            <w:right w:val="none" w:sz="0" w:space="0" w:color="auto"/>
          </w:divBdr>
          <w:divsChild>
            <w:div w:id="1569607410">
              <w:marLeft w:val="0"/>
              <w:marRight w:val="0"/>
              <w:marTop w:val="0"/>
              <w:marBottom w:val="0"/>
              <w:divBdr>
                <w:top w:val="none" w:sz="0" w:space="0" w:color="auto"/>
                <w:left w:val="none" w:sz="0" w:space="0" w:color="auto"/>
                <w:bottom w:val="none" w:sz="0" w:space="0" w:color="auto"/>
                <w:right w:val="none" w:sz="0" w:space="0" w:color="auto"/>
              </w:divBdr>
              <w:divsChild>
                <w:div w:id="8377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03067">
      <w:bodyDiv w:val="1"/>
      <w:marLeft w:val="0"/>
      <w:marRight w:val="0"/>
      <w:marTop w:val="0"/>
      <w:marBottom w:val="0"/>
      <w:divBdr>
        <w:top w:val="none" w:sz="0" w:space="0" w:color="auto"/>
        <w:left w:val="none" w:sz="0" w:space="0" w:color="auto"/>
        <w:bottom w:val="none" w:sz="0" w:space="0" w:color="auto"/>
        <w:right w:val="none" w:sz="0" w:space="0" w:color="auto"/>
      </w:divBdr>
    </w:div>
    <w:div w:id="534580830">
      <w:bodyDiv w:val="1"/>
      <w:marLeft w:val="0"/>
      <w:marRight w:val="0"/>
      <w:marTop w:val="0"/>
      <w:marBottom w:val="0"/>
      <w:divBdr>
        <w:top w:val="none" w:sz="0" w:space="0" w:color="auto"/>
        <w:left w:val="none" w:sz="0" w:space="0" w:color="auto"/>
        <w:bottom w:val="none" w:sz="0" w:space="0" w:color="auto"/>
        <w:right w:val="none" w:sz="0" w:space="0" w:color="auto"/>
      </w:divBdr>
    </w:div>
    <w:div w:id="541065388">
      <w:bodyDiv w:val="1"/>
      <w:marLeft w:val="0"/>
      <w:marRight w:val="0"/>
      <w:marTop w:val="0"/>
      <w:marBottom w:val="0"/>
      <w:divBdr>
        <w:top w:val="none" w:sz="0" w:space="0" w:color="auto"/>
        <w:left w:val="none" w:sz="0" w:space="0" w:color="auto"/>
        <w:bottom w:val="none" w:sz="0" w:space="0" w:color="auto"/>
        <w:right w:val="none" w:sz="0" w:space="0" w:color="auto"/>
      </w:divBdr>
    </w:div>
    <w:div w:id="568076579">
      <w:bodyDiv w:val="1"/>
      <w:marLeft w:val="0"/>
      <w:marRight w:val="0"/>
      <w:marTop w:val="0"/>
      <w:marBottom w:val="0"/>
      <w:divBdr>
        <w:top w:val="none" w:sz="0" w:space="0" w:color="auto"/>
        <w:left w:val="none" w:sz="0" w:space="0" w:color="auto"/>
        <w:bottom w:val="none" w:sz="0" w:space="0" w:color="auto"/>
        <w:right w:val="none" w:sz="0" w:space="0" w:color="auto"/>
      </w:divBdr>
    </w:div>
    <w:div w:id="636036064">
      <w:bodyDiv w:val="1"/>
      <w:marLeft w:val="0"/>
      <w:marRight w:val="0"/>
      <w:marTop w:val="0"/>
      <w:marBottom w:val="0"/>
      <w:divBdr>
        <w:top w:val="none" w:sz="0" w:space="0" w:color="auto"/>
        <w:left w:val="none" w:sz="0" w:space="0" w:color="auto"/>
        <w:bottom w:val="none" w:sz="0" w:space="0" w:color="auto"/>
        <w:right w:val="none" w:sz="0" w:space="0" w:color="auto"/>
      </w:divBdr>
    </w:div>
    <w:div w:id="645207272">
      <w:bodyDiv w:val="1"/>
      <w:marLeft w:val="0"/>
      <w:marRight w:val="0"/>
      <w:marTop w:val="0"/>
      <w:marBottom w:val="0"/>
      <w:divBdr>
        <w:top w:val="none" w:sz="0" w:space="0" w:color="auto"/>
        <w:left w:val="none" w:sz="0" w:space="0" w:color="auto"/>
        <w:bottom w:val="none" w:sz="0" w:space="0" w:color="auto"/>
        <w:right w:val="none" w:sz="0" w:space="0" w:color="auto"/>
      </w:divBdr>
    </w:div>
    <w:div w:id="651298716">
      <w:bodyDiv w:val="1"/>
      <w:marLeft w:val="0"/>
      <w:marRight w:val="0"/>
      <w:marTop w:val="0"/>
      <w:marBottom w:val="0"/>
      <w:divBdr>
        <w:top w:val="none" w:sz="0" w:space="0" w:color="auto"/>
        <w:left w:val="none" w:sz="0" w:space="0" w:color="auto"/>
        <w:bottom w:val="none" w:sz="0" w:space="0" w:color="auto"/>
        <w:right w:val="none" w:sz="0" w:space="0" w:color="auto"/>
      </w:divBdr>
    </w:div>
    <w:div w:id="652561373">
      <w:bodyDiv w:val="1"/>
      <w:marLeft w:val="0"/>
      <w:marRight w:val="0"/>
      <w:marTop w:val="0"/>
      <w:marBottom w:val="0"/>
      <w:divBdr>
        <w:top w:val="none" w:sz="0" w:space="0" w:color="auto"/>
        <w:left w:val="none" w:sz="0" w:space="0" w:color="auto"/>
        <w:bottom w:val="none" w:sz="0" w:space="0" w:color="auto"/>
        <w:right w:val="none" w:sz="0" w:space="0" w:color="auto"/>
      </w:divBdr>
    </w:div>
    <w:div w:id="662703220">
      <w:bodyDiv w:val="1"/>
      <w:marLeft w:val="0"/>
      <w:marRight w:val="0"/>
      <w:marTop w:val="0"/>
      <w:marBottom w:val="0"/>
      <w:divBdr>
        <w:top w:val="none" w:sz="0" w:space="0" w:color="auto"/>
        <w:left w:val="none" w:sz="0" w:space="0" w:color="auto"/>
        <w:bottom w:val="none" w:sz="0" w:space="0" w:color="auto"/>
        <w:right w:val="none" w:sz="0" w:space="0" w:color="auto"/>
      </w:divBdr>
    </w:div>
    <w:div w:id="671757243">
      <w:bodyDiv w:val="1"/>
      <w:marLeft w:val="0"/>
      <w:marRight w:val="0"/>
      <w:marTop w:val="0"/>
      <w:marBottom w:val="0"/>
      <w:divBdr>
        <w:top w:val="none" w:sz="0" w:space="0" w:color="auto"/>
        <w:left w:val="none" w:sz="0" w:space="0" w:color="auto"/>
        <w:bottom w:val="none" w:sz="0" w:space="0" w:color="auto"/>
        <w:right w:val="none" w:sz="0" w:space="0" w:color="auto"/>
      </w:divBdr>
    </w:div>
    <w:div w:id="679740984">
      <w:bodyDiv w:val="1"/>
      <w:marLeft w:val="0"/>
      <w:marRight w:val="0"/>
      <w:marTop w:val="0"/>
      <w:marBottom w:val="0"/>
      <w:divBdr>
        <w:top w:val="none" w:sz="0" w:space="0" w:color="auto"/>
        <w:left w:val="none" w:sz="0" w:space="0" w:color="auto"/>
        <w:bottom w:val="none" w:sz="0" w:space="0" w:color="auto"/>
        <w:right w:val="none" w:sz="0" w:space="0" w:color="auto"/>
      </w:divBdr>
      <w:divsChild>
        <w:div w:id="765729304">
          <w:marLeft w:val="0"/>
          <w:marRight w:val="0"/>
          <w:marTop w:val="0"/>
          <w:marBottom w:val="0"/>
          <w:divBdr>
            <w:top w:val="none" w:sz="0" w:space="0" w:color="auto"/>
            <w:left w:val="none" w:sz="0" w:space="0" w:color="auto"/>
            <w:bottom w:val="none" w:sz="0" w:space="0" w:color="auto"/>
            <w:right w:val="none" w:sz="0" w:space="0" w:color="auto"/>
          </w:divBdr>
          <w:divsChild>
            <w:div w:id="984969635">
              <w:marLeft w:val="0"/>
              <w:marRight w:val="0"/>
              <w:marTop w:val="0"/>
              <w:marBottom w:val="0"/>
              <w:divBdr>
                <w:top w:val="none" w:sz="0" w:space="0" w:color="auto"/>
                <w:left w:val="none" w:sz="0" w:space="0" w:color="auto"/>
                <w:bottom w:val="none" w:sz="0" w:space="0" w:color="auto"/>
                <w:right w:val="none" w:sz="0" w:space="0" w:color="auto"/>
              </w:divBdr>
              <w:divsChild>
                <w:div w:id="7102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5786">
      <w:bodyDiv w:val="1"/>
      <w:marLeft w:val="0"/>
      <w:marRight w:val="0"/>
      <w:marTop w:val="0"/>
      <w:marBottom w:val="0"/>
      <w:divBdr>
        <w:top w:val="none" w:sz="0" w:space="0" w:color="auto"/>
        <w:left w:val="none" w:sz="0" w:space="0" w:color="auto"/>
        <w:bottom w:val="none" w:sz="0" w:space="0" w:color="auto"/>
        <w:right w:val="none" w:sz="0" w:space="0" w:color="auto"/>
      </w:divBdr>
    </w:div>
    <w:div w:id="703944961">
      <w:bodyDiv w:val="1"/>
      <w:marLeft w:val="0"/>
      <w:marRight w:val="0"/>
      <w:marTop w:val="0"/>
      <w:marBottom w:val="0"/>
      <w:divBdr>
        <w:top w:val="none" w:sz="0" w:space="0" w:color="auto"/>
        <w:left w:val="none" w:sz="0" w:space="0" w:color="auto"/>
        <w:bottom w:val="none" w:sz="0" w:space="0" w:color="auto"/>
        <w:right w:val="none" w:sz="0" w:space="0" w:color="auto"/>
      </w:divBdr>
      <w:divsChild>
        <w:div w:id="45104624">
          <w:marLeft w:val="0"/>
          <w:marRight w:val="0"/>
          <w:marTop w:val="0"/>
          <w:marBottom w:val="0"/>
          <w:divBdr>
            <w:top w:val="none" w:sz="0" w:space="0" w:color="auto"/>
            <w:left w:val="none" w:sz="0" w:space="0" w:color="auto"/>
            <w:bottom w:val="none" w:sz="0" w:space="0" w:color="auto"/>
            <w:right w:val="none" w:sz="0" w:space="0" w:color="auto"/>
          </w:divBdr>
          <w:divsChild>
            <w:div w:id="1029334730">
              <w:marLeft w:val="0"/>
              <w:marRight w:val="0"/>
              <w:marTop w:val="0"/>
              <w:marBottom w:val="0"/>
              <w:divBdr>
                <w:top w:val="none" w:sz="0" w:space="0" w:color="auto"/>
                <w:left w:val="none" w:sz="0" w:space="0" w:color="auto"/>
                <w:bottom w:val="none" w:sz="0" w:space="0" w:color="auto"/>
                <w:right w:val="none" w:sz="0" w:space="0" w:color="auto"/>
              </w:divBdr>
              <w:divsChild>
                <w:div w:id="883325628">
                  <w:marLeft w:val="0"/>
                  <w:marRight w:val="0"/>
                  <w:marTop w:val="0"/>
                  <w:marBottom w:val="0"/>
                  <w:divBdr>
                    <w:top w:val="none" w:sz="0" w:space="0" w:color="auto"/>
                    <w:left w:val="none" w:sz="0" w:space="0" w:color="auto"/>
                    <w:bottom w:val="none" w:sz="0" w:space="0" w:color="auto"/>
                    <w:right w:val="none" w:sz="0" w:space="0" w:color="auto"/>
                  </w:divBdr>
                  <w:divsChild>
                    <w:div w:id="7287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640810">
      <w:bodyDiv w:val="1"/>
      <w:marLeft w:val="0"/>
      <w:marRight w:val="0"/>
      <w:marTop w:val="0"/>
      <w:marBottom w:val="0"/>
      <w:divBdr>
        <w:top w:val="none" w:sz="0" w:space="0" w:color="auto"/>
        <w:left w:val="none" w:sz="0" w:space="0" w:color="auto"/>
        <w:bottom w:val="none" w:sz="0" w:space="0" w:color="auto"/>
        <w:right w:val="none" w:sz="0" w:space="0" w:color="auto"/>
      </w:divBdr>
    </w:div>
    <w:div w:id="714736544">
      <w:bodyDiv w:val="1"/>
      <w:marLeft w:val="0"/>
      <w:marRight w:val="0"/>
      <w:marTop w:val="0"/>
      <w:marBottom w:val="0"/>
      <w:divBdr>
        <w:top w:val="none" w:sz="0" w:space="0" w:color="auto"/>
        <w:left w:val="none" w:sz="0" w:space="0" w:color="auto"/>
        <w:bottom w:val="none" w:sz="0" w:space="0" w:color="auto"/>
        <w:right w:val="none" w:sz="0" w:space="0" w:color="auto"/>
      </w:divBdr>
      <w:divsChild>
        <w:div w:id="2142843221">
          <w:marLeft w:val="0"/>
          <w:marRight w:val="0"/>
          <w:marTop w:val="0"/>
          <w:marBottom w:val="0"/>
          <w:divBdr>
            <w:top w:val="none" w:sz="0" w:space="0" w:color="auto"/>
            <w:left w:val="none" w:sz="0" w:space="0" w:color="auto"/>
            <w:bottom w:val="none" w:sz="0" w:space="0" w:color="auto"/>
            <w:right w:val="none" w:sz="0" w:space="0" w:color="auto"/>
          </w:divBdr>
          <w:divsChild>
            <w:div w:id="1879272906">
              <w:marLeft w:val="0"/>
              <w:marRight w:val="0"/>
              <w:marTop w:val="0"/>
              <w:marBottom w:val="0"/>
              <w:divBdr>
                <w:top w:val="none" w:sz="0" w:space="0" w:color="auto"/>
                <w:left w:val="none" w:sz="0" w:space="0" w:color="auto"/>
                <w:bottom w:val="none" w:sz="0" w:space="0" w:color="auto"/>
                <w:right w:val="none" w:sz="0" w:space="0" w:color="auto"/>
              </w:divBdr>
              <w:divsChild>
                <w:div w:id="20092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447139">
      <w:bodyDiv w:val="1"/>
      <w:marLeft w:val="0"/>
      <w:marRight w:val="0"/>
      <w:marTop w:val="0"/>
      <w:marBottom w:val="0"/>
      <w:divBdr>
        <w:top w:val="none" w:sz="0" w:space="0" w:color="auto"/>
        <w:left w:val="none" w:sz="0" w:space="0" w:color="auto"/>
        <w:bottom w:val="none" w:sz="0" w:space="0" w:color="auto"/>
        <w:right w:val="none" w:sz="0" w:space="0" w:color="auto"/>
      </w:divBdr>
    </w:div>
    <w:div w:id="724107400">
      <w:bodyDiv w:val="1"/>
      <w:marLeft w:val="0"/>
      <w:marRight w:val="0"/>
      <w:marTop w:val="0"/>
      <w:marBottom w:val="0"/>
      <w:divBdr>
        <w:top w:val="none" w:sz="0" w:space="0" w:color="auto"/>
        <w:left w:val="none" w:sz="0" w:space="0" w:color="auto"/>
        <w:bottom w:val="none" w:sz="0" w:space="0" w:color="auto"/>
        <w:right w:val="none" w:sz="0" w:space="0" w:color="auto"/>
      </w:divBdr>
    </w:div>
    <w:div w:id="741104564">
      <w:bodyDiv w:val="1"/>
      <w:marLeft w:val="0"/>
      <w:marRight w:val="0"/>
      <w:marTop w:val="0"/>
      <w:marBottom w:val="0"/>
      <w:divBdr>
        <w:top w:val="none" w:sz="0" w:space="0" w:color="auto"/>
        <w:left w:val="none" w:sz="0" w:space="0" w:color="auto"/>
        <w:bottom w:val="none" w:sz="0" w:space="0" w:color="auto"/>
        <w:right w:val="none" w:sz="0" w:space="0" w:color="auto"/>
      </w:divBdr>
    </w:div>
    <w:div w:id="754280249">
      <w:bodyDiv w:val="1"/>
      <w:marLeft w:val="0"/>
      <w:marRight w:val="0"/>
      <w:marTop w:val="0"/>
      <w:marBottom w:val="0"/>
      <w:divBdr>
        <w:top w:val="none" w:sz="0" w:space="0" w:color="auto"/>
        <w:left w:val="none" w:sz="0" w:space="0" w:color="auto"/>
        <w:bottom w:val="none" w:sz="0" w:space="0" w:color="auto"/>
        <w:right w:val="none" w:sz="0" w:space="0" w:color="auto"/>
      </w:divBdr>
    </w:div>
    <w:div w:id="759255905">
      <w:bodyDiv w:val="1"/>
      <w:marLeft w:val="0"/>
      <w:marRight w:val="0"/>
      <w:marTop w:val="0"/>
      <w:marBottom w:val="0"/>
      <w:divBdr>
        <w:top w:val="none" w:sz="0" w:space="0" w:color="auto"/>
        <w:left w:val="none" w:sz="0" w:space="0" w:color="auto"/>
        <w:bottom w:val="none" w:sz="0" w:space="0" w:color="auto"/>
        <w:right w:val="none" w:sz="0" w:space="0" w:color="auto"/>
      </w:divBdr>
    </w:div>
    <w:div w:id="805659023">
      <w:bodyDiv w:val="1"/>
      <w:marLeft w:val="0"/>
      <w:marRight w:val="0"/>
      <w:marTop w:val="0"/>
      <w:marBottom w:val="0"/>
      <w:divBdr>
        <w:top w:val="none" w:sz="0" w:space="0" w:color="auto"/>
        <w:left w:val="none" w:sz="0" w:space="0" w:color="auto"/>
        <w:bottom w:val="none" w:sz="0" w:space="0" w:color="auto"/>
        <w:right w:val="none" w:sz="0" w:space="0" w:color="auto"/>
      </w:divBdr>
    </w:div>
    <w:div w:id="805970399">
      <w:bodyDiv w:val="1"/>
      <w:marLeft w:val="0"/>
      <w:marRight w:val="0"/>
      <w:marTop w:val="0"/>
      <w:marBottom w:val="0"/>
      <w:divBdr>
        <w:top w:val="none" w:sz="0" w:space="0" w:color="auto"/>
        <w:left w:val="none" w:sz="0" w:space="0" w:color="auto"/>
        <w:bottom w:val="none" w:sz="0" w:space="0" w:color="auto"/>
        <w:right w:val="none" w:sz="0" w:space="0" w:color="auto"/>
      </w:divBdr>
    </w:div>
    <w:div w:id="819661001">
      <w:bodyDiv w:val="1"/>
      <w:marLeft w:val="0"/>
      <w:marRight w:val="0"/>
      <w:marTop w:val="0"/>
      <w:marBottom w:val="0"/>
      <w:divBdr>
        <w:top w:val="none" w:sz="0" w:space="0" w:color="auto"/>
        <w:left w:val="none" w:sz="0" w:space="0" w:color="auto"/>
        <w:bottom w:val="none" w:sz="0" w:space="0" w:color="auto"/>
        <w:right w:val="none" w:sz="0" w:space="0" w:color="auto"/>
      </w:divBdr>
    </w:div>
    <w:div w:id="823663034">
      <w:bodyDiv w:val="1"/>
      <w:marLeft w:val="0"/>
      <w:marRight w:val="0"/>
      <w:marTop w:val="0"/>
      <w:marBottom w:val="0"/>
      <w:divBdr>
        <w:top w:val="none" w:sz="0" w:space="0" w:color="auto"/>
        <w:left w:val="none" w:sz="0" w:space="0" w:color="auto"/>
        <w:bottom w:val="none" w:sz="0" w:space="0" w:color="auto"/>
        <w:right w:val="none" w:sz="0" w:space="0" w:color="auto"/>
      </w:divBdr>
    </w:div>
    <w:div w:id="871307363">
      <w:bodyDiv w:val="1"/>
      <w:marLeft w:val="0"/>
      <w:marRight w:val="0"/>
      <w:marTop w:val="0"/>
      <w:marBottom w:val="0"/>
      <w:divBdr>
        <w:top w:val="none" w:sz="0" w:space="0" w:color="auto"/>
        <w:left w:val="none" w:sz="0" w:space="0" w:color="auto"/>
        <w:bottom w:val="none" w:sz="0" w:space="0" w:color="auto"/>
        <w:right w:val="none" w:sz="0" w:space="0" w:color="auto"/>
      </w:divBdr>
    </w:div>
    <w:div w:id="892228968">
      <w:bodyDiv w:val="1"/>
      <w:marLeft w:val="0"/>
      <w:marRight w:val="0"/>
      <w:marTop w:val="0"/>
      <w:marBottom w:val="0"/>
      <w:divBdr>
        <w:top w:val="none" w:sz="0" w:space="0" w:color="auto"/>
        <w:left w:val="none" w:sz="0" w:space="0" w:color="auto"/>
        <w:bottom w:val="none" w:sz="0" w:space="0" w:color="auto"/>
        <w:right w:val="none" w:sz="0" w:space="0" w:color="auto"/>
      </w:divBdr>
      <w:divsChild>
        <w:div w:id="1795713436">
          <w:marLeft w:val="0"/>
          <w:marRight w:val="0"/>
          <w:marTop w:val="0"/>
          <w:marBottom w:val="0"/>
          <w:divBdr>
            <w:top w:val="none" w:sz="0" w:space="0" w:color="auto"/>
            <w:left w:val="none" w:sz="0" w:space="0" w:color="auto"/>
            <w:bottom w:val="none" w:sz="0" w:space="0" w:color="auto"/>
            <w:right w:val="none" w:sz="0" w:space="0" w:color="auto"/>
          </w:divBdr>
          <w:divsChild>
            <w:div w:id="1860582564">
              <w:marLeft w:val="0"/>
              <w:marRight w:val="0"/>
              <w:marTop w:val="0"/>
              <w:marBottom w:val="0"/>
              <w:divBdr>
                <w:top w:val="none" w:sz="0" w:space="0" w:color="auto"/>
                <w:left w:val="none" w:sz="0" w:space="0" w:color="auto"/>
                <w:bottom w:val="none" w:sz="0" w:space="0" w:color="auto"/>
                <w:right w:val="none" w:sz="0" w:space="0" w:color="auto"/>
              </w:divBdr>
              <w:divsChild>
                <w:div w:id="17015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75147">
      <w:bodyDiv w:val="1"/>
      <w:marLeft w:val="0"/>
      <w:marRight w:val="0"/>
      <w:marTop w:val="0"/>
      <w:marBottom w:val="0"/>
      <w:divBdr>
        <w:top w:val="none" w:sz="0" w:space="0" w:color="auto"/>
        <w:left w:val="none" w:sz="0" w:space="0" w:color="auto"/>
        <w:bottom w:val="none" w:sz="0" w:space="0" w:color="auto"/>
        <w:right w:val="none" w:sz="0" w:space="0" w:color="auto"/>
      </w:divBdr>
      <w:divsChild>
        <w:div w:id="1179345348">
          <w:marLeft w:val="0"/>
          <w:marRight w:val="0"/>
          <w:marTop w:val="0"/>
          <w:marBottom w:val="0"/>
          <w:divBdr>
            <w:top w:val="none" w:sz="0" w:space="0" w:color="auto"/>
            <w:left w:val="none" w:sz="0" w:space="0" w:color="auto"/>
            <w:bottom w:val="none" w:sz="0" w:space="0" w:color="auto"/>
            <w:right w:val="none" w:sz="0" w:space="0" w:color="auto"/>
          </w:divBdr>
          <w:divsChild>
            <w:div w:id="1667324112">
              <w:marLeft w:val="0"/>
              <w:marRight w:val="0"/>
              <w:marTop w:val="0"/>
              <w:marBottom w:val="0"/>
              <w:divBdr>
                <w:top w:val="none" w:sz="0" w:space="0" w:color="auto"/>
                <w:left w:val="none" w:sz="0" w:space="0" w:color="auto"/>
                <w:bottom w:val="none" w:sz="0" w:space="0" w:color="auto"/>
                <w:right w:val="none" w:sz="0" w:space="0" w:color="auto"/>
              </w:divBdr>
              <w:divsChild>
                <w:div w:id="11403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6611">
      <w:bodyDiv w:val="1"/>
      <w:marLeft w:val="0"/>
      <w:marRight w:val="0"/>
      <w:marTop w:val="0"/>
      <w:marBottom w:val="0"/>
      <w:divBdr>
        <w:top w:val="none" w:sz="0" w:space="0" w:color="auto"/>
        <w:left w:val="none" w:sz="0" w:space="0" w:color="auto"/>
        <w:bottom w:val="none" w:sz="0" w:space="0" w:color="auto"/>
        <w:right w:val="none" w:sz="0" w:space="0" w:color="auto"/>
      </w:divBdr>
    </w:div>
    <w:div w:id="1001783522">
      <w:bodyDiv w:val="1"/>
      <w:marLeft w:val="0"/>
      <w:marRight w:val="0"/>
      <w:marTop w:val="0"/>
      <w:marBottom w:val="0"/>
      <w:divBdr>
        <w:top w:val="none" w:sz="0" w:space="0" w:color="auto"/>
        <w:left w:val="none" w:sz="0" w:space="0" w:color="auto"/>
        <w:bottom w:val="none" w:sz="0" w:space="0" w:color="auto"/>
        <w:right w:val="none" w:sz="0" w:space="0" w:color="auto"/>
      </w:divBdr>
    </w:div>
    <w:div w:id="1017924651">
      <w:bodyDiv w:val="1"/>
      <w:marLeft w:val="0"/>
      <w:marRight w:val="0"/>
      <w:marTop w:val="0"/>
      <w:marBottom w:val="0"/>
      <w:divBdr>
        <w:top w:val="none" w:sz="0" w:space="0" w:color="auto"/>
        <w:left w:val="none" w:sz="0" w:space="0" w:color="auto"/>
        <w:bottom w:val="none" w:sz="0" w:space="0" w:color="auto"/>
        <w:right w:val="none" w:sz="0" w:space="0" w:color="auto"/>
      </w:divBdr>
      <w:divsChild>
        <w:div w:id="397941169">
          <w:marLeft w:val="0"/>
          <w:marRight w:val="0"/>
          <w:marTop w:val="0"/>
          <w:marBottom w:val="0"/>
          <w:divBdr>
            <w:top w:val="none" w:sz="0" w:space="0" w:color="auto"/>
            <w:left w:val="none" w:sz="0" w:space="0" w:color="auto"/>
            <w:bottom w:val="none" w:sz="0" w:space="0" w:color="auto"/>
            <w:right w:val="none" w:sz="0" w:space="0" w:color="auto"/>
          </w:divBdr>
          <w:divsChild>
            <w:div w:id="963341173">
              <w:marLeft w:val="0"/>
              <w:marRight w:val="0"/>
              <w:marTop w:val="0"/>
              <w:marBottom w:val="0"/>
              <w:divBdr>
                <w:top w:val="none" w:sz="0" w:space="0" w:color="auto"/>
                <w:left w:val="none" w:sz="0" w:space="0" w:color="auto"/>
                <w:bottom w:val="none" w:sz="0" w:space="0" w:color="auto"/>
                <w:right w:val="none" w:sz="0" w:space="0" w:color="auto"/>
              </w:divBdr>
              <w:divsChild>
                <w:div w:id="1590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78392">
      <w:bodyDiv w:val="1"/>
      <w:marLeft w:val="0"/>
      <w:marRight w:val="0"/>
      <w:marTop w:val="0"/>
      <w:marBottom w:val="0"/>
      <w:divBdr>
        <w:top w:val="none" w:sz="0" w:space="0" w:color="auto"/>
        <w:left w:val="none" w:sz="0" w:space="0" w:color="auto"/>
        <w:bottom w:val="none" w:sz="0" w:space="0" w:color="auto"/>
        <w:right w:val="none" w:sz="0" w:space="0" w:color="auto"/>
      </w:divBdr>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670675233">
          <w:marLeft w:val="0"/>
          <w:marRight w:val="0"/>
          <w:marTop w:val="0"/>
          <w:marBottom w:val="0"/>
          <w:divBdr>
            <w:top w:val="none" w:sz="0" w:space="0" w:color="auto"/>
            <w:left w:val="none" w:sz="0" w:space="0" w:color="auto"/>
            <w:bottom w:val="none" w:sz="0" w:space="0" w:color="auto"/>
            <w:right w:val="none" w:sz="0" w:space="0" w:color="auto"/>
          </w:divBdr>
          <w:divsChild>
            <w:div w:id="1510221599">
              <w:marLeft w:val="0"/>
              <w:marRight w:val="0"/>
              <w:marTop w:val="0"/>
              <w:marBottom w:val="0"/>
              <w:divBdr>
                <w:top w:val="none" w:sz="0" w:space="0" w:color="auto"/>
                <w:left w:val="none" w:sz="0" w:space="0" w:color="auto"/>
                <w:bottom w:val="none" w:sz="0" w:space="0" w:color="auto"/>
                <w:right w:val="none" w:sz="0" w:space="0" w:color="auto"/>
              </w:divBdr>
              <w:divsChild>
                <w:div w:id="17247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55819">
      <w:bodyDiv w:val="1"/>
      <w:marLeft w:val="0"/>
      <w:marRight w:val="0"/>
      <w:marTop w:val="0"/>
      <w:marBottom w:val="0"/>
      <w:divBdr>
        <w:top w:val="none" w:sz="0" w:space="0" w:color="auto"/>
        <w:left w:val="none" w:sz="0" w:space="0" w:color="auto"/>
        <w:bottom w:val="none" w:sz="0" w:space="0" w:color="auto"/>
        <w:right w:val="none" w:sz="0" w:space="0" w:color="auto"/>
      </w:divBdr>
    </w:div>
    <w:div w:id="1084034620">
      <w:bodyDiv w:val="1"/>
      <w:marLeft w:val="0"/>
      <w:marRight w:val="0"/>
      <w:marTop w:val="0"/>
      <w:marBottom w:val="0"/>
      <w:divBdr>
        <w:top w:val="none" w:sz="0" w:space="0" w:color="auto"/>
        <w:left w:val="none" w:sz="0" w:space="0" w:color="auto"/>
        <w:bottom w:val="none" w:sz="0" w:space="0" w:color="auto"/>
        <w:right w:val="none" w:sz="0" w:space="0" w:color="auto"/>
      </w:divBdr>
    </w:div>
    <w:div w:id="1109735173">
      <w:bodyDiv w:val="1"/>
      <w:marLeft w:val="0"/>
      <w:marRight w:val="0"/>
      <w:marTop w:val="0"/>
      <w:marBottom w:val="0"/>
      <w:divBdr>
        <w:top w:val="none" w:sz="0" w:space="0" w:color="auto"/>
        <w:left w:val="none" w:sz="0" w:space="0" w:color="auto"/>
        <w:bottom w:val="none" w:sz="0" w:space="0" w:color="auto"/>
        <w:right w:val="none" w:sz="0" w:space="0" w:color="auto"/>
      </w:divBdr>
    </w:div>
    <w:div w:id="1142038135">
      <w:bodyDiv w:val="1"/>
      <w:marLeft w:val="0"/>
      <w:marRight w:val="0"/>
      <w:marTop w:val="0"/>
      <w:marBottom w:val="0"/>
      <w:divBdr>
        <w:top w:val="none" w:sz="0" w:space="0" w:color="auto"/>
        <w:left w:val="none" w:sz="0" w:space="0" w:color="auto"/>
        <w:bottom w:val="none" w:sz="0" w:space="0" w:color="auto"/>
        <w:right w:val="none" w:sz="0" w:space="0" w:color="auto"/>
      </w:divBdr>
    </w:div>
    <w:div w:id="1148592300">
      <w:bodyDiv w:val="1"/>
      <w:marLeft w:val="0"/>
      <w:marRight w:val="0"/>
      <w:marTop w:val="0"/>
      <w:marBottom w:val="0"/>
      <w:divBdr>
        <w:top w:val="none" w:sz="0" w:space="0" w:color="auto"/>
        <w:left w:val="none" w:sz="0" w:space="0" w:color="auto"/>
        <w:bottom w:val="none" w:sz="0" w:space="0" w:color="auto"/>
        <w:right w:val="none" w:sz="0" w:space="0" w:color="auto"/>
      </w:divBdr>
    </w:div>
    <w:div w:id="1149830451">
      <w:bodyDiv w:val="1"/>
      <w:marLeft w:val="0"/>
      <w:marRight w:val="0"/>
      <w:marTop w:val="0"/>
      <w:marBottom w:val="0"/>
      <w:divBdr>
        <w:top w:val="none" w:sz="0" w:space="0" w:color="auto"/>
        <w:left w:val="none" w:sz="0" w:space="0" w:color="auto"/>
        <w:bottom w:val="none" w:sz="0" w:space="0" w:color="auto"/>
        <w:right w:val="none" w:sz="0" w:space="0" w:color="auto"/>
      </w:divBdr>
      <w:divsChild>
        <w:div w:id="1895584942">
          <w:marLeft w:val="0"/>
          <w:marRight w:val="0"/>
          <w:marTop w:val="0"/>
          <w:marBottom w:val="0"/>
          <w:divBdr>
            <w:top w:val="none" w:sz="0" w:space="0" w:color="auto"/>
            <w:left w:val="none" w:sz="0" w:space="0" w:color="auto"/>
            <w:bottom w:val="none" w:sz="0" w:space="0" w:color="auto"/>
            <w:right w:val="none" w:sz="0" w:space="0" w:color="auto"/>
          </w:divBdr>
          <w:divsChild>
            <w:div w:id="1403403805">
              <w:marLeft w:val="0"/>
              <w:marRight w:val="0"/>
              <w:marTop w:val="0"/>
              <w:marBottom w:val="0"/>
              <w:divBdr>
                <w:top w:val="none" w:sz="0" w:space="0" w:color="auto"/>
                <w:left w:val="none" w:sz="0" w:space="0" w:color="auto"/>
                <w:bottom w:val="none" w:sz="0" w:space="0" w:color="auto"/>
                <w:right w:val="none" w:sz="0" w:space="0" w:color="auto"/>
              </w:divBdr>
              <w:divsChild>
                <w:div w:id="1282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66319">
      <w:bodyDiv w:val="1"/>
      <w:marLeft w:val="0"/>
      <w:marRight w:val="0"/>
      <w:marTop w:val="0"/>
      <w:marBottom w:val="0"/>
      <w:divBdr>
        <w:top w:val="none" w:sz="0" w:space="0" w:color="auto"/>
        <w:left w:val="none" w:sz="0" w:space="0" w:color="auto"/>
        <w:bottom w:val="none" w:sz="0" w:space="0" w:color="auto"/>
        <w:right w:val="none" w:sz="0" w:space="0" w:color="auto"/>
      </w:divBdr>
      <w:divsChild>
        <w:div w:id="1169441725">
          <w:marLeft w:val="0"/>
          <w:marRight w:val="0"/>
          <w:marTop w:val="0"/>
          <w:marBottom w:val="0"/>
          <w:divBdr>
            <w:top w:val="none" w:sz="0" w:space="0" w:color="auto"/>
            <w:left w:val="none" w:sz="0" w:space="0" w:color="auto"/>
            <w:bottom w:val="none" w:sz="0" w:space="0" w:color="auto"/>
            <w:right w:val="none" w:sz="0" w:space="0" w:color="auto"/>
          </w:divBdr>
          <w:divsChild>
            <w:div w:id="1727752858">
              <w:marLeft w:val="0"/>
              <w:marRight w:val="0"/>
              <w:marTop w:val="0"/>
              <w:marBottom w:val="0"/>
              <w:divBdr>
                <w:top w:val="none" w:sz="0" w:space="0" w:color="auto"/>
                <w:left w:val="none" w:sz="0" w:space="0" w:color="auto"/>
                <w:bottom w:val="none" w:sz="0" w:space="0" w:color="auto"/>
                <w:right w:val="none" w:sz="0" w:space="0" w:color="auto"/>
              </w:divBdr>
              <w:divsChild>
                <w:div w:id="491915847">
                  <w:marLeft w:val="0"/>
                  <w:marRight w:val="0"/>
                  <w:marTop w:val="0"/>
                  <w:marBottom w:val="0"/>
                  <w:divBdr>
                    <w:top w:val="none" w:sz="0" w:space="0" w:color="auto"/>
                    <w:left w:val="none" w:sz="0" w:space="0" w:color="auto"/>
                    <w:bottom w:val="none" w:sz="0" w:space="0" w:color="auto"/>
                    <w:right w:val="none" w:sz="0" w:space="0" w:color="auto"/>
                  </w:divBdr>
                  <w:divsChild>
                    <w:div w:id="111940660">
                      <w:marLeft w:val="0"/>
                      <w:marRight w:val="0"/>
                      <w:marTop w:val="0"/>
                      <w:marBottom w:val="0"/>
                      <w:divBdr>
                        <w:top w:val="none" w:sz="0" w:space="0" w:color="auto"/>
                        <w:left w:val="none" w:sz="0" w:space="0" w:color="auto"/>
                        <w:bottom w:val="none" w:sz="0" w:space="0" w:color="auto"/>
                        <w:right w:val="none" w:sz="0" w:space="0" w:color="auto"/>
                      </w:divBdr>
                    </w:div>
                  </w:divsChild>
                </w:div>
                <w:div w:id="1954022353">
                  <w:marLeft w:val="0"/>
                  <w:marRight w:val="0"/>
                  <w:marTop w:val="0"/>
                  <w:marBottom w:val="0"/>
                  <w:divBdr>
                    <w:top w:val="none" w:sz="0" w:space="0" w:color="auto"/>
                    <w:left w:val="none" w:sz="0" w:space="0" w:color="auto"/>
                    <w:bottom w:val="none" w:sz="0" w:space="0" w:color="auto"/>
                    <w:right w:val="none" w:sz="0" w:space="0" w:color="auto"/>
                  </w:divBdr>
                  <w:divsChild>
                    <w:div w:id="11576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985471">
      <w:bodyDiv w:val="1"/>
      <w:marLeft w:val="0"/>
      <w:marRight w:val="0"/>
      <w:marTop w:val="0"/>
      <w:marBottom w:val="0"/>
      <w:divBdr>
        <w:top w:val="none" w:sz="0" w:space="0" w:color="auto"/>
        <w:left w:val="none" w:sz="0" w:space="0" w:color="auto"/>
        <w:bottom w:val="none" w:sz="0" w:space="0" w:color="auto"/>
        <w:right w:val="none" w:sz="0" w:space="0" w:color="auto"/>
      </w:divBdr>
      <w:divsChild>
        <w:div w:id="1643463406">
          <w:marLeft w:val="0"/>
          <w:marRight w:val="0"/>
          <w:marTop w:val="0"/>
          <w:marBottom w:val="0"/>
          <w:divBdr>
            <w:top w:val="none" w:sz="0" w:space="0" w:color="auto"/>
            <w:left w:val="none" w:sz="0" w:space="0" w:color="auto"/>
            <w:bottom w:val="none" w:sz="0" w:space="0" w:color="auto"/>
            <w:right w:val="none" w:sz="0" w:space="0" w:color="auto"/>
          </w:divBdr>
          <w:divsChild>
            <w:div w:id="423190811">
              <w:marLeft w:val="0"/>
              <w:marRight w:val="0"/>
              <w:marTop w:val="0"/>
              <w:marBottom w:val="0"/>
              <w:divBdr>
                <w:top w:val="none" w:sz="0" w:space="0" w:color="auto"/>
                <w:left w:val="none" w:sz="0" w:space="0" w:color="auto"/>
                <w:bottom w:val="none" w:sz="0" w:space="0" w:color="auto"/>
                <w:right w:val="none" w:sz="0" w:space="0" w:color="auto"/>
              </w:divBdr>
              <w:divsChild>
                <w:div w:id="182658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5149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79870449">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sChild>
        <w:div w:id="855928048">
          <w:marLeft w:val="0"/>
          <w:marRight w:val="0"/>
          <w:marTop w:val="0"/>
          <w:marBottom w:val="0"/>
          <w:divBdr>
            <w:top w:val="none" w:sz="0" w:space="0" w:color="auto"/>
            <w:left w:val="none" w:sz="0" w:space="0" w:color="auto"/>
            <w:bottom w:val="none" w:sz="0" w:space="0" w:color="auto"/>
            <w:right w:val="none" w:sz="0" w:space="0" w:color="auto"/>
          </w:divBdr>
          <w:divsChild>
            <w:div w:id="1142455903">
              <w:marLeft w:val="0"/>
              <w:marRight w:val="0"/>
              <w:marTop w:val="0"/>
              <w:marBottom w:val="0"/>
              <w:divBdr>
                <w:top w:val="none" w:sz="0" w:space="0" w:color="auto"/>
                <w:left w:val="none" w:sz="0" w:space="0" w:color="auto"/>
                <w:bottom w:val="none" w:sz="0" w:space="0" w:color="auto"/>
                <w:right w:val="none" w:sz="0" w:space="0" w:color="auto"/>
              </w:divBdr>
              <w:divsChild>
                <w:div w:id="735125661">
                  <w:marLeft w:val="0"/>
                  <w:marRight w:val="0"/>
                  <w:marTop w:val="0"/>
                  <w:marBottom w:val="0"/>
                  <w:divBdr>
                    <w:top w:val="none" w:sz="0" w:space="0" w:color="auto"/>
                    <w:left w:val="none" w:sz="0" w:space="0" w:color="auto"/>
                    <w:bottom w:val="none" w:sz="0" w:space="0" w:color="auto"/>
                    <w:right w:val="none" w:sz="0" w:space="0" w:color="auto"/>
                  </w:divBdr>
                  <w:divsChild>
                    <w:div w:id="4640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588426">
      <w:bodyDiv w:val="1"/>
      <w:marLeft w:val="0"/>
      <w:marRight w:val="0"/>
      <w:marTop w:val="0"/>
      <w:marBottom w:val="0"/>
      <w:divBdr>
        <w:top w:val="none" w:sz="0" w:space="0" w:color="auto"/>
        <w:left w:val="none" w:sz="0" w:space="0" w:color="auto"/>
        <w:bottom w:val="none" w:sz="0" w:space="0" w:color="auto"/>
        <w:right w:val="none" w:sz="0" w:space="0" w:color="auto"/>
      </w:divBdr>
    </w:div>
    <w:div w:id="1378973798">
      <w:bodyDiv w:val="1"/>
      <w:marLeft w:val="0"/>
      <w:marRight w:val="0"/>
      <w:marTop w:val="0"/>
      <w:marBottom w:val="0"/>
      <w:divBdr>
        <w:top w:val="none" w:sz="0" w:space="0" w:color="auto"/>
        <w:left w:val="none" w:sz="0" w:space="0" w:color="auto"/>
        <w:bottom w:val="none" w:sz="0" w:space="0" w:color="auto"/>
        <w:right w:val="none" w:sz="0" w:space="0" w:color="auto"/>
      </w:divBdr>
    </w:div>
    <w:div w:id="1435858017">
      <w:bodyDiv w:val="1"/>
      <w:marLeft w:val="0"/>
      <w:marRight w:val="0"/>
      <w:marTop w:val="0"/>
      <w:marBottom w:val="0"/>
      <w:divBdr>
        <w:top w:val="none" w:sz="0" w:space="0" w:color="auto"/>
        <w:left w:val="none" w:sz="0" w:space="0" w:color="auto"/>
        <w:bottom w:val="none" w:sz="0" w:space="0" w:color="auto"/>
        <w:right w:val="none" w:sz="0" w:space="0" w:color="auto"/>
      </w:divBdr>
    </w:div>
    <w:div w:id="1438601382">
      <w:bodyDiv w:val="1"/>
      <w:marLeft w:val="0"/>
      <w:marRight w:val="0"/>
      <w:marTop w:val="0"/>
      <w:marBottom w:val="0"/>
      <w:divBdr>
        <w:top w:val="none" w:sz="0" w:space="0" w:color="auto"/>
        <w:left w:val="none" w:sz="0" w:space="0" w:color="auto"/>
        <w:bottom w:val="none" w:sz="0" w:space="0" w:color="auto"/>
        <w:right w:val="none" w:sz="0" w:space="0" w:color="auto"/>
      </w:divBdr>
      <w:divsChild>
        <w:div w:id="632638632">
          <w:marLeft w:val="0"/>
          <w:marRight w:val="0"/>
          <w:marTop w:val="0"/>
          <w:marBottom w:val="0"/>
          <w:divBdr>
            <w:top w:val="none" w:sz="0" w:space="0" w:color="auto"/>
            <w:left w:val="none" w:sz="0" w:space="0" w:color="auto"/>
            <w:bottom w:val="none" w:sz="0" w:space="0" w:color="auto"/>
            <w:right w:val="none" w:sz="0" w:space="0" w:color="auto"/>
          </w:divBdr>
          <w:divsChild>
            <w:div w:id="509679635">
              <w:marLeft w:val="0"/>
              <w:marRight w:val="0"/>
              <w:marTop w:val="0"/>
              <w:marBottom w:val="0"/>
              <w:divBdr>
                <w:top w:val="none" w:sz="0" w:space="0" w:color="auto"/>
                <w:left w:val="none" w:sz="0" w:space="0" w:color="auto"/>
                <w:bottom w:val="none" w:sz="0" w:space="0" w:color="auto"/>
                <w:right w:val="none" w:sz="0" w:space="0" w:color="auto"/>
              </w:divBdr>
              <w:divsChild>
                <w:div w:id="73362010">
                  <w:marLeft w:val="0"/>
                  <w:marRight w:val="0"/>
                  <w:marTop w:val="0"/>
                  <w:marBottom w:val="0"/>
                  <w:divBdr>
                    <w:top w:val="none" w:sz="0" w:space="0" w:color="auto"/>
                    <w:left w:val="none" w:sz="0" w:space="0" w:color="auto"/>
                    <w:bottom w:val="none" w:sz="0" w:space="0" w:color="auto"/>
                    <w:right w:val="none" w:sz="0" w:space="0" w:color="auto"/>
                  </w:divBdr>
                  <w:divsChild>
                    <w:div w:id="1545829385">
                      <w:marLeft w:val="0"/>
                      <w:marRight w:val="0"/>
                      <w:marTop w:val="0"/>
                      <w:marBottom w:val="0"/>
                      <w:divBdr>
                        <w:top w:val="none" w:sz="0" w:space="0" w:color="auto"/>
                        <w:left w:val="none" w:sz="0" w:space="0" w:color="auto"/>
                        <w:bottom w:val="none" w:sz="0" w:space="0" w:color="auto"/>
                        <w:right w:val="none" w:sz="0" w:space="0" w:color="auto"/>
                      </w:divBdr>
                      <w:divsChild>
                        <w:div w:id="13543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95073">
                  <w:marLeft w:val="0"/>
                  <w:marRight w:val="0"/>
                  <w:marTop w:val="0"/>
                  <w:marBottom w:val="0"/>
                  <w:divBdr>
                    <w:top w:val="none" w:sz="0" w:space="0" w:color="auto"/>
                    <w:left w:val="none" w:sz="0" w:space="0" w:color="auto"/>
                    <w:bottom w:val="none" w:sz="0" w:space="0" w:color="auto"/>
                    <w:right w:val="none" w:sz="0" w:space="0" w:color="auto"/>
                  </w:divBdr>
                  <w:divsChild>
                    <w:div w:id="971135098">
                      <w:marLeft w:val="0"/>
                      <w:marRight w:val="0"/>
                      <w:marTop w:val="0"/>
                      <w:marBottom w:val="0"/>
                      <w:divBdr>
                        <w:top w:val="none" w:sz="0" w:space="0" w:color="auto"/>
                        <w:left w:val="none" w:sz="0" w:space="0" w:color="auto"/>
                        <w:bottom w:val="none" w:sz="0" w:space="0" w:color="auto"/>
                        <w:right w:val="none" w:sz="0" w:space="0" w:color="auto"/>
                      </w:divBdr>
                      <w:divsChild>
                        <w:div w:id="198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09201">
      <w:bodyDiv w:val="1"/>
      <w:marLeft w:val="0"/>
      <w:marRight w:val="0"/>
      <w:marTop w:val="0"/>
      <w:marBottom w:val="0"/>
      <w:divBdr>
        <w:top w:val="none" w:sz="0" w:space="0" w:color="auto"/>
        <w:left w:val="none" w:sz="0" w:space="0" w:color="auto"/>
        <w:bottom w:val="none" w:sz="0" w:space="0" w:color="auto"/>
        <w:right w:val="none" w:sz="0" w:space="0" w:color="auto"/>
      </w:divBdr>
    </w:div>
    <w:div w:id="1440024957">
      <w:bodyDiv w:val="1"/>
      <w:marLeft w:val="0"/>
      <w:marRight w:val="0"/>
      <w:marTop w:val="0"/>
      <w:marBottom w:val="0"/>
      <w:divBdr>
        <w:top w:val="none" w:sz="0" w:space="0" w:color="auto"/>
        <w:left w:val="none" w:sz="0" w:space="0" w:color="auto"/>
        <w:bottom w:val="none" w:sz="0" w:space="0" w:color="auto"/>
        <w:right w:val="none" w:sz="0" w:space="0" w:color="auto"/>
      </w:divBdr>
    </w:div>
    <w:div w:id="1473281673">
      <w:bodyDiv w:val="1"/>
      <w:marLeft w:val="0"/>
      <w:marRight w:val="0"/>
      <w:marTop w:val="0"/>
      <w:marBottom w:val="0"/>
      <w:divBdr>
        <w:top w:val="none" w:sz="0" w:space="0" w:color="auto"/>
        <w:left w:val="none" w:sz="0" w:space="0" w:color="auto"/>
        <w:bottom w:val="none" w:sz="0" w:space="0" w:color="auto"/>
        <w:right w:val="none" w:sz="0" w:space="0" w:color="auto"/>
      </w:divBdr>
      <w:divsChild>
        <w:div w:id="1120493600">
          <w:marLeft w:val="0"/>
          <w:marRight w:val="0"/>
          <w:marTop w:val="0"/>
          <w:marBottom w:val="0"/>
          <w:divBdr>
            <w:top w:val="none" w:sz="0" w:space="0" w:color="auto"/>
            <w:left w:val="none" w:sz="0" w:space="0" w:color="auto"/>
            <w:bottom w:val="none" w:sz="0" w:space="0" w:color="auto"/>
            <w:right w:val="none" w:sz="0" w:space="0" w:color="auto"/>
          </w:divBdr>
          <w:divsChild>
            <w:div w:id="27070403">
              <w:marLeft w:val="0"/>
              <w:marRight w:val="0"/>
              <w:marTop w:val="0"/>
              <w:marBottom w:val="0"/>
              <w:divBdr>
                <w:top w:val="none" w:sz="0" w:space="0" w:color="auto"/>
                <w:left w:val="none" w:sz="0" w:space="0" w:color="auto"/>
                <w:bottom w:val="none" w:sz="0" w:space="0" w:color="auto"/>
                <w:right w:val="none" w:sz="0" w:space="0" w:color="auto"/>
              </w:divBdr>
              <w:divsChild>
                <w:div w:id="6413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8872">
      <w:bodyDiv w:val="1"/>
      <w:marLeft w:val="0"/>
      <w:marRight w:val="0"/>
      <w:marTop w:val="0"/>
      <w:marBottom w:val="0"/>
      <w:divBdr>
        <w:top w:val="none" w:sz="0" w:space="0" w:color="auto"/>
        <w:left w:val="none" w:sz="0" w:space="0" w:color="auto"/>
        <w:bottom w:val="none" w:sz="0" w:space="0" w:color="auto"/>
        <w:right w:val="none" w:sz="0" w:space="0" w:color="auto"/>
      </w:divBdr>
      <w:divsChild>
        <w:div w:id="1683121385">
          <w:marLeft w:val="0"/>
          <w:marRight w:val="0"/>
          <w:marTop w:val="0"/>
          <w:marBottom w:val="0"/>
          <w:divBdr>
            <w:top w:val="none" w:sz="0" w:space="0" w:color="auto"/>
            <w:left w:val="none" w:sz="0" w:space="0" w:color="auto"/>
            <w:bottom w:val="none" w:sz="0" w:space="0" w:color="auto"/>
            <w:right w:val="none" w:sz="0" w:space="0" w:color="auto"/>
          </w:divBdr>
          <w:divsChild>
            <w:div w:id="1461530119">
              <w:marLeft w:val="0"/>
              <w:marRight w:val="0"/>
              <w:marTop w:val="0"/>
              <w:marBottom w:val="0"/>
              <w:divBdr>
                <w:top w:val="none" w:sz="0" w:space="0" w:color="auto"/>
                <w:left w:val="none" w:sz="0" w:space="0" w:color="auto"/>
                <w:bottom w:val="none" w:sz="0" w:space="0" w:color="auto"/>
                <w:right w:val="none" w:sz="0" w:space="0" w:color="auto"/>
              </w:divBdr>
              <w:divsChild>
                <w:div w:id="16700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74290">
      <w:bodyDiv w:val="1"/>
      <w:marLeft w:val="0"/>
      <w:marRight w:val="0"/>
      <w:marTop w:val="0"/>
      <w:marBottom w:val="0"/>
      <w:divBdr>
        <w:top w:val="none" w:sz="0" w:space="0" w:color="auto"/>
        <w:left w:val="none" w:sz="0" w:space="0" w:color="auto"/>
        <w:bottom w:val="none" w:sz="0" w:space="0" w:color="auto"/>
        <w:right w:val="none" w:sz="0" w:space="0" w:color="auto"/>
      </w:divBdr>
    </w:div>
    <w:div w:id="1531140574">
      <w:bodyDiv w:val="1"/>
      <w:marLeft w:val="0"/>
      <w:marRight w:val="0"/>
      <w:marTop w:val="0"/>
      <w:marBottom w:val="0"/>
      <w:divBdr>
        <w:top w:val="none" w:sz="0" w:space="0" w:color="auto"/>
        <w:left w:val="none" w:sz="0" w:space="0" w:color="auto"/>
        <w:bottom w:val="none" w:sz="0" w:space="0" w:color="auto"/>
        <w:right w:val="none" w:sz="0" w:space="0" w:color="auto"/>
      </w:divBdr>
    </w:div>
    <w:div w:id="1557428237">
      <w:bodyDiv w:val="1"/>
      <w:marLeft w:val="0"/>
      <w:marRight w:val="0"/>
      <w:marTop w:val="0"/>
      <w:marBottom w:val="0"/>
      <w:divBdr>
        <w:top w:val="none" w:sz="0" w:space="0" w:color="auto"/>
        <w:left w:val="none" w:sz="0" w:space="0" w:color="auto"/>
        <w:bottom w:val="none" w:sz="0" w:space="0" w:color="auto"/>
        <w:right w:val="none" w:sz="0" w:space="0" w:color="auto"/>
      </w:divBdr>
    </w:div>
    <w:div w:id="1565529416">
      <w:bodyDiv w:val="1"/>
      <w:marLeft w:val="0"/>
      <w:marRight w:val="0"/>
      <w:marTop w:val="0"/>
      <w:marBottom w:val="0"/>
      <w:divBdr>
        <w:top w:val="none" w:sz="0" w:space="0" w:color="auto"/>
        <w:left w:val="none" w:sz="0" w:space="0" w:color="auto"/>
        <w:bottom w:val="none" w:sz="0" w:space="0" w:color="auto"/>
        <w:right w:val="none" w:sz="0" w:space="0" w:color="auto"/>
      </w:divBdr>
    </w:div>
    <w:div w:id="1589801272">
      <w:bodyDiv w:val="1"/>
      <w:marLeft w:val="0"/>
      <w:marRight w:val="0"/>
      <w:marTop w:val="0"/>
      <w:marBottom w:val="0"/>
      <w:divBdr>
        <w:top w:val="none" w:sz="0" w:space="0" w:color="auto"/>
        <w:left w:val="none" w:sz="0" w:space="0" w:color="auto"/>
        <w:bottom w:val="none" w:sz="0" w:space="0" w:color="auto"/>
        <w:right w:val="none" w:sz="0" w:space="0" w:color="auto"/>
      </w:divBdr>
      <w:divsChild>
        <w:div w:id="1096291752">
          <w:marLeft w:val="0"/>
          <w:marRight w:val="0"/>
          <w:marTop w:val="0"/>
          <w:marBottom w:val="0"/>
          <w:divBdr>
            <w:top w:val="none" w:sz="0" w:space="0" w:color="auto"/>
            <w:left w:val="none" w:sz="0" w:space="0" w:color="auto"/>
            <w:bottom w:val="none" w:sz="0" w:space="0" w:color="auto"/>
            <w:right w:val="none" w:sz="0" w:space="0" w:color="auto"/>
          </w:divBdr>
          <w:divsChild>
            <w:div w:id="361788346">
              <w:marLeft w:val="0"/>
              <w:marRight w:val="0"/>
              <w:marTop w:val="0"/>
              <w:marBottom w:val="0"/>
              <w:divBdr>
                <w:top w:val="none" w:sz="0" w:space="0" w:color="auto"/>
                <w:left w:val="none" w:sz="0" w:space="0" w:color="auto"/>
                <w:bottom w:val="none" w:sz="0" w:space="0" w:color="auto"/>
                <w:right w:val="none" w:sz="0" w:space="0" w:color="auto"/>
              </w:divBdr>
              <w:divsChild>
                <w:div w:id="466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53518">
      <w:bodyDiv w:val="1"/>
      <w:marLeft w:val="0"/>
      <w:marRight w:val="0"/>
      <w:marTop w:val="0"/>
      <w:marBottom w:val="0"/>
      <w:divBdr>
        <w:top w:val="none" w:sz="0" w:space="0" w:color="auto"/>
        <w:left w:val="none" w:sz="0" w:space="0" w:color="auto"/>
        <w:bottom w:val="none" w:sz="0" w:space="0" w:color="auto"/>
        <w:right w:val="none" w:sz="0" w:space="0" w:color="auto"/>
      </w:divBdr>
    </w:div>
    <w:div w:id="1619724857">
      <w:bodyDiv w:val="1"/>
      <w:marLeft w:val="0"/>
      <w:marRight w:val="0"/>
      <w:marTop w:val="0"/>
      <w:marBottom w:val="0"/>
      <w:divBdr>
        <w:top w:val="none" w:sz="0" w:space="0" w:color="auto"/>
        <w:left w:val="none" w:sz="0" w:space="0" w:color="auto"/>
        <w:bottom w:val="none" w:sz="0" w:space="0" w:color="auto"/>
        <w:right w:val="none" w:sz="0" w:space="0" w:color="auto"/>
      </w:divBdr>
      <w:divsChild>
        <w:div w:id="1845051696">
          <w:marLeft w:val="0"/>
          <w:marRight w:val="0"/>
          <w:marTop w:val="0"/>
          <w:marBottom w:val="0"/>
          <w:divBdr>
            <w:top w:val="none" w:sz="0" w:space="0" w:color="auto"/>
            <w:left w:val="none" w:sz="0" w:space="0" w:color="auto"/>
            <w:bottom w:val="none" w:sz="0" w:space="0" w:color="auto"/>
            <w:right w:val="none" w:sz="0" w:space="0" w:color="auto"/>
          </w:divBdr>
          <w:divsChild>
            <w:div w:id="742920599">
              <w:marLeft w:val="0"/>
              <w:marRight w:val="0"/>
              <w:marTop w:val="0"/>
              <w:marBottom w:val="0"/>
              <w:divBdr>
                <w:top w:val="none" w:sz="0" w:space="0" w:color="auto"/>
                <w:left w:val="none" w:sz="0" w:space="0" w:color="auto"/>
                <w:bottom w:val="none" w:sz="0" w:space="0" w:color="auto"/>
                <w:right w:val="none" w:sz="0" w:space="0" w:color="auto"/>
              </w:divBdr>
              <w:divsChild>
                <w:div w:id="181956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06310">
      <w:bodyDiv w:val="1"/>
      <w:marLeft w:val="0"/>
      <w:marRight w:val="0"/>
      <w:marTop w:val="0"/>
      <w:marBottom w:val="0"/>
      <w:divBdr>
        <w:top w:val="none" w:sz="0" w:space="0" w:color="auto"/>
        <w:left w:val="none" w:sz="0" w:space="0" w:color="auto"/>
        <w:bottom w:val="none" w:sz="0" w:space="0" w:color="auto"/>
        <w:right w:val="none" w:sz="0" w:space="0" w:color="auto"/>
      </w:divBdr>
    </w:div>
    <w:div w:id="1689794241">
      <w:bodyDiv w:val="1"/>
      <w:marLeft w:val="0"/>
      <w:marRight w:val="0"/>
      <w:marTop w:val="0"/>
      <w:marBottom w:val="0"/>
      <w:divBdr>
        <w:top w:val="none" w:sz="0" w:space="0" w:color="auto"/>
        <w:left w:val="none" w:sz="0" w:space="0" w:color="auto"/>
        <w:bottom w:val="none" w:sz="0" w:space="0" w:color="auto"/>
        <w:right w:val="none" w:sz="0" w:space="0" w:color="auto"/>
      </w:divBdr>
      <w:divsChild>
        <w:div w:id="166599301">
          <w:marLeft w:val="0"/>
          <w:marRight w:val="0"/>
          <w:marTop w:val="0"/>
          <w:marBottom w:val="0"/>
          <w:divBdr>
            <w:top w:val="none" w:sz="0" w:space="0" w:color="auto"/>
            <w:left w:val="none" w:sz="0" w:space="0" w:color="auto"/>
            <w:bottom w:val="none" w:sz="0" w:space="0" w:color="auto"/>
            <w:right w:val="none" w:sz="0" w:space="0" w:color="auto"/>
          </w:divBdr>
          <w:divsChild>
            <w:div w:id="288558862">
              <w:marLeft w:val="0"/>
              <w:marRight w:val="0"/>
              <w:marTop w:val="0"/>
              <w:marBottom w:val="0"/>
              <w:divBdr>
                <w:top w:val="none" w:sz="0" w:space="0" w:color="auto"/>
                <w:left w:val="none" w:sz="0" w:space="0" w:color="auto"/>
                <w:bottom w:val="none" w:sz="0" w:space="0" w:color="auto"/>
                <w:right w:val="none" w:sz="0" w:space="0" w:color="auto"/>
              </w:divBdr>
              <w:divsChild>
                <w:div w:id="13973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1641">
      <w:bodyDiv w:val="1"/>
      <w:marLeft w:val="0"/>
      <w:marRight w:val="0"/>
      <w:marTop w:val="0"/>
      <w:marBottom w:val="0"/>
      <w:divBdr>
        <w:top w:val="none" w:sz="0" w:space="0" w:color="auto"/>
        <w:left w:val="none" w:sz="0" w:space="0" w:color="auto"/>
        <w:bottom w:val="none" w:sz="0" w:space="0" w:color="auto"/>
        <w:right w:val="none" w:sz="0" w:space="0" w:color="auto"/>
      </w:divBdr>
      <w:divsChild>
        <w:div w:id="716854531">
          <w:marLeft w:val="0"/>
          <w:marRight w:val="0"/>
          <w:marTop w:val="0"/>
          <w:marBottom w:val="0"/>
          <w:divBdr>
            <w:top w:val="none" w:sz="0" w:space="0" w:color="auto"/>
            <w:left w:val="none" w:sz="0" w:space="0" w:color="auto"/>
            <w:bottom w:val="none" w:sz="0" w:space="0" w:color="auto"/>
            <w:right w:val="none" w:sz="0" w:space="0" w:color="auto"/>
          </w:divBdr>
          <w:divsChild>
            <w:div w:id="807862420">
              <w:marLeft w:val="0"/>
              <w:marRight w:val="0"/>
              <w:marTop w:val="0"/>
              <w:marBottom w:val="0"/>
              <w:divBdr>
                <w:top w:val="none" w:sz="0" w:space="0" w:color="auto"/>
                <w:left w:val="none" w:sz="0" w:space="0" w:color="auto"/>
                <w:bottom w:val="none" w:sz="0" w:space="0" w:color="auto"/>
                <w:right w:val="none" w:sz="0" w:space="0" w:color="auto"/>
              </w:divBdr>
              <w:divsChild>
                <w:div w:id="12404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39801">
      <w:bodyDiv w:val="1"/>
      <w:marLeft w:val="0"/>
      <w:marRight w:val="0"/>
      <w:marTop w:val="0"/>
      <w:marBottom w:val="0"/>
      <w:divBdr>
        <w:top w:val="none" w:sz="0" w:space="0" w:color="auto"/>
        <w:left w:val="none" w:sz="0" w:space="0" w:color="auto"/>
        <w:bottom w:val="none" w:sz="0" w:space="0" w:color="auto"/>
        <w:right w:val="none" w:sz="0" w:space="0" w:color="auto"/>
      </w:divBdr>
      <w:divsChild>
        <w:div w:id="1877808152">
          <w:marLeft w:val="0"/>
          <w:marRight w:val="0"/>
          <w:marTop w:val="0"/>
          <w:marBottom w:val="0"/>
          <w:divBdr>
            <w:top w:val="none" w:sz="0" w:space="0" w:color="auto"/>
            <w:left w:val="none" w:sz="0" w:space="0" w:color="auto"/>
            <w:bottom w:val="none" w:sz="0" w:space="0" w:color="auto"/>
            <w:right w:val="none" w:sz="0" w:space="0" w:color="auto"/>
          </w:divBdr>
          <w:divsChild>
            <w:div w:id="295064858">
              <w:marLeft w:val="0"/>
              <w:marRight w:val="0"/>
              <w:marTop w:val="0"/>
              <w:marBottom w:val="0"/>
              <w:divBdr>
                <w:top w:val="none" w:sz="0" w:space="0" w:color="auto"/>
                <w:left w:val="none" w:sz="0" w:space="0" w:color="auto"/>
                <w:bottom w:val="none" w:sz="0" w:space="0" w:color="auto"/>
                <w:right w:val="none" w:sz="0" w:space="0" w:color="auto"/>
              </w:divBdr>
              <w:divsChild>
                <w:div w:id="8801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9967">
      <w:bodyDiv w:val="1"/>
      <w:marLeft w:val="0"/>
      <w:marRight w:val="0"/>
      <w:marTop w:val="0"/>
      <w:marBottom w:val="0"/>
      <w:divBdr>
        <w:top w:val="none" w:sz="0" w:space="0" w:color="auto"/>
        <w:left w:val="none" w:sz="0" w:space="0" w:color="auto"/>
        <w:bottom w:val="none" w:sz="0" w:space="0" w:color="auto"/>
        <w:right w:val="none" w:sz="0" w:space="0" w:color="auto"/>
      </w:divBdr>
    </w:div>
    <w:div w:id="1728802674">
      <w:bodyDiv w:val="1"/>
      <w:marLeft w:val="0"/>
      <w:marRight w:val="0"/>
      <w:marTop w:val="0"/>
      <w:marBottom w:val="0"/>
      <w:divBdr>
        <w:top w:val="none" w:sz="0" w:space="0" w:color="auto"/>
        <w:left w:val="none" w:sz="0" w:space="0" w:color="auto"/>
        <w:bottom w:val="none" w:sz="0" w:space="0" w:color="auto"/>
        <w:right w:val="none" w:sz="0" w:space="0" w:color="auto"/>
      </w:divBdr>
    </w:div>
    <w:div w:id="1742748391">
      <w:bodyDiv w:val="1"/>
      <w:marLeft w:val="0"/>
      <w:marRight w:val="0"/>
      <w:marTop w:val="0"/>
      <w:marBottom w:val="0"/>
      <w:divBdr>
        <w:top w:val="none" w:sz="0" w:space="0" w:color="auto"/>
        <w:left w:val="none" w:sz="0" w:space="0" w:color="auto"/>
        <w:bottom w:val="none" w:sz="0" w:space="0" w:color="auto"/>
        <w:right w:val="none" w:sz="0" w:space="0" w:color="auto"/>
      </w:divBdr>
    </w:div>
    <w:div w:id="1758943810">
      <w:bodyDiv w:val="1"/>
      <w:marLeft w:val="0"/>
      <w:marRight w:val="0"/>
      <w:marTop w:val="0"/>
      <w:marBottom w:val="0"/>
      <w:divBdr>
        <w:top w:val="none" w:sz="0" w:space="0" w:color="auto"/>
        <w:left w:val="none" w:sz="0" w:space="0" w:color="auto"/>
        <w:bottom w:val="none" w:sz="0" w:space="0" w:color="auto"/>
        <w:right w:val="none" w:sz="0" w:space="0" w:color="auto"/>
      </w:divBdr>
    </w:div>
    <w:div w:id="1761372733">
      <w:bodyDiv w:val="1"/>
      <w:marLeft w:val="0"/>
      <w:marRight w:val="0"/>
      <w:marTop w:val="0"/>
      <w:marBottom w:val="0"/>
      <w:divBdr>
        <w:top w:val="none" w:sz="0" w:space="0" w:color="auto"/>
        <w:left w:val="none" w:sz="0" w:space="0" w:color="auto"/>
        <w:bottom w:val="none" w:sz="0" w:space="0" w:color="auto"/>
        <w:right w:val="none" w:sz="0" w:space="0" w:color="auto"/>
      </w:divBdr>
    </w:div>
    <w:div w:id="1785032708">
      <w:bodyDiv w:val="1"/>
      <w:marLeft w:val="0"/>
      <w:marRight w:val="0"/>
      <w:marTop w:val="0"/>
      <w:marBottom w:val="0"/>
      <w:divBdr>
        <w:top w:val="none" w:sz="0" w:space="0" w:color="auto"/>
        <w:left w:val="none" w:sz="0" w:space="0" w:color="auto"/>
        <w:bottom w:val="none" w:sz="0" w:space="0" w:color="auto"/>
        <w:right w:val="none" w:sz="0" w:space="0" w:color="auto"/>
      </w:divBdr>
      <w:divsChild>
        <w:div w:id="825512958">
          <w:marLeft w:val="0"/>
          <w:marRight w:val="0"/>
          <w:marTop w:val="0"/>
          <w:marBottom w:val="0"/>
          <w:divBdr>
            <w:top w:val="none" w:sz="0" w:space="0" w:color="auto"/>
            <w:left w:val="none" w:sz="0" w:space="0" w:color="auto"/>
            <w:bottom w:val="none" w:sz="0" w:space="0" w:color="auto"/>
            <w:right w:val="none" w:sz="0" w:space="0" w:color="auto"/>
          </w:divBdr>
          <w:divsChild>
            <w:div w:id="1276139587">
              <w:marLeft w:val="0"/>
              <w:marRight w:val="0"/>
              <w:marTop w:val="0"/>
              <w:marBottom w:val="0"/>
              <w:divBdr>
                <w:top w:val="none" w:sz="0" w:space="0" w:color="auto"/>
                <w:left w:val="none" w:sz="0" w:space="0" w:color="auto"/>
                <w:bottom w:val="none" w:sz="0" w:space="0" w:color="auto"/>
                <w:right w:val="none" w:sz="0" w:space="0" w:color="auto"/>
              </w:divBdr>
              <w:divsChild>
                <w:div w:id="1960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41047298">
      <w:bodyDiv w:val="1"/>
      <w:marLeft w:val="0"/>
      <w:marRight w:val="0"/>
      <w:marTop w:val="0"/>
      <w:marBottom w:val="0"/>
      <w:divBdr>
        <w:top w:val="none" w:sz="0" w:space="0" w:color="auto"/>
        <w:left w:val="none" w:sz="0" w:space="0" w:color="auto"/>
        <w:bottom w:val="none" w:sz="0" w:space="0" w:color="auto"/>
        <w:right w:val="none" w:sz="0" w:space="0" w:color="auto"/>
      </w:divBdr>
    </w:div>
    <w:div w:id="1861700074">
      <w:bodyDiv w:val="1"/>
      <w:marLeft w:val="0"/>
      <w:marRight w:val="0"/>
      <w:marTop w:val="0"/>
      <w:marBottom w:val="0"/>
      <w:divBdr>
        <w:top w:val="none" w:sz="0" w:space="0" w:color="auto"/>
        <w:left w:val="none" w:sz="0" w:space="0" w:color="auto"/>
        <w:bottom w:val="none" w:sz="0" w:space="0" w:color="auto"/>
        <w:right w:val="none" w:sz="0" w:space="0" w:color="auto"/>
      </w:divBdr>
    </w:div>
    <w:div w:id="1876576632">
      <w:bodyDiv w:val="1"/>
      <w:marLeft w:val="0"/>
      <w:marRight w:val="0"/>
      <w:marTop w:val="0"/>
      <w:marBottom w:val="0"/>
      <w:divBdr>
        <w:top w:val="none" w:sz="0" w:space="0" w:color="auto"/>
        <w:left w:val="none" w:sz="0" w:space="0" w:color="auto"/>
        <w:bottom w:val="none" w:sz="0" w:space="0" w:color="auto"/>
        <w:right w:val="none" w:sz="0" w:space="0" w:color="auto"/>
      </w:divBdr>
    </w:div>
    <w:div w:id="1881278284">
      <w:bodyDiv w:val="1"/>
      <w:marLeft w:val="0"/>
      <w:marRight w:val="0"/>
      <w:marTop w:val="0"/>
      <w:marBottom w:val="0"/>
      <w:divBdr>
        <w:top w:val="none" w:sz="0" w:space="0" w:color="auto"/>
        <w:left w:val="none" w:sz="0" w:space="0" w:color="auto"/>
        <w:bottom w:val="none" w:sz="0" w:space="0" w:color="auto"/>
        <w:right w:val="none" w:sz="0" w:space="0" w:color="auto"/>
      </w:divBdr>
    </w:div>
    <w:div w:id="1931768285">
      <w:bodyDiv w:val="1"/>
      <w:marLeft w:val="0"/>
      <w:marRight w:val="0"/>
      <w:marTop w:val="0"/>
      <w:marBottom w:val="0"/>
      <w:divBdr>
        <w:top w:val="none" w:sz="0" w:space="0" w:color="auto"/>
        <w:left w:val="none" w:sz="0" w:space="0" w:color="auto"/>
        <w:bottom w:val="none" w:sz="0" w:space="0" w:color="auto"/>
        <w:right w:val="none" w:sz="0" w:space="0" w:color="auto"/>
      </w:divBdr>
      <w:divsChild>
        <w:div w:id="1879510053">
          <w:marLeft w:val="0"/>
          <w:marRight w:val="0"/>
          <w:marTop w:val="0"/>
          <w:marBottom w:val="0"/>
          <w:divBdr>
            <w:top w:val="none" w:sz="0" w:space="0" w:color="auto"/>
            <w:left w:val="none" w:sz="0" w:space="0" w:color="auto"/>
            <w:bottom w:val="none" w:sz="0" w:space="0" w:color="auto"/>
            <w:right w:val="none" w:sz="0" w:space="0" w:color="auto"/>
          </w:divBdr>
          <w:divsChild>
            <w:div w:id="1857764516">
              <w:marLeft w:val="0"/>
              <w:marRight w:val="0"/>
              <w:marTop w:val="0"/>
              <w:marBottom w:val="0"/>
              <w:divBdr>
                <w:top w:val="none" w:sz="0" w:space="0" w:color="auto"/>
                <w:left w:val="none" w:sz="0" w:space="0" w:color="auto"/>
                <w:bottom w:val="none" w:sz="0" w:space="0" w:color="auto"/>
                <w:right w:val="none" w:sz="0" w:space="0" w:color="auto"/>
              </w:divBdr>
              <w:divsChild>
                <w:div w:id="11512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92715">
      <w:bodyDiv w:val="1"/>
      <w:marLeft w:val="0"/>
      <w:marRight w:val="0"/>
      <w:marTop w:val="0"/>
      <w:marBottom w:val="0"/>
      <w:divBdr>
        <w:top w:val="none" w:sz="0" w:space="0" w:color="auto"/>
        <w:left w:val="none" w:sz="0" w:space="0" w:color="auto"/>
        <w:bottom w:val="none" w:sz="0" w:space="0" w:color="auto"/>
        <w:right w:val="none" w:sz="0" w:space="0" w:color="auto"/>
      </w:divBdr>
    </w:div>
    <w:div w:id="1984653399">
      <w:bodyDiv w:val="1"/>
      <w:marLeft w:val="0"/>
      <w:marRight w:val="0"/>
      <w:marTop w:val="0"/>
      <w:marBottom w:val="0"/>
      <w:divBdr>
        <w:top w:val="none" w:sz="0" w:space="0" w:color="auto"/>
        <w:left w:val="none" w:sz="0" w:space="0" w:color="auto"/>
        <w:bottom w:val="none" w:sz="0" w:space="0" w:color="auto"/>
        <w:right w:val="none" w:sz="0" w:space="0" w:color="auto"/>
      </w:divBdr>
    </w:div>
    <w:div w:id="2046830270">
      <w:bodyDiv w:val="1"/>
      <w:marLeft w:val="0"/>
      <w:marRight w:val="0"/>
      <w:marTop w:val="0"/>
      <w:marBottom w:val="0"/>
      <w:divBdr>
        <w:top w:val="none" w:sz="0" w:space="0" w:color="auto"/>
        <w:left w:val="none" w:sz="0" w:space="0" w:color="auto"/>
        <w:bottom w:val="none" w:sz="0" w:space="0" w:color="auto"/>
        <w:right w:val="none" w:sz="0" w:space="0" w:color="auto"/>
      </w:divBdr>
    </w:div>
    <w:div w:id="2079132172">
      <w:bodyDiv w:val="1"/>
      <w:marLeft w:val="0"/>
      <w:marRight w:val="0"/>
      <w:marTop w:val="0"/>
      <w:marBottom w:val="0"/>
      <w:divBdr>
        <w:top w:val="none" w:sz="0" w:space="0" w:color="auto"/>
        <w:left w:val="none" w:sz="0" w:space="0" w:color="auto"/>
        <w:bottom w:val="none" w:sz="0" w:space="0" w:color="auto"/>
        <w:right w:val="none" w:sz="0" w:space="0" w:color="auto"/>
      </w:divBdr>
    </w:div>
    <w:div w:id="2085836142">
      <w:bodyDiv w:val="1"/>
      <w:marLeft w:val="0"/>
      <w:marRight w:val="0"/>
      <w:marTop w:val="0"/>
      <w:marBottom w:val="0"/>
      <w:divBdr>
        <w:top w:val="none" w:sz="0" w:space="0" w:color="auto"/>
        <w:left w:val="none" w:sz="0" w:space="0" w:color="auto"/>
        <w:bottom w:val="none" w:sz="0" w:space="0" w:color="auto"/>
        <w:right w:val="none" w:sz="0" w:space="0" w:color="auto"/>
      </w:divBdr>
    </w:div>
    <w:div w:id="2102336663">
      <w:bodyDiv w:val="1"/>
      <w:marLeft w:val="0"/>
      <w:marRight w:val="0"/>
      <w:marTop w:val="0"/>
      <w:marBottom w:val="0"/>
      <w:divBdr>
        <w:top w:val="none" w:sz="0" w:space="0" w:color="auto"/>
        <w:left w:val="none" w:sz="0" w:space="0" w:color="auto"/>
        <w:bottom w:val="none" w:sz="0" w:space="0" w:color="auto"/>
        <w:right w:val="none" w:sz="0" w:space="0" w:color="auto"/>
      </w:divBdr>
    </w:div>
    <w:div w:id="2112969119">
      <w:bodyDiv w:val="1"/>
      <w:marLeft w:val="0"/>
      <w:marRight w:val="0"/>
      <w:marTop w:val="0"/>
      <w:marBottom w:val="0"/>
      <w:divBdr>
        <w:top w:val="none" w:sz="0" w:space="0" w:color="auto"/>
        <w:left w:val="none" w:sz="0" w:space="0" w:color="auto"/>
        <w:bottom w:val="none" w:sz="0" w:space="0" w:color="auto"/>
        <w:right w:val="none" w:sz="0" w:space="0" w:color="auto"/>
      </w:divBdr>
      <w:divsChild>
        <w:div w:id="336419679">
          <w:marLeft w:val="0"/>
          <w:marRight w:val="0"/>
          <w:marTop w:val="0"/>
          <w:marBottom w:val="0"/>
          <w:divBdr>
            <w:top w:val="none" w:sz="0" w:space="0" w:color="auto"/>
            <w:left w:val="none" w:sz="0" w:space="0" w:color="auto"/>
            <w:bottom w:val="none" w:sz="0" w:space="0" w:color="auto"/>
            <w:right w:val="none" w:sz="0" w:space="0" w:color="auto"/>
          </w:divBdr>
          <w:divsChild>
            <w:div w:id="1834680494">
              <w:marLeft w:val="0"/>
              <w:marRight w:val="0"/>
              <w:marTop w:val="0"/>
              <w:marBottom w:val="0"/>
              <w:divBdr>
                <w:top w:val="none" w:sz="0" w:space="0" w:color="auto"/>
                <w:left w:val="none" w:sz="0" w:space="0" w:color="auto"/>
                <w:bottom w:val="none" w:sz="0" w:space="0" w:color="auto"/>
                <w:right w:val="none" w:sz="0" w:space="0" w:color="auto"/>
              </w:divBdr>
              <w:divsChild>
                <w:div w:id="1762290635">
                  <w:marLeft w:val="0"/>
                  <w:marRight w:val="0"/>
                  <w:marTop w:val="0"/>
                  <w:marBottom w:val="0"/>
                  <w:divBdr>
                    <w:top w:val="none" w:sz="0" w:space="0" w:color="auto"/>
                    <w:left w:val="none" w:sz="0" w:space="0" w:color="auto"/>
                    <w:bottom w:val="none" w:sz="0" w:space="0" w:color="auto"/>
                    <w:right w:val="none" w:sz="0" w:space="0" w:color="auto"/>
                  </w:divBdr>
                  <w:divsChild>
                    <w:div w:id="139732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346866">
      <w:bodyDiv w:val="1"/>
      <w:marLeft w:val="0"/>
      <w:marRight w:val="0"/>
      <w:marTop w:val="0"/>
      <w:marBottom w:val="0"/>
      <w:divBdr>
        <w:top w:val="none" w:sz="0" w:space="0" w:color="auto"/>
        <w:left w:val="none" w:sz="0" w:space="0" w:color="auto"/>
        <w:bottom w:val="none" w:sz="0" w:space="0" w:color="auto"/>
        <w:right w:val="none" w:sz="0" w:space="0" w:color="auto"/>
      </w:divBdr>
      <w:divsChild>
        <w:div w:id="1115057350">
          <w:marLeft w:val="0"/>
          <w:marRight w:val="0"/>
          <w:marTop w:val="0"/>
          <w:marBottom w:val="0"/>
          <w:divBdr>
            <w:top w:val="none" w:sz="0" w:space="0" w:color="auto"/>
            <w:left w:val="none" w:sz="0" w:space="0" w:color="auto"/>
            <w:bottom w:val="none" w:sz="0" w:space="0" w:color="auto"/>
            <w:right w:val="none" w:sz="0" w:space="0" w:color="auto"/>
          </w:divBdr>
          <w:divsChild>
            <w:div w:id="1111586926">
              <w:marLeft w:val="0"/>
              <w:marRight w:val="0"/>
              <w:marTop w:val="0"/>
              <w:marBottom w:val="0"/>
              <w:divBdr>
                <w:top w:val="none" w:sz="0" w:space="0" w:color="auto"/>
                <w:left w:val="none" w:sz="0" w:space="0" w:color="auto"/>
                <w:bottom w:val="none" w:sz="0" w:space="0" w:color="auto"/>
                <w:right w:val="none" w:sz="0" w:space="0" w:color="auto"/>
              </w:divBdr>
              <w:divsChild>
                <w:div w:id="5626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43457"/>
    <w:rsid w:val="00091139"/>
    <w:rsid w:val="00127268"/>
    <w:rsid w:val="001F342B"/>
    <w:rsid w:val="00200821"/>
    <w:rsid w:val="002157F9"/>
    <w:rsid w:val="002301D2"/>
    <w:rsid w:val="0025245B"/>
    <w:rsid w:val="002A3923"/>
    <w:rsid w:val="002D748B"/>
    <w:rsid w:val="002E55EF"/>
    <w:rsid w:val="00323802"/>
    <w:rsid w:val="00394049"/>
    <w:rsid w:val="0039774E"/>
    <w:rsid w:val="003B0C71"/>
    <w:rsid w:val="00474013"/>
    <w:rsid w:val="004B5BBB"/>
    <w:rsid w:val="004F2DF8"/>
    <w:rsid w:val="00517E2A"/>
    <w:rsid w:val="00542E07"/>
    <w:rsid w:val="005554A5"/>
    <w:rsid w:val="00670FF2"/>
    <w:rsid w:val="00676B9C"/>
    <w:rsid w:val="006A47A2"/>
    <w:rsid w:val="006F24A1"/>
    <w:rsid w:val="008636F2"/>
    <w:rsid w:val="008E0402"/>
    <w:rsid w:val="008E7D2B"/>
    <w:rsid w:val="008F2CE1"/>
    <w:rsid w:val="009A261B"/>
    <w:rsid w:val="00A5732A"/>
    <w:rsid w:val="00A64FCD"/>
    <w:rsid w:val="00AA2E17"/>
    <w:rsid w:val="00AC15A4"/>
    <w:rsid w:val="00AC7D72"/>
    <w:rsid w:val="00B0336C"/>
    <w:rsid w:val="00C13FA6"/>
    <w:rsid w:val="00C14949"/>
    <w:rsid w:val="00C62B51"/>
    <w:rsid w:val="00CC4442"/>
    <w:rsid w:val="00CD6FD2"/>
    <w:rsid w:val="00D241E9"/>
    <w:rsid w:val="00D342EC"/>
    <w:rsid w:val="00D73404"/>
    <w:rsid w:val="00D7750D"/>
    <w:rsid w:val="00E5656A"/>
    <w:rsid w:val="00E83754"/>
    <w:rsid w:val="00E962A7"/>
    <w:rsid w:val="00F00D2F"/>
    <w:rsid w:val="00F128DF"/>
    <w:rsid w:val="00F14907"/>
    <w:rsid w:val="00F9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4E9EE-11E7-45DE-89B2-8A94AA35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2753</Words>
  <Characters>14211</Characters>
  <Application>Microsoft Office Word</Application>
  <DocSecurity>0</DocSecurity>
  <Lines>253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35/22</dc:title>
  <dc:subject/>
  <dc:creator/>
  <cp:keywords/>
  <dc:description/>
  <cp:lastModifiedBy/>
  <cp:revision>1</cp:revision>
  <dcterms:created xsi:type="dcterms:W3CDTF">2022-04-26T16:43:00Z</dcterms:created>
  <dcterms:modified xsi:type="dcterms:W3CDTF">2022-04-26T16:47:00Z</dcterms:modified>
</cp:coreProperties>
</file>