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58B57" w14:textId="1DBDFCB7" w:rsidR="00040C3A" w:rsidRPr="00A01E7E" w:rsidRDefault="00CB3C25" w:rsidP="00627C9F">
      <w:pPr>
        <w:jc w:val="both"/>
        <w:rPr>
          <w:rFonts w:ascii="Cambria" w:hAnsi="Cambria" w:cs="Univers"/>
          <w:b/>
          <w:bCs/>
          <w:sz w:val="22"/>
          <w:szCs w:val="22"/>
          <w:lang w:val="es-ES_tradnl"/>
        </w:rPr>
      </w:pPr>
      <w:r>
        <w:rPr>
          <w:noProof/>
        </w:rPr>
        <mc:AlternateContent>
          <mc:Choice Requires="wps">
            <w:drawing>
              <wp:anchor distT="0" distB="0" distL="114300" distR="114300" simplePos="0" relativeHeight="251653632" behindDoc="0" locked="0" layoutInCell="1" allowOverlap="1" wp14:anchorId="714F39C3" wp14:editId="2DA49391">
                <wp:simplePos x="0" y="0"/>
                <wp:positionH relativeFrom="column">
                  <wp:posOffset>-415925</wp:posOffset>
                </wp:positionH>
                <wp:positionV relativeFrom="paragraph">
                  <wp:posOffset>-439420</wp:posOffset>
                </wp:positionV>
                <wp:extent cx="1543050" cy="9096375"/>
                <wp:effectExtent l="0" t="0" r="0" b="0"/>
                <wp:wrapNone/>
                <wp:docPr id="18013539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C130A" id="Rectangle 8" o:spid="_x0000_s1026" style="position:absolute;margin-left:-32.75pt;margin-top:-34.6pt;width:121.5pt;height:71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" fillcolor="#4a7194" stroked="f" strokeweight="2pt"/>
            </w:pict>
          </mc:Fallback>
        </mc:AlternateContent>
      </w:r>
      <w:r>
        <w:rPr>
          <w:noProof/>
        </w:rPr>
        <mc:AlternateContent>
          <mc:Choice Requires="wps">
            <w:drawing>
              <wp:anchor distT="0" distB="0" distL="114300" distR="114300" simplePos="0" relativeHeight="251657728" behindDoc="0" locked="0" layoutInCell="1" allowOverlap="1" wp14:anchorId="0767F35E" wp14:editId="3CACE3AD">
                <wp:simplePos x="0" y="0"/>
                <wp:positionH relativeFrom="column">
                  <wp:posOffset>1282065</wp:posOffset>
                </wp:positionH>
                <wp:positionV relativeFrom="paragraph">
                  <wp:posOffset>-424180</wp:posOffset>
                </wp:positionV>
                <wp:extent cx="5248275" cy="902335"/>
                <wp:effectExtent l="0" t="0" r="0" b="0"/>
                <wp:wrapNone/>
                <wp:docPr id="29812698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14:paraId="1114D43F" w14:textId="277120FE" w:rsidR="00CB2660" w:rsidRDefault="00CB3C25" w:rsidP="00AE5488">
                            <w:r w:rsidRPr="00A01E7E">
                              <w:rPr>
                                <w:noProof/>
                              </w:rPr>
                              <w:drawing>
                                <wp:inline distT="0" distB="0" distL="0" distR="0" wp14:anchorId="4AF52C4B" wp14:editId="2E1CF1B3">
                                  <wp:extent cx="2647950" cy="514350"/>
                                  <wp:effectExtent l="0" t="0" r="0" b="0"/>
                                  <wp:docPr id="1"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7F35E" id="_x0000_t202" coordsize="21600,21600" o:spt="202" path="m,l,21600r21600,l21600,xe">
                <v:stroke joinstyle="miter"/>
                <v:path gradientshapeok="t" o:connecttype="rect"/>
              </v:shapetype>
              <v:shape id="Text Box 7" o:spid="_x0000_s1026" type="#_x0000_t202" style="position:absolute;left:0;text-align:left;margin-left:100.95pt;margin-top:-33.4pt;width:413.25pt;height:7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" filled="f" stroked="f" strokeweight=".5pt">
                <v:textbox>
                  <w:txbxContent>
                    <w:p w14:paraId="1114D43F" w14:textId="277120FE" w:rsidR="00CB2660" w:rsidRDefault="00CB3C25" w:rsidP="00AE5488">
                      <w:r w:rsidRPr="00A01E7E">
                        <w:rPr>
                          <w:noProof/>
                        </w:rPr>
                        <w:drawing>
                          <wp:inline distT="0" distB="0" distL="0" distR="0" wp14:anchorId="4AF52C4B" wp14:editId="2E1CF1B3">
                            <wp:extent cx="2647950" cy="514350"/>
                            <wp:effectExtent l="0" t="0" r="0" b="0"/>
                            <wp:docPr id="1"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A01E7E">
        <w:rPr>
          <w:rFonts w:ascii="Cambria" w:hAnsi="Cambria" w:cs="Univers"/>
          <w:b/>
          <w:bCs/>
          <w:sz w:val="22"/>
          <w:szCs w:val="22"/>
          <w:lang w:val="es-ES_tradnl"/>
        </w:rPr>
        <w:t xml:space="preserve"> </w:t>
      </w:r>
    </w:p>
    <w:p w14:paraId="12CF77BA" w14:textId="77777777" w:rsidR="00040C3A" w:rsidRPr="00A01E7E" w:rsidRDefault="00040C3A" w:rsidP="00040C3A">
      <w:pPr>
        <w:tabs>
          <w:tab w:val="center" w:pos="5400"/>
        </w:tabs>
        <w:suppressAutoHyphens/>
        <w:jc w:val="both"/>
        <w:rPr>
          <w:rFonts w:ascii="Cambria" w:hAnsi="Cambria"/>
          <w:sz w:val="22"/>
          <w:szCs w:val="22"/>
          <w:lang w:val="es-ES"/>
        </w:rPr>
      </w:pPr>
    </w:p>
    <w:p w14:paraId="3C30DC5C" w14:textId="77777777" w:rsidR="00040C3A" w:rsidRPr="00A01E7E" w:rsidRDefault="00040C3A" w:rsidP="00040C3A">
      <w:pPr>
        <w:tabs>
          <w:tab w:val="center" w:pos="5400"/>
        </w:tabs>
        <w:suppressAutoHyphens/>
        <w:jc w:val="both"/>
        <w:rPr>
          <w:rFonts w:ascii="Cambria" w:hAnsi="Cambria"/>
          <w:sz w:val="22"/>
          <w:szCs w:val="22"/>
          <w:lang w:val="es-ES"/>
        </w:rPr>
      </w:pPr>
    </w:p>
    <w:p w14:paraId="39827B55" w14:textId="77777777" w:rsidR="005128E4" w:rsidRPr="00A01E7E" w:rsidRDefault="005128E4" w:rsidP="00040C3A">
      <w:pPr>
        <w:tabs>
          <w:tab w:val="center" w:pos="5400"/>
        </w:tabs>
        <w:suppressAutoHyphens/>
        <w:rPr>
          <w:rFonts w:ascii="Cambria" w:hAnsi="Cambria"/>
          <w:sz w:val="22"/>
          <w:szCs w:val="22"/>
          <w:lang w:val="es-ES_tradnl"/>
        </w:rPr>
      </w:pPr>
    </w:p>
    <w:p w14:paraId="5DC23169" w14:textId="77777777" w:rsidR="005128E4" w:rsidRPr="00A01E7E" w:rsidRDefault="005128E4" w:rsidP="00040C3A">
      <w:pPr>
        <w:tabs>
          <w:tab w:val="center" w:pos="5400"/>
        </w:tabs>
        <w:suppressAutoHyphens/>
        <w:rPr>
          <w:rFonts w:ascii="Cambria" w:hAnsi="Cambria"/>
          <w:sz w:val="22"/>
          <w:szCs w:val="22"/>
          <w:lang w:val="es-ES_tradnl"/>
        </w:rPr>
      </w:pPr>
    </w:p>
    <w:p w14:paraId="7DEE788F" w14:textId="77777777" w:rsidR="005128E4" w:rsidRPr="00A01E7E" w:rsidRDefault="005128E4" w:rsidP="00040C3A">
      <w:pPr>
        <w:tabs>
          <w:tab w:val="center" w:pos="5400"/>
        </w:tabs>
        <w:suppressAutoHyphens/>
        <w:rPr>
          <w:rFonts w:ascii="Cambria" w:hAnsi="Cambria"/>
          <w:sz w:val="22"/>
          <w:szCs w:val="22"/>
          <w:lang w:val="es-ES_tradnl"/>
        </w:rPr>
      </w:pPr>
    </w:p>
    <w:p w14:paraId="409409F9" w14:textId="77777777" w:rsidR="00040C3A" w:rsidRPr="00A01E7E" w:rsidRDefault="00040C3A" w:rsidP="005128E4">
      <w:pPr>
        <w:tabs>
          <w:tab w:val="center" w:pos="5400"/>
        </w:tabs>
        <w:suppressAutoHyphens/>
        <w:jc w:val="center"/>
        <w:rPr>
          <w:rFonts w:ascii="Cambria" w:hAnsi="Cambria"/>
          <w:sz w:val="22"/>
          <w:szCs w:val="22"/>
          <w:lang w:val="es-ES_tradnl"/>
        </w:rPr>
      </w:pPr>
    </w:p>
    <w:p w14:paraId="0A4F7166" w14:textId="77777777" w:rsidR="00040C3A" w:rsidRPr="00A01E7E" w:rsidRDefault="00040C3A" w:rsidP="005128E4">
      <w:pPr>
        <w:tabs>
          <w:tab w:val="center" w:pos="5400"/>
        </w:tabs>
        <w:suppressAutoHyphens/>
        <w:jc w:val="center"/>
        <w:rPr>
          <w:rFonts w:ascii="Cambria" w:hAnsi="Cambria"/>
          <w:sz w:val="22"/>
          <w:szCs w:val="22"/>
          <w:lang w:val="es-ES_tradnl"/>
        </w:rPr>
      </w:pPr>
    </w:p>
    <w:p w14:paraId="24BE04A9" w14:textId="77777777" w:rsidR="005B52B0" w:rsidRPr="00A01E7E" w:rsidRDefault="005B52B0" w:rsidP="005128E4">
      <w:pPr>
        <w:tabs>
          <w:tab w:val="center" w:pos="5400"/>
        </w:tabs>
        <w:suppressAutoHyphens/>
        <w:jc w:val="center"/>
        <w:rPr>
          <w:rFonts w:ascii="Cambria" w:hAnsi="Cambria"/>
          <w:sz w:val="22"/>
          <w:szCs w:val="22"/>
          <w:lang w:val="es-ES_tradnl"/>
        </w:rPr>
      </w:pPr>
    </w:p>
    <w:p w14:paraId="28C5A07C" w14:textId="77777777" w:rsidR="005B52B0" w:rsidRPr="00A01E7E" w:rsidRDefault="005B52B0" w:rsidP="005128E4">
      <w:pPr>
        <w:tabs>
          <w:tab w:val="center" w:pos="5400"/>
        </w:tabs>
        <w:suppressAutoHyphens/>
        <w:jc w:val="center"/>
        <w:rPr>
          <w:rFonts w:ascii="Cambria" w:hAnsi="Cambria"/>
          <w:sz w:val="22"/>
          <w:szCs w:val="22"/>
          <w:lang w:val="es-ES_tradnl"/>
        </w:rPr>
      </w:pPr>
    </w:p>
    <w:p w14:paraId="40AA8DC3" w14:textId="77777777" w:rsidR="005B52B0" w:rsidRPr="00A01E7E" w:rsidRDefault="005B52B0" w:rsidP="005128E4">
      <w:pPr>
        <w:tabs>
          <w:tab w:val="center" w:pos="5400"/>
        </w:tabs>
        <w:suppressAutoHyphens/>
        <w:jc w:val="center"/>
        <w:rPr>
          <w:rFonts w:ascii="Cambria" w:hAnsi="Cambria"/>
          <w:sz w:val="22"/>
          <w:szCs w:val="22"/>
          <w:lang w:val="es-ES_tradnl"/>
        </w:rPr>
      </w:pPr>
    </w:p>
    <w:p w14:paraId="6A0D4E13" w14:textId="77777777" w:rsidR="00040C3A" w:rsidRPr="00A01E7E" w:rsidRDefault="00040C3A" w:rsidP="00040C3A">
      <w:pPr>
        <w:tabs>
          <w:tab w:val="center" w:pos="5400"/>
        </w:tabs>
        <w:suppressAutoHyphens/>
        <w:jc w:val="center"/>
        <w:rPr>
          <w:rFonts w:ascii="Cambria" w:hAnsi="Cambria"/>
          <w:sz w:val="22"/>
          <w:szCs w:val="22"/>
          <w:lang w:val="es-ES_tradnl"/>
        </w:rPr>
      </w:pPr>
    </w:p>
    <w:p w14:paraId="1B791FBF" w14:textId="77777777" w:rsidR="00040C3A" w:rsidRPr="00A01E7E" w:rsidRDefault="00040C3A" w:rsidP="00040C3A">
      <w:pPr>
        <w:tabs>
          <w:tab w:val="center" w:pos="5400"/>
        </w:tabs>
        <w:suppressAutoHyphens/>
        <w:jc w:val="center"/>
        <w:rPr>
          <w:rFonts w:ascii="Cambria" w:hAnsi="Cambria"/>
          <w:sz w:val="22"/>
          <w:szCs w:val="22"/>
          <w:lang w:val="es-ES_tradnl"/>
        </w:rPr>
      </w:pPr>
    </w:p>
    <w:p w14:paraId="10C3AAFF" w14:textId="61F7CDC1" w:rsidR="00040C3A" w:rsidRPr="00A01E7E" w:rsidRDefault="00CB3C25" w:rsidP="00040C3A">
      <w:pP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54656" behindDoc="0" locked="0" layoutInCell="1" allowOverlap="1" wp14:anchorId="39F004A3" wp14:editId="21D0CA90">
                <wp:simplePos x="0" y="0"/>
                <wp:positionH relativeFrom="column">
                  <wp:posOffset>1352550</wp:posOffset>
                </wp:positionH>
                <wp:positionV relativeFrom="paragraph">
                  <wp:posOffset>107315</wp:posOffset>
                </wp:positionV>
                <wp:extent cx="4441190" cy="2181225"/>
                <wp:effectExtent l="0" t="0" r="0" b="0"/>
                <wp:wrapNone/>
                <wp:docPr id="10631065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14:paraId="32BDD98D" w14:textId="77777777" w:rsidR="005B52B0" w:rsidRPr="00A01E7E" w:rsidRDefault="005B52B0" w:rsidP="00997BC5">
                            <w:pPr>
                              <w:spacing w:line="276" w:lineRule="auto"/>
                              <w:rPr>
                                <w:rFonts w:ascii="Cambria" w:hAnsi="Cambria" w:cs="Arial"/>
                                <w:b/>
                                <w:bCs/>
                                <w:color w:val="0D0D0D"/>
                                <w:sz w:val="36"/>
                                <w:szCs w:val="22"/>
                                <w:lang w:val="es-ES_tradnl"/>
                              </w:rPr>
                            </w:pPr>
                            <w:r w:rsidRPr="00A01E7E">
                              <w:rPr>
                                <w:rFonts w:ascii="Cambria" w:hAnsi="Cambria" w:cs="Arial"/>
                                <w:b/>
                                <w:bCs/>
                                <w:color w:val="0D0D0D"/>
                                <w:sz w:val="36"/>
                                <w:szCs w:val="22"/>
                                <w:lang w:val="es-ES_tradnl"/>
                              </w:rPr>
                              <w:t xml:space="preserve">INFORME </w:t>
                            </w:r>
                            <w:r w:rsidR="00477592" w:rsidRPr="00A01E7E">
                              <w:rPr>
                                <w:rFonts w:ascii="Cambria" w:hAnsi="Cambria" w:cs="Arial"/>
                                <w:b/>
                                <w:bCs/>
                                <w:color w:val="0D0D0D"/>
                                <w:sz w:val="36"/>
                                <w:szCs w:val="40"/>
                                <w:lang w:val="es-ES_tradnl"/>
                              </w:rPr>
                              <w:t>No.</w:t>
                            </w:r>
                            <w:r w:rsidR="007B05C4" w:rsidRPr="00A01E7E">
                              <w:rPr>
                                <w:rFonts w:ascii="Cambria" w:hAnsi="Cambria" w:cs="Arial"/>
                                <w:b/>
                                <w:bCs/>
                                <w:color w:val="0D0D0D"/>
                                <w:sz w:val="36"/>
                                <w:szCs w:val="22"/>
                                <w:lang w:val="es-ES_tradnl"/>
                              </w:rPr>
                              <w:t xml:space="preserve"> </w:t>
                            </w:r>
                            <w:r w:rsidR="00E26554">
                              <w:rPr>
                                <w:rFonts w:ascii="Cambria" w:hAnsi="Cambria" w:cs="Arial"/>
                                <w:b/>
                                <w:bCs/>
                                <w:color w:val="0D0D0D"/>
                                <w:sz w:val="36"/>
                                <w:szCs w:val="22"/>
                                <w:lang w:val="es-ES_tradnl"/>
                              </w:rPr>
                              <w:t>168</w:t>
                            </w:r>
                            <w:r w:rsidR="007B05C4" w:rsidRPr="00A01E7E">
                              <w:rPr>
                                <w:rFonts w:ascii="Cambria" w:hAnsi="Cambria" w:cs="Arial"/>
                                <w:b/>
                                <w:bCs/>
                                <w:color w:val="0D0D0D"/>
                                <w:sz w:val="36"/>
                                <w:szCs w:val="22"/>
                                <w:lang w:val="es-ES_tradnl"/>
                              </w:rPr>
                              <w:t>/</w:t>
                            </w:r>
                            <w:r w:rsidR="00AF1AF9" w:rsidRPr="00A01E7E">
                              <w:rPr>
                                <w:rFonts w:ascii="Cambria" w:hAnsi="Cambria" w:cs="Arial"/>
                                <w:b/>
                                <w:bCs/>
                                <w:color w:val="0D0D0D"/>
                                <w:sz w:val="36"/>
                                <w:szCs w:val="22"/>
                                <w:lang w:val="es-ES_tradnl"/>
                              </w:rPr>
                              <w:t>2</w:t>
                            </w:r>
                            <w:r w:rsidR="00534CAA" w:rsidRPr="00A01E7E">
                              <w:rPr>
                                <w:rFonts w:ascii="Cambria" w:hAnsi="Cambria" w:cs="Arial"/>
                                <w:b/>
                                <w:bCs/>
                                <w:color w:val="0D0D0D"/>
                                <w:sz w:val="36"/>
                                <w:szCs w:val="22"/>
                                <w:lang w:val="es-ES_tradnl"/>
                              </w:rPr>
                              <w:t>3</w:t>
                            </w:r>
                          </w:p>
                          <w:p w14:paraId="384FC772" w14:textId="77777777" w:rsidR="007B05C4" w:rsidRPr="00A01E7E" w:rsidRDefault="005B52B0" w:rsidP="00997BC5">
                            <w:pPr>
                              <w:spacing w:line="276" w:lineRule="auto"/>
                              <w:rPr>
                                <w:rFonts w:ascii="Cambria" w:hAnsi="Cambria" w:cs="Arial"/>
                                <w:b/>
                                <w:color w:val="0D0D0D"/>
                                <w:sz w:val="36"/>
                                <w:szCs w:val="22"/>
                                <w:lang w:val="es-ES_tradnl"/>
                              </w:rPr>
                            </w:pPr>
                            <w:r w:rsidRPr="00A01E7E">
                              <w:rPr>
                                <w:rFonts w:ascii="Cambria" w:hAnsi="Cambria" w:cs="Arial"/>
                                <w:b/>
                                <w:color w:val="0D0D0D"/>
                                <w:sz w:val="36"/>
                                <w:szCs w:val="22"/>
                                <w:lang w:val="es-ES_tradnl"/>
                              </w:rPr>
                              <w:t xml:space="preserve">PETICIÓN </w:t>
                            </w:r>
                            <w:r w:rsidR="003C246B" w:rsidRPr="00A01E7E">
                              <w:rPr>
                                <w:rFonts w:ascii="Cambria" w:hAnsi="Cambria" w:cs="Arial"/>
                                <w:b/>
                                <w:color w:val="0D0D0D"/>
                                <w:sz w:val="36"/>
                                <w:szCs w:val="22"/>
                                <w:lang w:val="es-ES_tradnl"/>
                              </w:rPr>
                              <w:t>2</w:t>
                            </w:r>
                            <w:r w:rsidR="004C07E2">
                              <w:rPr>
                                <w:rFonts w:ascii="Cambria" w:hAnsi="Cambria" w:cs="Arial"/>
                                <w:b/>
                                <w:color w:val="0D0D0D"/>
                                <w:sz w:val="36"/>
                                <w:szCs w:val="22"/>
                                <w:lang w:val="es-ES_tradnl"/>
                              </w:rPr>
                              <w:t>21</w:t>
                            </w:r>
                            <w:r w:rsidR="001D21C7" w:rsidRPr="00A01E7E">
                              <w:rPr>
                                <w:rFonts w:ascii="Cambria" w:hAnsi="Cambria" w:cs="Arial"/>
                                <w:b/>
                                <w:color w:val="0D0D0D"/>
                                <w:sz w:val="36"/>
                                <w:szCs w:val="22"/>
                                <w:lang w:val="es-ES_tradnl"/>
                              </w:rPr>
                              <w:t>-1</w:t>
                            </w:r>
                            <w:r w:rsidR="004C07E2">
                              <w:rPr>
                                <w:rFonts w:ascii="Cambria" w:hAnsi="Cambria" w:cs="Arial"/>
                                <w:b/>
                                <w:color w:val="0D0D0D"/>
                                <w:sz w:val="36"/>
                                <w:szCs w:val="22"/>
                                <w:lang w:val="es-ES_tradnl"/>
                              </w:rPr>
                              <w:t>4</w:t>
                            </w:r>
                            <w:r w:rsidR="00246D1F" w:rsidRPr="00A01E7E">
                              <w:rPr>
                                <w:rFonts w:ascii="Cambria" w:hAnsi="Cambria" w:cs="Arial"/>
                                <w:b/>
                                <w:color w:val="0D0D0D"/>
                                <w:sz w:val="36"/>
                                <w:szCs w:val="22"/>
                                <w:lang w:val="es-ES_tradnl"/>
                              </w:rPr>
                              <w:t xml:space="preserve"> </w:t>
                            </w:r>
                          </w:p>
                          <w:p w14:paraId="67A3365B" w14:textId="77777777" w:rsidR="00CD046C" w:rsidRPr="00A01E7E" w:rsidRDefault="005B52B0" w:rsidP="00997BC5">
                            <w:pPr>
                              <w:spacing w:line="276" w:lineRule="auto"/>
                              <w:rPr>
                                <w:rFonts w:ascii="Cambria" w:hAnsi="Cambria" w:cs="Arial"/>
                                <w:color w:val="0D0D0D"/>
                                <w:szCs w:val="22"/>
                                <w:lang w:val="es-ES_tradnl"/>
                              </w:rPr>
                            </w:pPr>
                            <w:r w:rsidRPr="00A01E7E">
                              <w:rPr>
                                <w:rFonts w:ascii="Cambria" w:hAnsi="Cambria" w:cs="Arial"/>
                                <w:color w:val="0D0D0D"/>
                                <w:szCs w:val="22"/>
                                <w:lang w:val="es-ES_tradnl"/>
                              </w:rPr>
                              <w:t>INFORME DE ADMISIBILIDAD</w:t>
                            </w:r>
                            <w:r w:rsidR="00F519CF" w:rsidRPr="00A01E7E">
                              <w:rPr>
                                <w:rFonts w:ascii="Cambria" w:hAnsi="Cambria" w:cs="Arial"/>
                                <w:color w:val="0D0D0D"/>
                                <w:szCs w:val="22"/>
                                <w:lang w:val="es-ES_tradnl"/>
                              </w:rPr>
                              <w:t xml:space="preserve"> </w:t>
                            </w:r>
                          </w:p>
                          <w:p w14:paraId="7B692802" w14:textId="77777777" w:rsidR="008F1912" w:rsidRPr="00A01E7E" w:rsidRDefault="008F1912" w:rsidP="00997BC5">
                            <w:pPr>
                              <w:spacing w:line="276" w:lineRule="auto"/>
                              <w:rPr>
                                <w:rFonts w:ascii="Cambria" w:hAnsi="Cambria" w:cs="Arial"/>
                                <w:color w:val="0D0D0D"/>
                                <w:szCs w:val="22"/>
                                <w:lang w:val="es-ES_tradnl"/>
                              </w:rPr>
                            </w:pPr>
                            <w:bookmarkStart w:id="0" w:name="_ftnref1"/>
                          </w:p>
                          <w:p w14:paraId="0C30C499" w14:textId="77777777" w:rsidR="005B52B0" w:rsidRPr="00A01E7E" w:rsidRDefault="004C07E2" w:rsidP="00997BC5">
                            <w:pPr>
                              <w:spacing w:line="276" w:lineRule="auto"/>
                              <w:rPr>
                                <w:rFonts w:ascii="Cambria" w:hAnsi="Cambria" w:cs="Arial"/>
                                <w:color w:val="0D0D0D"/>
                                <w:szCs w:val="22"/>
                                <w:lang w:val="es-ES"/>
                              </w:rPr>
                            </w:pPr>
                            <w:r>
                              <w:rPr>
                                <w:rFonts w:ascii="Cambria" w:hAnsi="Cambria" w:cs="Arial"/>
                                <w:color w:val="0D0D0D"/>
                                <w:szCs w:val="22"/>
                                <w:lang w:val="es-ES_tradnl"/>
                              </w:rPr>
                              <w:t>SERGIO VALENTÍN CASTILLO DIEDRICH</w:t>
                            </w:r>
                            <w:r w:rsidR="00721E6F" w:rsidRPr="00A01E7E">
                              <w:rPr>
                                <w:rFonts w:ascii="Cambria" w:hAnsi="Cambria" w:cs="Arial"/>
                                <w:color w:val="0D0D0D"/>
                                <w:szCs w:val="22"/>
                                <w:lang w:val="es-ES_tradnl"/>
                              </w:rPr>
                              <w:t xml:space="preserve"> Y FAMILIARES</w:t>
                            </w:r>
                          </w:p>
                          <w:bookmarkEnd w:id="0"/>
                          <w:p w14:paraId="45F2DC67" w14:textId="77777777" w:rsidR="005B52B0" w:rsidRPr="00A01E7E" w:rsidRDefault="00AF1AF9" w:rsidP="007A5817">
                            <w:pPr>
                              <w:rPr>
                                <w:color w:val="0D0D0D"/>
                                <w:lang w:val="es-ES_tradnl"/>
                              </w:rPr>
                            </w:pPr>
                            <w:r w:rsidRPr="00A01E7E">
                              <w:rPr>
                                <w:rFonts w:ascii="Cambria" w:hAnsi="Cambria" w:cs="Arial"/>
                                <w:color w:val="0D0D0D"/>
                                <w:szCs w:val="22"/>
                                <w:lang w:val="es-ES_tradnl"/>
                              </w:rPr>
                              <w:t>C</w:t>
                            </w:r>
                            <w:r w:rsidR="004105D8" w:rsidRPr="00A01E7E">
                              <w:rPr>
                                <w:rFonts w:ascii="Cambria" w:hAnsi="Cambria" w:cs="Arial"/>
                                <w:color w:val="0D0D0D"/>
                                <w:szCs w:val="22"/>
                                <w:lang w:val="es-ES_tradnl"/>
                              </w:rPr>
                              <w:t>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004A3" id="Text Box 6" o:spid="_x0000_s1027" type="#_x0000_t202" style="position:absolute;left:0;text-align:left;margin-left:106.5pt;margin-top:8.45pt;width:349.7pt;height:17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" filled="f" stroked="f" strokeweight=".5pt">
                <v:textbox>
                  <w:txbxContent>
                    <w:p w14:paraId="32BDD98D" w14:textId="77777777" w:rsidR="005B52B0" w:rsidRPr="00A01E7E" w:rsidRDefault="005B52B0" w:rsidP="00997BC5">
                      <w:pPr>
                        <w:spacing w:line="276" w:lineRule="auto"/>
                        <w:rPr>
                          <w:rFonts w:ascii="Cambria" w:hAnsi="Cambria" w:cs="Arial"/>
                          <w:b/>
                          <w:bCs/>
                          <w:color w:val="0D0D0D"/>
                          <w:sz w:val="36"/>
                          <w:szCs w:val="22"/>
                          <w:lang w:val="es-ES_tradnl"/>
                        </w:rPr>
                      </w:pPr>
                      <w:r w:rsidRPr="00A01E7E">
                        <w:rPr>
                          <w:rFonts w:ascii="Cambria" w:hAnsi="Cambria" w:cs="Arial"/>
                          <w:b/>
                          <w:bCs/>
                          <w:color w:val="0D0D0D"/>
                          <w:sz w:val="36"/>
                          <w:szCs w:val="22"/>
                          <w:lang w:val="es-ES_tradnl"/>
                        </w:rPr>
                        <w:t xml:space="preserve">INFORME </w:t>
                      </w:r>
                      <w:r w:rsidR="00477592" w:rsidRPr="00A01E7E">
                        <w:rPr>
                          <w:rFonts w:ascii="Cambria" w:hAnsi="Cambria" w:cs="Arial"/>
                          <w:b/>
                          <w:bCs/>
                          <w:color w:val="0D0D0D"/>
                          <w:sz w:val="36"/>
                          <w:szCs w:val="40"/>
                          <w:lang w:val="es-ES_tradnl"/>
                        </w:rPr>
                        <w:t>No.</w:t>
                      </w:r>
                      <w:r w:rsidR="007B05C4" w:rsidRPr="00A01E7E">
                        <w:rPr>
                          <w:rFonts w:ascii="Cambria" w:hAnsi="Cambria" w:cs="Arial"/>
                          <w:b/>
                          <w:bCs/>
                          <w:color w:val="0D0D0D"/>
                          <w:sz w:val="36"/>
                          <w:szCs w:val="22"/>
                          <w:lang w:val="es-ES_tradnl"/>
                        </w:rPr>
                        <w:t xml:space="preserve"> </w:t>
                      </w:r>
                      <w:r w:rsidR="00E26554">
                        <w:rPr>
                          <w:rFonts w:ascii="Cambria" w:hAnsi="Cambria" w:cs="Arial"/>
                          <w:b/>
                          <w:bCs/>
                          <w:color w:val="0D0D0D"/>
                          <w:sz w:val="36"/>
                          <w:szCs w:val="22"/>
                          <w:lang w:val="es-ES_tradnl"/>
                        </w:rPr>
                        <w:t>168</w:t>
                      </w:r>
                      <w:r w:rsidR="007B05C4" w:rsidRPr="00A01E7E">
                        <w:rPr>
                          <w:rFonts w:ascii="Cambria" w:hAnsi="Cambria" w:cs="Arial"/>
                          <w:b/>
                          <w:bCs/>
                          <w:color w:val="0D0D0D"/>
                          <w:sz w:val="36"/>
                          <w:szCs w:val="22"/>
                          <w:lang w:val="es-ES_tradnl"/>
                        </w:rPr>
                        <w:t>/</w:t>
                      </w:r>
                      <w:r w:rsidR="00AF1AF9" w:rsidRPr="00A01E7E">
                        <w:rPr>
                          <w:rFonts w:ascii="Cambria" w:hAnsi="Cambria" w:cs="Arial"/>
                          <w:b/>
                          <w:bCs/>
                          <w:color w:val="0D0D0D"/>
                          <w:sz w:val="36"/>
                          <w:szCs w:val="22"/>
                          <w:lang w:val="es-ES_tradnl"/>
                        </w:rPr>
                        <w:t>2</w:t>
                      </w:r>
                      <w:r w:rsidR="00534CAA" w:rsidRPr="00A01E7E">
                        <w:rPr>
                          <w:rFonts w:ascii="Cambria" w:hAnsi="Cambria" w:cs="Arial"/>
                          <w:b/>
                          <w:bCs/>
                          <w:color w:val="0D0D0D"/>
                          <w:sz w:val="36"/>
                          <w:szCs w:val="22"/>
                          <w:lang w:val="es-ES_tradnl"/>
                        </w:rPr>
                        <w:t>3</w:t>
                      </w:r>
                    </w:p>
                    <w:p w14:paraId="384FC772" w14:textId="77777777" w:rsidR="007B05C4" w:rsidRPr="00A01E7E" w:rsidRDefault="005B52B0" w:rsidP="00997BC5">
                      <w:pPr>
                        <w:spacing w:line="276" w:lineRule="auto"/>
                        <w:rPr>
                          <w:rFonts w:ascii="Cambria" w:hAnsi="Cambria" w:cs="Arial"/>
                          <w:b/>
                          <w:color w:val="0D0D0D"/>
                          <w:sz w:val="36"/>
                          <w:szCs w:val="22"/>
                          <w:lang w:val="es-ES_tradnl"/>
                        </w:rPr>
                      </w:pPr>
                      <w:r w:rsidRPr="00A01E7E">
                        <w:rPr>
                          <w:rFonts w:ascii="Cambria" w:hAnsi="Cambria" w:cs="Arial"/>
                          <w:b/>
                          <w:color w:val="0D0D0D"/>
                          <w:sz w:val="36"/>
                          <w:szCs w:val="22"/>
                          <w:lang w:val="es-ES_tradnl"/>
                        </w:rPr>
                        <w:t xml:space="preserve">PETICIÓN </w:t>
                      </w:r>
                      <w:r w:rsidR="003C246B" w:rsidRPr="00A01E7E">
                        <w:rPr>
                          <w:rFonts w:ascii="Cambria" w:hAnsi="Cambria" w:cs="Arial"/>
                          <w:b/>
                          <w:color w:val="0D0D0D"/>
                          <w:sz w:val="36"/>
                          <w:szCs w:val="22"/>
                          <w:lang w:val="es-ES_tradnl"/>
                        </w:rPr>
                        <w:t>2</w:t>
                      </w:r>
                      <w:r w:rsidR="004C07E2">
                        <w:rPr>
                          <w:rFonts w:ascii="Cambria" w:hAnsi="Cambria" w:cs="Arial"/>
                          <w:b/>
                          <w:color w:val="0D0D0D"/>
                          <w:sz w:val="36"/>
                          <w:szCs w:val="22"/>
                          <w:lang w:val="es-ES_tradnl"/>
                        </w:rPr>
                        <w:t>21</w:t>
                      </w:r>
                      <w:r w:rsidR="001D21C7" w:rsidRPr="00A01E7E">
                        <w:rPr>
                          <w:rFonts w:ascii="Cambria" w:hAnsi="Cambria" w:cs="Arial"/>
                          <w:b/>
                          <w:color w:val="0D0D0D"/>
                          <w:sz w:val="36"/>
                          <w:szCs w:val="22"/>
                          <w:lang w:val="es-ES_tradnl"/>
                        </w:rPr>
                        <w:t>-1</w:t>
                      </w:r>
                      <w:r w:rsidR="004C07E2">
                        <w:rPr>
                          <w:rFonts w:ascii="Cambria" w:hAnsi="Cambria" w:cs="Arial"/>
                          <w:b/>
                          <w:color w:val="0D0D0D"/>
                          <w:sz w:val="36"/>
                          <w:szCs w:val="22"/>
                          <w:lang w:val="es-ES_tradnl"/>
                        </w:rPr>
                        <w:t>4</w:t>
                      </w:r>
                      <w:r w:rsidR="00246D1F" w:rsidRPr="00A01E7E">
                        <w:rPr>
                          <w:rFonts w:ascii="Cambria" w:hAnsi="Cambria" w:cs="Arial"/>
                          <w:b/>
                          <w:color w:val="0D0D0D"/>
                          <w:sz w:val="36"/>
                          <w:szCs w:val="22"/>
                          <w:lang w:val="es-ES_tradnl"/>
                        </w:rPr>
                        <w:t xml:space="preserve"> </w:t>
                      </w:r>
                    </w:p>
                    <w:p w14:paraId="67A3365B" w14:textId="77777777" w:rsidR="00CD046C" w:rsidRPr="00A01E7E" w:rsidRDefault="005B52B0" w:rsidP="00997BC5">
                      <w:pPr>
                        <w:spacing w:line="276" w:lineRule="auto"/>
                        <w:rPr>
                          <w:rFonts w:ascii="Cambria" w:hAnsi="Cambria" w:cs="Arial"/>
                          <w:color w:val="0D0D0D"/>
                          <w:szCs w:val="22"/>
                          <w:lang w:val="es-ES_tradnl"/>
                        </w:rPr>
                      </w:pPr>
                      <w:r w:rsidRPr="00A01E7E">
                        <w:rPr>
                          <w:rFonts w:ascii="Cambria" w:hAnsi="Cambria" w:cs="Arial"/>
                          <w:color w:val="0D0D0D"/>
                          <w:szCs w:val="22"/>
                          <w:lang w:val="es-ES_tradnl"/>
                        </w:rPr>
                        <w:t>INFORME DE ADMISIBILIDAD</w:t>
                      </w:r>
                      <w:r w:rsidR="00F519CF" w:rsidRPr="00A01E7E">
                        <w:rPr>
                          <w:rFonts w:ascii="Cambria" w:hAnsi="Cambria" w:cs="Arial"/>
                          <w:color w:val="0D0D0D"/>
                          <w:szCs w:val="22"/>
                          <w:lang w:val="es-ES_tradnl"/>
                        </w:rPr>
                        <w:t xml:space="preserve"> </w:t>
                      </w:r>
                    </w:p>
                    <w:p w14:paraId="7B692802" w14:textId="77777777" w:rsidR="008F1912" w:rsidRPr="00A01E7E" w:rsidRDefault="008F1912" w:rsidP="00997BC5">
                      <w:pPr>
                        <w:spacing w:line="276" w:lineRule="auto"/>
                        <w:rPr>
                          <w:rFonts w:ascii="Cambria" w:hAnsi="Cambria" w:cs="Arial"/>
                          <w:color w:val="0D0D0D"/>
                          <w:szCs w:val="22"/>
                          <w:lang w:val="es-ES_tradnl"/>
                        </w:rPr>
                      </w:pPr>
                      <w:bookmarkStart w:id="1" w:name="_ftnref1"/>
                    </w:p>
                    <w:p w14:paraId="0C30C499" w14:textId="77777777" w:rsidR="005B52B0" w:rsidRPr="00A01E7E" w:rsidRDefault="004C07E2" w:rsidP="00997BC5">
                      <w:pPr>
                        <w:spacing w:line="276" w:lineRule="auto"/>
                        <w:rPr>
                          <w:rFonts w:ascii="Cambria" w:hAnsi="Cambria" w:cs="Arial"/>
                          <w:color w:val="0D0D0D"/>
                          <w:szCs w:val="22"/>
                          <w:lang w:val="es-ES"/>
                        </w:rPr>
                      </w:pPr>
                      <w:r>
                        <w:rPr>
                          <w:rFonts w:ascii="Cambria" w:hAnsi="Cambria" w:cs="Arial"/>
                          <w:color w:val="0D0D0D"/>
                          <w:szCs w:val="22"/>
                          <w:lang w:val="es-ES_tradnl"/>
                        </w:rPr>
                        <w:t>SERGIO VALENTÍN CASTILLO DIEDRICH</w:t>
                      </w:r>
                      <w:r w:rsidR="00721E6F" w:rsidRPr="00A01E7E">
                        <w:rPr>
                          <w:rFonts w:ascii="Cambria" w:hAnsi="Cambria" w:cs="Arial"/>
                          <w:color w:val="0D0D0D"/>
                          <w:szCs w:val="22"/>
                          <w:lang w:val="es-ES_tradnl"/>
                        </w:rPr>
                        <w:t xml:space="preserve"> Y FAMILIARES</w:t>
                      </w:r>
                    </w:p>
                    <w:bookmarkEnd w:id="1"/>
                    <w:p w14:paraId="45F2DC67" w14:textId="77777777" w:rsidR="005B52B0" w:rsidRPr="00A01E7E" w:rsidRDefault="00AF1AF9" w:rsidP="007A5817">
                      <w:pPr>
                        <w:rPr>
                          <w:color w:val="0D0D0D"/>
                          <w:lang w:val="es-ES_tradnl"/>
                        </w:rPr>
                      </w:pPr>
                      <w:r w:rsidRPr="00A01E7E">
                        <w:rPr>
                          <w:rFonts w:ascii="Cambria" w:hAnsi="Cambria" w:cs="Arial"/>
                          <w:color w:val="0D0D0D"/>
                          <w:szCs w:val="22"/>
                          <w:lang w:val="es-ES_tradnl"/>
                        </w:rPr>
                        <w:t>C</w:t>
                      </w:r>
                      <w:r w:rsidR="004105D8" w:rsidRPr="00A01E7E">
                        <w:rPr>
                          <w:rFonts w:ascii="Cambria" w:hAnsi="Cambria" w:cs="Arial"/>
                          <w:color w:val="0D0D0D"/>
                          <w:szCs w:val="22"/>
                          <w:lang w:val="es-ES_tradnl"/>
                        </w:rPr>
                        <w:t>HILE</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7EEB07D" wp14:editId="100C86EE">
                <wp:simplePos x="0" y="0"/>
                <wp:positionH relativeFrom="column">
                  <wp:posOffset>-342900</wp:posOffset>
                </wp:positionH>
                <wp:positionV relativeFrom="paragraph">
                  <wp:posOffset>164465</wp:posOffset>
                </wp:positionV>
                <wp:extent cx="1390650" cy="1377315"/>
                <wp:effectExtent l="0" t="0" r="0" b="0"/>
                <wp:wrapNone/>
                <wp:docPr id="11516488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14:paraId="00EF71F1" w14:textId="77777777" w:rsidR="00627C9F" w:rsidRPr="00A01E7E" w:rsidRDefault="00834D49" w:rsidP="007A5817">
                            <w:pPr>
                              <w:spacing w:line="276" w:lineRule="auto"/>
                              <w:jc w:val="right"/>
                              <w:rPr>
                                <w:rFonts w:ascii="Calibri" w:hAnsi="Calibri"/>
                                <w:color w:val="FFFFFF"/>
                                <w:sz w:val="22"/>
                                <w:lang w:val="pt-BR"/>
                              </w:rPr>
                            </w:pPr>
                            <w:r w:rsidRPr="00A01E7E">
                              <w:rPr>
                                <w:rFonts w:ascii="Calibri" w:hAnsi="Calibri"/>
                                <w:color w:val="FFFFFF"/>
                                <w:sz w:val="22"/>
                                <w:lang w:val="pt-BR"/>
                              </w:rPr>
                              <w:t>OEA/Ser.L/V/II</w:t>
                            </w:r>
                          </w:p>
                          <w:p w14:paraId="7CF2D0C3" w14:textId="77777777" w:rsidR="00627C9F" w:rsidRPr="00A01E7E" w:rsidRDefault="00627C9F" w:rsidP="007A5817">
                            <w:pPr>
                              <w:spacing w:line="276" w:lineRule="auto"/>
                              <w:jc w:val="right"/>
                              <w:rPr>
                                <w:rFonts w:ascii="Calibri" w:hAnsi="Calibri"/>
                                <w:color w:val="FFFFFF"/>
                                <w:sz w:val="22"/>
                                <w:lang w:val="pt-BR"/>
                              </w:rPr>
                            </w:pPr>
                            <w:r w:rsidRPr="00A01E7E">
                              <w:rPr>
                                <w:rFonts w:ascii="Calibri" w:hAnsi="Calibri"/>
                                <w:color w:val="FFFFFF"/>
                                <w:sz w:val="22"/>
                                <w:lang w:val="pt-BR"/>
                              </w:rPr>
                              <w:t xml:space="preserve">Doc. </w:t>
                            </w:r>
                            <w:r w:rsidR="00E26554">
                              <w:rPr>
                                <w:rFonts w:ascii="Calibri" w:hAnsi="Calibri"/>
                                <w:color w:val="FFFFFF"/>
                                <w:sz w:val="22"/>
                                <w:lang w:val="pt-BR"/>
                              </w:rPr>
                              <w:t>181</w:t>
                            </w:r>
                          </w:p>
                          <w:p w14:paraId="0A3FBB1C" w14:textId="77777777" w:rsidR="00627C9F" w:rsidRPr="00A01E7E" w:rsidRDefault="00E26554" w:rsidP="007A5817">
                            <w:pPr>
                              <w:spacing w:line="276" w:lineRule="auto"/>
                              <w:jc w:val="right"/>
                              <w:rPr>
                                <w:rFonts w:ascii="Calibri" w:hAnsi="Calibri"/>
                                <w:color w:val="FFFFFF"/>
                                <w:sz w:val="22"/>
                                <w:lang w:val="es-PA"/>
                              </w:rPr>
                            </w:pPr>
                            <w:r>
                              <w:rPr>
                                <w:rFonts w:ascii="Calibri" w:hAnsi="Calibri"/>
                                <w:color w:val="FFFFFF"/>
                                <w:sz w:val="22"/>
                                <w:lang w:val="es-PA"/>
                              </w:rPr>
                              <w:t>20 agosto</w:t>
                            </w:r>
                            <w:r w:rsidR="00627C9F" w:rsidRPr="00A01E7E">
                              <w:rPr>
                                <w:rFonts w:ascii="Calibri" w:hAnsi="Calibri"/>
                                <w:color w:val="FFFFFF"/>
                                <w:sz w:val="22"/>
                                <w:lang w:val="es-PA"/>
                              </w:rPr>
                              <w:t xml:space="preserve"> 20</w:t>
                            </w:r>
                            <w:r w:rsidR="00C23BA4" w:rsidRPr="00A01E7E">
                              <w:rPr>
                                <w:rFonts w:ascii="Calibri" w:hAnsi="Calibri"/>
                                <w:color w:val="FFFFFF"/>
                                <w:sz w:val="22"/>
                                <w:lang w:val="es-PA"/>
                              </w:rPr>
                              <w:t>2</w:t>
                            </w:r>
                            <w:r w:rsidR="00534CAA" w:rsidRPr="00A01E7E">
                              <w:rPr>
                                <w:rFonts w:ascii="Calibri" w:hAnsi="Calibri"/>
                                <w:color w:val="FFFFFF"/>
                                <w:sz w:val="22"/>
                                <w:lang w:val="es-PA"/>
                              </w:rPr>
                              <w:t>3</w:t>
                            </w:r>
                          </w:p>
                          <w:p w14:paraId="49F9E056" w14:textId="77777777" w:rsidR="00627C9F" w:rsidRPr="00A01E7E" w:rsidRDefault="00E0340B" w:rsidP="007A5817">
                            <w:pPr>
                              <w:spacing w:line="276" w:lineRule="auto"/>
                              <w:jc w:val="right"/>
                              <w:rPr>
                                <w:rFonts w:ascii="Calibri" w:hAnsi="Calibri"/>
                                <w:color w:val="FFFFFF"/>
                                <w:sz w:val="22"/>
                                <w:lang w:val="es-PA"/>
                              </w:rPr>
                            </w:pPr>
                            <w:r w:rsidRPr="00A01E7E">
                              <w:rPr>
                                <w:rFonts w:ascii="Calibri" w:hAnsi="Calibri"/>
                                <w:color w:val="FFFFFF"/>
                                <w:sz w:val="22"/>
                                <w:lang w:val="es-PA"/>
                              </w:rPr>
                              <w:t xml:space="preserve">Original: </w:t>
                            </w:r>
                            <w:r w:rsidR="008B12F5" w:rsidRPr="00A01E7E">
                              <w:rPr>
                                <w:rFonts w:ascii="Calibri" w:hAnsi="Calibri"/>
                                <w:color w:val="FFFFFF"/>
                                <w:sz w:val="22"/>
                                <w:lang w:val="es-PA"/>
                              </w:rPr>
                              <w:t>e</w:t>
                            </w:r>
                            <w:r w:rsidR="00627C9F" w:rsidRPr="00A01E7E">
                              <w:rPr>
                                <w:rFonts w:ascii="Calibri" w:hAnsi="Calibri"/>
                                <w:color w:val="FFFFFF"/>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EB07D" id="Text Box 5" o:spid="_x0000_s1028" type="#_x0000_t202" style="position:absolute;left:0;text-align:left;margin-left:-27pt;margin-top:12.95pt;width:109.5pt;height:10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" filled="f" stroked="f" strokeweight=".5pt">
                <v:textbox>
                  <w:txbxContent>
                    <w:p w14:paraId="00EF71F1" w14:textId="77777777" w:rsidR="00627C9F" w:rsidRPr="00A01E7E" w:rsidRDefault="00834D49" w:rsidP="007A5817">
                      <w:pPr>
                        <w:spacing w:line="276" w:lineRule="auto"/>
                        <w:jc w:val="right"/>
                        <w:rPr>
                          <w:rFonts w:ascii="Calibri" w:hAnsi="Calibri"/>
                          <w:color w:val="FFFFFF"/>
                          <w:sz w:val="22"/>
                          <w:lang w:val="pt-BR"/>
                        </w:rPr>
                      </w:pPr>
                      <w:r w:rsidRPr="00A01E7E">
                        <w:rPr>
                          <w:rFonts w:ascii="Calibri" w:hAnsi="Calibri"/>
                          <w:color w:val="FFFFFF"/>
                          <w:sz w:val="22"/>
                          <w:lang w:val="pt-BR"/>
                        </w:rPr>
                        <w:t>OEA/Ser.L/V/II</w:t>
                      </w:r>
                    </w:p>
                    <w:p w14:paraId="7CF2D0C3" w14:textId="77777777" w:rsidR="00627C9F" w:rsidRPr="00A01E7E" w:rsidRDefault="00627C9F" w:rsidP="007A5817">
                      <w:pPr>
                        <w:spacing w:line="276" w:lineRule="auto"/>
                        <w:jc w:val="right"/>
                        <w:rPr>
                          <w:rFonts w:ascii="Calibri" w:hAnsi="Calibri"/>
                          <w:color w:val="FFFFFF"/>
                          <w:sz w:val="22"/>
                          <w:lang w:val="pt-BR"/>
                        </w:rPr>
                      </w:pPr>
                      <w:r w:rsidRPr="00A01E7E">
                        <w:rPr>
                          <w:rFonts w:ascii="Calibri" w:hAnsi="Calibri"/>
                          <w:color w:val="FFFFFF"/>
                          <w:sz w:val="22"/>
                          <w:lang w:val="pt-BR"/>
                        </w:rPr>
                        <w:t xml:space="preserve">Doc. </w:t>
                      </w:r>
                      <w:r w:rsidR="00E26554">
                        <w:rPr>
                          <w:rFonts w:ascii="Calibri" w:hAnsi="Calibri"/>
                          <w:color w:val="FFFFFF"/>
                          <w:sz w:val="22"/>
                          <w:lang w:val="pt-BR"/>
                        </w:rPr>
                        <w:t>181</w:t>
                      </w:r>
                    </w:p>
                    <w:p w14:paraId="0A3FBB1C" w14:textId="77777777" w:rsidR="00627C9F" w:rsidRPr="00A01E7E" w:rsidRDefault="00E26554" w:rsidP="007A5817">
                      <w:pPr>
                        <w:spacing w:line="276" w:lineRule="auto"/>
                        <w:jc w:val="right"/>
                        <w:rPr>
                          <w:rFonts w:ascii="Calibri" w:hAnsi="Calibri"/>
                          <w:color w:val="FFFFFF"/>
                          <w:sz w:val="22"/>
                          <w:lang w:val="es-PA"/>
                        </w:rPr>
                      </w:pPr>
                      <w:r>
                        <w:rPr>
                          <w:rFonts w:ascii="Calibri" w:hAnsi="Calibri"/>
                          <w:color w:val="FFFFFF"/>
                          <w:sz w:val="22"/>
                          <w:lang w:val="es-PA"/>
                        </w:rPr>
                        <w:t>20 agosto</w:t>
                      </w:r>
                      <w:r w:rsidR="00627C9F" w:rsidRPr="00A01E7E">
                        <w:rPr>
                          <w:rFonts w:ascii="Calibri" w:hAnsi="Calibri"/>
                          <w:color w:val="FFFFFF"/>
                          <w:sz w:val="22"/>
                          <w:lang w:val="es-PA"/>
                        </w:rPr>
                        <w:t xml:space="preserve"> 20</w:t>
                      </w:r>
                      <w:r w:rsidR="00C23BA4" w:rsidRPr="00A01E7E">
                        <w:rPr>
                          <w:rFonts w:ascii="Calibri" w:hAnsi="Calibri"/>
                          <w:color w:val="FFFFFF"/>
                          <w:sz w:val="22"/>
                          <w:lang w:val="es-PA"/>
                        </w:rPr>
                        <w:t>2</w:t>
                      </w:r>
                      <w:r w:rsidR="00534CAA" w:rsidRPr="00A01E7E">
                        <w:rPr>
                          <w:rFonts w:ascii="Calibri" w:hAnsi="Calibri"/>
                          <w:color w:val="FFFFFF"/>
                          <w:sz w:val="22"/>
                          <w:lang w:val="es-PA"/>
                        </w:rPr>
                        <w:t>3</w:t>
                      </w:r>
                    </w:p>
                    <w:p w14:paraId="49F9E056" w14:textId="77777777" w:rsidR="00627C9F" w:rsidRPr="00A01E7E" w:rsidRDefault="00E0340B" w:rsidP="007A5817">
                      <w:pPr>
                        <w:spacing w:line="276" w:lineRule="auto"/>
                        <w:jc w:val="right"/>
                        <w:rPr>
                          <w:rFonts w:ascii="Calibri" w:hAnsi="Calibri"/>
                          <w:color w:val="FFFFFF"/>
                          <w:sz w:val="22"/>
                          <w:lang w:val="es-PA"/>
                        </w:rPr>
                      </w:pPr>
                      <w:r w:rsidRPr="00A01E7E">
                        <w:rPr>
                          <w:rFonts w:ascii="Calibri" w:hAnsi="Calibri"/>
                          <w:color w:val="FFFFFF"/>
                          <w:sz w:val="22"/>
                          <w:lang w:val="es-PA"/>
                        </w:rPr>
                        <w:t xml:space="preserve">Original: </w:t>
                      </w:r>
                      <w:r w:rsidR="008B12F5" w:rsidRPr="00A01E7E">
                        <w:rPr>
                          <w:rFonts w:ascii="Calibri" w:hAnsi="Calibri"/>
                          <w:color w:val="FFFFFF"/>
                          <w:sz w:val="22"/>
                          <w:lang w:val="es-PA"/>
                        </w:rPr>
                        <w:t>e</w:t>
                      </w:r>
                      <w:r w:rsidR="00627C9F" w:rsidRPr="00A01E7E">
                        <w:rPr>
                          <w:rFonts w:ascii="Calibri" w:hAnsi="Calibri"/>
                          <w:color w:val="FFFFFF"/>
                          <w:sz w:val="22"/>
                          <w:lang w:val="es-PA"/>
                        </w:rPr>
                        <w:t>spañol</w:t>
                      </w:r>
                    </w:p>
                  </w:txbxContent>
                </v:textbox>
              </v:shape>
            </w:pict>
          </mc:Fallback>
        </mc:AlternateContent>
      </w:r>
    </w:p>
    <w:p w14:paraId="3D83AC7D" w14:textId="77777777" w:rsidR="00040C3A" w:rsidRPr="00A01E7E" w:rsidRDefault="00040C3A" w:rsidP="00040C3A">
      <w:pPr>
        <w:tabs>
          <w:tab w:val="center" w:pos="5400"/>
        </w:tabs>
        <w:suppressAutoHyphens/>
        <w:jc w:val="center"/>
        <w:rPr>
          <w:rFonts w:ascii="Cambria" w:hAnsi="Cambria"/>
          <w:sz w:val="22"/>
          <w:szCs w:val="22"/>
          <w:lang w:val="es-ES_tradnl"/>
        </w:rPr>
      </w:pPr>
    </w:p>
    <w:p w14:paraId="7F7D058F" w14:textId="77777777" w:rsidR="00040C3A" w:rsidRPr="00A01E7E" w:rsidRDefault="00040C3A" w:rsidP="00040C3A">
      <w:pPr>
        <w:tabs>
          <w:tab w:val="center" w:pos="5400"/>
        </w:tabs>
        <w:suppressAutoHyphens/>
        <w:jc w:val="center"/>
        <w:rPr>
          <w:rFonts w:ascii="Cambria" w:hAnsi="Cambria"/>
          <w:sz w:val="22"/>
          <w:szCs w:val="22"/>
          <w:lang w:val="es-ES_tradnl"/>
        </w:rPr>
      </w:pPr>
    </w:p>
    <w:p w14:paraId="7A4B2A18" w14:textId="77777777" w:rsidR="00040C3A" w:rsidRPr="00A01E7E" w:rsidRDefault="00040C3A" w:rsidP="00040C3A">
      <w:pPr>
        <w:tabs>
          <w:tab w:val="center" w:pos="5400"/>
        </w:tabs>
        <w:suppressAutoHyphens/>
        <w:jc w:val="center"/>
        <w:rPr>
          <w:rFonts w:ascii="Cambria" w:hAnsi="Cambria" w:cs="Arial"/>
          <w:sz w:val="22"/>
          <w:szCs w:val="22"/>
          <w:lang w:val="es-ES_tradnl"/>
        </w:rPr>
      </w:pPr>
    </w:p>
    <w:p w14:paraId="309AD155" w14:textId="77777777" w:rsidR="00040C3A" w:rsidRPr="00A01E7E" w:rsidRDefault="00040C3A" w:rsidP="00040C3A">
      <w:pPr>
        <w:tabs>
          <w:tab w:val="center" w:pos="5400"/>
        </w:tabs>
        <w:suppressAutoHyphens/>
        <w:jc w:val="center"/>
        <w:rPr>
          <w:rFonts w:ascii="Cambria" w:hAnsi="Cambria"/>
          <w:sz w:val="22"/>
          <w:szCs w:val="22"/>
          <w:lang w:val="es-ES_tradnl"/>
        </w:rPr>
      </w:pPr>
    </w:p>
    <w:p w14:paraId="3E5D7209" w14:textId="77777777" w:rsidR="00040C3A" w:rsidRPr="00A01E7E" w:rsidRDefault="00040C3A" w:rsidP="00040C3A">
      <w:pPr>
        <w:tabs>
          <w:tab w:val="center" w:pos="5400"/>
        </w:tabs>
        <w:suppressAutoHyphens/>
        <w:jc w:val="center"/>
        <w:rPr>
          <w:rFonts w:ascii="Cambria" w:hAnsi="Cambria"/>
          <w:sz w:val="22"/>
          <w:szCs w:val="22"/>
          <w:lang w:val="es-ES_tradnl"/>
        </w:rPr>
      </w:pPr>
    </w:p>
    <w:p w14:paraId="21EC9A0A" w14:textId="77777777" w:rsidR="00040C3A" w:rsidRPr="00A01E7E" w:rsidRDefault="00040C3A" w:rsidP="00040C3A">
      <w:pPr>
        <w:tabs>
          <w:tab w:val="center" w:pos="5400"/>
        </w:tabs>
        <w:suppressAutoHyphens/>
        <w:jc w:val="center"/>
        <w:rPr>
          <w:rFonts w:ascii="Cambria" w:hAnsi="Cambria"/>
          <w:sz w:val="22"/>
          <w:szCs w:val="22"/>
          <w:lang w:val="es-ES_tradnl"/>
        </w:rPr>
      </w:pPr>
    </w:p>
    <w:p w14:paraId="0CDE3226" w14:textId="77777777" w:rsidR="00040C3A" w:rsidRPr="00A01E7E" w:rsidRDefault="00040C3A" w:rsidP="00040C3A">
      <w:pPr>
        <w:tabs>
          <w:tab w:val="center" w:pos="5400"/>
        </w:tabs>
        <w:suppressAutoHyphens/>
        <w:jc w:val="center"/>
        <w:rPr>
          <w:rFonts w:ascii="Cambria" w:hAnsi="Cambria"/>
          <w:sz w:val="22"/>
          <w:szCs w:val="22"/>
          <w:lang w:val="es-ES_tradnl"/>
        </w:rPr>
      </w:pPr>
    </w:p>
    <w:p w14:paraId="43369E57" w14:textId="77777777" w:rsidR="005128E4" w:rsidRPr="00A01E7E" w:rsidRDefault="005128E4" w:rsidP="00040C3A">
      <w:pPr>
        <w:tabs>
          <w:tab w:val="center" w:pos="5400"/>
        </w:tabs>
        <w:suppressAutoHyphens/>
        <w:jc w:val="center"/>
        <w:rPr>
          <w:rFonts w:ascii="Cambria" w:hAnsi="Cambria"/>
          <w:sz w:val="22"/>
          <w:szCs w:val="22"/>
          <w:lang w:val="es-ES_tradnl"/>
        </w:rPr>
      </w:pPr>
    </w:p>
    <w:p w14:paraId="216554D6" w14:textId="77777777" w:rsidR="00040C3A" w:rsidRPr="00A01E7E" w:rsidRDefault="00040C3A" w:rsidP="00040C3A">
      <w:pPr>
        <w:tabs>
          <w:tab w:val="center" w:pos="5400"/>
        </w:tabs>
        <w:suppressAutoHyphens/>
        <w:jc w:val="center"/>
        <w:rPr>
          <w:rFonts w:ascii="Cambria" w:hAnsi="Cambria"/>
          <w:sz w:val="22"/>
          <w:szCs w:val="22"/>
          <w:lang w:val="es-ES_tradnl"/>
        </w:rPr>
      </w:pPr>
    </w:p>
    <w:p w14:paraId="4774586E" w14:textId="77777777" w:rsidR="005128E4" w:rsidRPr="00A01E7E" w:rsidRDefault="005128E4" w:rsidP="00040C3A">
      <w:pPr>
        <w:tabs>
          <w:tab w:val="center" w:pos="5400"/>
        </w:tabs>
        <w:suppressAutoHyphens/>
        <w:jc w:val="center"/>
        <w:rPr>
          <w:rFonts w:ascii="Cambria" w:hAnsi="Cambria"/>
          <w:sz w:val="22"/>
          <w:szCs w:val="22"/>
          <w:lang w:val="es-ES_tradnl"/>
        </w:rPr>
      </w:pPr>
    </w:p>
    <w:p w14:paraId="557140C3" w14:textId="77777777" w:rsidR="005128E4" w:rsidRPr="00A01E7E" w:rsidRDefault="005128E4" w:rsidP="00040C3A">
      <w:pPr>
        <w:tabs>
          <w:tab w:val="center" w:pos="5400"/>
        </w:tabs>
        <w:suppressAutoHyphens/>
        <w:jc w:val="center"/>
        <w:rPr>
          <w:rFonts w:ascii="Cambria" w:hAnsi="Cambria"/>
          <w:sz w:val="22"/>
          <w:szCs w:val="22"/>
          <w:lang w:val="es-ES_tradnl"/>
        </w:rPr>
      </w:pPr>
    </w:p>
    <w:p w14:paraId="74CE59A5" w14:textId="77777777" w:rsidR="005128E4" w:rsidRPr="00A01E7E" w:rsidRDefault="005128E4" w:rsidP="00040C3A">
      <w:pPr>
        <w:tabs>
          <w:tab w:val="center" w:pos="5400"/>
        </w:tabs>
        <w:suppressAutoHyphens/>
        <w:jc w:val="center"/>
        <w:rPr>
          <w:rFonts w:ascii="Cambria" w:hAnsi="Cambria"/>
          <w:sz w:val="22"/>
          <w:szCs w:val="22"/>
          <w:lang w:val="es-ES_tradnl"/>
        </w:rPr>
      </w:pPr>
    </w:p>
    <w:p w14:paraId="2B5202DB" w14:textId="77777777" w:rsidR="00040C3A" w:rsidRPr="00A01E7E" w:rsidRDefault="00040C3A" w:rsidP="00040C3A">
      <w:pPr>
        <w:tabs>
          <w:tab w:val="center" w:pos="5400"/>
        </w:tabs>
        <w:suppressAutoHyphens/>
        <w:jc w:val="center"/>
        <w:rPr>
          <w:rFonts w:ascii="Cambria" w:hAnsi="Cambria"/>
          <w:sz w:val="22"/>
          <w:szCs w:val="22"/>
          <w:lang w:val="es-ES_tradnl"/>
        </w:rPr>
      </w:pPr>
    </w:p>
    <w:p w14:paraId="04446567" w14:textId="77777777" w:rsidR="00040C3A" w:rsidRPr="00A01E7E" w:rsidRDefault="00040C3A" w:rsidP="00040C3A">
      <w:pPr>
        <w:tabs>
          <w:tab w:val="center" w:pos="5400"/>
        </w:tabs>
        <w:suppressAutoHyphens/>
        <w:jc w:val="center"/>
        <w:rPr>
          <w:rFonts w:ascii="Cambria" w:hAnsi="Cambria"/>
          <w:sz w:val="22"/>
          <w:szCs w:val="22"/>
          <w:lang w:val="es-ES_tradnl"/>
        </w:rPr>
      </w:pPr>
    </w:p>
    <w:p w14:paraId="4EF2CBBA" w14:textId="77777777" w:rsidR="00A50FCF" w:rsidRPr="00A01E7E" w:rsidRDefault="00A50FCF" w:rsidP="00040C3A">
      <w:pPr>
        <w:tabs>
          <w:tab w:val="center" w:pos="5400"/>
        </w:tabs>
        <w:suppressAutoHyphens/>
        <w:jc w:val="center"/>
        <w:rPr>
          <w:rFonts w:ascii="Cambria" w:hAnsi="Cambria"/>
          <w:sz w:val="18"/>
          <w:szCs w:val="22"/>
          <w:lang w:val="es-ES_tradnl"/>
        </w:rPr>
      </w:pPr>
    </w:p>
    <w:p w14:paraId="537E77F5" w14:textId="77777777" w:rsidR="00A50FCF" w:rsidRPr="00A01E7E" w:rsidRDefault="00A50FCF" w:rsidP="00040C3A">
      <w:pPr>
        <w:tabs>
          <w:tab w:val="center" w:pos="5400"/>
        </w:tabs>
        <w:suppressAutoHyphens/>
        <w:jc w:val="center"/>
        <w:rPr>
          <w:rFonts w:ascii="Cambria" w:hAnsi="Cambria"/>
          <w:sz w:val="18"/>
          <w:szCs w:val="22"/>
          <w:lang w:val="es-ES_tradnl"/>
        </w:rPr>
      </w:pPr>
    </w:p>
    <w:p w14:paraId="35CCE698" w14:textId="77777777" w:rsidR="00A50FCF" w:rsidRPr="00A01E7E" w:rsidRDefault="00A50FCF" w:rsidP="00040C3A">
      <w:pPr>
        <w:tabs>
          <w:tab w:val="center" w:pos="5400"/>
        </w:tabs>
        <w:suppressAutoHyphens/>
        <w:jc w:val="center"/>
        <w:rPr>
          <w:rFonts w:ascii="Cambria" w:hAnsi="Cambria"/>
          <w:sz w:val="18"/>
          <w:szCs w:val="22"/>
          <w:lang w:val="es-ES_tradnl"/>
        </w:rPr>
      </w:pPr>
    </w:p>
    <w:p w14:paraId="10B720F9" w14:textId="77777777" w:rsidR="00A50FCF" w:rsidRPr="00A01E7E" w:rsidRDefault="00A50FCF" w:rsidP="00040C3A">
      <w:pPr>
        <w:tabs>
          <w:tab w:val="center" w:pos="5400"/>
        </w:tabs>
        <w:suppressAutoHyphens/>
        <w:jc w:val="center"/>
        <w:rPr>
          <w:rFonts w:ascii="Cambria" w:hAnsi="Cambria"/>
          <w:sz w:val="18"/>
          <w:szCs w:val="22"/>
          <w:lang w:val="es-ES_tradnl"/>
        </w:rPr>
      </w:pPr>
    </w:p>
    <w:p w14:paraId="5C78BC6F" w14:textId="77777777" w:rsidR="00A50FCF" w:rsidRPr="00A01E7E" w:rsidRDefault="00A50FCF" w:rsidP="00040C3A">
      <w:pPr>
        <w:tabs>
          <w:tab w:val="center" w:pos="5400"/>
        </w:tabs>
        <w:suppressAutoHyphens/>
        <w:jc w:val="center"/>
        <w:rPr>
          <w:rFonts w:ascii="Cambria" w:hAnsi="Cambria"/>
          <w:sz w:val="18"/>
          <w:szCs w:val="22"/>
          <w:lang w:val="es-ES_tradnl"/>
        </w:rPr>
      </w:pPr>
    </w:p>
    <w:p w14:paraId="1EE1CF35" w14:textId="77777777" w:rsidR="00A50FCF" w:rsidRPr="00A01E7E" w:rsidRDefault="00A50FCF" w:rsidP="00040C3A">
      <w:pPr>
        <w:tabs>
          <w:tab w:val="center" w:pos="5400"/>
        </w:tabs>
        <w:suppressAutoHyphens/>
        <w:jc w:val="center"/>
        <w:rPr>
          <w:rFonts w:ascii="Cambria" w:hAnsi="Cambria"/>
          <w:sz w:val="18"/>
          <w:szCs w:val="22"/>
          <w:lang w:val="es-ES_tradnl"/>
        </w:rPr>
      </w:pPr>
    </w:p>
    <w:p w14:paraId="57D6F8C6" w14:textId="77777777" w:rsidR="00A50FCF" w:rsidRPr="00A01E7E" w:rsidRDefault="00A50FCF" w:rsidP="00040C3A">
      <w:pPr>
        <w:tabs>
          <w:tab w:val="center" w:pos="5400"/>
        </w:tabs>
        <w:suppressAutoHyphens/>
        <w:jc w:val="center"/>
        <w:rPr>
          <w:rFonts w:ascii="Cambria" w:hAnsi="Cambria"/>
          <w:sz w:val="18"/>
          <w:szCs w:val="22"/>
          <w:lang w:val="es-ES_tradnl"/>
        </w:rPr>
      </w:pPr>
    </w:p>
    <w:p w14:paraId="6D129992" w14:textId="77777777" w:rsidR="00A50FCF" w:rsidRPr="00A01E7E" w:rsidRDefault="00A50FCF" w:rsidP="00040C3A">
      <w:pPr>
        <w:tabs>
          <w:tab w:val="center" w:pos="5400"/>
        </w:tabs>
        <w:suppressAutoHyphens/>
        <w:jc w:val="center"/>
        <w:rPr>
          <w:rFonts w:ascii="Cambria" w:hAnsi="Cambria"/>
          <w:sz w:val="18"/>
          <w:szCs w:val="22"/>
          <w:lang w:val="es-ES_tradnl"/>
        </w:rPr>
      </w:pPr>
    </w:p>
    <w:p w14:paraId="7D9A677A" w14:textId="77777777" w:rsidR="00A50FCF" w:rsidRPr="00A01E7E" w:rsidRDefault="00A50FCF" w:rsidP="00040C3A">
      <w:pPr>
        <w:tabs>
          <w:tab w:val="center" w:pos="5400"/>
        </w:tabs>
        <w:suppressAutoHyphens/>
        <w:jc w:val="center"/>
        <w:rPr>
          <w:rFonts w:ascii="Cambria" w:hAnsi="Cambria"/>
          <w:sz w:val="18"/>
          <w:szCs w:val="22"/>
          <w:lang w:val="es-ES_tradnl"/>
        </w:rPr>
      </w:pPr>
    </w:p>
    <w:p w14:paraId="2780B3D3" w14:textId="77777777" w:rsidR="00A50FCF" w:rsidRPr="00A01E7E" w:rsidRDefault="00A50FCF" w:rsidP="00040C3A">
      <w:pPr>
        <w:tabs>
          <w:tab w:val="center" w:pos="5400"/>
        </w:tabs>
        <w:suppressAutoHyphens/>
        <w:jc w:val="center"/>
        <w:rPr>
          <w:rFonts w:ascii="Cambria" w:hAnsi="Cambria"/>
          <w:sz w:val="18"/>
          <w:szCs w:val="22"/>
          <w:lang w:val="es-ES_tradnl"/>
        </w:rPr>
      </w:pPr>
    </w:p>
    <w:p w14:paraId="0F7F6CEA" w14:textId="77777777" w:rsidR="00A50FCF" w:rsidRPr="00A01E7E" w:rsidRDefault="00A50FCF" w:rsidP="00040C3A">
      <w:pPr>
        <w:tabs>
          <w:tab w:val="center" w:pos="5400"/>
        </w:tabs>
        <w:suppressAutoHyphens/>
        <w:jc w:val="center"/>
        <w:rPr>
          <w:rFonts w:ascii="Cambria" w:hAnsi="Cambria"/>
          <w:sz w:val="18"/>
          <w:szCs w:val="22"/>
          <w:lang w:val="es-ES_tradnl"/>
        </w:rPr>
      </w:pPr>
    </w:p>
    <w:p w14:paraId="2681F685" w14:textId="77777777" w:rsidR="00A50FCF" w:rsidRPr="00A01E7E" w:rsidRDefault="00A50FCF" w:rsidP="00040C3A">
      <w:pPr>
        <w:tabs>
          <w:tab w:val="center" w:pos="5400"/>
        </w:tabs>
        <w:suppressAutoHyphens/>
        <w:jc w:val="center"/>
        <w:rPr>
          <w:rFonts w:ascii="Cambria" w:hAnsi="Cambria"/>
          <w:sz w:val="18"/>
          <w:szCs w:val="22"/>
          <w:lang w:val="es-ES_tradnl"/>
        </w:rPr>
      </w:pPr>
    </w:p>
    <w:p w14:paraId="62DB17EB" w14:textId="77777777" w:rsidR="00A50FCF" w:rsidRPr="00A01E7E" w:rsidRDefault="00A50FCF" w:rsidP="00040C3A">
      <w:pPr>
        <w:tabs>
          <w:tab w:val="center" w:pos="5400"/>
        </w:tabs>
        <w:suppressAutoHyphens/>
        <w:jc w:val="center"/>
        <w:rPr>
          <w:rFonts w:ascii="Cambria" w:hAnsi="Cambria"/>
          <w:sz w:val="18"/>
          <w:szCs w:val="22"/>
          <w:lang w:val="es-ES_tradnl"/>
        </w:rPr>
      </w:pPr>
    </w:p>
    <w:p w14:paraId="0A3176C7" w14:textId="77777777" w:rsidR="00A50FCF" w:rsidRPr="00A01E7E" w:rsidRDefault="00A50FCF" w:rsidP="00040C3A">
      <w:pPr>
        <w:tabs>
          <w:tab w:val="center" w:pos="5400"/>
        </w:tabs>
        <w:suppressAutoHyphens/>
        <w:jc w:val="center"/>
        <w:rPr>
          <w:rFonts w:ascii="Cambria" w:hAnsi="Cambria"/>
          <w:sz w:val="18"/>
          <w:szCs w:val="22"/>
          <w:lang w:val="es-ES_tradnl"/>
        </w:rPr>
      </w:pPr>
    </w:p>
    <w:p w14:paraId="26A6730E" w14:textId="3FD47008" w:rsidR="00A50FCF" w:rsidRPr="00A01E7E" w:rsidRDefault="00CB3C25" w:rsidP="00040C3A">
      <w:pP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5680" behindDoc="0" locked="0" layoutInCell="1" allowOverlap="1" wp14:anchorId="2AF58BFF" wp14:editId="47B68335">
                <wp:simplePos x="0" y="0"/>
                <wp:positionH relativeFrom="column">
                  <wp:posOffset>1341755</wp:posOffset>
                </wp:positionH>
                <wp:positionV relativeFrom="paragraph">
                  <wp:posOffset>22860</wp:posOffset>
                </wp:positionV>
                <wp:extent cx="4933950" cy="664845"/>
                <wp:effectExtent l="0" t="0" r="0" b="0"/>
                <wp:wrapNone/>
                <wp:docPr id="10117596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14:paraId="75BD9826" w14:textId="77777777" w:rsidR="00DD3D86" w:rsidRPr="00A01E7E" w:rsidRDefault="00DD3D86" w:rsidP="00DD3D86">
                            <w:pPr>
                              <w:tabs>
                                <w:tab w:val="center" w:pos="5400"/>
                              </w:tabs>
                              <w:suppressAutoHyphens/>
                              <w:spacing w:before="60"/>
                              <w:rPr>
                                <w:rFonts w:ascii="Cambria" w:hAnsi="Cambria"/>
                                <w:color w:val="0D0D0D"/>
                                <w:sz w:val="18"/>
                                <w:szCs w:val="22"/>
                                <w:lang w:val="es-ES"/>
                              </w:rPr>
                            </w:pPr>
                            <w:r w:rsidRPr="00A01E7E">
                              <w:rPr>
                                <w:rFonts w:ascii="Cambria" w:hAnsi="Cambria"/>
                                <w:color w:val="0D0D0D"/>
                                <w:sz w:val="18"/>
                                <w:szCs w:val="22"/>
                                <w:lang w:val="es-ES"/>
                              </w:rPr>
                              <w:t>Aprobado electr</w:t>
                            </w:r>
                            <w:r w:rsidRPr="00A01E7E">
                              <w:rPr>
                                <w:rFonts w:ascii="Cambria" w:hAnsi="Cambria"/>
                                <w:color w:val="0D0D0D"/>
                                <w:sz w:val="18"/>
                                <w:szCs w:val="22"/>
                                <w:lang w:val="es-ES_tradnl"/>
                              </w:rPr>
                              <w:t>ónicamente</w:t>
                            </w:r>
                            <w:r w:rsidRPr="00A01E7E">
                              <w:rPr>
                                <w:rFonts w:ascii="Cambria" w:hAnsi="Cambria"/>
                                <w:color w:val="0D0D0D"/>
                                <w:sz w:val="18"/>
                                <w:szCs w:val="22"/>
                                <w:lang w:val="es-ES"/>
                              </w:rPr>
                              <w:t xml:space="preserve"> por la Comisión el </w:t>
                            </w:r>
                            <w:r w:rsidR="00E26554">
                              <w:rPr>
                                <w:rFonts w:ascii="Cambria" w:hAnsi="Cambria"/>
                                <w:color w:val="0D0D0D"/>
                                <w:sz w:val="18"/>
                                <w:szCs w:val="22"/>
                                <w:lang w:val="es-ES"/>
                              </w:rPr>
                              <w:t>20</w:t>
                            </w:r>
                            <w:r w:rsidRPr="00A01E7E">
                              <w:rPr>
                                <w:rFonts w:ascii="Cambria" w:hAnsi="Cambria"/>
                                <w:color w:val="0D0D0D"/>
                                <w:sz w:val="18"/>
                                <w:szCs w:val="22"/>
                                <w:lang w:val="es-ES"/>
                              </w:rPr>
                              <w:t xml:space="preserve"> de </w:t>
                            </w:r>
                            <w:r w:rsidR="00E26554">
                              <w:rPr>
                                <w:rFonts w:ascii="Cambria" w:hAnsi="Cambria"/>
                                <w:color w:val="0D0D0D"/>
                                <w:sz w:val="18"/>
                                <w:szCs w:val="22"/>
                                <w:lang w:val="es-ES"/>
                              </w:rPr>
                              <w:t>agosto</w:t>
                            </w:r>
                            <w:r w:rsidR="00F81BB8" w:rsidRPr="00A01E7E">
                              <w:rPr>
                                <w:rFonts w:ascii="Cambria" w:hAnsi="Cambria"/>
                                <w:color w:val="0D0D0D"/>
                                <w:sz w:val="18"/>
                                <w:szCs w:val="22"/>
                                <w:lang w:val="es-ES"/>
                              </w:rPr>
                              <w:t xml:space="preserve"> </w:t>
                            </w:r>
                            <w:r w:rsidRPr="00A01E7E">
                              <w:rPr>
                                <w:rFonts w:ascii="Cambria" w:hAnsi="Cambria"/>
                                <w:color w:val="0D0D0D"/>
                                <w:sz w:val="18"/>
                                <w:szCs w:val="22"/>
                                <w:lang w:val="es-ES"/>
                              </w:rPr>
                              <w:t>de 20</w:t>
                            </w:r>
                            <w:r w:rsidR="00C23BA4" w:rsidRPr="00A01E7E">
                              <w:rPr>
                                <w:rFonts w:ascii="Cambria" w:hAnsi="Cambria"/>
                                <w:color w:val="0D0D0D"/>
                                <w:sz w:val="18"/>
                                <w:szCs w:val="22"/>
                                <w:lang w:val="es-ES"/>
                              </w:rPr>
                              <w:t>2</w:t>
                            </w:r>
                            <w:r w:rsidR="00534CAA" w:rsidRPr="00A01E7E">
                              <w:rPr>
                                <w:rFonts w:ascii="Cambria" w:hAnsi="Cambria"/>
                                <w:color w:val="0D0D0D"/>
                                <w:sz w:val="18"/>
                                <w:szCs w:val="22"/>
                                <w:lang w:val="es-ES"/>
                              </w:rPr>
                              <w:t>3</w:t>
                            </w:r>
                            <w:r w:rsidR="00E26554">
                              <w:rPr>
                                <w:rFonts w:ascii="Cambria" w:hAnsi="Cambria"/>
                                <w:color w:val="0D0D0D"/>
                                <w:sz w:val="18"/>
                                <w:szCs w:val="22"/>
                                <w:lang w:val="es-ES"/>
                              </w:rPr>
                              <w:t>.</w:t>
                            </w:r>
                          </w:p>
                          <w:p w14:paraId="0582F27A" w14:textId="77777777" w:rsidR="00DD3D86" w:rsidRPr="00A01E7E" w:rsidRDefault="00DD3D86" w:rsidP="00247403">
                            <w:pPr>
                              <w:tabs>
                                <w:tab w:val="center" w:pos="5400"/>
                              </w:tabs>
                              <w:suppressAutoHyphens/>
                              <w:spacing w:before="60"/>
                              <w:rPr>
                                <w:rFonts w:ascii="Calibri" w:hAnsi="Calibri" w:cs="Univers"/>
                                <w:color w:val="0D0D0D"/>
                                <w:sz w:val="20"/>
                                <w:szCs w:val="20"/>
                                <w:lang w:val="es-ES"/>
                              </w:rPr>
                            </w:pPr>
                          </w:p>
                          <w:p w14:paraId="0B9CF1CA" w14:textId="77777777" w:rsidR="005B52B0" w:rsidRPr="00A01E7E" w:rsidRDefault="005B52B0" w:rsidP="0059191A">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58BFF" id="Text Box 4" o:spid="_x0000_s1029" type="#_x0000_t202" style="position:absolute;left:0;text-align:left;margin-left:105.65pt;margin-top:1.8pt;width:388.5pt;height:5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" filled="f" stroked="f" strokeweight=".5pt">
                <v:textbox>
                  <w:txbxContent>
                    <w:p w14:paraId="75BD9826" w14:textId="77777777" w:rsidR="00DD3D86" w:rsidRPr="00A01E7E" w:rsidRDefault="00DD3D86" w:rsidP="00DD3D86">
                      <w:pPr>
                        <w:tabs>
                          <w:tab w:val="center" w:pos="5400"/>
                        </w:tabs>
                        <w:suppressAutoHyphens/>
                        <w:spacing w:before="60"/>
                        <w:rPr>
                          <w:rFonts w:ascii="Cambria" w:hAnsi="Cambria"/>
                          <w:color w:val="0D0D0D"/>
                          <w:sz w:val="18"/>
                          <w:szCs w:val="22"/>
                          <w:lang w:val="es-ES"/>
                        </w:rPr>
                      </w:pPr>
                      <w:r w:rsidRPr="00A01E7E">
                        <w:rPr>
                          <w:rFonts w:ascii="Cambria" w:hAnsi="Cambria"/>
                          <w:color w:val="0D0D0D"/>
                          <w:sz w:val="18"/>
                          <w:szCs w:val="22"/>
                          <w:lang w:val="es-ES"/>
                        </w:rPr>
                        <w:t>Aprobado electr</w:t>
                      </w:r>
                      <w:r w:rsidRPr="00A01E7E">
                        <w:rPr>
                          <w:rFonts w:ascii="Cambria" w:hAnsi="Cambria"/>
                          <w:color w:val="0D0D0D"/>
                          <w:sz w:val="18"/>
                          <w:szCs w:val="22"/>
                          <w:lang w:val="es-ES_tradnl"/>
                        </w:rPr>
                        <w:t>ónicamente</w:t>
                      </w:r>
                      <w:r w:rsidRPr="00A01E7E">
                        <w:rPr>
                          <w:rFonts w:ascii="Cambria" w:hAnsi="Cambria"/>
                          <w:color w:val="0D0D0D"/>
                          <w:sz w:val="18"/>
                          <w:szCs w:val="22"/>
                          <w:lang w:val="es-ES"/>
                        </w:rPr>
                        <w:t xml:space="preserve"> por la Comisión el </w:t>
                      </w:r>
                      <w:r w:rsidR="00E26554">
                        <w:rPr>
                          <w:rFonts w:ascii="Cambria" w:hAnsi="Cambria"/>
                          <w:color w:val="0D0D0D"/>
                          <w:sz w:val="18"/>
                          <w:szCs w:val="22"/>
                          <w:lang w:val="es-ES"/>
                        </w:rPr>
                        <w:t>20</w:t>
                      </w:r>
                      <w:r w:rsidRPr="00A01E7E">
                        <w:rPr>
                          <w:rFonts w:ascii="Cambria" w:hAnsi="Cambria"/>
                          <w:color w:val="0D0D0D"/>
                          <w:sz w:val="18"/>
                          <w:szCs w:val="22"/>
                          <w:lang w:val="es-ES"/>
                        </w:rPr>
                        <w:t xml:space="preserve"> de </w:t>
                      </w:r>
                      <w:r w:rsidR="00E26554">
                        <w:rPr>
                          <w:rFonts w:ascii="Cambria" w:hAnsi="Cambria"/>
                          <w:color w:val="0D0D0D"/>
                          <w:sz w:val="18"/>
                          <w:szCs w:val="22"/>
                          <w:lang w:val="es-ES"/>
                        </w:rPr>
                        <w:t>agosto</w:t>
                      </w:r>
                      <w:r w:rsidR="00F81BB8" w:rsidRPr="00A01E7E">
                        <w:rPr>
                          <w:rFonts w:ascii="Cambria" w:hAnsi="Cambria"/>
                          <w:color w:val="0D0D0D"/>
                          <w:sz w:val="18"/>
                          <w:szCs w:val="22"/>
                          <w:lang w:val="es-ES"/>
                        </w:rPr>
                        <w:t xml:space="preserve"> </w:t>
                      </w:r>
                      <w:r w:rsidRPr="00A01E7E">
                        <w:rPr>
                          <w:rFonts w:ascii="Cambria" w:hAnsi="Cambria"/>
                          <w:color w:val="0D0D0D"/>
                          <w:sz w:val="18"/>
                          <w:szCs w:val="22"/>
                          <w:lang w:val="es-ES"/>
                        </w:rPr>
                        <w:t>de 20</w:t>
                      </w:r>
                      <w:r w:rsidR="00C23BA4" w:rsidRPr="00A01E7E">
                        <w:rPr>
                          <w:rFonts w:ascii="Cambria" w:hAnsi="Cambria"/>
                          <w:color w:val="0D0D0D"/>
                          <w:sz w:val="18"/>
                          <w:szCs w:val="22"/>
                          <w:lang w:val="es-ES"/>
                        </w:rPr>
                        <w:t>2</w:t>
                      </w:r>
                      <w:r w:rsidR="00534CAA" w:rsidRPr="00A01E7E">
                        <w:rPr>
                          <w:rFonts w:ascii="Cambria" w:hAnsi="Cambria"/>
                          <w:color w:val="0D0D0D"/>
                          <w:sz w:val="18"/>
                          <w:szCs w:val="22"/>
                          <w:lang w:val="es-ES"/>
                        </w:rPr>
                        <w:t>3</w:t>
                      </w:r>
                      <w:r w:rsidR="00E26554">
                        <w:rPr>
                          <w:rFonts w:ascii="Cambria" w:hAnsi="Cambria"/>
                          <w:color w:val="0D0D0D"/>
                          <w:sz w:val="18"/>
                          <w:szCs w:val="22"/>
                          <w:lang w:val="es-ES"/>
                        </w:rPr>
                        <w:t>.</w:t>
                      </w:r>
                    </w:p>
                    <w:p w14:paraId="0582F27A" w14:textId="77777777" w:rsidR="00DD3D86" w:rsidRPr="00A01E7E" w:rsidRDefault="00DD3D86" w:rsidP="00247403">
                      <w:pPr>
                        <w:tabs>
                          <w:tab w:val="center" w:pos="5400"/>
                        </w:tabs>
                        <w:suppressAutoHyphens/>
                        <w:spacing w:before="60"/>
                        <w:rPr>
                          <w:rFonts w:ascii="Calibri" w:hAnsi="Calibri" w:cs="Univers"/>
                          <w:color w:val="0D0D0D"/>
                          <w:sz w:val="20"/>
                          <w:szCs w:val="20"/>
                          <w:lang w:val="es-ES"/>
                        </w:rPr>
                      </w:pPr>
                    </w:p>
                    <w:p w14:paraId="0B9CF1CA" w14:textId="77777777" w:rsidR="005B52B0" w:rsidRPr="00A01E7E" w:rsidRDefault="005B52B0" w:rsidP="0059191A">
                      <w:pPr>
                        <w:tabs>
                          <w:tab w:val="center" w:pos="5400"/>
                        </w:tabs>
                        <w:suppressAutoHyphens/>
                        <w:spacing w:before="60"/>
                        <w:rPr>
                          <w:rFonts w:ascii="Calibri" w:hAnsi="Calibri"/>
                          <w:color w:val="FFFFFF"/>
                          <w:spacing w:val="-2"/>
                          <w:sz w:val="16"/>
                          <w:lang w:val="es-ES"/>
                        </w:rPr>
                      </w:pPr>
                    </w:p>
                  </w:txbxContent>
                </v:textbox>
              </v:shape>
            </w:pict>
          </mc:Fallback>
        </mc:AlternateContent>
      </w:r>
    </w:p>
    <w:p w14:paraId="5A98B3DB" w14:textId="77777777" w:rsidR="00A50FCF" w:rsidRPr="00A01E7E" w:rsidRDefault="00A50FCF" w:rsidP="00040C3A">
      <w:pPr>
        <w:tabs>
          <w:tab w:val="center" w:pos="5400"/>
        </w:tabs>
        <w:suppressAutoHyphens/>
        <w:jc w:val="center"/>
        <w:rPr>
          <w:rFonts w:ascii="Cambria" w:hAnsi="Cambria"/>
          <w:sz w:val="18"/>
          <w:szCs w:val="22"/>
          <w:lang w:val="es-ES_tradnl"/>
        </w:rPr>
      </w:pPr>
    </w:p>
    <w:p w14:paraId="2F38B53F" w14:textId="77777777" w:rsidR="00A50FCF" w:rsidRPr="00A01E7E" w:rsidRDefault="00A50FCF" w:rsidP="00040C3A">
      <w:pPr>
        <w:tabs>
          <w:tab w:val="center" w:pos="5400"/>
        </w:tabs>
        <w:suppressAutoHyphens/>
        <w:jc w:val="center"/>
        <w:rPr>
          <w:rFonts w:ascii="Cambria" w:hAnsi="Cambria"/>
          <w:sz w:val="18"/>
          <w:szCs w:val="22"/>
          <w:lang w:val="es-ES_tradnl"/>
        </w:rPr>
      </w:pPr>
    </w:p>
    <w:p w14:paraId="2D8DFFD0" w14:textId="77777777" w:rsidR="00A50FCF" w:rsidRPr="00A01E7E" w:rsidRDefault="00A50FCF" w:rsidP="00040C3A">
      <w:pPr>
        <w:tabs>
          <w:tab w:val="center" w:pos="5400"/>
        </w:tabs>
        <w:suppressAutoHyphens/>
        <w:jc w:val="center"/>
        <w:rPr>
          <w:rFonts w:ascii="Cambria" w:hAnsi="Cambria"/>
          <w:sz w:val="18"/>
          <w:szCs w:val="22"/>
          <w:lang w:val="es-ES_tradnl"/>
        </w:rPr>
      </w:pPr>
    </w:p>
    <w:p w14:paraId="3B9BA4CE" w14:textId="77777777" w:rsidR="00A50FCF" w:rsidRPr="00A01E7E" w:rsidRDefault="00A50FCF" w:rsidP="00040C3A">
      <w:pPr>
        <w:tabs>
          <w:tab w:val="center" w:pos="5400"/>
        </w:tabs>
        <w:suppressAutoHyphens/>
        <w:jc w:val="center"/>
        <w:rPr>
          <w:rFonts w:ascii="Cambria" w:hAnsi="Cambria"/>
          <w:sz w:val="18"/>
          <w:szCs w:val="22"/>
          <w:lang w:val="es-ES_tradnl"/>
        </w:rPr>
      </w:pPr>
    </w:p>
    <w:p w14:paraId="5D0E4F4C" w14:textId="0DAA948F" w:rsidR="00A50FCF" w:rsidRPr="00A01E7E" w:rsidRDefault="00CB3C25" w:rsidP="00040C3A">
      <w:pP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8752" behindDoc="0" locked="0" layoutInCell="1" allowOverlap="1" wp14:anchorId="29086E49" wp14:editId="2362502D">
                <wp:simplePos x="0" y="0"/>
                <wp:positionH relativeFrom="column">
                  <wp:posOffset>1333500</wp:posOffset>
                </wp:positionH>
                <wp:positionV relativeFrom="paragraph">
                  <wp:posOffset>5715</wp:posOffset>
                </wp:positionV>
                <wp:extent cx="4943475" cy="657225"/>
                <wp:effectExtent l="0" t="0" r="0" b="0"/>
                <wp:wrapNone/>
                <wp:docPr id="13734919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14:paraId="24E2C48E" w14:textId="77777777" w:rsidR="00113F73" w:rsidRPr="00A01E7E" w:rsidRDefault="00113F73" w:rsidP="00113F73">
                            <w:pPr>
                              <w:spacing w:line="276" w:lineRule="auto"/>
                              <w:rPr>
                                <w:rFonts w:ascii="Cambria" w:hAnsi="Cambria"/>
                                <w:color w:val="595959"/>
                                <w:sz w:val="18"/>
                                <w:szCs w:val="18"/>
                                <w:lang w:val="es-ES"/>
                              </w:rPr>
                            </w:pPr>
                            <w:r w:rsidRPr="00E26554">
                              <w:rPr>
                                <w:rFonts w:ascii="Cambria" w:hAnsi="Cambria"/>
                                <w:b/>
                                <w:color w:val="595959"/>
                                <w:sz w:val="18"/>
                                <w:szCs w:val="18"/>
                                <w:lang w:val="pt-BR"/>
                              </w:rPr>
                              <w:t>Citar como:</w:t>
                            </w:r>
                            <w:r w:rsidRPr="00E26554">
                              <w:rPr>
                                <w:rFonts w:ascii="Cambria" w:hAnsi="Cambria"/>
                                <w:color w:val="595959"/>
                                <w:sz w:val="18"/>
                                <w:szCs w:val="18"/>
                                <w:lang w:val="pt-BR"/>
                              </w:rPr>
                              <w:t xml:space="preserve"> CIDH, Informe No. </w:t>
                            </w:r>
                            <w:r w:rsidR="00E26554" w:rsidRPr="00E26554">
                              <w:rPr>
                                <w:rFonts w:ascii="Cambria" w:hAnsi="Cambria"/>
                                <w:color w:val="595959"/>
                                <w:sz w:val="18"/>
                                <w:szCs w:val="18"/>
                                <w:lang w:val="pt-BR"/>
                              </w:rPr>
                              <w:t>168</w:t>
                            </w:r>
                            <w:r w:rsidR="007B05C4" w:rsidRPr="00E26554">
                              <w:rPr>
                                <w:rFonts w:ascii="Cambria" w:hAnsi="Cambria"/>
                                <w:color w:val="595959"/>
                                <w:sz w:val="18"/>
                                <w:szCs w:val="18"/>
                                <w:lang w:val="pt-BR"/>
                              </w:rPr>
                              <w:t>/</w:t>
                            </w:r>
                            <w:r w:rsidR="00E26554" w:rsidRPr="00E26554">
                              <w:rPr>
                                <w:rFonts w:ascii="Cambria" w:hAnsi="Cambria"/>
                                <w:color w:val="595959"/>
                                <w:sz w:val="18"/>
                                <w:szCs w:val="18"/>
                                <w:lang w:val="pt-BR"/>
                              </w:rPr>
                              <w:t>23</w:t>
                            </w:r>
                            <w:r w:rsidRPr="00E26554">
                              <w:rPr>
                                <w:rFonts w:ascii="Cambria" w:hAnsi="Cambria"/>
                                <w:color w:val="595959"/>
                                <w:sz w:val="18"/>
                                <w:szCs w:val="18"/>
                                <w:lang w:val="pt-BR"/>
                              </w:rPr>
                              <w:t xml:space="preserve">. </w:t>
                            </w:r>
                            <w:r w:rsidR="000433C9" w:rsidRPr="00A01E7E">
                              <w:rPr>
                                <w:rFonts w:ascii="Cambria" w:hAnsi="Cambria"/>
                                <w:color w:val="595959"/>
                                <w:sz w:val="18"/>
                                <w:szCs w:val="18"/>
                                <w:lang w:val="es-ES_tradnl"/>
                              </w:rPr>
                              <w:t>Petici</w:t>
                            </w:r>
                            <w:r w:rsidR="000433C9" w:rsidRPr="00A01E7E">
                              <w:rPr>
                                <w:rFonts w:ascii="Cambria" w:hAnsi="Cambria"/>
                                <w:color w:val="595959"/>
                                <w:sz w:val="18"/>
                                <w:szCs w:val="18"/>
                                <w:lang w:val="es-ES"/>
                              </w:rPr>
                              <w:t xml:space="preserve">ón </w:t>
                            </w:r>
                            <w:r w:rsidR="003C246B" w:rsidRPr="00A01E7E">
                              <w:rPr>
                                <w:rFonts w:ascii="Cambria" w:hAnsi="Cambria"/>
                                <w:color w:val="595959"/>
                                <w:sz w:val="18"/>
                                <w:szCs w:val="18"/>
                                <w:lang w:val="es-ES"/>
                              </w:rPr>
                              <w:t>2</w:t>
                            </w:r>
                            <w:r w:rsidR="004C07E2">
                              <w:rPr>
                                <w:rFonts w:ascii="Cambria" w:hAnsi="Cambria"/>
                                <w:color w:val="595959"/>
                                <w:sz w:val="18"/>
                                <w:szCs w:val="18"/>
                                <w:lang w:val="es-ES"/>
                              </w:rPr>
                              <w:t>21</w:t>
                            </w:r>
                            <w:r w:rsidR="003C246B" w:rsidRPr="00A01E7E">
                              <w:rPr>
                                <w:rFonts w:ascii="Cambria" w:hAnsi="Cambria"/>
                                <w:color w:val="595959"/>
                                <w:sz w:val="18"/>
                                <w:szCs w:val="18"/>
                                <w:lang w:val="es-ES"/>
                              </w:rPr>
                              <w:t>-1</w:t>
                            </w:r>
                            <w:r w:rsidR="004C07E2">
                              <w:rPr>
                                <w:rFonts w:ascii="Cambria" w:hAnsi="Cambria"/>
                                <w:color w:val="595959"/>
                                <w:sz w:val="18"/>
                                <w:szCs w:val="18"/>
                                <w:lang w:val="es-ES"/>
                              </w:rPr>
                              <w:t>4</w:t>
                            </w:r>
                            <w:r w:rsidR="000433C9" w:rsidRPr="00A01E7E">
                              <w:rPr>
                                <w:rFonts w:ascii="Cambria" w:hAnsi="Cambria"/>
                                <w:color w:val="595959"/>
                                <w:sz w:val="18"/>
                                <w:szCs w:val="18"/>
                                <w:lang w:val="es-ES"/>
                              </w:rPr>
                              <w:t xml:space="preserve">. </w:t>
                            </w:r>
                            <w:r w:rsidRPr="00A01E7E">
                              <w:rPr>
                                <w:rFonts w:ascii="Cambria" w:hAnsi="Cambria"/>
                                <w:color w:val="595959"/>
                                <w:sz w:val="18"/>
                                <w:szCs w:val="18"/>
                                <w:lang w:val="es-ES_tradnl"/>
                              </w:rPr>
                              <w:t xml:space="preserve">Admisibilidad. </w:t>
                            </w:r>
                            <w:r w:rsidR="004C07E2">
                              <w:rPr>
                                <w:rFonts w:ascii="Cambria" w:hAnsi="Cambria"/>
                                <w:color w:val="595959"/>
                                <w:sz w:val="18"/>
                                <w:szCs w:val="18"/>
                                <w:lang w:val="es-ES_tradnl"/>
                              </w:rPr>
                              <w:t>Sergio Valentín Castillo Diedrich</w:t>
                            </w:r>
                            <w:r w:rsidR="00721E6F" w:rsidRPr="00A01E7E">
                              <w:rPr>
                                <w:rFonts w:ascii="Cambria" w:hAnsi="Cambria"/>
                                <w:color w:val="595959"/>
                                <w:sz w:val="18"/>
                                <w:szCs w:val="18"/>
                                <w:lang w:val="es-ES_tradnl"/>
                              </w:rPr>
                              <w:t xml:space="preserve"> y familiares</w:t>
                            </w:r>
                            <w:r w:rsidRPr="00A01E7E">
                              <w:rPr>
                                <w:rFonts w:ascii="Cambria" w:hAnsi="Cambria"/>
                                <w:color w:val="595959"/>
                                <w:sz w:val="18"/>
                                <w:szCs w:val="18"/>
                                <w:lang w:val="es-ES_tradnl"/>
                              </w:rPr>
                              <w:t xml:space="preserve">. </w:t>
                            </w:r>
                            <w:r w:rsidR="00793F1C" w:rsidRPr="00A01E7E">
                              <w:rPr>
                                <w:rFonts w:ascii="Cambria" w:hAnsi="Cambria"/>
                                <w:color w:val="595959"/>
                                <w:sz w:val="18"/>
                                <w:szCs w:val="18"/>
                                <w:lang w:val="es-ES_tradnl"/>
                              </w:rPr>
                              <w:t>C</w:t>
                            </w:r>
                            <w:r w:rsidR="004105D8" w:rsidRPr="00A01E7E">
                              <w:rPr>
                                <w:rFonts w:ascii="Cambria" w:hAnsi="Cambria"/>
                                <w:color w:val="595959"/>
                                <w:sz w:val="18"/>
                                <w:szCs w:val="18"/>
                                <w:lang w:val="es-ES_tradnl"/>
                              </w:rPr>
                              <w:t>hile</w:t>
                            </w:r>
                            <w:r w:rsidRPr="00A01E7E">
                              <w:rPr>
                                <w:rFonts w:ascii="Cambria" w:hAnsi="Cambria"/>
                                <w:color w:val="595959"/>
                                <w:sz w:val="18"/>
                                <w:szCs w:val="18"/>
                                <w:lang w:val="es-ES_tradnl"/>
                              </w:rPr>
                              <w:t xml:space="preserve">. </w:t>
                            </w:r>
                            <w:r w:rsidR="00E26554">
                              <w:rPr>
                                <w:rFonts w:ascii="Cambria" w:hAnsi="Cambria"/>
                                <w:color w:val="595959"/>
                                <w:sz w:val="18"/>
                                <w:szCs w:val="18"/>
                                <w:lang w:val="es-ES"/>
                              </w:rPr>
                              <w:t>20 de agosto de 2023</w:t>
                            </w:r>
                            <w:r w:rsidRPr="00A01E7E">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86E49" id="Text Box 3" o:spid="_x0000_s1030" type="#_x0000_t202" style="position:absolute;left:0;text-align:left;margin-left:105pt;margin-top:.45pt;width:389.2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" filled="f" stroked="f" strokeweight=".5pt">
                <v:textbox>
                  <w:txbxContent>
                    <w:p w14:paraId="24E2C48E" w14:textId="77777777" w:rsidR="00113F73" w:rsidRPr="00A01E7E" w:rsidRDefault="00113F73" w:rsidP="00113F73">
                      <w:pPr>
                        <w:spacing w:line="276" w:lineRule="auto"/>
                        <w:rPr>
                          <w:rFonts w:ascii="Cambria" w:hAnsi="Cambria"/>
                          <w:color w:val="595959"/>
                          <w:sz w:val="18"/>
                          <w:szCs w:val="18"/>
                          <w:lang w:val="es-ES"/>
                        </w:rPr>
                      </w:pPr>
                      <w:r w:rsidRPr="00E26554">
                        <w:rPr>
                          <w:rFonts w:ascii="Cambria" w:hAnsi="Cambria"/>
                          <w:b/>
                          <w:color w:val="595959"/>
                          <w:sz w:val="18"/>
                          <w:szCs w:val="18"/>
                          <w:lang w:val="pt-BR"/>
                        </w:rPr>
                        <w:t>Citar como:</w:t>
                      </w:r>
                      <w:r w:rsidRPr="00E26554">
                        <w:rPr>
                          <w:rFonts w:ascii="Cambria" w:hAnsi="Cambria"/>
                          <w:color w:val="595959"/>
                          <w:sz w:val="18"/>
                          <w:szCs w:val="18"/>
                          <w:lang w:val="pt-BR"/>
                        </w:rPr>
                        <w:t xml:space="preserve"> CIDH, Informe No. </w:t>
                      </w:r>
                      <w:r w:rsidR="00E26554" w:rsidRPr="00E26554">
                        <w:rPr>
                          <w:rFonts w:ascii="Cambria" w:hAnsi="Cambria"/>
                          <w:color w:val="595959"/>
                          <w:sz w:val="18"/>
                          <w:szCs w:val="18"/>
                          <w:lang w:val="pt-BR"/>
                        </w:rPr>
                        <w:t>168</w:t>
                      </w:r>
                      <w:r w:rsidR="007B05C4" w:rsidRPr="00E26554">
                        <w:rPr>
                          <w:rFonts w:ascii="Cambria" w:hAnsi="Cambria"/>
                          <w:color w:val="595959"/>
                          <w:sz w:val="18"/>
                          <w:szCs w:val="18"/>
                          <w:lang w:val="pt-BR"/>
                        </w:rPr>
                        <w:t>/</w:t>
                      </w:r>
                      <w:r w:rsidR="00E26554" w:rsidRPr="00E26554">
                        <w:rPr>
                          <w:rFonts w:ascii="Cambria" w:hAnsi="Cambria"/>
                          <w:color w:val="595959"/>
                          <w:sz w:val="18"/>
                          <w:szCs w:val="18"/>
                          <w:lang w:val="pt-BR"/>
                        </w:rPr>
                        <w:t>23</w:t>
                      </w:r>
                      <w:r w:rsidRPr="00E26554">
                        <w:rPr>
                          <w:rFonts w:ascii="Cambria" w:hAnsi="Cambria"/>
                          <w:color w:val="595959"/>
                          <w:sz w:val="18"/>
                          <w:szCs w:val="18"/>
                          <w:lang w:val="pt-BR"/>
                        </w:rPr>
                        <w:t xml:space="preserve">. </w:t>
                      </w:r>
                      <w:r w:rsidR="000433C9" w:rsidRPr="00A01E7E">
                        <w:rPr>
                          <w:rFonts w:ascii="Cambria" w:hAnsi="Cambria"/>
                          <w:color w:val="595959"/>
                          <w:sz w:val="18"/>
                          <w:szCs w:val="18"/>
                          <w:lang w:val="es-ES_tradnl"/>
                        </w:rPr>
                        <w:t>Petici</w:t>
                      </w:r>
                      <w:r w:rsidR="000433C9" w:rsidRPr="00A01E7E">
                        <w:rPr>
                          <w:rFonts w:ascii="Cambria" w:hAnsi="Cambria"/>
                          <w:color w:val="595959"/>
                          <w:sz w:val="18"/>
                          <w:szCs w:val="18"/>
                          <w:lang w:val="es-ES"/>
                        </w:rPr>
                        <w:t xml:space="preserve">ón </w:t>
                      </w:r>
                      <w:r w:rsidR="003C246B" w:rsidRPr="00A01E7E">
                        <w:rPr>
                          <w:rFonts w:ascii="Cambria" w:hAnsi="Cambria"/>
                          <w:color w:val="595959"/>
                          <w:sz w:val="18"/>
                          <w:szCs w:val="18"/>
                          <w:lang w:val="es-ES"/>
                        </w:rPr>
                        <w:t>2</w:t>
                      </w:r>
                      <w:r w:rsidR="004C07E2">
                        <w:rPr>
                          <w:rFonts w:ascii="Cambria" w:hAnsi="Cambria"/>
                          <w:color w:val="595959"/>
                          <w:sz w:val="18"/>
                          <w:szCs w:val="18"/>
                          <w:lang w:val="es-ES"/>
                        </w:rPr>
                        <w:t>21</w:t>
                      </w:r>
                      <w:r w:rsidR="003C246B" w:rsidRPr="00A01E7E">
                        <w:rPr>
                          <w:rFonts w:ascii="Cambria" w:hAnsi="Cambria"/>
                          <w:color w:val="595959"/>
                          <w:sz w:val="18"/>
                          <w:szCs w:val="18"/>
                          <w:lang w:val="es-ES"/>
                        </w:rPr>
                        <w:t>-1</w:t>
                      </w:r>
                      <w:r w:rsidR="004C07E2">
                        <w:rPr>
                          <w:rFonts w:ascii="Cambria" w:hAnsi="Cambria"/>
                          <w:color w:val="595959"/>
                          <w:sz w:val="18"/>
                          <w:szCs w:val="18"/>
                          <w:lang w:val="es-ES"/>
                        </w:rPr>
                        <w:t>4</w:t>
                      </w:r>
                      <w:r w:rsidR="000433C9" w:rsidRPr="00A01E7E">
                        <w:rPr>
                          <w:rFonts w:ascii="Cambria" w:hAnsi="Cambria"/>
                          <w:color w:val="595959"/>
                          <w:sz w:val="18"/>
                          <w:szCs w:val="18"/>
                          <w:lang w:val="es-ES"/>
                        </w:rPr>
                        <w:t xml:space="preserve">. </w:t>
                      </w:r>
                      <w:r w:rsidRPr="00A01E7E">
                        <w:rPr>
                          <w:rFonts w:ascii="Cambria" w:hAnsi="Cambria"/>
                          <w:color w:val="595959"/>
                          <w:sz w:val="18"/>
                          <w:szCs w:val="18"/>
                          <w:lang w:val="es-ES_tradnl"/>
                        </w:rPr>
                        <w:t xml:space="preserve">Admisibilidad. </w:t>
                      </w:r>
                      <w:r w:rsidR="004C07E2">
                        <w:rPr>
                          <w:rFonts w:ascii="Cambria" w:hAnsi="Cambria"/>
                          <w:color w:val="595959"/>
                          <w:sz w:val="18"/>
                          <w:szCs w:val="18"/>
                          <w:lang w:val="es-ES_tradnl"/>
                        </w:rPr>
                        <w:t>Sergio Valentín Castillo Diedrich</w:t>
                      </w:r>
                      <w:r w:rsidR="00721E6F" w:rsidRPr="00A01E7E">
                        <w:rPr>
                          <w:rFonts w:ascii="Cambria" w:hAnsi="Cambria"/>
                          <w:color w:val="595959"/>
                          <w:sz w:val="18"/>
                          <w:szCs w:val="18"/>
                          <w:lang w:val="es-ES_tradnl"/>
                        </w:rPr>
                        <w:t xml:space="preserve"> y familiares</w:t>
                      </w:r>
                      <w:r w:rsidRPr="00A01E7E">
                        <w:rPr>
                          <w:rFonts w:ascii="Cambria" w:hAnsi="Cambria"/>
                          <w:color w:val="595959"/>
                          <w:sz w:val="18"/>
                          <w:szCs w:val="18"/>
                          <w:lang w:val="es-ES_tradnl"/>
                        </w:rPr>
                        <w:t xml:space="preserve">. </w:t>
                      </w:r>
                      <w:r w:rsidR="00793F1C" w:rsidRPr="00A01E7E">
                        <w:rPr>
                          <w:rFonts w:ascii="Cambria" w:hAnsi="Cambria"/>
                          <w:color w:val="595959"/>
                          <w:sz w:val="18"/>
                          <w:szCs w:val="18"/>
                          <w:lang w:val="es-ES_tradnl"/>
                        </w:rPr>
                        <w:t>C</w:t>
                      </w:r>
                      <w:r w:rsidR="004105D8" w:rsidRPr="00A01E7E">
                        <w:rPr>
                          <w:rFonts w:ascii="Cambria" w:hAnsi="Cambria"/>
                          <w:color w:val="595959"/>
                          <w:sz w:val="18"/>
                          <w:szCs w:val="18"/>
                          <w:lang w:val="es-ES_tradnl"/>
                        </w:rPr>
                        <w:t>hile</w:t>
                      </w:r>
                      <w:r w:rsidRPr="00A01E7E">
                        <w:rPr>
                          <w:rFonts w:ascii="Cambria" w:hAnsi="Cambria"/>
                          <w:color w:val="595959"/>
                          <w:sz w:val="18"/>
                          <w:szCs w:val="18"/>
                          <w:lang w:val="es-ES_tradnl"/>
                        </w:rPr>
                        <w:t xml:space="preserve">. </w:t>
                      </w:r>
                      <w:r w:rsidR="00E26554">
                        <w:rPr>
                          <w:rFonts w:ascii="Cambria" w:hAnsi="Cambria"/>
                          <w:color w:val="595959"/>
                          <w:sz w:val="18"/>
                          <w:szCs w:val="18"/>
                          <w:lang w:val="es-ES"/>
                        </w:rPr>
                        <w:t>20 de agosto de 2023</w:t>
                      </w:r>
                      <w:r w:rsidRPr="00A01E7E">
                        <w:rPr>
                          <w:rFonts w:ascii="Cambria" w:hAnsi="Cambria"/>
                          <w:color w:val="595959"/>
                          <w:sz w:val="18"/>
                          <w:szCs w:val="18"/>
                          <w:lang w:val="es-ES"/>
                        </w:rPr>
                        <w:t>.</w:t>
                      </w:r>
                    </w:p>
                  </w:txbxContent>
                </v:textbox>
              </v:shape>
            </w:pict>
          </mc:Fallback>
        </mc:AlternateContent>
      </w:r>
    </w:p>
    <w:p w14:paraId="0904F5FF" w14:textId="77777777" w:rsidR="00A50FCF" w:rsidRPr="00A01E7E" w:rsidRDefault="00A50FCF" w:rsidP="00040C3A">
      <w:pPr>
        <w:tabs>
          <w:tab w:val="center" w:pos="5400"/>
        </w:tabs>
        <w:suppressAutoHyphens/>
        <w:jc w:val="center"/>
        <w:rPr>
          <w:rFonts w:ascii="Cambria" w:hAnsi="Cambria"/>
          <w:sz w:val="18"/>
          <w:szCs w:val="22"/>
          <w:lang w:val="es-ES_tradnl"/>
        </w:rPr>
      </w:pPr>
    </w:p>
    <w:p w14:paraId="1E5DF3E2" w14:textId="4789552E" w:rsidR="0090270B" w:rsidRPr="00A01E7E" w:rsidRDefault="00CB3C25" w:rsidP="005516A1">
      <w:pPr>
        <w:tabs>
          <w:tab w:val="center" w:pos="5400"/>
        </w:tabs>
        <w:suppressAutoHyphens/>
        <w:jc w:val="center"/>
        <w:rPr>
          <w:rFonts w:ascii="Cambria" w:hAnsi="Cambria"/>
          <w:b/>
          <w:sz w:val="20"/>
          <w:lang w:val="es-ES_tradnl"/>
        </w:rPr>
      </w:pPr>
      <w:r>
        <w:rPr>
          <w:noProof/>
        </w:rPr>
        <mc:AlternateContent>
          <mc:Choice Requires="wps">
            <w:drawing>
              <wp:anchor distT="0" distB="0" distL="114300" distR="114300" simplePos="0" relativeHeight="251659776" behindDoc="0" locked="0" layoutInCell="1" allowOverlap="1" wp14:anchorId="437BA649" wp14:editId="3B3A52DA">
                <wp:simplePos x="0" y="0"/>
                <wp:positionH relativeFrom="column">
                  <wp:posOffset>1329690</wp:posOffset>
                </wp:positionH>
                <wp:positionV relativeFrom="paragraph">
                  <wp:posOffset>638810</wp:posOffset>
                </wp:positionV>
                <wp:extent cx="4096385" cy="567055"/>
                <wp:effectExtent l="0" t="0" r="0" b="0"/>
                <wp:wrapNone/>
                <wp:docPr id="1873217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14:paraId="1FE79949" w14:textId="3A2FBF30" w:rsidR="00D72DC6" w:rsidRPr="00A01E7E" w:rsidRDefault="00CB3C25" w:rsidP="00F02AD1">
                            <w:pPr>
                              <w:rPr>
                                <w:color w:val="FFFFFF"/>
                              </w:rPr>
                            </w:pPr>
                            <w:r w:rsidRPr="00E26554">
                              <w:rPr>
                                <w:noProof/>
                                <w:color w:val="FFFFFF"/>
                              </w:rPr>
                              <w:drawing>
                                <wp:inline distT="0" distB="0" distL="0" distR="0" wp14:anchorId="3AB11F00" wp14:editId="6F7D6F9D">
                                  <wp:extent cx="1828800" cy="466725"/>
                                  <wp:effectExtent l="0" t="0" r="0" b="0"/>
                                  <wp:docPr id="2"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BA649" id="Text Box 2" o:spid="_x0000_s1031" type="#_x0000_t202" style="position:absolute;left:0;text-align:left;margin-left:104.7pt;margin-top:50.3pt;width:322.55pt;height:4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" fillcolor="window" stroked="f" strokeweight=".5pt">
                <v:textbox>
                  <w:txbxContent>
                    <w:p w14:paraId="1FE79949" w14:textId="3A2FBF30" w:rsidR="00D72DC6" w:rsidRPr="00A01E7E" w:rsidRDefault="00CB3C25" w:rsidP="00F02AD1">
                      <w:pPr>
                        <w:rPr>
                          <w:color w:val="FFFFFF"/>
                        </w:rPr>
                      </w:pPr>
                      <w:r w:rsidRPr="00E26554">
                        <w:rPr>
                          <w:noProof/>
                          <w:color w:val="FFFFFF"/>
                        </w:rPr>
                        <w:drawing>
                          <wp:inline distT="0" distB="0" distL="0" distR="0" wp14:anchorId="3AB11F00" wp14:editId="6F7D6F9D">
                            <wp:extent cx="1828800" cy="466725"/>
                            <wp:effectExtent l="0" t="0" r="0" b="0"/>
                            <wp:docPr id="2"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79A70819" wp14:editId="55F2CA97">
                <wp:simplePos x="0" y="0"/>
                <wp:positionH relativeFrom="column">
                  <wp:posOffset>-272415</wp:posOffset>
                </wp:positionH>
                <wp:positionV relativeFrom="paragraph">
                  <wp:posOffset>915035</wp:posOffset>
                </wp:positionV>
                <wp:extent cx="1181100" cy="332740"/>
                <wp:effectExtent l="0" t="0" r="0" b="0"/>
                <wp:wrapNone/>
                <wp:docPr id="3802304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28CF51E2" w14:textId="77777777" w:rsidR="00D306D1" w:rsidRPr="00A01E7E" w:rsidRDefault="00D306D1" w:rsidP="00D306D1">
                            <w:pPr>
                              <w:jc w:val="center"/>
                              <w:rPr>
                                <w:rFonts w:ascii="Calibri" w:hAnsi="Calibri"/>
                                <w:b/>
                                <w:color w:val="FFFFFF"/>
                              </w:rPr>
                            </w:pPr>
                            <w:r w:rsidRPr="00A01E7E">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70819" id="Text Box 1" o:spid="_x0000_s1032" type="#_x0000_t202" style="position:absolute;left:0;text-align:left;margin-left:-21.45pt;margin-top:72.05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" filled="f" stroked="f" strokeweight=".5pt">
                <v:textbox>
                  <w:txbxContent>
                    <w:p w14:paraId="28CF51E2" w14:textId="77777777" w:rsidR="00D306D1" w:rsidRPr="00A01E7E" w:rsidRDefault="00D306D1" w:rsidP="00D306D1">
                      <w:pPr>
                        <w:jc w:val="center"/>
                        <w:rPr>
                          <w:rFonts w:ascii="Calibri" w:hAnsi="Calibri"/>
                          <w:b/>
                          <w:color w:val="FFFFFF"/>
                        </w:rPr>
                      </w:pPr>
                      <w:r w:rsidRPr="00A01E7E">
                        <w:rPr>
                          <w:rFonts w:ascii="Calibri" w:hAnsi="Calibri"/>
                          <w:b/>
                          <w:color w:val="FFFFFF"/>
                          <w:lang w:val="pt-BR"/>
                        </w:rPr>
                        <w:t>www.cidh.org</w:t>
                      </w:r>
                    </w:p>
                  </w:txbxContent>
                </v:textbox>
              </v:shape>
            </w:pict>
          </mc:Fallback>
        </mc:AlternateContent>
      </w:r>
    </w:p>
    <w:p w14:paraId="1561DA14" w14:textId="77777777" w:rsidR="0070697F" w:rsidRPr="00A01E7E" w:rsidRDefault="004A6A54" w:rsidP="005516A1">
      <w:pPr>
        <w:tabs>
          <w:tab w:val="center" w:pos="5400"/>
        </w:tabs>
        <w:suppressAutoHyphens/>
        <w:jc w:val="center"/>
        <w:rPr>
          <w:rFonts w:ascii="Cambria" w:hAnsi="Cambria"/>
          <w:b/>
          <w:sz w:val="20"/>
          <w:lang w:val="es-ES_tradnl"/>
        </w:rPr>
        <w:sectPr w:rsidR="0070697F" w:rsidRPr="00A01E7E"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A01E7E">
        <w:rPr>
          <w:rFonts w:ascii="Cambria" w:hAnsi="Cambria"/>
          <w:b/>
          <w:sz w:val="20"/>
          <w:lang w:val="es-ES_tradnl"/>
        </w:rPr>
        <w:tab/>
      </w:r>
    </w:p>
    <w:p w14:paraId="65F7F4D9" w14:textId="77777777" w:rsidR="003239B8" w:rsidRPr="00A01E7E" w:rsidRDefault="003239B8" w:rsidP="00FB7940">
      <w:pPr>
        <w:spacing w:before="240" w:after="240"/>
        <w:ind w:firstLine="720"/>
        <w:jc w:val="both"/>
        <w:rPr>
          <w:rFonts w:ascii="Cambria" w:hAnsi="Cambria"/>
          <w:b/>
          <w:bCs/>
          <w:sz w:val="20"/>
          <w:szCs w:val="20"/>
          <w:lang w:val="es-ES"/>
        </w:rPr>
      </w:pPr>
      <w:r w:rsidRPr="00A01E7E">
        <w:rPr>
          <w:rFonts w:ascii="Cambria" w:hAnsi="Cambria"/>
          <w:b/>
          <w:bCs/>
          <w:sz w:val="20"/>
          <w:szCs w:val="20"/>
          <w:lang w:val="es-ES"/>
        </w:rPr>
        <w:lastRenderedPageBreak/>
        <w:t>I.</w:t>
      </w:r>
      <w:r w:rsidRPr="00A01E7E">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7355E1" w:rsidRPr="004C07E2" w14:paraId="74936025" w14:textId="77777777" w:rsidTr="00A01E7E">
        <w:tc>
          <w:tcPr>
            <w:tcW w:w="3600" w:type="dxa"/>
            <w:tcBorders>
              <w:top w:val="single" w:sz="4" w:space="0" w:color="auto"/>
              <w:bottom w:val="single" w:sz="6" w:space="0" w:color="auto"/>
            </w:tcBorders>
            <w:shd w:val="clear" w:color="auto" w:fill="386294"/>
            <w:vAlign w:val="center"/>
          </w:tcPr>
          <w:p w14:paraId="747922E3" w14:textId="77777777" w:rsidR="003239B8" w:rsidRPr="00A01E7E" w:rsidRDefault="003239B8" w:rsidP="00A01E7E">
            <w:pPr>
              <w:jc w:val="center"/>
              <w:rPr>
                <w:rFonts w:ascii="Cambria" w:hAnsi="Cambria"/>
                <w:b/>
                <w:bCs/>
                <w:color w:val="FFFFFF"/>
                <w:sz w:val="20"/>
                <w:szCs w:val="20"/>
              </w:rPr>
            </w:pPr>
            <w:r w:rsidRPr="00A01E7E">
              <w:rPr>
                <w:rFonts w:ascii="Cambria" w:hAnsi="Cambria"/>
                <w:b/>
                <w:bCs/>
                <w:color w:val="FFFFFF"/>
                <w:sz w:val="20"/>
                <w:szCs w:val="20"/>
              </w:rPr>
              <w:t>Parte peticionaria:</w:t>
            </w:r>
          </w:p>
        </w:tc>
        <w:tc>
          <w:tcPr>
            <w:tcW w:w="5760" w:type="dxa"/>
            <w:shd w:val="clear" w:color="auto" w:fill="auto"/>
            <w:vAlign w:val="center"/>
          </w:tcPr>
          <w:p w14:paraId="663C5A8B" w14:textId="77777777" w:rsidR="0010567F" w:rsidRPr="0010567F" w:rsidRDefault="004C07E2" w:rsidP="0010567F">
            <w:pPr>
              <w:jc w:val="both"/>
              <w:rPr>
                <w:rFonts w:ascii="Cambria" w:hAnsi="Cambria"/>
                <w:bCs/>
                <w:sz w:val="20"/>
                <w:szCs w:val="20"/>
                <w:lang w:val="es-ES"/>
              </w:rPr>
            </w:pPr>
            <w:r>
              <w:rPr>
                <w:rFonts w:ascii="Cambria" w:hAnsi="Cambria"/>
                <w:bCs/>
                <w:sz w:val="20"/>
                <w:szCs w:val="20"/>
                <w:lang w:val="es-US"/>
              </w:rPr>
              <w:t>Sergio Valentín Castillo Diedrich</w:t>
            </w:r>
            <w:r w:rsidR="00BD432D" w:rsidRPr="00A01E7E">
              <w:rPr>
                <w:rFonts w:ascii="Cambria" w:hAnsi="Cambria"/>
                <w:bCs/>
                <w:sz w:val="20"/>
                <w:szCs w:val="20"/>
                <w:lang w:val="es-ES"/>
              </w:rPr>
              <w:t xml:space="preserve">, Agrupación de </w:t>
            </w:r>
            <w:r w:rsidR="009028D6">
              <w:rPr>
                <w:rFonts w:ascii="Cambria" w:hAnsi="Cambria"/>
                <w:bCs/>
                <w:sz w:val="20"/>
                <w:szCs w:val="20"/>
                <w:lang w:val="es-ES"/>
              </w:rPr>
              <w:t>Ex</w:t>
            </w:r>
            <w:r w:rsidR="009028D6" w:rsidRPr="00A01E7E">
              <w:rPr>
                <w:rFonts w:ascii="Cambria" w:hAnsi="Cambria"/>
                <w:bCs/>
                <w:sz w:val="20"/>
                <w:szCs w:val="20"/>
                <w:lang w:val="es-ES"/>
              </w:rPr>
              <w:t>prisioneros</w:t>
            </w:r>
            <w:r w:rsidR="00BD432D" w:rsidRPr="00A01E7E">
              <w:rPr>
                <w:rFonts w:ascii="Cambria" w:hAnsi="Cambria"/>
                <w:bCs/>
                <w:sz w:val="20"/>
                <w:szCs w:val="20"/>
                <w:lang w:val="es-ES"/>
              </w:rPr>
              <w:t xml:space="preserve"> Políticos “Salvador Allende” de Puerto Montt</w:t>
            </w:r>
            <w:r w:rsidR="0010567F">
              <w:rPr>
                <w:rFonts w:ascii="Cambria" w:hAnsi="Cambria"/>
                <w:bCs/>
                <w:sz w:val="20"/>
                <w:szCs w:val="20"/>
                <w:lang w:val="es-ES"/>
              </w:rPr>
              <w:t xml:space="preserve">, </w:t>
            </w:r>
            <w:r w:rsidR="0010567F" w:rsidRPr="0010567F">
              <w:rPr>
                <w:rFonts w:ascii="Cambria" w:hAnsi="Cambria"/>
                <w:bCs/>
                <w:sz w:val="20"/>
                <w:szCs w:val="20"/>
                <w:lang w:val="es-ES"/>
              </w:rPr>
              <w:t>José Carlos Castillo</w:t>
            </w:r>
          </w:p>
          <w:p w14:paraId="346A7EE8" w14:textId="77777777" w:rsidR="003239B8" w:rsidRPr="00A01E7E" w:rsidRDefault="0010567F" w:rsidP="0010567F">
            <w:pPr>
              <w:jc w:val="both"/>
              <w:rPr>
                <w:rFonts w:ascii="Cambria" w:hAnsi="Cambria"/>
                <w:bCs/>
                <w:sz w:val="20"/>
                <w:szCs w:val="20"/>
                <w:lang w:val="es-ES"/>
              </w:rPr>
            </w:pPr>
            <w:r w:rsidRPr="0010567F">
              <w:rPr>
                <w:rFonts w:ascii="Cambria" w:hAnsi="Cambria"/>
                <w:bCs/>
                <w:sz w:val="20"/>
                <w:szCs w:val="20"/>
                <w:lang w:val="pt-BR"/>
              </w:rPr>
              <w:t>Silva</w:t>
            </w:r>
          </w:p>
        </w:tc>
      </w:tr>
      <w:tr w:rsidR="007355E1" w:rsidRPr="004C07E2" w14:paraId="0E09AD55" w14:textId="77777777" w:rsidTr="00A01E7E">
        <w:tc>
          <w:tcPr>
            <w:tcW w:w="3600" w:type="dxa"/>
            <w:tcBorders>
              <w:top w:val="single" w:sz="6" w:space="0" w:color="auto"/>
              <w:bottom w:val="single" w:sz="6" w:space="0" w:color="auto"/>
            </w:tcBorders>
            <w:shd w:val="clear" w:color="auto" w:fill="386294"/>
            <w:vAlign w:val="center"/>
          </w:tcPr>
          <w:p w14:paraId="54DC71C9" w14:textId="77777777" w:rsidR="003239B8" w:rsidRPr="00A01E7E" w:rsidRDefault="00FC6219" w:rsidP="00A01E7E">
            <w:pPr>
              <w:jc w:val="center"/>
              <w:rPr>
                <w:rFonts w:ascii="Cambria" w:hAnsi="Cambria"/>
                <w:b/>
                <w:bCs/>
                <w:color w:val="FFFFFF"/>
                <w:sz w:val="20"/>
                <w:szCs w:val="20"/>
              </w:rPr>
            </w:pPr>
            <w:r w:rsidRPr="00A01E7E">
              <w:rPr>
                <w:rFonts w:ascii="Cambria" w:hAnsi="Cambria"/>
                <w:b/>
                <w:bCs/>
                <w:color w:val="FFFFFF"/>
                <w:sz w:val="20"/>
                <w:szCs w:val="20"/>
              </w:rPr>
              <w:t>Presuntas víctimas</w:t>
            </w:r>
            <w:r w:rsidR="003239B8" w:rsidRPr="00A01E7E">
              <w:rPr>
                <w:rFonts w:ascii="Cambria" w:hAnsi="Cambria"/>
                <w:b/>
                <w:bCs/>
                <w:color w:val="FFFFFF"/>
                <w:sz w:val="20"/>
                <w:szCs w:val="20"/>
              </w:rPr>
              <w:t>:</w:t>
            </w:r>
          </w:p>
        </w:tc>
        <w:tc>
          <w:tcPr>
            <w:tcW w:w="5760" w:type="dxa"/>
            <w:shd w:val="clear" w:color="auto" w:fill="auto"/>
            <w:vAlign w:val="center"/>
          </w:tcPr>
          <w:p w14:paraId="28062016" w14:textId="77777777" w:rsidR="001D21C7" w:rsidRPr="00A01E7E" w:rsidRDefault="004C07E2" w:rsidP="00A01E7E">
            <w:pPr>
              <w:jc w:val="both"/>
              <w:rPr>
                <w:rFonts w:ascii="Cambria" w:hAnsi="Cambria"/>
                <w:bCs/>
                <w:sz w:val="20"/>
                <w:szCs w:val="20"/>
                <w:lang w:val="es-ES"/>
              </w:rPr>
            </w:pPr>
            <w:r>
              <w:rPr>
                <w:rFonts w:ascii="Cambria" w:hAnsi="Cambria"/>
                <w:bCs/>
                <w:sz w:val="20"/>
                <w:szCs w:val="20"/>
                <w:lang w:val="es-US"/>
              </w:rPr>
              <w:t>Sergio Valentín Castillo Diedrich</w:t>
            </w:r>
            <w:r w:rsidRPr="00A01E7E">
              <w:rPr>
                <w:rFonts w:ascii="Cambria" w:hAnsi="Cambria"/>
                <w:bCs/>
                <w:sz w:val="20"/>
                <w:szCs w:val="20"/>
                <w:lang w:val="es-ES_tradnl"/>
              </w:rPr>
              <w:t xml:space="preserve"> </w:t>
            </w:r>
            <w:r w:rsidR="00256821" w:rsidRPr="00A01E7E">
              <w:rPr>
                <w:rFonts w:ascii="Cambria" w:hAnsi="Cambria"/>
                <w:bCs/>
                <w:sz w:val="20"/>
                <w:szCs w:val="20"/>
                <w:lang w:val="es-ES_tradnl"/>
              </w:rPr>
              <w:t>y familiares</w:t>
            </w:r>
            <w:r w:rsidR="00256821" w:rsidRPr="00A01E7E">
              <w:rPr>
                <w:rFonts w:ascii="Cambria" w:hAnsi="Cambria"/>
                <w:bCs/>
                <w:sz w:val="20"/>
                <w:szCs w:val="20"/>
                <w:vertAlign w:val="superscript"/>
              </w:rPr>
              <w:footnoteReference w:id="2"/>
            </w:r>
          </w:p>
        </w:tc>
      </w:tr>
      <w:tr w:rsidR="007355E1" w14:paraId="13010E75" w14:textId="77777777" w:rsidTr="00A01E7E">
        <w:tc>
          <w:tcPr>
            <w:tcW w:w="3600" w:type="dxa"/>
            <w:tcBorders>
              <w:top w:val="single" w:sz="6" w:space="0" w:color="auto"/>
              <w:bottom w:val="single" w:sz="6" w:space="0" w:color="auto"/>
            </w:tcBorders>
            <w:shd w:val="clear" w:color="auto" w:fill="386294"/>
            <w:vAlign w:val="center"/>
          </w:tcPr>
          <w:p w14:paraId="244B5858" w14:textId="77777777" w:rsidR="003239B8" w:rsidRPr="00A01E7E" w:rsidRDefault="003239B8" w:rsidP="00A01E7E">
            <w:pPr>
              <w:jc w:val="center"/>
              <w:rPr>
                <w:rFonts w:ascii="Cambria" w:hAnsi="Cambria"/>
                <w:b/>
                <w:bCs/>
                <w:color w:val="FFFFFF"/>
                <w:sz w:val="20"/>
                <w:szCs w:val="20"/>
              </w:rPr>
            </w:pPr>
            <w:r w:rsidRPr="00A01E7E">
              <w:rPr>
                <w:rFonts w:ascii="Cambria" w:hAnsi="Cambria"/>
                <w:b/>
                <w:bCs/>
                <w:color w:val="FFFFFF"/>
                <w:sz w:val="20"/>
                <w:szCs w:val="20"/>
              </w:rPr>
              <w:t>Estado denunciado:</w:t>
            </w:r>
          </w:p>
        </w:tc>
        <w:tc>
          <w:tcPr>
            <w:tcW w:w="5760" w:type="dxa"/>
            <w:shd w:val="clear" w:color="auto" w:fill="auto"/>
            <w:vAlign w:val="center"/>
          </w:tcPr>
          <w:p w14:paraId="7988DFDD" w14:textId="77777777" w:rsidR="003239B8" w:rsidRPr="00A01E7E" w:rsidRDefault="00045B36" w:rsidP="00A01E7E">
            <w:pPr>
              <w:jc w:val="both"/>
              <w:rPr>
                <w:rFonts w:ascii="Cambria" w:hAnsi="Cambria"/>
                <w:bCs/>
                <w:sz w:val="20"/>
                <w:szCs w:val="20"/>
              </w:rPr>
            </w:pPr>
            <w:r w:rsidRPr="00A01E7E">
              <w:rPr>
                <w:rFonts w:ascii="Cambria" w:hAnsi="Cambria"/>
                <w:bCs/>
                <w:sz w:val="20"/>
                <w:szCs w:val="20"/>
              </w:rPr>
              <w:t>Chile</w:t>
            </w:r>
          </w:p>
        </w:tc>
      </w:tr>
      <w:tr w:rsidR="007355E1" w:rsidRPr="00A01E7E" w14:paraId="35F2616E" w14:textId="77777777" w:rsidTr="00A01E7E">
        <w:tc>
          <w:tcPr>
            <w:tcW w:w="3600" w:type="dxa"/>
            <w:tcBorders>
              <w:top w:val="single" w:sz="6" w:space="0" w:color="auto"/>
              <w:bottom w:val="single" w:sz="6" w:space="0" w:color="auto"/>
            </w:tcBorders>
            <w:shd w:val="clear" w:color="auto" w:fill="386294"/>
            <w:vAlign w:val="center"/>
          </w:tcPr>
          <w:p w14:paraId="2A946B02" w14:textId="77777777" w:rsidR="00223A29" w:rsidRPr="00A01E7E" w:rsidRDefault="001B3A00" w:rsidP="00A01E7E">
            <w:pPr>
              <w:jc w:val="center"/>
              <w:rPr>
                <w:rFonts w:ascii="Cambria" w:hAnsi="Cambria"/>
                <w:b/>
                <w:bCs/>
                <w:color w:val="FFFFFF"/>
                <w:sz w:val="20"/>
                <w:szCs w:val="20"/>
              </w:rPr>
            </w:pPr>
            <w:r w:rsidRPr="00A01E7E">
              <w:rPr>
                <w:rFonts w:ascii="Cambria" w:hAnsi="Cambria"/>
                <w:b/>
                <w:bCs/>
                <w:color w:val="FFFFFF"/>
                <w:sz w:val="20"/>
                <w:szCs w:val="20"/>
              </w:rPr>
              <w:t xml:space="preserve">Derechos </w:t>
            </w:r>
            <w:r w:rsidR="00E4118C" w:rsidRPr="00A01E7E">
              <w:rPr>
                <w:rFonts w:ascii="Cambria" w:hAnsi="Cambria"/>
                <w:b/>
                <w:bCs/>
                <w:color w:val="FFFFFF"/>
                <w:sz w:val="20"/>
                <w:szCs w:val="20"/>
              </w:rPr>
              <w:t>invocados</w:t>
            </w:r>
            <w:r w:rsidRPr="00A01E7E">
              <w:rPr>
                <w:rFonts w:ascii="Cambria" w:hAnsi="Cambria"/>
                <w:b/>
                <w:bCs/>
                <w:color w:val="FFFFFF"/>
                <w:sz w:val="20"/>
                <w:szCs w:val="20"/>
              </w:rPr>
              <w:t>:</w:t>
            </w:r>
          </w:p>
        </w:tc>
        <w:tc>
          <w:tcPr>
            <w:tcW w:w="5760" w:type="dxa"/>
            <w:shd w:val="clear" w:color="auto" w:fill="auto"/>
            <w:vAlign w:val="center"/>
          </w:tcPr>
          <w:p w14:paraId="1AD9F0AA" w14:textId="77777777" w:rsidR="00223A29" w:rsidRPr="00A01E7E" w:rsidRDefault="004C07E2" w:rsidP="00A01E7E">
            <w:pPr>
              <w:jc w:val="both"/>
              <w:rPr>
                <w:rFonts w:ascii="Cambria" w:hAnsi="Cambria"/>
                <w:bCs/>
                <w:sz w:val="20"/>
                <w:szCs w:val="20"/>
                <w:lang w:val="es-ES"/>
              </w:rPr>
            </w:pPr>
            <w:r w:rsidRPr="004C07E2">
              <w:rPr>
                <w:rFonts w:ascii="Cambria" w:hAnsi="Cambria"/>
                <w:bCs/>
                <w:sz w:val="20"/>
                <w:szCs w:val="20"/>
                <w:lang w:val="es-ES"/>
              </w:rPr>
              <w:t>No invocan normas específicas, pero de la lectura de las comunicaciones de la parte peticionaria se observa que, en términos generales, se refieren a los derechos a la integridad personal, libertad personal y acceso a la justicia.</w:t>
            </w:r>
          </w:p>
        </w:tc>
      </w:tr>
    </w:tbl>
    <w:p w14:paraId="2E90913A" w14:textId="77777777" w:rsidR="003239B8" w:rsidRPr="00A01E7E" w:rsidRDefault="003239B8" w:rsidP="003239B8">
      <w:pPr>
        <w:spacing w:before="240" w:after="240"/>
        <w:ind w:firstLine="720"/>
        <w:jc w:val="both"/>
        <w:rPr>
          <w:rFonts w:ascii="Cambria" w:hAnsi="Cambria"/>
          <w:b/>
          <w:bCs/>
          <w:sz w:val="20"/>
          <w:szCs w:val="20"/>
          <w:lang w:val="es-ES"/>
        </w:rPr>
      </w:pPr>
      <w:r w:rsidRPr="00A01E7E">
        <w:rPr>
          <w:rFonts w:ascii="Cambria" w:hAnsi="Cambria"/>
          <w:b/>
          <w:bCs/>
          <w:sz w:val="20"/>
          <w:szCs w:val="20"/>
          <w:lang w:val="es-ES"/>
        </w:rPr>
        <w:t>II.</w:t>
      </w:r>
      <w:r w:rsidRPr="00A01E7E">
        <w:rPr>
          <w:rFonts w:ascii="Cambria" w:hAnsi="Cambria"/>
          <w:b/>
          <w:bCs/>
          <w:sz w:val="20"/>
          <w:szCs w:val="20"/>
          <w:lang w:val="es-ES"/>
        </w:rPr>
        <w:tab/>
        <w:t>TRÁMITE ANTE LA CIDH</w:t>
      </w:r>
      <w:r w:rsidR="008E3BFE" w:rsidRPr="008E3BFE">
        <w:rPr>
          <w:rStyle w:val="FootnoteReference"/>
          <w:rFonts w:ascii="Cambria" w:hAnsi="Cambria"/>
          <w:b/>
          <w:sz w:val="20"/>
          <w:szCs w:val="20"/>
        </w:rPr>
        <w:footnoteReference w:id="3"/>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455EEB" w:rsidRPr="004A6A54" w14:paraId="0764AD5A" w14:textId="77777777" w:rsidTr="00A01E7E">
        <w:tc>
          <w:tcPr>
            <w:tcW w:w="3600" w:type="dxa"/>
            <w:tcBorders>
              <w:top w:val="single" w:sz="6" w:space="0" w:color="auto"/>
              <w:bottom w:val="single" w:sz="6" w:space="0" w:color="auto"/>
            </w:tcBorders>
            <w:shd w:val="clear" w:color="auto" w:fill="386294"/>
            <w:vAlign w:val="center"/>
          </w:tcPr>
          <w:p w14:paraId="7B2036DB" w14:textId="77777777" w:rsidR="00455EEB" w:rsidRPr="00A01E7E" w:rsidRDefault="00455EEB" w:rsidP="00455EEB">
            <w:pPr>
              <w:jc w:val="center"/>
              <w:rPr>
                <w:rFonts w:ascii="Cambria" w:hAnsi="Cambria"/>
                <w:b/>
                <w:bCs/>
                <w:color w:val="FFFFFF"/>
                <w:sz w:val="20"/>
                <w:szCs w:val="20"/>
                <w:lang w:val="es-ES"/>
              </w:rPr>
            </w:pPr>
            <w:r w:rsidRPr="00A01E7E">
              <w:rPr>
                <w:rFonts w:ascii="Cambria" w:hAnsi="Cambria"/>
                <w:b/>
                <w:bCs/>
                <w:color w:val="FFFFFF"/>
                <w:sz w:val="20"/>
                <w:szCs w:val="20"/>
                <w:lang w:val="es-ES"/>
              </w:rPr>
              <w:t>Presentación de la petición:</w:t>
            </w:r>
          </w:p>
        </w:tc>
        <w:tc>
          <w:tcPr>
            <w:tcW w:w="5760" w:type="dxa"/>
            <w:shd w:val="clear" w:color="auto" w:fill="auto"/>
            <w:vAlign w:val="center"/>
          </w:tcPr>
          <w:p w14:paraId="1DE57921" w14:textId="77777777" w:rsidR="00455EEB" w:rsidRPr="00A01E7E" w:rsidRDefault="00715612" w:rsidP="00455EEB">
            <w:pPr>
              <w:jc w:val="both"/>
              <w:rPr>
                <w:rFonts w:ascii="Cambria" w:hAnsi="Cambria"/>
                <w:bCs/>
                <w:sz w:val="20"/>
                <w:szCs w:val="20"/>
                <w:lang w:val="es-ES"/>
              </w:rPr>
            </w:pPr>
            <w:r>
              <w:rPr>
                <w:rFonts w:ascii="Cambria" w:hAnsi="Cambria"/>
                <w:bCs/>
                <w:sz w:val="20"/>
                <w:szCs w:val="20"/>
                <w:lang w:val="es-ES"/>
              </w:rPr>
              <w:t>19 de febrero de 2014</w:t>
            </w:r>
          </w:p>
        </w:tc>
      </w:tr>
      <w:tr w:rsidR="00455EEB" w:rsidRPr="00715612" w14:paraId="37052B06" w14:textId="77777777" w:rsidTr="00A01E7E">
        <w:tc>
          <w:tcPr>
            <w:tcW w:w="3600" w:type="dxa"/>
            <w:tcBorders>
              <w:top w:val="single" w:sz="6" w:space="0" w:color="auto"/>
              <w:bottom w:val="single" w:sz="6" w:space="0" w:color="auto"/>
            </w:tcBorders>
            <w:shd w:val="clear" w:color="auto" w:fill="386294"/>
            <w:vAlign w:val="center"/>
          </w:tcPr>
          <w:p w14:paraId="3C5AF850" w14:textId="77777777" w:rsidR="00455EEB" w:rsidRPr="00A01E7E" w:rsidRDefault="00455EEB" w:rsidP="00455EEB">
            <w:pPr>
              <w:jc w:val="center"/>
              <w:rPr>
                <w:rFonts w:ascii="Cambria" w:hAnsi="Cambria"/>
                <w:b/>
                <w:bCs/>
                <w:color w:val="FFFFFF"/>
                <w:sz w:val="20"/>
                <w:szCs w:val="20"/>
                <w:lang w:val="es-ES"/>
              </w:rPr>
            </w:pPr>
            <w:r w:rsidRPr="00A01E7E">
              <w:rPr>
                <w:rFonts w:ascii="Cambria" w:hAnsi="Cambria"/>
                <w:b/>
                <w:bCs/>
                <w:color w:val="FFFFFF"/>
                <w:sz w:val="20"/>
                <w:szCs w:val="20"/>
                <w:lang w:val="es-ES"/>
              </w:rPr>
              <w:t>Información adicional recibida durante la etapa de estudio:</w:t>
            </w:r>
          </w:p>
        </w:tc>
        <w:tc>
          <w:tcPr>
            <w:tcW w:w="5760" w:type="dxa"/>
            <w:shd w:val="clear" w:color="auto" w:fill="auto"/>
            <w:vAlign w:val="center"/>
          </w:tcPr>
          <w:p w14:paraId="08F4EBC2" w14:textId="77777777" w:rsidR="00455EEB" w:rsidRPr="00A01E7E" w:rsidRDefault="00715612" w:rsidP="00455EEB">
            <w:pPr>
              <w:jc w:val="both"/>
              <w:rPr>
                <w:rFonts w:ascii="Cambria" w:hAnsi="Cambria"/>
                <w:bCs/>
                <w:sz w:val="20"/>
                <w:szCs w:val="20"/>
                <w:lang w:val="es-ES"/>
              </w:rPr>
            </w:pPr>
            <w:r>
              <w:rPr>
                <w:rFonts w:ascii="Cambria" w:hAnsi="Cambria"/>
                <w:bCs/>
                <w:sz w:val="20"/>
                <w:szCs w:val="20"/>
                <w:lang w:val="es-ES"/>
              </w:rPr>
              <w:t>5 de octubre de 2016, 30 de septiembre de 2020</w:t>
            </w:r>
          </w:p>
        </w:tc>
      </w:tr>
      <w:tr w:rsidR="00455EEB" w:rsidRPr="00715612" w14:paraId="5E66F4CA" w14:textId="77777777" w:rsidTr="00A01E7E">
        <w:tc>
          <w:tcPr>
            <w:tcW w:w="3600" w:type="dxa"/>
            <w:tcBorders>
              <w:top w:val="single" w:sz="6" w:space="0" w:color="auto"/>
              <w:bottom w:val="single" w:sz="6" w:space="0" w:color="auto"/>
            </w:tcBorders>
            <w:shd w:val="clear" w:color="auto" w:fill="386294"/>
            <w:vAlign w:val="center"/>
          </w:tcPr>
          <w:p w14:paraId="5C504BD6" w14:textId="77777777" w:rsidR="00455EEB" w:rsidRPr="00A01E7E" w:rsidRDefault="00455EEB" w:rsidP="00455EEB">
            <w:pPr>
              <w:jc w:val="center"/>
              <w:rPr>
                <w:rFonts w:ascii="Cambria" w:hAnsi="Cambria"/>
                <w:b/>
                <w:bCs/>
                <w:color w:val="FFFFFF"/>
                <w:sz w:val="20"/>
                <w:szCs w:val="20"/>
                <w:lang w:val="es-ES"/>
              </w:rPr>
            </w:pPr>
            <w:r w:rsidRPr="00A01E7E">
              <w:rPr>
                <w:rFonts w:ascii="Cambria" w:hAnsi="Cambria"/>
                <w:b/>
                <w:color w:val="FFFFFF"/>
                <w:sz w:val="20"/>
                <w:szCs w:val="20"/>
                <w:lang w:val="es-ES"/>
              </w:rPr>
              <w:t>Notificación de la petición al Estado:</w:t>
            </w:r>
          </w:p>
        </w:tc>
        <w:tc>
          <w:tcPr>
            <w:tcW w:w="5760" w:type="dxa"/>
            <w:shd w:val="clear" w:color="auto" w:fill="auto"/>
            <w:vAlign w:val="center"/>
          </w:tcPr>
          <w:p w14:paraId="0F7A3599" w14:textId="77777777" w:rsidR="00455EEB" w:rsidRPr="00A01E7E" w:rsidRDefault="00715612" w:rsidP="00455EEB">
            <w:pPr>
              <w:jc w:val="both"/>
              <w:rPr>
                <w:rFonts w:ascii="Cambria" w:hAnsi="Cambria"/>
                <w:bCs/>
                <w:sz w:val="20"/>
                <w:szCs w:val="20"/>
                <w:lang w:val="es-ES"/>
              </w:rPr>
            </w:pPr>
            <w:r>
              <w:rPr>
                <w:rFonts w:ascii="Cambria" w:hAnsi="Cambria"/>
                <w:bCs/>
                <w:sz w:val="20"/>
                <w:szCs w:val="20"/>
                <w:lang w:val="es-ES"/>
              </w:rPr>
              <w:t>1 de octubre de 2021</w:t>
            </w:r>
          </w:p>
        </w:tc>
      </w:tr>
      <w:tr w:rsidR="00455EEB" w:rsidRPr="001D21C7" w14:paraId="4DAEB096" w14:textId="77777777" w:rsidTr="00A01E7E">
        <w:tc>
          <w:tcPr>
            <w:tcW w:w="3600" w:type="dxa"/>
            <w:tcBorders>
              <w:top w:val="single" w:sz="6" w:space="0" w:color="auto"/>
              <w:bottom w:val="single" w:sz="6" w:space="0" w:color="auto"/>
            </w:tcBorders>
            <w:shd w:val="clear" w:color="auto" w:fill="386294"/>
            <w:vAlign w:val="center"/>
          </w:tcPr>
          <w:p w14:paraId="2EC9CACA" w14:textId="77777777" w:rsidR="00455EEB" w:rsidRPr="00A01E7E" w:rsidRDefault="00455EEB" w:rsidP="00455EEB">
            <w:pPr>
              <w:jc w:val="center"/>
              <w:rPr>
                <w:rFonts w:ascii="Cambria" w:hAnsi="Cambria"/>
                <w:b/>
                <w:bCs/>
                <w:color w:val="FFFFFF"/>
                <w:sz w:val="20"/>
                <w:szCs w:val="20"/>
                <w:lang w:val="es-ES"/>
              </w:rPr>
            </w:pPr>
            <w:r w:rsidRPr="00A01E7E">
              <w:rPr>
                <w:rFonts w:ascii="Cambria" w:hAnsi="Cambria"/>
                <w:b/>
                <w:color w:val="FFFFFF"/>
                <w:sz w:val="20"/>
                <w:szCs w:val="20"/>
                <w:lang w:val="es-ES"/>
              </w:rPr>
              <w:t>Primera respuesta del Estado:</w:t>
            </w:r>
          </w:p>
        </w:tc>
        <w:tc>
          <w:tcPr>
            <w:tcW w:w="5760" w:type="dxa"/>
            <w:shd w:val="clear" w:color="auto" w:fill="auto"/>
            <w:vAlign w:val="center"/>
          </w:tcPr>
          <w:p w14:paraId="0E758652" w14:textId="77777777" w:rsidR="00455EEB" w:rsidRPr="00A01E7E" w:rsidRDefault="00715612" w:rsidP="00455EEB">
            <w:pPr>
              <w:jc w:val="both"/>
              <w:rPr>
                <w:rFonts w:ascii="Cambria" w:hAnsi="Cambria"/>
                <w:bCs/>
                <w:sz w:val="20"/>
                <w:szCs w:val="20"/>
                <w:lang w:val="es-ES"/>
              </w:rPr>
            </w:pPr>
            <w:r>
              <w:rPr>
                <w:rFonts w:ascii="Cambria" w:hAnsi="Cambria"/>
                <w:bCs/>
                <w:sz w:val="20"/>
                <w:szCs w:val="20"/>
                <w:lang w:val="es-ES"/>
              </w:rPr>
              <w:t>17 de agosto de 2022</w:t>
            </w:r>
          </w:p>
        </w:tc>
      </w:tr>
    </w:tbl>
    <w:p w14:paraId="41B93831" w14:textId="77777777" w:rsidR="003239B8" w:rsidRPr="00A01E7E" w:rsidRDefault="003239B8" w:rsidP="003239B8">
      <w:pPr>
        <w:spacing w:before="240" w:after="240"/>
        <w:ind w:firstLine="720"/>
        <w:jc w:val="both"/>
        <w:rPr>
          <w:rFonts w:ascii="Cambria" w:hAnsi="Cambria"/>
          <w:b/>
          <w:bCs/>
          <w:sz w:val="20"/>
          <w:szCs w:val="20"/>
          <w:lang w:val="es-ES"/>
        </w:rPr>
      </w:pPr>
      <w:r w:rsidRPr="00A01E7E">
        <w:rPr>
          <w:rFonts w:ascii="Cambria" w:hAnsi="Cambria"/>
          <w:b/>
          <w:bCs/>
          <w:sz w:val="20"/>
          <w:szCs w:val="20"/>
          <w:lang w:val="es-ES"/>
        </w:rPr>
        <w:t xml:space="preserve">III. </w:t>
      </w:r>
      <w:r w:rsidRPr="00A01E7E">
        <w:rPr>
          <w:rFonts w:ascii="Cambria" w:hAnsi="Cambria"/>
          <w:b/>
          <w:bCs/>
          <w:sz w:val="20"/>
          <w:szCs w:val="20"/>
          <w:lang w:val="es-ES"/>
        </w:rPr>
        <w:tab/>
        <w:t>COMPETENCIA</w:t>
      </w:r>
      <w:r w:rsidR="00EE00E9" w:rsidRPr="00A01E7E">
        <w:rPr>
          <w:rFonts w:ascii="Cambria" w:hAnsi="Cambria"/>
          <w:b/>
          <w:bCs/>
          <w:sz w:val="20"/>
          <w:szCs w:val="20"/>
          <w:lang w:val="es-ES"/>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1"/>
        <w:gridCol w:w="5799"/>
      </w:tblGrid>
      <w:tr w:rsidR="007355E1" w:rsidRPr="00540F17" w14:paraId="13F2387D" w14:textId="77777777" w:rsidTr="009028D6">
        <w:trPr>
          <w:cantSplit/>
        </w:trPr>
        <w:tc>
          <w:tcPr>
            <w:tcW w:w="3561" w:type="dxa"/>
            <w:tcBorders>
              <w:top w:val="single" w:sz="4" w:space="0" w:color="auto"/>
              <w:bottom w:val="single" w:sz="6" w:space="0" w:color="auto"/>
            </w:tcBorders>
            <w:shd w:val="clear" w:color="auto" w:fill="386294"/>
            <w:vAlign w:val="center"/>
          </w:tcPr>
          <w:p w14:paraId="79AD9780" w14:textId="77777777" w:rsidR="003239B8" w:rsidRPr="00A01E7E" w:rsidRDefault="003239B8" w:rsidP="00A01E7E">
            <w:pPr>
              <w:jc w:val="center"/>
              <w:rPr>
                <w:rFonts w:ascii="Cambria" w:hAnsi="Cambria"/>
                <w:b/>
                <w:bCs/>
                <w:i/>
                <w:color w:val="FFFFFF"/>
                <w:sz w:val="20"/>
                <w:szCs w:val="20"/>
              </w:rPr>
            </w:pPr>
            <w:r w:rsidRPr="00A01E7E">
              <w:rPr>
                <w:rFonts w:ascii="Cambria" w:hAnsi="Cambria"/>
                <w:b/>
                <w:bCs/>
                <w:color w:val="FFFFFF"/>
                <w:sz w:val="20"/>
                <w:szCs w:val="20"/>
              </w:rPr>
              <w:t>Competencia</w:t>
            </w:r>
            <w:r w:rsidRPr="00A01E7E">
              <w:rPr>
                <w:rFonts w:ascii="Cambria" w:hAnsi="Cambria"/>
                <w:b/>
                <w:bCs/>
                <w:i/>
                <w:color w:val="FFFFFF"/>
                <w:sz w:val="20"/>
                <w:szCs w:val="20"/>
              </w:rPr>
              <w:t xml:space="preserve"> Ratione personae:</w:t>
            </w:r>
          </w:p>
        </w:tc>
        <w:tc>
          <w:tcPr>
            <w:tcW w:w="5799" w:type="dxa"/>
            <w:shd w:val="clear" w:color="auto" w:fill="auto"/>
            <w:vAlign w:val="center"/>
          </w:tcPr>
          <w:p w14:paraId="1399F254" w14:textId="77777777" w:rsidR="003239B8" w:rsidRPr="00A01E7E" w:rsidRDefault="00A004BB" w:rsidP="00EF58F2">
            <w:pPr>
              <w:rPr>
                <w:rFonts w:ascii="Cambria" w:hAnsi="Cambria"/>
                <w:bCs/>
                <w:sz w:val="20"/>
                <w:szCs w:val="20"/>
              </w:rPr>
            </w:pPr>
            <w:r w:rsidRPr="00A01E7E">
              <w:rPr>
                <w:rFonts w:ascii="Cambria" w:hAnsi="Cambria"/>
                <w:bCs/>
                <w:sz w:val="20"/>
                <w:szCs w:val="20"/>
              </w:rPr>
              <w:t>Sí</w:t>
            </w:r>
          </w:p>
        </w:tc>
      </w:tr>
      <w:tr w:rsidR="007355E1" w:rsidRPr="00540F17" w14:paraId="7AC37BB9" w14:textId="77777777" w:rsidTr="009028D6">
        <w:trPr>
          <w:cantSplit/>
        </w:trPr>
        <w:tc>
          <w:tcPr>
            <w:tcW w:w="3561" w:type="dxa"/>
            <w:tcBorders>
              <w:top w:val="single" w:sz="6" w:space="0" w:color="auto"/>
              <w:bottom w:val="single" w:sz="6" w:space="0" w:color="auto"/>
            </w:tcBorders>
            <w:shd w:val="clear" w:color="auto" w:fill="386294"/>
            <w:vAlign w:val="center"/>
          </w:tcPr>
          <w:p w14:paraId="4E6DE12F" w14:textId="77777777" w:rsidR="003239B8" w:rsidRPr="00A01E7E" w:rsidRDefault="003239B8" w:rsidP="00A01E7E">
            <w:pPr>
              <w:jc w:val="center"/>
              <w:rPr>
                <w:rFonts w:ascii="Cambria" w:hAnsi="Cambria"/>
                <w:b/>
                <w:bCs/>
                <w:color w:val="FFFFFF"/>
                <w:sz w:val="20"/>
                <w:szCs w:val="20"/>
              </w:rPr>
            </w:pPr>
            <w:r w:rsidRPr="00A01E7E">
              <w:rPr>
                <w:rFonts w:ascii="Cambria" w:hAnsi="Cambria"/>
                <w:b/>
                <w:bCs/>
                <w:color w:val="FFFFFF"/>
                <w:sz w:val="20"/>
                <w:szCs w:val="20"/>
              </w:rPr>
              <w:t>Competencia</w:t>
            </w:r>
            <w:r w:rsidRPr="00A01E7E">
              <w:rPr>
                <w:rFonts w:ascii="Cambria" w:hAnsi="Cambria"/>
                <w:b/>
                <w:bCs/>
                <w:i/>
                <w:color w:val="FFFFFF"/>
                <w:sz w:val="20"/>
                <w:szCs w:val="20"/>
              </w:rPr>
              <w:t xml:space="preserve"> Ratione loci</w:t>
            </w:r>
            <w:r w:rsidRPr="00A01E7E">
              <w:rPr>
                <w:rFonts w:ascii="Cambria" w:hAnsi="Cambria"/>
                <w:b/>
                <w:bCs/>
                <w:color w:val="FFFFFF"/>
                <w:sz w:val="20"/>
                <w:szCs w:val="20"/>
              </w:rPr>
              <w:t>:</w:t>
            </w:r>
          </w:p>
        </w:tc>
        <w:tc>
          <w:tcPr>
            <w:tcW w:w="5799" w:type="dxa"/>
            <w:shd w:val="clear" w:color="auto" w:fill="auto"/>
            <w:vAlign w:val="center"/>
          </w:tcPr>
          <w:p w14:paraId="6864B6BE" w14:textId="77777777" w:rsidR="003239B8" w:rsidRPr="00A01E7E" w:rsidRDefault="00A004BB" w:rsidP="00EF58F2">
            <w:pPr>
              <w:rPr>
                <w:rFonts w:ascii="Cambria" w:hAnsi="Cambria"/>
                <w:bCs/>
                <w:sz w:val="20"/>
                <w:szCs w:val="20"/>
              </w:rPr>
            </w:pPr>
            <w:r w:rsidRPr="00A01E7E">
              <w:rPr>
                <w:rFonts w:ascii="Cambria" w:hAnsi="Cambria"/>
                <w:bCs/>
                <w:sz w:val="20"/>
                <w:szCs w:val="20"/>
              </w:rPr>
              <w:t>Sí</w:t>
            </w:r>
          </w:p>
        </w:tc>
      </w:tr>
      <w:tr w:rsidR="007355E1" w:rsidRPr="00540F17" w14:paraId="2C8E6531" w14:textId="77777777" w:rsidTr="009028D6">
        <w:trPr>
          <w:cantSplit/>
        </w:trPr>
        <w:tc>
          <w:tcPr>
            <w:tcW w:w="3561" w:type="dxa"/>
            <w:tcBorders>
              <w:top w:val="single" w:sz="6" w:space="0" w:color="auto"/>
              <w:bottom w:val="single" w:sz="6" w:space="0" w:color="auto"/>
            </w:tcBorders>
            <w:shd w:val="clear" w:color="auto" w:fill="386294"/>
            <w:vAlign w:val="center"/>
          </w:tcPr>
          <w:p w14:paraId="386E6D35" w14:textId="77777777" w:rsidR="003239B8" w:rsidRPr="00A01E7E" w:rsidRDefault="003239B8" w:rsidP="00A01E7E">
            <w:pPr>
              <w:jc w:val="center"/>
              <w:rPr>
                <w:rFonts w:ascii="Cambria" w:hAnsi="Cambria"/>
                <w:b/>
                <w:bCs/>
                <w:color w:val="FFFFFF"/>
                <w:sz w:val="20"/>
                <w:szCs w:val="20"/>
              </w:rPr>
            </w:pPr>
            <w:r w:rsidRPr="00A01E7E">
              <w:rPr>
                <w:rFonts w:ascii="Cambria" w:hAnsi="Cambria"/>
                <w:b/>
                <w:bCs/>
                <w:color w:val="FFFFFF"/>
                <w:sz w:val="20"/>
                <w:szCs w:val="20"/>
              </w:rPr>
              <w:t>Competencia</w:t>
            </w:r>
            <w:r w:rsidRPr="00A01E7E">
              <w:rPr>
                <w:rFonts w:ascii="Cambria" w:hAnsi="Cambria"/>
                <w:b/>
                <w:bCs/>
                <w:i/>
                <w:color w:val="FFFFFF"/>
                <w:sz w:val="20"/>
                <w:szCs w:val="20"/>
              </w:rPr>
              <w:t xml:space="preserve"> Ratione temporis</w:t>
            </w:r>
            <w:r w:rsidRPr="00A01E7E">
              <w:rPr>
                <w:rFonts w:ascii="Cambria" w:hAnsi="Cambria"/>
                <w:b/>
                <w:bCs/>
                <w:color w:val="FFFFFF"/>
                <w:sz w:val="20"/>
                <w:szCs w:val="20"/>
              </w:rPr>
              <w:t>:</w:t>
            </w:r>
          </w:p>
        </w:tc>
        <w:tc>
          <w:tcPr>
            <w:tcW w:w="5799" w:type="dxa"/>
            <w:shd w:val="clear" w:color="auto" w:fill="auto"/>
            <w:vAlign w:val="center"/>
          </w:tcPr>
          <w:p w14:paraId="7F604D9C" w14:textId="77777777" w:rsidR="003239B8" w:rsidRPr="00A01E7E" w:rsidRDefault="00A004BB" w:rsidP="00EF58F2">
            <w:pPr>
              <w:rPr>
                <w:rFonts w:ascii="Cambria" w:hAnsi="Cambria"/>
                <w:bCs/>
                <w:sz w:val="20"/>
                <w:szCs w:val="20"/>
              </w:rPr>
            </w:pPr>
            <w:r w:rsidRPr="00A01E7E">
              <w:rPr>
                <w:rFonts w:ascii="Cambria" w:hAnsi="Cambria"/>
                <w:bCs/>
                <w:sz w:val="20"/>
                <w:szCs w:val="20"/>
              </w:rPr>
              <w:t>Sí</w:t>
            </w:r>
          </w:p>
        </w:tc>
      </w:tr>
      <w:tr w:rsidR="007355E1" w:rsidRPr="00A01E7E" w14:paraId="4D5C1F86" w14:textId="77777777" w:rsidTr="009028D6">
        <w:trPr>
          <w:cantSplit/>
        </w:trPr>
        <w:tc>
          <w:tcPr>
            <w:tcW w:w="3561" w:type="dxa"/>
            <w:tcBorders>
              <w:top w:val="single" w:sz="6" w:space="0" w:color="auto"/>
              <w:bottom w:val="single" w:sz="6" w:space="0" w:color="auto"/>
            </w:tcBorders>
            <w:shd w:val="clear" w:color="auto" w:fill="386294"/>
            <w:vAlign w:val="center"/>
          </w:tcPr>
          <w:p w14:paraId="6DCCC4AB" w14:textId="77777777" w:rsidR="003239B8" w:rsidRPr="00A01E7E" w:rsidRDefault="003239B8" w:rsidP="00A01E7E">
            <w:pPr>
              <w:jc w:val="center"/>
              <w:rPr>
                <w:rFonts w:ascii="Cambria" w:hAnsi="Cambria"/>
                <w:b/>
                <w:bCs/>
                <w:color w:val="FFFFFF"/>
                <w:sz w:val="20"/>
                <w:szCs w:val="20"/>
              </w:rPr>
            </w:pPr>
            <w:r w:rsidRPr="00A01E7E">
              <w:rPr>
                <w:rFonts w:ascii="Cambria" w:hAnsi="Cambria"/>
                <w:b/>
                <w:bCs/>
                <w:color w:val="FFFFFF"/>
                <w:sz w:val="20"/>
                <w:szCs w:val="20"/>
              </w:rPr>
              <w:t>Competencia</w:t>
            </w:r>
            <w:r w:rsidRPr="00A01E7E">
              <w:rPr>
                <w:rFonts w:ascii="Cambria" w:hAnsi="Cambria"/>
                <w:b/>
                <w:bCs/>
                <w:i/>
                <w:color w:val="FFFFFF"/>
                <w:sz w:val="20"/>
                <w:szCs w:val="20"/>
              </w:rPr>
              <w:t xml:space="preserve"> Ratione materia</w:t>
            </w:r>
            <w:r w:rsidR="00EE00E9" w:rsidRPr="00A01E7E">
              <w:rPr>
                <w:rFonts w:ascii="Cambria" w:hAnsi="Cambria"/>
                <w:b/>
                <w:bCs/>
                <w:i/>
                <w:color w:val="FFFFFF"/>
                <w:sz w:val="20"/>
                <w:szCs w:val="20"/>
              </w:rPr>
              <w:t>e</w:t>
            </w:r>
            <w:r w:rsidRPr="00A01E7E">
              <w:rPr>
                <w:rFonts w:ascii="Cambria" w:hAnsi="Cambria"/>
                <w:b/>
                <w:bCs/>
                <w:color w:val="FFFFFF"/>
                <w:sz w:val="20"/>
                <w:szCs w:val="20"/>
              </w:rPr>
              <w:t>:</w:t>
            </w:r>
          </w:p>
        </w:tc>
        <w:tc>
          <w:tcPr>
            <w:tcW w:w="5799" w:type="dxa"/>
            <w:shd w:val="clear" w:color="auto" w:fill="auto"/>
            <w:vAlign w:val="center"/>
          </w:tcPr>
          <w:p w14:paraId="63A1B2FA" w14:textId="77777777" w:rsidR="003239B8" w:rsidRPr="00A01E7E" w:rsidRDefault="0036358D" w:rsidP="00A01E7E">
            <w:pPr>
              <w:jc w:val="both"/>
              <w:rPr>
                <w:rFonts w:ascii="Cambria" w:hAnsi="Cambria"/>
                <w:bCs/>
                <w:sz w:val="20"/>
                <w:szCs w:val="20"/>
                <w:lang w:val="es-ES"/>
              </w:rPr>
            </w:pPr>
            <w:r w:rsidRPr="00A01E7E">
              <w:rPr>
                <w:rFonts w:ascii="Cambria" w:hAnsi="Cambria"/>
                <w:bCs/>
                <w:sz w:val="20"/>
                <w:szCs w:val="20"/>
                <w:lang w:val="es-ES" w:bidi="es-ES"/>
              </w:rPr>
              <w:t xml:space="preserve">Sí, </w:t>
            </w:r>
            <w:r w:rsidR="000859AB" w:rsidRPr="00A01E7E">
              <w:rPr>
                <w:rFonts w:ascii="Cambria" w:hAnsi="Cambria"/>
                <w:bCs/>
                <w:sz w:val="20"/>
                <w:szCs w:val="20"/>
                <w:lang w:val="es-ES" w:bidi="es-ES"/>
              </w:rPr>
              <w:t>Declaración Americana de los Derechos y Deberes del Hombre</w:t>
            </w:r>
            <w:r w:rsidR="000859AB">
              <w:rPr>
                <w:rFonts w:ascii="Cambria" w:hAnsi="Cambria"/>
                <w:bCs/>
                <w:sz w:val="20"/>
                <w:szCs w:val="20"/>
                <w:lang w:val="es-ES" w:bidi="es-ES"/>
              </w:rPr>
              <w:t xml:space="preserve"> (</w:t>
            </w:r>
            <w:r w:rsidR="000859AB" w:rsidRPr="00455EEB">
              <w:rPr>
                <w:rFonts w:ascii="Cambria" w:hAnsi="Cambria"/>
                <w:bCs/>
                <w:sz w:val="20"/>
                <w:szCs w:val="20"/>
                <w:lang w:val="es-ES" w:bidi="es-ES"/>
              </w:rPr>
              <w:t>ratificación de la Carta de la OEA el 5 de junio de 1953</w:t>
            </w:r>
            <w:r w:rsidR="000859AB">
              <w:rPr>
                <w:rFonts w:ascii="Cambria" w:hAnsi="Cambria"/>
                <w:bCs/>
                <w:sz w:val="20"/>
                <w:szCs w:val="20"/>
                <w:lang w:val="es-ES" w:bidi="es-ES"/>
              </w:rPr>
              <w:t>)</w:t>
            </w:r>
            <w:r w:rsidR="000859AB" w:rsidRPr="00A01E7E">
              <w:rPr>
                <w:rStyle w:val="FootnoteReference"/>
                <w:rFonts w:ascii="Cambria" w:hAnsi="Cambria"/>
                <w:bCs/>
                <w:sz w:val="20"/>
                <w:szCs w:val="20"/>
                <w:lang w:val="es-ES" w:bidi="es-ES"/>
              </w:rPr>
              <w:footnoteReference w:id="4"/>
            </w:r>
            <w:r w:rsidR="000859AB">
              <w:rPr>
                <w:rFonts w:ascii="Cambria" w:hAnsi="Cambria"/>
                <w:bCs/>
                <w:sz w:val="20"/>
                <w:szCs w:val="20"/>
                <w:lang w:val="es-ES" w:bidi="es-ES"/>
              </w:rPr>
              <w:t xml:space="preserve">, </w:t>
            </w:r>
            <w:r w:rsidRPr="00A01E7E">
              <w:rPr>
                <w:rFonts w:ascii="Cambria" w:hAnsi="Cambria"/>
                <w:bCs/>
                <w:sz w:val="20"/>
                <w:szCs w:val="20"/>
                <w:lang w:val="es-ES" w:bidi="es-ES"/>
              </w:rPr>
              <w:t>Convención American</w:t>
            </w:r>
            <w:r w:rsidR="004C07E2">
              <w:rPr>
                <w:rFonts w:ascii="Cambria" w:hAnsi="Cambria"/>
                <w:bCs/>
                <w:sz w:val="20"/>
                <w:szCs w:val="20"/>
                <w:lang w:val="es-ES" w:bidi="es-ES"/>
              </w:rPr>
              <w:t>a sobre Derechos Humanos</w:t>
            </w:r>
            <w:r w:rsidR="004C07E2" w:rsidRPr="00A01E7E">
              <w:rPr>
                <w:rFonts w:ascii="Cambria" w:hAnsi="Cambria"/>
                <w:bCs/>
                <w:sz w:val="20"/>
                <w:szCs w:val="20"/>
                <w:vertAlign w:val="superscript"/>
              </w:rPr>
              <w:footnoteReference w:id="5"/>
            </w:r>
            <w:r w:rsidRPr="00A01E7E">
              <w:rPr>
                <w:rFonts w:ascii="Cambria" w:hAnsi="Cambria"/>
                <w:bCs/>
                <w:sz w:val="20"/>
                <w:szCs w:val="20"/>
                <w:lang w:val="es-ES" w:bidi="es-ES"/>
              </w:rPr>
              <w:t xml:space="preserve"> (depósito del instrumento de ratificación realizado el 21 de agosto de 1990)</w:t>
            </w:r>
            <w:r w:rsidR="00AE283B" w:rsidRPr="00A01E7E">
              <w:rPr>
                <w:rFonts w:ascii="Cambria" w:hAnsi="Cambria"/>
                <w:bCs/>
                <w:sz w:val="20"/>
                <w:szCs w:val="20"/>
                <w:lang w:val="es-ES" w:bidi="es-ES"/>
              </w:rPr>
              <w:t xml:space="preserve">, </w:t>
            </w:r>
            <w:r w:rsidR="000859AB">
              <w:rPr>
                <w:rFonts w:ascii="Cambria" w:hAnsi="Cambria"/>
                <w:bCs/>
                <w:sz w:val="20"/>
                <w:szCs w:val="20"/>
                <w:lang w:val="es-ES" w:bidi="es-ES"/>
              </w:rPr>
              <w:t xml:space="preserve">y </w:t>
            </w:r>
            <w:r w:rsidR="00AE283B" w:rsidRPr="00A01E7E">
              <w:rPr>
                <w:rFonts w:ascii="Cambria" w:hAnsi="Cambria"/>
                <w:bCs/>
                <w:sz w:val="20"/>
                <w:szCs w:val="20"/>
                <w:lang w:val="es-ES" w:bidi="es-ES"/>
              </w:rPr>
              <w:t>Convención Interamericana para Prevenir y Sancionar la Tortura (depósito de instrumento realizado el 30 de septiembre de 1988)</w:t>
            </w:r>
            <w:r w:rsidR="004C07E2">
              <w:rPr>
                <w:rFonts w:ascii="Cambria" w:hAnsi="Cambria"/>
                <w:bCs/>
                <w:sz w:val="20"/>
                <w:szCs w:val="20"/>
                <w:lang w:val="es-ES" w:bidi="es-ES"/>
              </w:rPr>
              <w:t xml:space="preserve"> </w:t>
            </w:r>
          </w:p>
        </w:tc>
      </w:tr>
    </w:tbl>
    <w:p w14:paraId="62323770" w14:textId="77777777" w:rsidR="003239B8" w:rsidRPr="00A01E7E" w:rsidRDefault="003239B8" w:rsidP="003239B8">
      <w:pPr>
        <w:spacing w:before="240" w:after="240"/>
        <w:ind w:firstLine="720"/>
        <w:jc w:val="both"/>
        <w:rPr>
          <w:rFonts w:ascii="Cambria" w:hAnsi="Cambria"/>
          <w:b/>
          <w:bCs/>
          <w:sz w:val="20"/>
          <w:szCs w:val="20"/>
          <w:lang w:val="es-ES"/>
        </w:rPr>
      </w:pPr>
      <w:r w:rsidRPr="00A01E7E">
        <w:rPr>
          <w:rFonts w:ascii="Cambria" w:hAnsi="Cambria"/>
          <w:b/>
          <w:bCs/>
          <w:sz w:val="20"/>
          <w:szCs w:val="20"/>
          <w:lang w:val="es-ES"/>
        </w:rPr>
        <w:t xml:space="preserve">IV. </w:t>
      </w:r>
      <w:r w:rsidRPr="00A01E7E">
        <w:rPr>
          <w:rFonts w:ascii="Cambria" w:hAnsi="Cambria"/>
          <w:b/>
          <w:bCs/>
          <w:sz w:val="20"/>
          <w:szCs w:val="20"/>
          <w:lang w:val="es-ES"/>
        </w:rPr>
        <w:tab/>
      </w:r>
      <w:r w:rsidR="00EE00E9" w:rsidRPr="00A01E7E">
        <w:rPr>
          <w:rFonts w:ascii="Cambria" w:hAnsi="Cambria"/>
          <w:b/>
          <w:bCs/>
          <w:sz w:val="20"/>
          <w:szCs w:val="20"/>
          <w:lang w:val="es-ES"/>
        </w:rPr>
        <w:t>DUPLICACIÓN</w:t>
      </w:r>
      <w:r w:rsidR="00EE00E9" w:rsidRPr="00A01E7E">
        <w:rPr>
          <w:rFonts w:ascii="Cambria" w:hAnsi="Cambria"/>
          <w:b/>
          <w:bCs/>
          <w:color w:val="FFFFFF"/>
          <w:sz w:val="20"/>
          <w:szCs w:val="20"/>
          <w:lang w:val="es-ES"/>
        </w:rPr>
        <w:t xml:space="preserve"> </w:t>
      </w:r>
      <w:r w:rsidR="00EE00E9" w:rsidRPr="00A01E7E">
        <w:rPr>
          <w:rFonts w:ascii="Cambria" w:hAnsi="Cambria"/>
          <w:b/>
          <w:bCs/>
          <w:sz w:val="20"/>
          <w:szCs w:val="20"/>
          <w:lang w:val="es-ES"/>
        </w:rPr>
        <w:t>DE PROCEDIMIENTOS Y COSA JUZGADA</w:t>
      </w:r>
      <w:r w:rsidR="00EE00E9" w:rsidRPr="00A01E7E">
        <w:rPr>
          <w:rFonts w:ascii="Cambria" w:hAnsi="Cambria"/>
          <w:b/>
          <w:bCs/>
          <w:i/>
          <w:sz w:val="20"/>
          <w:szCs w:val="20"/>
          <w:lang w:val="es-ES"/>
        </w:rPr>
        <w:t xml:space="preserve"> </w:t>
      </w:r>
      <w:r w:rsidR="00EE00E9" w:rsidRPr="00A01E7E">
        <w:rPr>
          <w:rFonts w:ascii="Cambria" w:hAnsi="Cambria"/>
          <w:b/>
          <w:bCs/>
          <w:sz w:val="20"/>
          <w:szCs w:val="20"/>
          <w:lang w:val="es-ES"/>
        </w:rPr>
        <w:t xml:space="preserve">INTERNACIONAL, </w:t>
      </w:r>
      <w:r w:rsidRPr="00A01E7E">
        <w:rPr>
          <w:rFonts w:ascii="Cambria" w:hAnsi="Cambria"/>
          <w:b/>
          <w:bCs/>
          <w:sz w:val="20"/>
          <w:szCs w:val="20"/>
          <w:lang w:val="es-ES"/>
        </w:rPr>
        <w:t xml:space="preserve">CARACTERIZACIÓN, </w:t>
      </w:r>
      <w:r w:rsidRPr="00A01E7E">
        <w:rPr>
          <w:rFonts w:ascii="Cambria" w:hAnsi="Cambria"/>
          <w:b/>
          <w:sz w:val="20"/>
          <w:szCs w:val="20"/>
          <w:lang w:val="es-ES"/>
        </w:rPr>
        <w:t>AGOTAMIENTO DE LOS RECURSOS INTERNOS Y PLAZO DE PRESENTACIÓN</w:t>
      </w:r>
    </w:p>
    <w:tbl>
      <w:tblPr>
        <w:tblW w:w="933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4"/>
        <w:gridCol w:w="5773"/>
      </w:tblGrid>
      <w:tr w:rsidR="007355E1" w:rsidRPr="003E51E9" w14:paraId="0903DB38" w14:textId="77777777" w:rsidTr="00A01E7E">
        <w:trPr>
          <w:cantSplit/>
        </w:trPr>
        <w:tc>
          <w:tcPr>
            <w:tcW w:w="3564" w:type="dxa"/>
            <w:tcBorders>
              <w:top w:val="single" w:sz="4" w:space="0" w:color="auto"/>
              <w:bottom w:val="single" w:sz="6" w:space="0" w:color="auto"/>
            </w:tcBorders>
            <w:shd w:val="clear" w:color="auto" w:fill="386294"/>
            <w:vAlign w:val="center"/>
          </w:tcPr>
          <w:p w14:paraId="3B85A2C6" w14:textId="77777777" w:rsidR="00EE00E9" w:rsidRPr="00A01E7E" w:rsidRDefault="00EE00E9" w:rsidP="00A01E7E">
            <w:pPr>
              <w:jc w:val="center"/>
              <w:rPr>
                <w:rFonts w:ascii="Cambria" w:hAnsi="Cambria"/>
                <w:b/>
                <w:bCs/>
                <w:color w:val="FFFFFF"/>
                <w:sz w:val="20"/>
                <w:szCs w:val="20"/>
                <w:lang w:val="es-ES"/>
              </w:rPr>
            </w:pPr>
            <w:r w:rsidRPr="00A01E7E">
              <w:rPr>
                <w:rFonts w:ascii="Cambria" w:hAnsi="Cambria"/>
                <w:b/>
                <w:bCs/>
                <w:color w:val="FFFFFF"/>
                <w:sz w:val="20"/>
                <w:szCs w:val="20"/>
                <w:lang w:val="es-ES"/>
              </w:rPr>
              <w:t>Duplicación de procedimientos y cosa juzgada internacional:</w:t>
            </w:r>
          </w:p>
        </w:tc>
        <w:tc>
          <w:tcPr>
            <w:tcW w:w="5773" w:type="dxa"/>
            <w:shd w:val="clear" w:color="auto" w:fill="auto"/>
            <w:vAlign w:val="center"/>
          </w:tcPr>
          <w:p w14:paraId="10C24CAA" w14:textId="77777777" w:rsidR="00EE00E9" w:rsidRPr="00A01E7E" w:rsidRDefault="00A004BB" w:rsidP="00A01E7E">
            <w:pPr>
              <w:jc w:val="both"/>
              <w:rPr>
                <w:rFonts w:ascii="Cambria" w:hAnsi="Cambria"/>
                <w:bCs/>
                <w:sz w:val="20"/>
                <w:szCs w:val="20"/>
                <w:lang w:val="es-ES"/>
              </w:rPr>
            </w:pPr>
            <w:r w:rsidRPr="00A01E7E">
              <w:rPr>
                <w:rFonts w:ascii="Cambria" w:hAnsi="Cambria"/>
                <w:bCs/>
                <w:sz w:val="20"/>
                <w:szCs w:val="20"/>
                <w:lang w:val="es-ES"/>
              </w:rPr>
              <w:t>No</w:t>
            </w:r>
          </w:p>
        </w:tc>
      </w:tr>
      <w:tr w:rsidR="007355E1" w:rsidRPr="00A01E7E" w14:paraId="3C763A83" w14:textId="77777777" w:rsidTr="00A01E7E">
        <w:trPr>
          <w:cantSplit/>
        </w:trPr>
        <w:tc>
          <w:tcPr>
            <w:tcW w:w="3564" w:type="dxa"/>
            <w:tcBorders>
              <w:top w:val="single" w:sz="4" w:space="0" w:color="auto"/>
              <w:bottom w:val="single" w:sz="6" w:space="0" w:color="auto"/>
            </w:tcBorders>
            <w:shd w:val="clear" w:color="auto" w:fill="386294"/>
            <w:vAlign w:val="center"/>
          </w:tcPr>
          <w:p w14:paraId="73FDB56D" w14:textId="77777777" w:rsidR="003239B8" w:rsidRPr="00A01E7E" w:rsidRDefault="003239B8" w:rsidP="00A01E7E">
            <w:pPr>
              <w:jc w:val="center"/>
              <w:rPr>
                <w:rFonts w:ascii="Cambria" w:hAnsi="Cambria"/>
                <w:b/>
                <w:bCs/>
                <w:i/>
                <w:color w:val="FFFFFF"/>
                <w:sz w:val="20"/>
                <w:szCs w:val="20"/>
              </w:rPr>
            </w:pPr>
            <w:r w:rsidRPr="00A01E7E">
              <w:rPr>
                <w:rFonts w:ascii="Cambria" w:hAnsi="Cambria"/>
                <w:b/>
                <w:bCs/>
                <w:color w:val="FFFFFF"/>
                <w:sz w:val="20"/>
                <w:szCs w:val="20"/>
              </w:rPr>
              <w:t>Derechos declarados admisibles</w:t>
            </w:r>
            <w:r w:rsidRPr="00A01E7E">
              <w:rPr>
                <w:rFonts w:ascii="Cambria" w:hAnsi="Cambria"/>
                <w:b/>
                <w:bCs/>
                <w:i/>
                <w:color w:val="FFFFFF"/>
                <w:sz w:val="20"/>
                <w:szCs w:val="20"/>
              </w:rPr>
              <w:t>:</w:t>
            </w:r>
          </w:p>
        </w:tc>
        <w:tc>
          <w:tcPr>
            <w:tcW w:w="5773" w:type="dxa"/>
            <w:shd w:val="clear" w:color="auto" w:fill="auto"/>
            <w:vAlign w:val="center"/>
          </w:tcPr>
          <w:p w14:paraId="67261EBE" w14:textId="77777777" w:rsidR="003239B8" w:rsidRPr="00A01E7E" w:rsidRDefault="00A11785" w:rsidP="00A01E7E">
            <w:pPr>
              <w:jc w:val="both"/>
              <w:rPr>
                <w:rFonts w:ascii="Cambria" w:hAnsi="Cambria"/>
                <w:bCs/>
                <w:color w:val="FF0000"/>
                <w:sz w:val="20"/>
                <w:szCs w:val="20"/>
                <w:lang w:val="es-ES"/>
              </w:rPr>
            </w:pPr>
            <w:r w:rsidRPr="00A01E7E">
              <w:rPr>
                <w:rFonts w:ascii="Cambria" w:hAnsi="Cambria"/>
                <w:bCs/>
                <w:sz w:val="20"/>
                <w:szCs w:val="20"/>
                <w:lang w:val="es-ES" w:bidi="es-ES"/>
              </w:rPr>
              <w:t>Artículos 5 (integridad personal), 8 (garantías judiciales) y 25 (protección judicial) de la Convención Americana</w:t>
            </w:r>
            <w:r w:rsidR="007A6652" w:rsidRPr="00A01E7E">
              <w:rPr>
                <w:rFonts w:ascii="Cambria" w:hAnsi="Cambria"/>
                <w:bCs/>
                <w:sz w:val="20"/>
                <w:szCs w:val="20"/>
                <w:lang w:val="es-ES" w:bidi="es-ES"/>
              </w:rPr>
              <w:t>, en conexión con su artículo 1.1</w:t>
            </w:r>
            <w:r w:rsidR="007401A1">
              <w:rPr>
                <w:rFonts w:ascii="Cambria" w:hAnsi="Cambria"/>
                <w:bCs/>
                <w:sz w:val="20"/>
                <w:szCs w:val="20"/>
                <w:lang w:val="es-ES" w:bidi="es-ES"/>
              </w:rPr>
              <w:t xml:space="preserve"> (obligación de respetar los derechos)</w:t>
            </w:r>
            <w:r w:rsidRPr="00A01E7E">
              <w:rPr>
                <w:rFonts w:ascii="Cambria" w:hAnsi="Cambria"/>
                <w:bCs/>
                <w:sz w:val="20"/>
                <w:szCs w:val="20"/>
                <w:lang w:val="es-ES" w:bidi="es-ES"/>
              </w:rPr>
              <w:t xml:space="preserve">; </w:t>
            </w:r>
            <w:r w:rsidR="007A6652" w:rsidRPr="00A01E7E">
              <w:rPr>
                <w:rFonts w:ascii="Cambria" w:hAnsi="Cambria"/>
                <w:bCs/>
                <w:sz w:val="20"/>
                <w:szCs w:val="20"/>
                <w:lang w:val="es-ES" w:bidi="es-ES"/>
              </w:rPr>
              <w:t xml:space="preserve">artículos 1, 6 y 8 de la Convención </w:t>
            </w:r>
            <w:r w:rsidR="00A01E7E" w:rsidRPr="00A01E7E">
              <w:rPr>
                <w:rFonts w:ascii="Cambria" w:hAnsi="Cambria"/>
                <w:bCs/>
                <w:sz w:val="20"/>
                <w:szCs w:val="20"/>
                <w:lang w:val="es-ES" w:bidi="es-ES"/>
              </w:rPr>
              <w:t>Interamericana para Prevenir y Sancionar</w:t>
            </w:r>
            <w:r w:rsidR="007A6652" w:rsidRPr="00A01E7E">
              <w:rPr>
                <w:rFonts w:ascii="Cambria" w:hAnsi="Cambria"/>
                <w:bCs/>
                <w:sz w:val="20"/>
                <w:szCs w:val="20"/>
                <w:lang w:val="es-ES" w:bidi="es-ES"/>
              </w:rPr>
              <w:t xml:space="preserve"> la Tortura; </w:t>
            </w:r>
            <w:r w:rsidR="00A01E7E" w:rsidRPr="00A01E7E">
              <w:rPr>
                <w:rFonts w:ascii="Cambria" w:hAnsi="Cambria"/>
                <w:bCs/>
                <w:sz w:val="20"/>
                <w:szCs w:val="20"/>
                <w:lang w:val="es-ES" w:bidi="es-ES"/>
              </w:rPr>
              <w:t xml:space="preserve">y los </w:t>
            </w:r>
            <w:r w:rsidRPr="00A01E7E">
              <w:rPr>
                <w:rFonts w:ascii="Cambria" w:hAnsi="Cambria"/>
                <w:bCs/>
                <w:sz w:val="20"/>
                <w:szCs w:val="20"/>
                <w:lang w:val="es-ES" w:bidi="es-ES"/>
              </w:rPr>
              <w:t xml:space="preserve">artículos I (vida, libertad, seguridad e integridad de la persona), </w:t>
            </w:r>
            <w:r w:rsidR="00BD1560" w:rsidRPr="00A01E7E">
              <w:rPr>
                <w:rFonts w:ascii="Cambria" w:hAnsi="Cambria"/>
                <w:bCs/>
                <w:sz w:val="20"/>
                <w:szCs w:val="20"/>
                <w:lang w:val="es-ES" w:bidi="es-ES"/>
              </w:rPr>
              <w:t xml:space="preserve">IX (inviolabilidad del domicilio), </w:t>
            </w:r>
            <w:r w:rsidRPr="00A01E7E">
              <w:rPr>
                <w:rFonts w:ascii="Cambria" w:hAnsi="Cambria"/>
                <w:bCs/>
                <w:sz w:val="20"/>
                <w:szCs w:val="20"/>
                <w:lang w:val="es-ES" w:bidi="es-ES"/>
              </w:rPr>
              <w:t xml:space="preserve">XVIII (justicia), </w:t>
            </w:r>
            <w:r w:rsidR="00204699" w:rsidRPr="00204699">
              <w:rPr>
                <w:rFonts w:ascii="Cambria" w:hAnsi="Cambria"/>
                <w:bCs/>
                <w:sz w:val="20"/>
                <w:szCs w:val="20"/>
                <w:lang w:val="es-ES" w:bidi="es-ES"/>
              </w:rPr>
              <w:t>XXII (asociación)</w:t>
            </w:r>
            <w:r w:rsidR="00204699">
              <w:rPr>
                <w:rFonts w:ascii="Cambria" w:hAnsi="Cambria"/>
                <w:bCs/>
                <w:sz w:val="20"/>
                <w:szCs w:val="20"/>
                <w:lang w:val="es-ES" w:bidi="es-ES"/>
              </w:rPr>
              <w:t xml:space="preserve">, </w:t>
            </w:r>
            <w:r w:rsidRPr="00A01E7E">
              <w:rPr>
                <w:rFonts w:ascii="Cambria" w:hAnsi="Cambria"/>
                <w:bCs/>
                <w:sz w:val="20"/>
                <w:szCs w:val="20"/>
                <w:lang w:val="es-ES" w:bidi="es-ES"/>
              </w:rPr>
              <w:t>XXV (protección contra la detención arbitraria) y XXVI (proceso regular) de la Declaración Americana</w:t>
            </w:r>
            <w:r w:rsidR="00F271FC" w:rsidRPr="00A01E7E">
              <w:rPr>
                <w:rFonts w:ascii="Cambria" w:hAnsi="Cambria"/>
                <w:bCs/>
                <w:sz w:val="20"/>
                <w:szCs w:val="20"/>
                <w:lang w:val="es-ES" w:bidi="es-ES"/>
              </w:rPr>
              <w:t xml:space="preserve"> </w:t>
            </w:r>
          </w:p>
        </w:tc>
      </w:tr>
      <w:tr w:rsidR="007355E1" w:rsidRPr="00A01E7E" w14:paraId="639EE460" w14:textId="77777777" w:rsidTr="00A01E7E">
        <w:trPr>
          <w:cantSplit/>
        </w:trPr>
        <w:tc>
          <w:tcPr>
            <w:tcW w:w="3564" w:type="dxa"/>
            <w:tcBorders>
              <w:top w:val="single" w:sz="6" w:space="0" w:color="auto"/>
              <w:bottom w:val="single" w:sz="6" w:space="0" w:color="auto"/>
            </w:tcBorders>
            <w:shd w:val="clear" w:color="auto" w:fill="386294"/>
            <w:vAlign w:val="center"/>
          </w:tcPr>
          <w:p w14:paraId="1EAF851D" w14:textId="77777777" w:rsidR="003239B8" w:rsidRPr="00A01E7E" w:rsidRDefault="003239B8" w:rsidP="00A01E7E">
            <w:pPr>
              <w:jc w:val="center"/>
              <w:rPr>
                <w:rFonts w:ascii="Cambria" w:hAnsi="Cambria"/>
                <w:b/>
                <w:bCs/>
                <w:color w:val="FFFFFF"/>
                <w:sz w:val="20"/>
                <w:szCs w:val="20"/>
                <w:lang w:val="es-ES"/>
              </w:rPr>
            </w:pPr>
            <w:r w:rsidRPr="00A01E7E">
              <w:rPr>
                <w:rFonts w:ascii="Cambria" w:hAnsi="Cambria"/>
                <w:b/>
                <w:bCs/>
                <w:color w:val="FFFFFF"/>
                <w:sz w:val="20"/>
                <w:szCs w:val="20"/>
                <w:lang w:val="es-ES"/>
              </w:rPr>
              <w:t>Agotamiento de recursos internos</w:t>
            </w:r>
            <w:r w:rsidR="00EE00E9" w:rsidRPr="00A01E7E">
              <w:rPr>
                <w:rFonts w:ascii="Cambria" w:hAnsi="Cambria"/>
                <w:b/>
                <w:bCs/>
                <w:color w:val="FFFFFF"/>
                <w:sz w:val="20"/>
                <w:szCs w:val="20"/>
                <w:lang w:val="es-ES"/>
              </w:rPr>
              <w:t xml:space="preserve"> o procedencia de una excepción</w:t>
            </w:r>
            <w:r w:rsidRPr="00A01E7E">
              <w:rPr>
                <w:rFonts w:ascii="Cambria" w:hAnsi="Cambria"/>
                <w:b/>
                <w:bCs/>
                <w:color w:val="FFFFFF"/>
                <w:sz w:val="20"/>
                <w:szCs w:val="20"/>
                <w:lang w:val="es-ES"/>
              </w:rPr>
              <w:t>:</w:t>
            </w:r>
          </w:p>
        </w:tc>
        <w:tc>
          <w:tcPr>
            <w:tcW w:w="5773" w:type="dxa"/>
            <w:shd w:val="clear" w:color="auto" w:fill="auto"/>
            <w:vAlign w:val="center"/>
          </w:tcPr>
          <w:p w14:paraId="4E9274FD" w14:textId="77777777" w:rsidR="003239B8" w:rsidRPr="00A01E7E" w:rsidRDefault="00A004BB" w:rsidP="00EF58F2">
            <w:pPr>
              <w:rPr>
                <w:rFonts w:ascii="Cambria" w:hAnsi="Cambria"/>
                <w:bCs/>
                <w:sz w:val="20"/>
                <w:szCs w:val="20"/>
                <w:lang w:val="es-ES"/>
              </w:rPr>
            </w:pPr>
            <w:r w:rsidRPr="00A01E7E">
              <w:rPr>
                <w:rFonts w:ascii="Cambria" w:hAnsi="Cambria"/>
                <w:bCs/>
                <w:sz w:val="20"/>
                <w:szCs w:val="20"/>
                <w:lang w:val="es-ES" w:bidi="es-ES"/>
              </w:rPr>
              <w:t xml:space="preserve">Sí, </w:t>
            </w:r>
            <w:r w:rsidR="00C059CC" w:rsidRPr="00A01E7E">
              <w:rPr>
                <w:rFonts w:ascii="Cambria" w:hAnsi="Cambria"/>
                <w:bCs/>
                <w:sz w:val="20"/>
                <w:szCs w:val="20"/>
                <w:lang w:val="es-ES" w:bidi="es-ES"/>
              </w:rPr>
              <w:t xml:space="preserve">la excepción del artículo 46.2.c), </w:t>
            </w:r>
            <w:r w:rsidR="00F271FC" w:rsidRPr="00A01E7E">
              <w:rPr>
                <w:rFonts w:ascii="Cambria" w:hAnsi="Cambria"/>
                <w:bCs/>
                <w:sz w:val="20"/>
                <w:szCs w:val="20"/>
                <w:lang w:val="es-ES" w:bidi="es-ES"/>
              </w:rPr>
              <w:t>en los términos de la Sección VI</w:t>
            </w:r>
          </w:p>
        </w:tc>
      </w:tr>
      <w:tr w:rsidR="007355E1" w:rsidRPr="00A01E7E" w14:paraId="5C2BA939" w14:textId="77777777" w:rsidTr="00A01E7E">
        <w:trPr>
          <w:cantSplit/>
        </w:trPr>
        <w:tc>
          <w:tcPr>
            <w:tcW w:w="3564" w:type="dxa"/>
            <w:tcBorders>
              <w:top w:val="single" w:sz="6" w:space="0" w:color="auto"/>
              <w:bottom w:val="single" w:sz="6" w:space="0" w:color="auto"/>
            </w:tcBorders>
            <w:shd w:val="clear" w:color="auto" w:fill="386294"/>
            <w:vAlign w:val="center"/>
          </w:tcPr>
          <w:p w14:paraId="61AC283D" w14:textId="77777777" w:rsidR="003239B8" w:rsidRPr="00A01E7E" w:rsidRDefault="003239B8" w:rsidP="00A01E7E">
            <w:pPr>
              <w:jc w:val="center"/>
              <w:rPr>
                <w:rFonts w:ascii="Cambria" w:hAnsi="Cambria"/>
                <w:b/>
                <w:bCs/>
                <w:color w:val="FFFFFF"/>
                <w:sz w:val="20"/>
                <w:szCs w:val="20"/>
              </w:rPr>
            </w:pPr>
            <w:r w:rsidRPr="00A01E7E">
              <w:rPr>
                <w:rFonts w:ascii="Cambria" w:hAnsi="Cambria"/>
                <w:b/>
                <w:bCs/>
                <w:color w:val="FFFFFF"/>
                <w:sz w:val="20"/>
                <w:szCs w:val="20"/>
              </w:rPr>
              <w:t>Presentación dentro de plazo:</w:t>
            </w:r>
          </w:p>
        </w:tc>
        <w:tc>
          <w:tcPr>
            <w:tcW w:w="5773" w:type="dxa"/>
            <w:shd w:val="clear" w:color="auto" w:fill="auto"/>
            <w:vAlign w:val="center"/>
          </w:tcPr>
          <w:p w14:paraId="2490A58C" w14:textId="77777777" w:rsidR="003239B8" w:rsidRPr="00A01E7E" w:rsidRDefault="00A004BB" w:rsidP="00EF58F2">
            <w:pPr>
              <w:rPr>
                <w:rFonts w:ascii="Cambria" w:hAnsi="Cambria"/>
                <w:bCs/>
                <w:sz w:val="20"/>
                <w:szCs w:val="20"/>
                <w:lang w:val="es-ES"/>
              </w:rPr>
            </w:pPr>
            <w:r w:rsidRPr="00A01E7E">
              <w:rPr>
                <w:rFonts w:ascii="Cambria" w:hAnsi="Cambria"/>
                <w:bCs/>
                <w:sz w:val="20"/>
                <w:szCs w:val="20"/>
                <w:lang w:val="es-ES" w:bidi="es-ES"/>
              </w:rPr>
              <w:t xml:space="preserve">Sí, </w:t>
            </w:r>
            <w:r w:rsidR="00F271FC" w:rsidRPr="00A01E7E">
              <w:rPr>
                <w:rFonts w:ascii="Cambria" w:hAnsi="Cambria"/>
                <w:bCs/>
                <w:sz w:val="20"/>
                <w:szCs w:val="20"/>
                <w:lang w:val="es-ES" w:bidi="es-ES"/>
              </w:rPr>
              <w:t>en los términos de la Sección VI</w:t>
            </w:r>
          </w:p>
        </w:tc>
      </w:tr>
    </w:tbl>
    <w:p w14:paraId="1207E6D9" w14:textId="77777777" w:rsidR="003239B8" w:rsidRPr="006B223E" w:rsidRDefault="00223A29" w:rsidP="00DF6D1F">
      <w:pPr>
        <w:spacing w:before="240" w:after="240"/>
        <w:ind w:firstLine="720"/>
        <w:jc w:val="both"/>
        <w:rPr>
          <w:rFonts w:ascii="Cambria" w:hAnsi="Cambria"/>
          <w:b/>
          <w:sz w:val="20"/>
          <w:szCs w:val="20"/>
          <w:lang w:val="es-ES_tradnl"/>
        </w:rPr>
      </w:pPr>
      <w:r w:rsidRPr="00204699">
        <w:rPr>
          <w:rFonts w:ascii="Cambria" w:hAnsi="Cambria"/>
          <w:b/>
          <w:sz w:val="20"/>
          <w:szCs w:val="20"/>
          <w:lang w:val="es-ES_tradnl"/>
        </w:rPr>
        <w:lastRenderedPageBreak/>
        <w:t xml:space="preserve">V. </w:t>
      </w:r>
      <w:r w:rsidRPr="00204699">
        <w:rPr>
          <w:rFonts w:ascii="Cambria" w:hAnsi="Cambria"/>
          <w:b/>
          <w:sz w:val="20"/>
          <w:szCs w:val="20"/>
          <w:lang w:val="es-ES_tradnl"/>
        </w:rPr>
        <w:tab/>
      </w:r>
      <w:r w:rsidR="004241A0" w:rsidRPr="006B223E">
        <w:rPr>
          <w:rFonts w:ascii="Cambria" w:hAnsi="Cambria"/>
          <w:b/>
          <w:sz w:val="20"/>
          <w:szCs w:val="20"/>
          <w:lang w:val="es-ES_tradnl"/>
        </w:rPr>
        <w:t>POSICIÓN DE LAS PARTES</w:t>
      </w:r>
      <w:r w:rsidR="003239B8" w:rsidRPr="006B223E">
        <w:rPr>
          <w:rFonts w:ascii="Cambria" w:hAnsi="Cambria"/>
          <w:b/>
          <w:sz w:val="20"/>
          <w:szCs w:val="20"/>
          <w:lang w:val="es-ES_tradnl"/>
        </w:rPr>
        <w:t xml:space="preserve"> </w:t>
      </w:r>
    </w:p>
    <w:p w14:paraId="542FBEF7" w14:textId="77777777" w:rsidR="00BD6D7A" w:rsidRPr="006B223E" w:rsidRDefault="00BD6D7A" w:rsidP="00DF6D1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ES_tradnl"/>
        </w:rPr>
      </w:pPr>
      <w:r w:rsidRPr="006B223E">
        <w:rPr>
          <w:i/>
          <w:iCs/>
          <w:sz w:val="20"/>
          <w:szCs w:val="20"/>
          <w:lang w:val="es-ES_tradnl"/>
        </w:rPr>
        <w:t>Posición de la parte peticionaria</w:t>
      </w:r>
    </w:p>
    <w:p w14:paraId="46BDE30B" w14:textId="77777777" w:rsidR="00601E22" w:rsidRPr="006B223E" w:rsidRDefault="0036358D" w:rsidP="00601E2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6B223E">
        <w:rPr>
          <w:sz w:val="20"/>
          <w:szCs w:val="20"/>
          <w:lang w:val="es-ES_tradnl"/>
        </w:rPr>
        <w:t xml:space="preserve">La parte peticionaria </w:t>
      </w:r>
      <w:r w:rsidR="00601E22" w:rsidRPr="006B223E">
        <w:rPr>
          <w:sz w:val="20"/>
          <w:szCs w:val="20"/>
          <w:lang w:val="es-ES_tradnl"/>
        </w:rPr>
        <w:t xml:space="preserve">denuncia que durante la dictadura cívico-militar el Sr. </w:t>
      </w:r>
      <w:bookmarkStart w:id="2" w:name="_Hlk141191144"/>
      <w:r w:rsidR="004C07E2" w:rsidRPr="006B223E">
        <w:rPr>
          <w:sz w:val="20"/>
          <w:szCs w:val="20"/>
          <w:lang w:val="es-ES_tradnl"/>
        </w:rPr>
        <w:t>Sergio Valentín Castillo Diedrich</w:t>
      </w:r>
      <w:bookmarkEnd w:id="2"/>
      <w:r w:rsidR="00601E22" w:rsidRPr="006B223E">
        <w:rPr>
          <w:sz w:val="20"/>
          <w:szCs w:val="20"/>
          <w:lang w:val="es-ES_tradnl"/>
        </w:rPr>
        <w:t xml:space="preserve"> fue</w:t>
      </w:r>
      <w:r w:rsidR="004C07E2" w:rsidRPr="006B223E">
        <w:rPr>
          <w:sz w:val="20"/>
          <w:szCs w:val="20"/>
          <w:lang w:val="es-ES_tradnl"/>
        </w:rPr>
        <w:t xml:space="preserve"> arbitrariamente vigilado,</w:t>
      </w:r>
      <w:r w:rsidR="00601E22" w:rsidRPr="006B223E">
        <w:rPr>
          <w:sz w:val="20"/>
          <w:szCs w:val="20"/>
          <w:lang w:val="es-ES_tradnl"/>
        </w:rPr>
        <w:t xml:space="preserve"> detenido y torturado en distintas ocasiones, sin que se investigara y reparara dichos delitos.</w:t>
      </w:r>
      <w:r w:rsidR="00C747E0" w:rsidRPr="006B223E">
        <w:rPr>
          <w:sz w:val="20"/>
          <w:szCs w:val="20"/>
          <w:lang w:val="es-ES_tradnl"/>
        </w:rPr>
        <w:t xml:space="preserve"> Asimismo, informa que la presunta víctima ha sido incluida en el </w:t>
      </w:r>
      <w:r w:rsidR="00C747E0" w:rsidRPr="006B223E">
        <w:rPr>
          <w:i/>
          <w:iCs/>
          <w:sz w:val="20"/>
          <w:szCs w:val="20"/>
          <w:lang w:val="es-ES_tradnl"/>
        </w:rPr>
        <w:t>Informe de la Comisión Nacional sobre Prisión Política y Tortura</w:t>
      </w:r>
      <w:r w:rsidR="00C747E0" w:rsidRPr="006B223E">
        <w:rPr>
          <w:sz w:val="20"/>
          <w:szCs w:val="20"/>
          <w:lang w:val="es-ES_tradnl"/>
        </w:rPr>
        <w:t>.</w:t>
      </w:r>
    </w:p>
    <w:p w14:paraId="7DBC0A9D" w14:textId="77777777" w:rsidR="008204D3" w:rsidRPr="006B223E" w:rsidRDefault="00256821" w:rsidP="008204D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6B223E">
        <w:rPr>
          <w:sz w:val="20"/>
          <w:szCs w:val="20"/>
          <w:lang w:val="es-ES_tradnl"/>
        </w:rPr>
        <w:t xml:space="preserve">De acuerdo con la parte peticionaria, </w:t>
      </w:r>
      <w:r w:rsidR="009028D6" w:rsidRPr="006B223E">
        <w:rPr>
          <w:sz w:val="20"/>
          <w:szCs w:val="20"/>
          <w:lang w:val="es-ES_tradnl"/>
        </w:rPr>
        <w:t>e</w:t>
      </w:r>
      <w:r w:rsidR="008204D3" w:rsidRPr="006B223E">
        <w:rPr>
          <w:sz w:val="20"/>
          <w:szCs w:val="20"/>
          <w:lang w:val="es-ES_tradnl"/>
        </w:rPr>
        <w:t>n 1973</w:t>
      </w:r>
      <w:r w:rsidR="009028D6" w:rsidRPr="006B223E">
        <w:rPr>
          <w:sz w:val="20"/>
          <w:szCs w:val="20"/>
          <w:lang w:val="es-ES_tradnl"/>
        </w:rPr>
        <w:t>, a los dieciséis años,</w:t>
      </w:r>
      <w:r w:rsidR="008204D3" w:rsidRPr="006B223E">
        <w:rPr>
          <w:sz w:val="20"/>
          <w:szCs w:val="20"/>
          <w:lang w:val="es-ES_tradnl"/>
        </w:rPr>
        <w:t xml:space="preserve"> Sergio Valentín Castillo Diedrich ingresó a la Escuela Agrícola. El 16 de septiembre de 1973, fue detenido por carabineros de Chile, Comuna de los Muermos, Provincia de Llanquihue, y recluido en la Base Naval de Puerto Montt, en la Segunda Tenencia de Guillermo Gallardo, en “Investigaciones”. A los pocos días fue liberado</w:t>
      </w:r>
      <w:r w:rsidR="009F0A29" w:rsidRPr="006B223E">
        <w:rPr>
          <w:sz w:val="20"/>
          <w:szCs w:val="20"/>
          <w:lang w:val="es-ES_tradnl"/>
        </w:rPr>
        <w:t>;</w:t>
      </w:r>
      <w:r w:rsidR="008204D3" w:rsidRPr="006B223E">
        <w:rPr>
          <w:sz w:val="20"/>
          <w:szCs w:val="20"/>
          <w:lang w:val="es-ES_tradnl"/>
        </w:rPr>
        <w:t xml:space="preserve"> </w:t>
      </w:r>
      <w:r w:rsidR="009F0A29" w:rsidRPr="006B223E">
        <w:rPr>
          <w:sz w:val="20"/>
          <w:szCs w:val="20"/>
          <w:lang w:val="es-ES_tradnl"/>
        </w:rPr>
        <w:t>s</w:t>
      </w:r>
      <w:r w:rsidR="008204D3" w:rsidRPr="006B223E">
        <w:rPr>
          <w:sz w:val="20"/>
          <w:szCs w:val="20"/>
          <w:lang w:val="es-ES_tradnl"/>
        </w:rPr>
        <w:t>in embargo, los militares comenzaron a someterlo a frecuentes interrogatorios, lo que perjudicó su vida escolar.</w:t>
      </w:r>
    </w:p>
    <w:p w14:paraId="31F01F46" w14:textId="77777777" w:rsidR="008204D3" w:rsidRPr="006B223E" w:rsidRDefault="008204D3" w:rsidP="008204D3">
      <w:pPr>
        <w:pStyle w:val="ListParagraph"/>
        <w:widowControl w:val="0"/>
        <w:numPr>
          <w:ilvl w:val="0"/>
          <w:numId w:val="59"/>
        </w:numPr>
        <w:autoSpaceDE w:val="0"/>
        <w:autoSpaceDN w:val="0"/>
        <w:spacing w:before="240" w:after="240"/>
        <w:ind w:left="0" w:firstLine="720"/>
        <w:jc w:val="both"/>
        <w:rPr>
          <w:sz w:val="20"/>
          <w:szCs w:val="20"/>
          <w:lang w:val="es-ES_tradnl"/>
        </w:rPr>
      </w:pPr>
      <w:r w:rsidRPr="006B223E">
        <w:rPr>
          <w:sz w:val="20"/>
          <w:szCs w:val="20"/>
          <w:lang w:val="es-ES_tradnl"/>
        </w:rPr>
        <w:t xml:space="preserve">En 1974 se trasladó al campo con su familia. Durante ese año, estuvo bajo vigilancia por un guardia militar nocturno que se escondía en la finca colindante. Al menos dos veces por semana entraban en su finca para allanar todo lo que tenían, puesto que su padre había sido </w:t>
      </w:r>
      <w:r w:rsidR="008158DF" w:rsidRPr="006B223E">
        <w:rPr>
          <w:sz w:val="20"/>
          <w:szCs w:val="20"/>
          <w:lang w:val="es-ES_tradnl"/>
        </w:rPr>
        <w:t>p</w:t>
      </w:r>
      <w:r w:rsidRPr="006B223E">
        <w:rPr>
          <w:sz w:val="20"/>
          <w:szCs w:val="20"/>
          <w:lang w:val="es-ES_tradnl"/>
        </w:rPr>
        <w:t xml:space="preserve">residente del Partido Radical y </w:t>
      </w:r>
      <w:r w:rsidR="008158DF" w:rsidRPr="006B223E">
        <w:rPr>
          <w:sz w:val="20"/>
          <w:szCs w:val="20"/>
          <w:lang w:val="es-ES_tradnl"/>
        </w:rPr>
        <w:t>p</w:t>
      </w:r>
      <w:r w:rsidRPr="006B223E">
        <w:rPr>
          <w:sz w:val="20"/>
          <w:szCs w:val="20"/>
          <w:lang w:val="es-ES_tradnl"/>
        </w:rPr>
        <w:t>residente de la Cooperativa Agrícola de los Muermos.</w:t>
      </w:r>
    </w:p>
    <w:p w14:paraId="63EC8C2E" w14:textId="77777777" w:rsidR="008204D3" w:rsidRPr="006B223E" w:rsidRDefault="008204D3" w:rsidP="008204D3">
      <w:pPr>
        <w:pStyle w:val="ListParagraph"/>
        <w:widowControl w:val="0"/>
        <w:numPr>
          <w:ilvl w:val="0"/>
          <w:numId w:val="59"/>
        </w:numPr>
        <w:autoSpaceDE w:val="0"/>
        <w:autoSpaceDN w:val="0"/>
        <w:spacing w:before="240" w:after="240"/>
        <w:ind w:left="0" w:firstLine="720"/>
        <w:jc w:val="both"/>
        <w:rPr>
          <w:sz w:val="20"/>
          <w:szCs w:val="20"/>
          <w:lang w:val="es-ES_tradnl"/>
        </w:rPr>
      </w:pPr>
      <w:r w:rsidRPr="006B223E">
        <w:rPr>
          <w:sz w:val="20"/>
          <w:szCs w:val="20"/>
          <w:lang w:val="es-ES_tradnl"/>
        </w:rPr>
        <w:t>En abril de 1975 fue detenido y llevado a la Tenencia de los Muermos, luego trasladado a la Segunda Tenencia de Puerto Montt. Desde allí, estuvo deambulando de un lado a otro, día y noche en baúles de autos, vendado. Estima que estuvo diecisiete días incomunicado, sin luz, baño o acceso regular a agua. El 24 de abril de 1975, lo trasladaron a la cárcel de Chin, donde fue sometido a interrogatorios forzosos y torturas. Allí permaneció hasta el 1 de septiembre de 1975. E</w:t>
      </w:r>
      <w:r w:rsidR="009F0A29" w:rsidRPr="006B223E">
        <w:rPr>
          <w:sz w:val="20"/>
          <w:szCs w:val="20"/>
          <w:lang w:val="es-ES_tradnl"/>
        </w:rPr>
        <w:t>se</w:t>
      </w:r>
      <w:r w:rsidRPr="006B223E">
        <w:rPr>
          <w:sz w:val="20"/>
          <w:szCs w:val="20"/>
          <w:lang w:val="es-ES_tradnl"/>
        </w:rPr>
        <w:t xml:space="preserve"> mismo mes</w:t>
      </w:r>
      <w:r w:rsidR="009F0A29" w:rsidRPr="006B223E">
        <w:rPr>
          <w:sz w:val="20"/>
          <w:szCs w:val="20"/>
          <w:lang w:val="es-ES_tradnl"/>
        </w:rPr>
        <w:t xml:space="preserve"> un</w:t>
      </w:r>
      <w:r w:rsidRPr="006B223E">
        <w:rPr>
          <w:sz w:val="20"/>
          <w:szCs w:val="20"/>
          <w:lang w:val="es-ES_tradnl"/>
        </w:rPr>
        <w:t xml:space="preserve"> Consejo de Guerra</w:t>
      </w:r>
      <w:r w:rsidR="009F0A29" w:rsidRPr="006B223E">
        <w:rPr>
          <w:sz w:val="20"/>
          <w:szCs w:val="20"/>
          <w:lang w:val="es-ES_tradnl"/>
        </w:rPr>
        <w:t xml:space="preserve"> </w:t>
      </w:r>
      <w:r w:rsidRPr="006B223E">
        <w:rPr>
          <w:sz w:val="20"/>
          <w:szCs w:val="20"/>
          <w:lang w:val="es-ES_tradnl"/>
        </w:rPr>
        <w:t>firmó sentencia en su contra y determinó 541 días de prisión en “Ciudad por Cárcel”</w:t>
      </w:r>
      <w:r w:rsidR="009F0A29" w:rsidRPr="006B223E">
        <w:rPr>
          <w:sz w:val="20"/>
          <w:szCs w:val="20"/>
          <w:lang w:val="es-ES_tradnl"/>
        </w:rPr>
        <w:t>,</w:t>
      </w:r>
      <w:r w:rsidRPr="006B223E">
        <w:rPr>
          <w:sz w:val="20"/>
          <w:szCs w:val="20"/>
          <w:lang w:val="es-ES_tradnl"/>
        </w:rPr>
        <w:t xml:space="preserve"> bajo la prohibición de salir del pueblo y con la obligación de firmar semanalmente en la Tenencia de los Muermos, donde solían retenerlo durante varias horas. Como consecuencia de haber sido tildado de terrorista por agentes del Estado, sufrió discriminación en el pueblo, puesto que era el único preso político. A mediados de 1977 dejó de ir firmar; no obstante, permaneció bajo vigilancia, seguido habitualmente por cualquier situación. En 1984, </w:t>
      </w:r>
      <w:r w:rsidR="009F0A29" w:rsidRPr="006B223E">
        <w:rPr>
          <w:sz w:val="20"/>
          <w:szCs w:val="20"/>
          <w:lang w:val="es-ES_tradnl"/>
        </w:rPr>
        <w:t xml:space="preserve">debido a este esquema de vigilancia continua, decidió mudarse a </w:t>
      </w:r>
      <w:r w:rsidRPr="006B223E">
        <w:rPr>
          <w:sz w:val="20"/>
          <w:szCs w:val="20"/>
          <w:lang w:val="es-ES_tradnl"/>
        </w:rPr>
        <w:t>Argentina.</w:t>
      </w:r>
    </w:p>
    <w:p w14:paraId="04CAB30E" w14:textId="77777777" w:rsidR="008204D3" w:rsidRPr="006B223E" w:rsidRDefault="008204D3" w:rsidP="008204D3">
      <w:pPr>
        <w:pStyle w:val="ListParagraph"/>
        <w:widowControl w:val="0"/>
        <w:numPr>
          <w:ilvl w:val="0"/>
          <w:numId w:val="59"/>
        </w:numPr>
        <w:autoSpaceDE w:val="0"/>
        <w:autoSpaceDN w:val="0"/>
        <w:spacing w:before="240" w:after="240"/>
        <w:ind w:left="0" w:firstLine="720"/>
        <w:jc w:val="both"/>
        <w:rPr>
          <w:sz w:val="20"/>
          <w:szCs w:val="20"/>
          <w:lang w:val="es-ES_tradnl"/>
        </w:rPr>
      </w:pPr>
      <w:r w:rsidRPr="006B223E">
        <w:rPr>
          <w:sz w:val="20"/>
          <w:szCs w:val="20"/>
          <w:lang w:val="es-ES_tradnl"/>
        </w:rPr>
        <w:t>Con respecto a los procesos internos, informa que había comenzado trámites en Puerto Montt, ya que allí se encontraría la Agrupación de Ex</w:t>
      </w:r>
      <w:r w:rsidR="009F0A29" w:rsidRPr="006B223E">
        <w:rPr>
          <w:sz w:val="20"/>
          <w:szCs w:val="20"/>
          <w:lang w:val="es-ES_tradnl"/>
        </w:rPr>
        <w:t>p</w:t>
      </w:r>
      <w:r w:rsidRPr="006B223E">
        <w:rPr>
          <w:sz w:val="20"/>
          <w:szCs w:val="20"/>
          <w:lang w:val="es-ES_tradnl"/>
        </w:rPr>
        <w:t xml:space="preserve">resos Políticos </w:t>
      </w:r>
      <w:r w:rsidR="009F0A29" w:rsidRPr="006B223E">
        <w:rPr>
          <w:sz w:val="20"/>
          <w:szCs w:val="20"/>
          <w:lang w:val="es-ES_tradnl"/>
        </w:rPr>
        <w:t>“</w:t>
      </w:r>
      <w:r w:rsidRPr="006B223E">
        <w:rPr>
          <w:sz w:val="20"/>
          <w:szCs w:val="20"/>
          <w:lang w:val="es-ES_tradnl"/>
        </w:rPr>
        <w:t>Salvador Allende</w:t>
      </w:r>
      <w:r w:rsidR="009F0A29" w:rsidRPr="006B223E">
        <w:rPr>
          <w:sz w:val="20"/>
          <w:szCs w:val="20"/>
          <w:lang w:val="es-ES_tradnl"/>
        </w:rPr>
        <w:t>”</w:t>
      </w:r>
      <w:r w:rsidRPr="006B223E">
        <w:rPr>
          <w:sz w:val="20"/>
          <w:szCs w:val="20"/>
          <w:lang w:val="es-ES_tradnl"/>
        </w:rPr>
        <w:t>. Alega estar en la nómina del libro “Informe de la Comisión Nacional sobre Prisión Política y Tortura”, número 1749, página 35, fecha 26 de agosto de 2011. Asimismo, indica que no interpuso ningún tipo de acción judicial en materia penal, ni civil, por los hechos denunciados, ni antes ni después del 10 de marzo de 1990. Por otro lado, señala que en 2006 inició los trámites para obtener la jubilación, de conformidad con la Ley Valech, y que recibe esta pensión desde octubre de 2012.</w:t>
      </w:r>
    </w:p>
    <w:p w14:paraId="6F43DA9A" w14:textId="77777777" w:rsidR="00C74567" w:rsidRPr="006B223E" w:rsidRDefault="00C74567" w:rsidP="003D69D1">
      <w:pPr>
        <w:pStyle w:val="ListParagraph"/>
        <w:widowControl w:val="0"/>
        <w:autoSpaceDE w:val="0"/>
        <w:autoSpaceDN w:val="0"/>
        <w:spacing w:before="240" w:after="240"/>
        <w:ind w:left="0" w:firstLine="720"/>
        <w:jc w:val="both"/>
        <w:rPr>
          <w:i/>
          <w:iCs/>
          <w:sz w:val="20"/>
          <w:szCs w:val="20"/>
          <w:lang w:val="es-ES_tradnl"/>
        </w:rPr>
      </w:pPr>
      <w:r w:rsidRPr="006B223E">
        <w:rPr>
          <w:i/>
          <w:iCs/>
          <w:sz w:val="20"/>
          <w:szCs w:val="20"/>
          <w:lang w:val="es-ES_tradnl"/>
        </w:rPr>
        <w:t>Posición del Estado</w:t>
      </w:r>
      <w:r w:rsidR="004C658E" w:rsidRPr="006B223E">
        <w:rPr>
          <w:i/>
          <w:iCs/>
          <w:sz w:val="20"/>
          <w:szCs w:val="20"/>
          <w:lang w:val="es-ES_tradnl"/>
        </w:rPr>
        <w:t xml:space="preserve"> de Chile</w:t>
      </w:r>
    </w:p>
    <w:p w14:paraId="192640D5" w14:textId="77777777" w:rsidR="00453686" w:rsidRPr="006B223E" w:rsidRDefault="00453686" w:rsidP="00453686">
      <w:pPr>
        <w:pStyle w:val="ListParagraph"/>
        <w:widowControl w:val="0"/>
        <w:numPr>
          <w:ilvl w:val="0"/>
          <w:numId w:val="59"/>
        </w:numPr>
        <w:autoSpaceDE w:val="0"/>
        <w:autoSpaceDN w:val="0"/>
        <w:spacing w:before="240" w:after="240"/>
        <w:ind w:left="0" w:firstLine="720"/>
        <w:jc w:val="both"/>
        <w:rPr>
          <w:sz w:val="20"/>
          <w:szCs w:val="20"/>
          <w:lang w:val="es-ES_tradnl"/>
        </w:rPr>
      </w:pPr>
      <w:r w:rsidRPr="006B223E">
        <w:rPr>
          <w:sz w:val="20"/>
          <w:szCs w:val="20"/>
          <w:lang w:val="es-ES_tradnl"/>
        </w:rPr>
        <w:t xml:space="preserve">El Estado de Chile afirma que la CIDH es incompetente para evaluar violaciones de la Convención Americana en relación a hechos anteriores a la </w:t>
      </w:r>
      <w:r w:rsidRPr="006B223E">
        <w:rPr>
          <w:bCs/>
          <w:sz w:val="20"/>
          <w:szCs w:val="20"/>
          <w:lang w:val="es-ES_tradnl" w:bidi="es-ES"/>
        </w:rPr>
        <w:t>ratificación el 21 de agosto de 1990, como son los hechos de tortura y detención arbitraria alegados por la parte peticionaria.</w:t>
      </w:r>
    </w:p>
    <w:p w14:paraId="6B91DAA8" w14:textId="77777777" w:rsidR="00453686" w:rsidRPr="006B223E" w:rsidRDefault="00453686" w:rsidP="00453686">
      <w:pPr>
        <w:pStyle w:val="ListParagraph"/>
        <w:widowControl w:val="0"/>
        <w:numPr>
          <w:ilvl w:val="0"/>
          <w:numId w:val="59"/>
        </w:numPr>
        <w:autoSpaceDE w:val="0"/>
        <w:autoSpaceDN w:val="0"/>
        <w:spacing w:before="240" w:after="240"/>
        <w:ind w:left="0" w:firstLine="720"/>
        <w:jc w:val="both"/>
        <w:rPr>
          <w:sz w:val="20"/>
          <w:szCs w:val="20"/>
          <w:lang w:val="es-ES_tradnl"/>
        </w:rPr>
      </w:pPr>
      <w:r w:rsidRPr="006B223E">
        <w:rPr>
          <w:sz w:val="20"/>
          <w:szCs w:val="20"/>
          <w:lang w:val="es-ES_tradnl"/>
        </w:rPr>
        <w:t>Asimismo, sostiene que la petición es inadmisible por falta de agotamiento debido de los recursos internos. Señala que la parte peticionaria, de manera expresa, reconoció que nunca presentó acciones ante los tribunales chilenos por los hechos que tuvieron lugar entre 1973 y 1977, he realizado ningún tipo de acción judicial en materia ni penal, ni civil, de los hechos denunciados, ni antes ni después de la fecha del 10 de marzo de 1990.</w:t>
      </w:r>
      <w:r w:rsidR="004F148C" w:rsidRPr="006B223E">
        <w:rPr>
          <w:sz w:val="20"/>
          <w:szCs w:val="20"/>
          <w:lang w:val="es-ES_tradnl"/>
        </w:rPr>
        <w:t xml:space="preserve"> Señala</w:t>
      </w:r>
      <w:r w:rsidRPr="006B223E">
        <w:rPr>
          <w:sz w:val="20"/>
          <w:szCs w:val="20"/>
          <w:lang w:val="es-ES_tradnl"/>
        </w:rPr>
        <w:t>, además,</w:t>
      </w:r>
      <w:r w:rsidR="004F148C" w:rsidRPr="006B223E">
        <w:rPr>
          <w:sz w:val="20"/>
          <w:szCs w:val="20"/>
          <w:lang w:val="es-ES_tradnl"/>
        </w:rPr>
        <w:t xml:space="preserve"> que existían recursos internos disponibles a la presunta víctima, como</w:t>
      </w:r>
      <w:r w:rsidR="00D976B0" w:rsidRPr="006B223E">
        <w:rPr>
          <w:sz w:val="20"/>
          <w:szCs w:val="20"/>
          <w:lang w:val="es-ES_tradnl"/>
        </w:rPr>
        <w:t>:</w:t>
      </w:r>
      <w:r w:rsidR="004F148C" w:rsidRPr="006B223E">
        <w:rPr>
          <w:sz w:val="20"/>
          <w:szCs w:val="20"/>
          <w:lang w:val="es-ES_tradnl"/>
        </w:rPr>
        <w:t xml:space="preserve"> i) </w:t>
      </w:r>
      <w:r w:rsidRPr="006B223E">
        <w:rPr>
          <w:sz w:val="20"/>
          <w:szCs w:val="20"/>
          <w:lang w:val="es-ES_tradnl"/>
        </w:rPr>
        <w:t>una demanda por indemnización de perjuicios en contra del Fisco de Chile por los daños que habría sufrido al ser víctima de torturas durante la detención</w:t>
      </w:r>
      <w:r w:rsidR="000249E0" w:rsidRPr="006B223E">
        <w:rPr>
          <w:sz w:val="20"/>
          <w:szCs w:val="20"/>
          <w:lang w:val="es-ES_tradnl"/>
        </w:rPr>
        <w:t>;</w:t>
      </w:r>
      <w:r w:rsidR="004F148C" w:rsidRPr="006B223E">
        <w:rPr>
          <w:sz w:val="20"/>
          <w:szCs w:val="20"/>
          <w:lang w:val="es-ES_tradnl"/>
        </w:rPr>
        <w:t xml:space="preserve"> y ii) la querella por el delito de apremios ilegítimos.</w:t>
      </w:r>
    </w:p>
    <w:p w14:paraId="557E5079" w14:textId="77777777" w:rsidR="00453686" w:rsidRPr="006B223E" w:rsidRDefault="00453686" w:rsidP="00453686">
      <w:pPr>
        <w:pStyle w:val="ListParagraph"/>
        <w:widowControl w:val="0"/>
        <w:numPr>
          <w:ilvl w:val="0"/>
          <w:numId w:val="59"/>
        </w:numPr>
        <w:autoSpaceDE w:val="0"/>
        <w:autoSpaceDN w:val="0"/>
        <w:spacing w:before="240" w:after="240"/>
        <w:ind w:left="0" w:firstLine="720"/>
        <w:jc w:val="both"/>
        <w:rPr>
          <w:sz w:val="20"/>
          <w:szCs w:val="20"/>
          <w:lang w:val="es-ES_tradnl"/>
        </w:rPr>
      </w:pPr>
      <w:r w:rsidRPr="006B223E">
        <w:rPr>
          <w:sz w:val="20"/>
          <w:szCs w:val="20"/>
          <w:lang w:val="es-ES_tradnl"/>
        </w:rPr>
        <w:t xml:space="preserve">En conclusión, el Estado afirma que la petición es inadmisible porque no fue deducida </w:t>
      </w:r>
      <w:r w:rsidRPr="006B223E">
        <w:rPr>
          <w:sz w:val="20"/>
          <w:szCs w:val="20"/>
          <w:lang w:val="es-ES_tradnl"/>
        </w:rPr>
        <w:lastRenderedPageBreak/>
        <w:t>oportunamente. Considera que la regla del plazo de presentación no fue observada, una vez que, como el peticionario no recurrió a los tribunales nacionales, no existe decisión definitiva que deba ser notificada ni plazo que calcular.</w:t>
      </w:r>
    </w:p>
    <w:p w14:paraId="69E20C18" w14:textId="77777777" w:rsidR="00B83158" w:rsidRPr="006B223E" w:rsidRDefault="00B83158" w:rsidP="00DF6D1F">
      <w:pPr>
        <w:spacing w:before="240" w:after="240"/>
        <w:ind w:firstLine="720"/>
        <w:jc w:val="both"/>
        <w:rPr>
          <w:rFonts w:ascii="Cambria" w:hAnsi="Cambria"/>
          <w:sz w:val="20"/>
          <w:szCs w:val="20"/>
          <w:lang w:val="es-ES_tradnl"/>
        </w:rPr>
      </w:pPr>
      <w:r w:rsidRPr="006B223E">
        <w:rPr>
          <w:rFonts w:ascii="Cambria" w:hAnsi="Cambria"/>
          <w:b/>
          <w:sz w:val="20"/>
          <w:szCs w:val="20"/>
          <w:lang w:val="es-ES_tradnl"/>
        </w:rPr>
        <w:t xml:space="preserve">VI. </w:t>
      </w:r>
      <w:r w:rsidRPr="006B223E">
        <w:rPr>
          <w:rFonts w:ascii="Cambria" w:hAnsi="Cambria"/>
          <w:b/>
          <w:sz w:val="20"/>
          <w:szCs w:val="20"/>
          <w:lang w:val="es-ES_tradnl"/>
        </w:rPr>
        <w:tab/>
      </w:r>
      <w:r w:rsidRPr="006B223E">
        <w:rPr>
          <w:rFonts w:ascii="Cambria" w:hAnsi="Cambria"/>
          <w:b/>
          <w:bCs/>
          <w:sz w:val="20"/>
          <w:szCs w:val="20"/>
          <w:lang w:val="es-ES_tradnl"/>
        </w:rPr>
        <w:t xml:space="preserve">ANÁLISIS DE </w:t>
      </w:r>
      <w:r w:rsidRPr="006B223E">
        <w:rPr>
          <w:rFonts w:ascii="Cambria" w:hAnsi="Cambria"/>
          <w:b/>
          <w:sz w:val="20"/>
          <w:szCs w:val="20"/>
          <w:lang w:val="es-ES_tradnl"/>
        </w:rPr>
        <w:t>AGOTAMIENTO DE LOS RECURSOS INTERNOS Y PLAZO DE PRESENTACIÓN</w:t>
      </w:r>
      <w:r w:rsidRPr="006B223E">
        <w:rPr>
          <w:rFonts w:ascii="Cambria" w:eastAsia="Cambria" w:hAnsi="Cambria" w:cs="Cambria"/>
          <w:b/>
          <w:bCs/>
          <w:color w:val="000000"/>
          <w:sz w:val="20"/>
          <w:szCs w:val="20"/>
          <w:u w:color="000000"/>
          <w:lang w:val="es-ES_tradnl" w:eastAsia="es-ES"/>
        </w:rPr>
        <w:t xml:space="preserve"> </w:t>
      </w:r>
    </w:p>
    <w:p w14:paraId="1FF6E244" w14:textId="77777777" w:rsidR="0006686E" w:rsidRPr="006B223E" w:rsidRDefault="00F01E7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6B223E">
        <w:rPr>
          <w:rFonts w:eastAsia="Times New Roman"/>
          <w:sz w:val="20"/>
          <w:szCs w:val="20"/>
          <w:lang w:val="es-ES_tradnl" w:eastAsia="pt-BR"/>
        </w:rPr>
        <w:t xml:space="preserve">De acuerdo con las comunicaciones presentadas por el peticionario, la Comisión observa que el objeto de la </w:t>
      </w:r>
      <w:r w:rsidR="00BB6364" w:rsidRPr="006B223E">
        <w:rPr>
          <w:rFonts w:eastAsia="Times New Roman"/>
          <w:sz w:val="20"/>
          <w:szCs w:val="20"/>
          <w:lang w:val="es-ES_tradnl" w:eastAsia="pt-BR"/>
        </w:rPr>
        <w:t xml:space="preserve">presente </w:t>
      </w:r>
      <w:r w:rsidRPr="006B223E">
        <w:rPr>
          <w:rFonts w:eastAsia="Times New Roman"/>
          <w:sz w:val="20"/>
          <w:szCs w:val="20"/>
          <w:lang w:val="es-ES_tradnl" w:eastAsia="pt-BR"/>
        </w:rPr>
        <w:t>petición consiste en</w:t>
      </w:r>
      <w:r w:rsidR="0006686E" w:rsidRPr="006B223E">
        <w:rPr>
          <w:lang w:val="es-ES_tradnl"/>
        </w:rPr>
        <w:t xml:space="preserve"> </w:t>
      </w:r>
      <w:r w:rsidR="0006686E" w:rsidRPr="006B223E">
        <w:rPr>
          <w:rFonts w:eastAsia="Times New Roman"/>
          <w:sz w:val="20"/>
          <w:szCs w:val="20"/>
          <w:lang w:val="es-ES_tradnl" w:eastAsia="pt-BR"/>
        </w:rPr>
        <w:t>denuncias de torturas</w:t>
      </w:r>
      <w:r w:rsidR="008158DF" w:rsidRPr="006B223E">
        <w:rPr>
          <w:rFonts w:eastAsia="Times New Roman"/>
          <w:sz w:val="20"/>
          <w:szCs w:val="20"/>
          <w:lang w:val="es-ES_tradnl" w:eastAsia="pt-BR"/>
        </w:rPr>
        <w:t>,</w:t>
      </w:r>
      <w:r w:rsidR="0006686E" w:rsidRPr="006B223E">
        <w:rPr>
          <w:rFonts w:eastAsia="Times New Roman"/>
          <w:sz w:val="20"/>
          <w:szCs w:val="20"/>
          <w:lang w:val="es-ES_tradnl" w:eastAsia="pt-BR"/>
        </w:rPr>
        <w:t xml:space="preserve"> </w:t>
      </w:r>
      <w:r w:rsidR="00453686" w:rsidRPr="006B223E">
        <w:rPr>
          <w:rFonts w:eastAsia="Times New Roman"/>
          <w:sz w:val="20"/>
          <w:szCs w:val="20"/>
          <w:lang w:val="es-ES_tradnl" w:eastAsia="pt-BR"/>
        </w:rPr>
        <w:t>vi</w:t>
      </w:r>
      <w:r w:rsidR="008158DF" w:rsidRPr="006B223E">
        <w:rPr>
          <w:rFonts w:eastAsia="Times New Roman"/>
          <w:sz w:val="20"/>
          <w:szCs w:val="20"/>
          <w:lang w:val="es-ES_tradnl" w:eastAsia="pt-BR"/>
        </w:rPr>
        <w:t>g</w:t>
      </w:r>
      <w:r w:rsidR="00453686" w:rsidRPr="006B223E">
        <w:rPr>
          <w:rFonts w:eastAsia="Times New Roman"/>
          <w:sz w:val="20"/>
          <w:szCs w:val="20"/>
          <w:lang w:val="es-ES_tradnl" w:eastAsia="pt-BR"/>
        </w:rPr>
        <w:t>i</w:t>
      </w:r>
      <w:r w:rsidR="008158DF" w:rsidRPr="006B223E">
        <w:rPr>
          <w:rFonts w:eastAsia="Times New Roman"/>
          <w:sz w:val="20"/>
          <w:szCs w:val="20"/>
          <w:lang w:val="es-ES_tradnl" w:eastAsia="pt-BR"/>
        </w:rPr>
        <w:t>l</w:t>
      </w:r>
      <w:r w:rsidR="00453686" w:rsidRPr="006B223E">
        <w:rPr>
          <w:rFonts w:eastAsia="Times New Roman"/>
          <w:sz w:val="20"/>
          <w:szCs w:val="20"/>
          <w:lang w:val="es-ES_tradnl" w:eastAsia="pt-BR"/>
        </w:rPr>
        <w:t>ancia</w:t>
      </w:r>
      <w:r w:rsidR="008158DF" w:rsidRPr="006B223E">
        <w:rPr>
          <w:rFonts w:eastAsia="Times New Roman"/>
          <w:sz w:val="20"/>
          <w:szCs w:val="20"/>
          <w:lang w:val="es-ES_tradnl" w:eastAsia="pt-BR"/>
        </w:rPr>
        <w:t xml:space="preserve">s y </w:t>
      </w:r>
      <w:r w:rsidR="0006686E" w:rsidRPr="006B223E">
        <w:rPr>
          <w:rFonts w:eastAsia="Times New Roman"/>
          <w:sz w:val="20"/>
          <w:szCs w:val="20"/>
          <w:lang w:val="es-ES_tradnl" w:eastAsia="pt-BR"/>
        </w:rPr>
        <w:t xml:space="preserve">detenciones arbitrarias ocurridas durante la dictadura, las cuales, según el peticionario, no fueron debidamente investigadas, sancionadas y reparadas. </w:t>
      </w:r>
      <w:r w:rsidR="008158DF" w:rsidRPr="006B223E">
        <w:rPr>
          <w:rFonts w:eastAsia="Times New Roman"/>
          <w:sz w:val="20"/>
          <w:szCs w:val="20"/>
          <w:lang w:val="es-ES_tradnl" w:eastAsia="pt-BR"/>
        </w:rPr>
        <w:t>L</w:t>
      </w:r>
      <w:r w:rsidRPr="006B223E">
        <w:rPr>
          <w:rFonts w:eastAsia="Times New Roman"/>
          <w:sz w:val="20"/>
          <w:szCs w:val="20"/>
          <w:lang w:val="es-ES_tradnl" w:eastAsia="pt-BR"/>
        </w:rPr>
        <w:t xml:space="preserve">a Comisión observa que </w:t>
      </w:r>
      <w:r w:rsidR="0006686E" w:rsidRPr="006B223E">
        <w:rPr>
          <w:rFonts w:eastAsia="Times New Roman"/>
          <w:sz w:val="20"/>
          <w:szCs w:val="20"/>
          <w:lang w:val="es-ES_tradnl" w:eastAsia="pt-BR"/>
        </w:rPr>
        <w:t>la parte peticionaria</w:t>
      </w:r>
      <w:r w:rsidRPr="006B223E">
        <w:rPr>
          <w:rFonts w:eastAsia="Times New Roman"/>
          <w:sz w:val="20"/>
          <w:szCs w:val="20"/>
          <w:lang w:val="es-ES_tradnl" w:eastAsia="pt-BR"/>
        </w:rPr>
        <w:t xml:space="preserve"> expone las condiciones de modo, tiempo y lugar de los alegados actos de tortura y detenciones arbitrarias que </w:t>
      </w:r>
      <w:r w:rsidR="0006686E" w:rsidRPr="006B223E">
        <w:rPr>
          <w:rFonts w:eastAsia="Times New Roman"/>
          <w:sz w:val="20"/>
          <w:szCs w:val="20"/>
          <w:lang w:val="es-ES_tradnl" w:eastAsia="pt-BR"/>
        </w:rPr>
        <w:t>habrían ocurrido</w:t>
      </w:r>
      <w:r w:rsidRPr="006B223E">
        <w:rPr>
          <w:rFonts w:eastAsia="Times New Roman"/>
          <w:sz w:val="20"/>
          <w:szCs w:val="20"/>
          <w:lang w:val="es-ES_tradnl" w:eastAsia="pt-BR"/>
        </w:rPr>
        <w:t xml:space="preserve"> durante </w:t>
      </w:r>
      <w:r w:rsidR="0006686E" w:rsidRPr="006B223E">
        <w:rPr>
          <w:rFonts w:eastAsia="Times New Roman"/>
          <w:sz w:val="20"/>
          <w:szCs w:val="20"/>
          <w:lang w:val="es-ES_tradnl" w:eastAsia="pt-BR"/>
        </w:rPr>
        <w:t>l</w:t>
      </w:r>
      <w:r w:rsidRPr="006B223E">
        <w:rPr>
          <w:rFonts w:eastAsia="Times New Roman"/>
          <w:sz w:val="20"/>
          <w:szCs w:val="20"/>
          <w:lang w:val="es-ES_tradnl" w:eastAsia="pt-BR"/>
        </w:rPr>
        <w:t>a di</w:t>
      </w:r>
      <w:r w:rsidR="0006686E" w:rsidRPr="006B223E">
        <w:rPr>
          <w:rFonts w:eastAsia="Times New Roman"/>
          <w:sz w:val="20"/>
          <w:szCs w:val="20"/>
          <w:lang w:val="es-ES_tradnl" w:eastAsia="pt-BR"/>
        </w:rPr>
        <w:t>c</w:t>
      </w:r>
      <w:r w:rsidRPr="006B223E">
        <w:rPr>
          <w:rFonts w:eastAsia="Times New Roman"/>
          <w:sz w:val="20"/>
          <w:szCs w:val="20"/>
          <w:lang w:val="es-ES_tradnl" w:eastAsia="pt-BR"/>
        </w:rPr>
        <w:t xml:space="preserve">tadura. </w:t>
      </w:r>
      <w:r w:rsidR="0006686E" w:rsidRPr="006B223E">
        <w:rPr>
          <w:rFonts w:eastAsia="Times New Roman"/>
          <w:sz w:val="20"/>
          <w:szCs w:val="20"/>
          <w:lang w:val="es-ES_tradnl" w:eastAsia="pt-BR"/>
        </w:rPr>
        <w:t xml:space="preserve">Además, plantea con claridad el Sr. </w:t>
      </w:r>
      <w:r w:rsidR="008158DF" w:rsidRPr="006B223E">
        <w:rPr>
          <w:rFonts w:eastAsia="Times New Roman"/>
          <w:sz w:val="20"/>
          <w:szCs w:val="20"/>
          <w:lang w:val="es-ES_tradnl" w:eastAsia="pt-BR"/>
        </w:rPr>
        <w:t>Castillo Diedrich</w:t>
      </w:r>
      <w:r w:rsidR="0006686E" w:rsidRPr="006B223E">
        <w:rPr>
          <w:rFonts w:eastAsia="Times New Roman"/>
          <w:sz w:val="20"/>
          <w:szCs w:val="20"/>
          <w:lang w:val="es-ES_tradnl" w:eastAsia="pt-BR"/>
        </w:rPr>
        <w:t xml:space="preserve"> ha sido reconocido como víctima de la dictadura en el </w:t>
      </w:r>
      <w:r w:rsidR="0006686E" w:rsidRPr="006B223E">
        <w:rPr>
          <w:i/>
          <w:iCs/>
          <w:sz w:val="20"/>
          <w:szCs w:val="20"/>
          <w:lang w:val="es-ES_tradnl"/>
        </w:rPr>
        <w:t>Informe de la Comisión Nacional sobre Prisión Política y Tortura</w:t>
      </w:r>
      <w:r w:rsidR="008158DF" w:rsidRPr="006B223E">
        <w:rPr>
          <w:sz w:val="20"/>
          <w:szCs w:val="20"/>
          <w:lang w:val="es-ES_tradnl"/>
        </w:rPr>
        <w:t xml:space="preserve"> –información no controvertida por el Estado–</w:t>
      </w:r>
      <w:r w:rsidR="0006686E" w:rsidRPr="006B223E">
        <w:rPr>
          <w:sz w:val="20"/>
          <w:szCs w:val="20"/>
          <w:lang w:val="es-ES_tradnl"/>
        </w:rPr>
        <w:t>, y reclama o denuncia que los hechos no fueron investigados y sancionados.</w:t>
      </w:r>
    </w:p>
    <w:p w14:paraId="5D53139B" w14:textId="77777777" w:rsidR="00455EEB" w:rsidRPr="006B223E" w:rsidRDefault="009C42E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6B223E">
        <w:rPr>
          <w:rFonts w:eastAsia="Times New Roman"/>
          <w:sz w:val="20"/>
          <w:szCs w:val="20"/>
          <w:lang w:val="es-ES_tradnl" w:eastAsia="pt-BR"/>
        </w:rPr>
        <w:t>A este respecto</w:t>
      </w:r>
      <w:r w:rsidR="00951E61" w:rsidRPr="006B223E">
        <w:rPr>
          <w:rFonts w:eastAsia="Times New Roman"/>
          <w:sz w:val="20"/>
          <w:szCs w:val="20"/>
          <w:lang w:val="es-ES_tradnl" w:eastAsia="pt-BR"/>
        </w:rPr>
        <w:t>, la Comisión Interamericana reitera que, de acuerdo con los estándares internacionales aplicables en situaciones como las planteadas en l</w:t>
      </w:r>
      <w:r w:rsidR="0055067B" w:rsidRPr="006B223E">
        <w:rPr>
          <w:rFonts w:eastAsia="Times New Roman"/>
          <w:sz w:val="20"/>
          <w:szCs w:val="20"/>
          <w:lang w:val="es-ES_tradnl" w:eastAsia="pt-BR"/>
        </w:rPr>
        <w:t>a</w:t>
      </w:r>
      <w:r w:rsidR="00951E61" w:rsidRPr="006B223E">
        <w:rPr>
          <w:rFonts w:eastAsia="Times New Roman"/>
          <w:sz w:val="20"/>
          <w:szCs w:val="20"/>
          <w:lang w:val="es-ES_tradnl" w:eastAsia="pt-BR"/>
        </w:rPr>
        <w:t>s que se alegan graves violaciones a los derechos humanos perseguibles de oficio, los recursos internos que deben tomarse en cuenta a efectos de la admisibilidad de la petición son los relacionados con la investigación, esclarecimiento y sanción penal de los responsables de tales hechos</w:t>
      </w:r>
      <w:r w:rsidRPr="006B223E">
        <w:rPr>
          <w:rFonts w:eastAsia="Times New Roman"/>
          <w:sz w:val="20"/>
          <w:szCs w:val="20"/>
          <w:lang w:val="es-ES_tradnl" w:eastAsia="pt-BR"/>
        </w:rPr>
        <w:t xml:space="preserve">; los cuales el Estado tiene la obligación de </w:t>
      </w:r>
      <w:r w:rsidR="00951E61" w:rsidRPr="006B223E">
        <w:rPr>
          <w:rFonts w:eastAsia="Times New Roman"/>
          <w:sz w:val="20"/>
          <w:szCs w:val="20"/>
          <w:lang w:val="es-ES_tradnl" w:eastAsia="pt-BR"/>
        </w:rPr>
        <w:t xml:space="preserve">promover e impulsar. El hecho </w:t>
      </w:r>
      <w:r w:rsidRPr="006B223E">
        <w:rPr>
          <w:rFonts w:eastAsia="Times New Roman"/>
          <w:sz w:val="20"/>
          <w:szCs w:val="20"/>
          <w:lang w:val="es-ES_tradnl" w:eastAsia="pt-BR"/>
        </w:rPr>
        <w:t xml:space="preserve">de </w:t>
      </w:r>
      <w:r w:rsidR="00951E61" w:rsidRPr="006B223E">
        <w:rPr>
          <w:rFonts w:eastAsia="Times New Roman"/>
          <w:sz w:val="20"/>
          <w:szCs w:val="20"/>
          <w:lang w:val="es-ES_tradnl" w:eastAsia="pt-BR"/>
        </w:rPr>
        <w:t>que la presunta víctima haya acudido o no a la jurisdicción civil en busca de una indemnización pecuniaria no es determinante para el análisis del agotamiento de los recursos internos</w:t>
      </w:r>
      <w:r w:rsidR="00951E61" w:rsidRPr="006B223E">
        <w:rPr>
          <w:bCs/>
          <w:sz w:val="20"/>
          <w:szCs w:val="20"/>
          <w:vertAlign w:val="superscript"/>
          <w:lang w:val="es-ES_tradnl"/>
        </w:rPr>
        <w:footnoteReference w:id="6"/>
      </w:r>
      <w:r w:rsidR="00951E61" w:rsidRPr="006B223E">
        <w:rPr>
          <w:rFonts w:eastAsia="Times New Roman"/>
          <w:sz w:val="20"/>
          <w:szCs w:val="20"/>
          <w:lang w:val="es-ES_tradnl" w:eastAsia="pt-BR"/>
        </w:rPr>
        <w:t>.</w:t>
      </w:r>
      <w:r w:rsidR="00263E23" w:rsidRPr="006B223E">
        <w:rPr>
          <w:rFonts w:eastAsia="Times New Roman"/>
          <w:sz w:val="20"/>
          <w:szCs w:val="20"/>
          <w:lang w:val="es-ES_tradnl" w:eastAsia="pt-BR"/>
        </w:rPr>
        <w:t xml:space="preserve"> </w:t>
      </w:r>
      <w:r w:rsidR="008158DF" w:rsidRPr="006B223E">
        <w:rPr>
          <w:rFonts w:eastAsia="Times New Roman"/>
          <w:sz w:val="20"/>
          <w:szCs w:val="20"/>
          <w:lang w:val="es-ES_tradnl" w:eastAsia="pt-BR"/>
        </w:rPr>
        <w:t>E</w:t>
      </w:r>
      <w:r w:rsidR="006F23D6" w:rsidRPr="006B223E">
        <w:rPr>
          <w:rFonts w:eastAsia="Times New Roman"/>
          <w:sz w:val="20"/>
          <w:szCs w:val="20"/>
          <w:lang w:val="es-ES_tradnl" w:eastAsia="pt-BR"/>
        </w:rPr>
        <w:t>n relación con los delitos denunciados, el Estado tiene la obligación de promover e impulsar el proceso penal</w:t>
      </w:r>
      <w:r w:rsidRPr="006B223E">
        <w:rPr>
          <w:rFonts w:eastAsia="Times New Roman"/>
          <w:sz w:val="20"/>
          <w:szCs w:val="20"/>
          <w:lang w:val="es-ES_tradnl" w:eastAsia="pt-BR"/>
        </w:rPr>
        <w:t>,</w:t>
      </w:r>
      <w:r w:rsidR="006F23D6" w:rsidRPr="006B223E">
        <w:rPr>
          <w:rFonts w:eastAsia="Times New Roman"/>
          <w:sz w:val="20"/>
          <w:szCs w:val="20"/>
          <w:lang w:val="es-ES_tradnl" w:eastAsia="pt-BR"/>
        </w:rPr>
        <w:t xml:space="preserve"> que constituye la vía idónea para esclarecer los hechos, juzgar a los responsables y establecer las sanciones penales correspondientes. </w:t>
      </w:r>
      <w:r w:rsidR="00ED6137" w:rsidRPr="006B223E">
        <w:rPr>
          <w:rFonts w:eastAsia="Times New Roman"/>
          <w:sz w:val="20"/>
          <w:szCs w:val="20"/>
          <w:lang w:val="es-ES_tradnl" w:eastAsia="pt-BR"/>
        </w:rPr>
        <w:t>A este respecto, la CIDH ha seguido una línea jurisprudencial constante en un número importante de peticiones de Chile en las que ha considerado que el reconocimiento de una persona como víctima de graves violaciones de derechos humanos en los informes de la Comisión de la Verdad constituye, para el Estado, la noticia de que se cometieron delitos que deb</w:t>
      </w:r>
      <w:r w:rsidR="0006686E" w:rsidRPr="006B223E">
        <w:rPr>
          <w:rFonts w:eastAsia="Times New Roman"/>
          <w:sz w:val="20"/>
          <w:szCs w:val="20"/>
          <w:lang w:val="es-ES_tradnl" w:eastAsia="pt-BR"/>
        </w:rPr>
        <w:t>ieron</w:t>
      </w:r>
      <w:r w:rsidR="00ED6137" w:rsidRPr="006B223E">
        <w:rPr>
          <w:rFonts w:eastAsia="Times New Roman"/>
          <w:sz w:val="20"/>
          <w:szCs w:val="20"/>
          <w:lang w:val="es-ES_tradnl" w:eastAsia="pt-BR"/>
        </w:rPr>
        <w:t xml:space="preserve"> ser investigados de oficio</w:t>
      </w:r>
      <w:r w:rsidR="0006686E" w:rsidRPr="006B223E">
        <w:rPr>
          <w:bCs/>
          <w:sz w:val="20"/>
          <w:szCs w:val="20"/>
          <w:vertAlign w:val="superscript"/>
          <w:lang w:val="es-ES_tradnl"/>
        </w:rPr>
        <w:footnoteReference w:id="7"/>
      </w:r>
      <w:r w:rsidRPr="006B223E">
        <w:rPr>
          <w:rFonts w:eastAsia="Times New Roman"/>
          <w:sz w:val="20"/>
          <w:szCs w:val="20"/>
          <w:lang w:val="es-ES_tradnl" w:eastAsia="pt-BR"/>
        </w:rPr>
        <w:t>.</w:t>
      </w:r>
      <w:r w:rsidR="00ED6137" w:rsidRPr="006B223E">
        <w:rPr>
          <w:rFonts w:eastAsia="Times New Roman"/>
          <w:sz w:val="20"/>
          <w:szCs w:val="20"/>
          <w:lang w:val="es-ES_tradnl" w:eastAsia="pt-BR"/>
        </w:rPr>
        <w:t xml:space="preserve"> </w:t>
      </w:r>
      <w:r w:rsidR="008158DF" w:rsidRPr="006B223E">
        <w:rPr>
          <w:rFonts w:eastAsia="Times New Roman"/>
          <w:sz w:val="20"/>
          <w:szCs w:val="20"/>
          <w:lang w:val="es-ES_tradnl" w:eastAsia="pt-BR"/>
        </w:rPr>
        <w:t>E</w:t>
      </w:r>
      <w:r w:rsidR="00ED6137" w:rsidRPr="006B223E">
        <w:rPr>
          <w:rFonts w:eastAsia="Times New Roman"/>
          <w:sz w:val="20"/>
          <w:szCs w:val="20"/>
          <w:lang w:val="es-ES_tradnl" w:eastAsia="pt-BR"/>
        </w:rPr>
        <w:t xml:space="preserve">n estos casos corresponde al Estado informar acerca de la investigación y sanción de estos hechos. </w:t>
      </w:r>
    </w:p>
    <w:p w14:paraId="57241765" w14:textId="77777777" w:rsidR="00C747E0" w:rsidRPr="006B223E" w:rsidRDefault="00455EEB" w:rsidP="00ED613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6B223E">
        <w:rPr>
          <w:rFonts w:eastAsia="Times New Roman"/>
          <w:sz w:val="20"/>
          <w:szCs w:val="20"/>
          <w:lang w:val="es-ES_tradnl" w:eastAsia="pt-BR"/>
        </w:rPr>
        <w:t>L</w:t>
      </w:r>
      <w:r w:rsidR="00ED6137" w:rsidRPr="006B223E">
        <w:rPr>
          <w:rFonts w:eastAsia="Times New Roman"/>
          <w:sz w:val="20"/>
          <w:szCs w:val="20"/>
          <w:lang w:val="es-ES_tradnl" w:eastAsia="pt-BR"/>
        </w:rPr>
        <w:t>a Comisión verifica que</w:t>
      </w:r>
      <w:r w:rsidR="008158DF" w:rsidRPr="006B223E">
        <w:rPr>
          <w:rFonts w:eastAsia="Times New Roman"/>
          <w:sz w:val="20"/>
          <w:szCs w:val="20"/>
          <w:lang w:val="es-ES_tradnl" w:eastAsia="pt-BR"/>
        </w:rPr>
        <w:t>, según las informaciones proporcionadas por las partes,</w:t>
      </w:r>
      <w:r w:rsidR="00ED6137" w:rsidRPr="006B223E">
        <w:rPr>
          <w:rFonts w:eastAsia="Times New Roman"/>
          <w:sz w:val="20"/>
          <w:szCs w:val="20"/>
          <w:lang w:val="es-ES_tradnl" w:eastAsia="pt-BR"/>
        </w:rPr>
        <w:t xml:space="preserve"> </w:t>
      </w:r>
      <w:r w:rsidR="008158DF" w:rsidRPr="006B223E">
        <w:rPr>
          <w:rFonts w:eastAsia="Times New Roman"/>
          <w:sz w:val="20"/>
          <w:szCs w:val="20"/>
          <w:lang w:val="es-ES_tradnl" w:eastAsia="pt-BR"/>
        </w:rPr>
        <w:t>Sergio Valentín Castillo Diedrich</w:t>
      </w:r>
      <w:r w:rsidR="00ED6137" w:rsidRPr="006B223E">
        <w:rPr>
          <w:rFonts w:eastAsia="Times New Roman"/>
          <w:sz w:val="20"/>
          <w:szCs w:val="20"/>
          <w:lang w:val="es-ES_tradnl" w:eastAsia="pt-BR"/>
        </w:rPr>
        <w:t xml:space="preserve"> fue incluido en el </w:t>
      </w:r>
      <w:r w:rsidR="00C747E0" w:rsidRPr="006B223E">
        <w:rPr>
          <w:i/>
          <w:iCs/>
          <w:sz w:val="20"/>
          <w:szCs w:val="20"/>
          <w:lang w:val="es-ES_tradnl"/>
        </w:rPr>
        <w:t>Informe de la Comisión Nacional sobre Prisión Política y Tortura</w:t>
      </w:r>
      <w:r w:rsidR="00ED6137" w:rsidRPr="006B223E">
        <w:rPr>
          <w:rFonts w:eastAsia="Times New Roman"/>
          <w:sz w:val="20"/>
          <w:szCs w:val="20"/>
          <w:lang w:val="es-ES_tradnl" w:eastAsia="pt-BR"/>
        </w:rPr>
        <w:t>. Por su parte, e</w:t>
      </w:r>
      <w:r w:rsidR="00B46FA8" w:rsidRPr="006B223E">
        <w:rPr>
          <w:rFonts w:eastAsia="Times New Roman"/>
          <w:sz w:val="20"/>
          <w:szCs w:val="20"/>
          <w:lang w:val="es-ES_tradnl" w:eastAsia="pt-BR"/>
        </w:rPr>
        <w:t>l Estado no proporciona información sobre el impulso y conclusión de la investigación penal de los hechos de tortura y detenciones arbitrarias.</w:t>
      </w:r>
      <w:r w:rsidR="00C747E0" w:rsidRPr="006B223E">
        <w:rPr>
          <w:rFonts w:eastAsia="Times New Roman"/>
          <w:sz w:val="20"/>
          <w:szCs w:val="20"/>
          <w:lang w:val="es-ES_tradnl" w:eastAsia="pt-BR"/>
        </w:rPr>
        <w:t xml:space="preserve"> Teniendo en cuenta lo anterior, en consonancia con sus precedentes, la Comisión considera aplicable la excepción a la regla del previo agotamiento prevista en el artículo 46.2.c) de la Convención.</w:t>
      </w:r>
    </w:p>
    <w:p w14:paraId="1EA261B9" w14:textId="77777777" w:rsidR="00951E61" w:rsidRPr="006B223E" w:rsidRDefault="00ED6137" w:rsidP="00EF58F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6B223E">
        <w:rPr>
          <w:rFonts w:eastAsia="Times New Roman"/>
          <w:sz w:val="20"/>
          <w:szCs w:val="20"/>
          <w:lang w:val="es-ES_tradnl" w:eastAsia="pt-BR"/>
        </w:rPr>
        <w:t xml:space="preserve"> </w:t>
      </w:r>
      <w:r w:rsidR="00951E61" w:rsidRPr="006B223E">
        <w:rPr>
          <w:rFonts w:eastAsia="Times New Roman"/>
          <w:sz w:val="20"/>
          <w:szCs w:val="20"/>
          <w:lang w:val="es-ES_tradnl" w:eastAsia="pt-BR"/>
        </w:rPr>
        <w:t xml:space="preserve">En cuando al requisito del plazo de presentación, la Comisión observa que los hechos denunciados se habrían producido </w:t>
      </w:r>
      <w:r w:rsidR="008158DF" w:rsidRPr="006B223E">
        <w:rPr>
          <w:rFonts w:eastAsia="Times New Roman"/>
          <w:sz w:val="20"/>
          <w:szCs w:val="20"/>
          <w:lang w:val="es-ES_tradnl" w:eastAsia="pt-BR"/>
        </w:rPr>
        <w:t>entre 1973 y 1984</w:t>
      </w:r>
      <w:r w:rsidR="00636D1C" w:rsidRPr="006B223E">
        <w:rPr>
          <w:rFonts w:eastAsia="Times New Roman"/>
          <w:sz w:val="20"/>
          <w:szCs w:val="20"/>
          <w:lang w:val="es-ES_tradnl" w:eastAsia="pt-BR"/>
        </w:rPr>
        <w:t xml:space="preserve">; fue reconocido en el </w:t>
      </w:r>
      <w:r w:rsidR="00636D1C" w:rsidRPr="006B223E">
        <w:rPr>
          <w:rFonts w:eastAsia="Times New Roman"/>
          <w:i/>
          <w:iCs/>
          <w:sz w:val="20"/>
          <w:szCs w:val="20"/>
          <w:lang w:val="es-ES_tradnl" w:eastAsia="pt-BR"/>
        </w:rPr>
        <w:t>Informe de la Comisión Nacional sobre Prisión Política y Tortura</w:t>
      </w:r>
      <w:r w:rsidR="00636D1C" w:rsidRPr="006B223E">
        <w:rPr>
          <w:rFonts w:eastAsia="Times New Roman"/>
          <w:sz w:val="20"/>
          <w:szCs w:val="20"/>
          <w:lang w:val="es-ES_tradnl" w:eastAsia="pt-BR"/>
        </w:rPr>
        <w:t xml:space="preserve"> en 2011;</w:t>
      </w:r>
      <w:r w:rsidR="006F23D6" w:rsidRPr="006B223E">
        <w:rPr>
          <w:rFonts w:eastAsia="Times New Roman"/>
          <w:sz w:val="20"/>
          <w:szCs w:val="20"/>
          <w:lang w:val="es-ES_tradnl" w:eastAsia="pt-BR"/>
        </w:rPr>
        <w:t xml:space="preserve"> y </w:t>
      </w:r>
      <w:r w:rsidR="00951E61" w:rsidRPr="006B223E">
        <w:rPr>
          <w:rFonts w:eastAsia="Times New Roman"/>
          <w:sz w:val="20"/>
          <w:szCs w:val="20"/>
          <w:lang w:val="es-ES_tradnl" w:eastAsia="pt-BR"/>
        </w:rPr>
        <w:t xml:space="preserve">que las consecuencias de tales hechos, como la alegada falta de investigación y sanción de los responsables, continuarían hasta el presente. Así, tomando en cuenta que la presente petición fue presentada el </w:t>
      </w:r>
      <w:r w:rsidR="00455EEB" w:rsidRPr="006B223E">
        <w:rPr>
          <w:rFonts w:eastAsia="Times New Roman"/>
          <w:sz w:val="20"/>
          <w:szCs w:val="20"/>
          <w:lang w:val="es-ES_tradnl" w:eastAsia="pt-BR"/>
        </w:rPr>
        <w:t>19 de febrero de 2014</w:t>
      </w:r>
      <w:r w:rsidR="00951E61" w:rsidRPr="006B223E">
        <w:rPr>
          <w:rFonts w:eastAsia="Times New Roman"/>
          <w:sz w:val="20"/>
          <w:szCs w:val="20"/>
          <w:lang w:val="es-ES_tradnl" w:eastAsia="pt-BR"/>
        </w:rPr>
        <w:t>, la Comisión Interamericana considera que la petición fue presentada en un plazo razonable, en los términos del artículo 32.2 del Reglamento de la CIDH.</w:t>
      </w:r>
    </w:p>
    <w:p w14:paraId="568BBC7D" w14:textId="77777777" w:rsidR="00263E23" w:rsidRPr="006B223E" w:rsidRDefault="00263E23" w:rsidP="00EF58F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6B223E">
        <w:rPr>
          <w:rFonts w:eastAsia="Times New Roman"/>
          <w:sz w:val="20"/>
          <w:szCs w:val="20"/>
          <w:lang w:val="es-ES_tradnl" w:eastAsia="pt-BR"/>
        </w:rPr>
        <w:t>La Comisión toma nota que, según informó el peticionario, el Sr. Castillo Diedrich comenzó a recibir, en 2012, una pensión que</w:t>
      </w:r>
      <w:r w:rsidR="009267F7" w:rsidRPr="006B223E">
        <w:rPr>
          <w:rFonts w:eastAsia="Times New Roman"/>
          <w:sz w:val="20"/>
          <w:szCs w:val="20"/>
          <w:lang w:val="es-ES_tradnl" w:eastAsia="pt-BR"/>
        </w:rPr>
        <w:t>, según el contexto, se deriva de</w:t>
      </w:r>
      <w:r w:rsidRPr="006B223E">
        <w:rPr>
          <w:rFonts w:eastAsia="Times New Roman"/>
          <w:sz w:val="20"/>
          <w:szCs w:val="20"/>
          <w:lang w:val="es-ES_tradnl" w:eastAsia="pt-BR"/>
        </w:rPr>
        <w:t xml:space="preserve"> su reconocimiento como víctima de la dictadura.  La Comisión tomará en cuenta, en la etapa de fondo, todas las reparaciones que el Estado ya haya </w:t>
      </w:r>
      <w:r w:rsidRPr="006B223E">
        <w:rPr>
          <w:rFonts w:eastAsia="Times New Roman"/>
          <w:sz w:val="20"/>
          <w:szCs w:val="20"/>
          <w:lang w:val="es-ES_tradnl" w:eastAsia="pt-BR"/>
        </w:rPr>
        <w:lastRenderedPageBreak/>
        <w:t>otorgado a la presunta víctima.</w:t>
      </w:r>
    </w:p>
    <w:p w14:paraId="49CAEFC9" w14:textId="77777777" w:rsidR="00C9124E" w:rsidRPr="006B223E" w:rsidRDefault="00C9124E" w:rsidP="00DF6D1F">
      <w:pPr>
        <w:pStyle w:val="ListParagraph"/>
        <w:spacing w:before="240" w:after="240"/>
        <w:ind w:left="758"/>
        <w:jc w:val="both"/>
        <w:rPr>
          <w:b/>
          <w:sz w:val="20"/>
          <w:szCs w:val="20"/>
          <w:lang w:val="es-ES_tradnl"/>
        </w:rPr>
      </w:pPr>
      <w:r w:rsidRPr="006B223E">
        <w:rPr>
          <w:b/>
          <w:sz w:val="20"/>
          <w:szCs w:val="20"/>
          <w:lang w:val="es-ES_tradnl"/>
        </w:rPr>
        <w:t xml:space="preserve">VII. </w:t>
      </w:r>
      <w:r w:rsidRPr="006B223E">
        <w:rPr>
          <w:b/>
          <w:sz w:val="20"/>
          <w:szCs w:val="20"/>
          <w:lang w:val="es-ES_tradnl"/>
        </w:rPr>
        <w:tab/>
      </w:r>
      <w:r w:rsidRPr="006B223E">
        <w:rPr>
          <w:b/>
          <w:bCs/>
          <w:sz w:val="20"/>
          <w:szCs w:val="20"/>
          <w:lang w:val="es-ES_tradnl"/>
        </w:rPr>
        <w:t>ANÁLISIS DE CARACTERIZACIÓN DE LOS HECHOS ALEGADOS</w:t>
      </w:r>
    </w:p>
    <w:p w14:paraId="095DCCD6" w14:textId="77777777" w:rsidR="006F23D6" w:rsidRPr="006B223E" w:rsidRDefault="006F23D6" w:rsidP="006F23D6">
      <w:pPr>
        <w:pStyle w:val="ListParagraph"/>
        <w:widowControl w:val="0"/>
        <w:numPr>
          <w:ilvl w:val="0"/>
          <w:numId w:val="59"/>
        </w:numPr>
        <w:spacing w:before="240" w:after="240"/>
        <w:ind w:left="0" w:firstLine="720"/>
        <w:jc w:val="both"/>
        <w:rPr>
          <w:sz w:val="20"/>
          <w:szCs w:val="20"/>
          <w:lang w:val="es-ES_tradnl"/>
        </w:rPr>
      </w:pPr>
      <w:bookmarkStart w:id="3" w:name="_Hlk141220317"/>
      <w:r w:rsidRPr="006B223E">
        <w:rPr>
          <w:sz w:val="20"/>
          <w:szCs w:val="20"/>
          <w:lang w:val="es-ES_tradnl"/>
        </w:rPr>
        <w:t>La Comisión recalca que los instrumentos jurídicos correspondientes no exigen a la parte peticionaria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r w:rsidRPr="006B223E">
        <w:rPr>
          <w:bCs/>
          <w:sz w:val="20"/>
          <w:szCs w:val="20"/>
          <w:vertAlign w:val="superscript"/>
          <w:lang w:val="es-ES_tradnl"/>
        </w:rPr>
        <w:footnoteReference w:id="8"/>
      </w:r>
      <w:r w:rsidRPr="006B223E">
        <w:rPr>
          <w:sz w:val="20"/>
          <w:szCs w:val="20"/>
          <w:lang w:val="es-ES_tradnl"/>
        </w:rPr>
        <w:t xml:space="preserve">. </w:t>
      </w:r>
    </w:p>
    <w:bookmarkEnd w:id="3"/>
    <w:p w14:paraId="6E87E6E9" w14:textId="77777777" w:rsidR="008723FB" w:rsidRPr="006B223E" w:rsidRDefault="00794F01" w:rsidP="006F23D6">
      <w:pPr>
        <w:pStyle w:val="ListParagraph"/>
        <w:widowControl w:val="0"/>
        <w:numPr>
          <w:ilvl w:val="0"/>
          <w:numId w:val="59"/>
        </w:numPr>
        <w:spacing w:before="240" w:after="240"/>
        <w:ind w:left="0" w:firstLine="720"/>
        <w:jc w:val="both"/>
        <w:rPr>
          <w:sz w:val="20"/>
          <w:szCs w:val="20"/>
          <w:lang w:val="es-ES_tradnl"/>
        </w:rPr>
      </w:pPr>
      <w:r w:rsidRPr="006B223E">
        <w:rPr>
          <w:sz w:val="20"/>
          <w:szCs w:val="20"/>
          <w:lang w:val="es-ES_tradnl"/>
        </w:rPr>
        <w:t>L</w:t>
      </w:r>
      <w:r w:rsidR="006F23D6" w:rsidRPr="006B223E">
        <w:rPr>
          <w:sz w:val="20"/>
          <w:szCs w:val="20"/>
          <w:lang w:val="es-ES_tradnl"/>
        </w:rPr>
        <w:t>a Comisión considera que, de ser probados, la falta de investigación y persecución de las torturas, como los efectos posteriores sobre la integridad personal de la presunta víctima producto de las torturas, podrían caracterizar posibles violaciones de los artículos 5 (integridad personal), 8 (garantías judiciales) y 25 (protección judicial) de la Convención Americana</w:t>
      </w:r>
      <w:r w:rsidRPr="006B223E">
        <w:rPr>
          <w:sz w:val="20"/>
          <w:szCs w:val="20"/>
          <w:lang w:val="es-ES_tradnl"/>
        </w:rPr>
        <w:t xml:space="preserve">, en concordancia con su </w:t>
      </w:r>
      <w:r w:rsidR="00204699" w:rsidRPr="006B223E">
        <w:rPr>
          <w:sz w:val="20"/>
          <w:szCs w:val="20"/>
          <w:lang w:val="es-ES_tradnl"/>
        </w:rPr>
        <w:t>artículo</w:t>
      </w:r>
      <w:r w:rsidRPr="006B223E">
        <w:rPr>
          <w:sz w:val="20"/>
          <w:szCs w:val="20"/>
          <w:lang w:val="es-ES_tradnl"/>
        </w:rPr>
        <w:t xml:space="preserve"> 1.1 </w:t>
      </w:r>
      <w:r w:rsidR="007401A1" w:rsidRPr="006B223E">
        <w:rPr>
          <w:sz w:val="20"/>
          <w:szCs w:val="20"/>
          <w:lang w:val="es-ES_tradnl"/>
        </w:rPr>
        <w:t>(obligación de respetar los derechos)</w:t>
      </w:r>
      <w:r w:rsidR="006F23D6" w:rsidRPr="006B223E">
        <w:rPr>
          <w:sz w:val="20"/>
          <w:szCs w:val="20"/>
          <w:lang w:val="es-ES_tradnl"/>
        </w:rPr>
        <w:t>. Asimismo, respecto a los hechos ocurridos con anterioridad a la fecha de depósito del instrumento de ratificación de la Convención contra la Tortura, en lo que se refiere a la presunta continuidad y falta de esclarecimiento del delito tortura, la Comisión considera que los hechos alegados podrían caracterizar posibles violaciones al artículo 1, 6 y 8 de dicho instrumento</w:t>
      </w:r>
      <w:r w:rsidRPr="006B223E">
        <w:rPr>
          <w:sz w:val="20"/>
          <w:szCs w:val="20"/>
          <w:lang w:val="es-ES_tradnl"/>
        </w:rPr>
        <w:t xml:space="preserve">. </w:t>
      </w:r>
    </w:p>
    <w:p w14:paraId="6EB2692F" w14:textId="77777777" w:rsidR="006F23D6" w:rsidRPr="006B223E" w:rsidRDefault="00794F01" w:rsidP="006F23D6">
      <w:pPr>
        <w:pStyle w:val="ListParagraph"/>
        <w:widowControl w:val="0"/>
        <w:numPr>
          <w:ilvl w:val="0"/>
          <w:numId w:val="59"/>
        </w:numPr>
        <w:spacing w:before="240" w:after="240"/>
        <w:ind w:left="0" w:firstLine="720"/>
        <w:jc w:val="both"/>
        <w:rPr>
          <w:sz w:val="20"/>
          <w:szCs w:val="20"/>
          <w:lang w:val="es-ES_tradnl"/>
        </w:rPr>
      </w:pPr>
      <w:r w:rsidRPr="006B223E">
        <w:rPr>
          <w:sz w:val="20"/>
          <w:szCs w:val="20"/>
          <w:lang w:val="es-ES_tradnl"/>
        </w:rPr>
        <w:t xml:space="preserve">Asimismo, la Comisión observa que los hechos </w:t>
      </w:r>
      <w:r w:rsidR="00204699" w:rsidRPr="006B223E">
        <w:rPr>
          <w:sz w:val="20"/>
          <w:szCs w:val="20"/>
          <w:lang w:val="es-ES_tradnl"/>
        </w:rPr>
        <w:t>fundamentales de esta petición</w:t>
      </w:r>
      <w:r w:rsidRPr="006B223E">
        <w:rPr>
          <w:sz w:val="20"/>
          <w:szCs w:val="20"/>
          <w:lang w:val="es-ES_tradnl"/>
        </w:rPr>
        <w:t xml:space="preserve"> habrían sucedido con anterioridad al 21 de agosto de 1990, fecha en la que el Estado chileno depositó el instrumento de ratificación de la Convención Americana. En ese sentido, la Comisión considera que los alegatos relacionados con los hechos de tortura y detención arbitraria de la presunta víctima, a la época </w:t>
      </w:r>
      <w:r w:rsidR="008158DF" w:rsidRPr="006B223E">
        <w:rPr>
          <w:sz w:val="20"/>
          <w:szCs w:val="20"/>
          <w:lang w:val="es-ES_tradnl"/>
        </w:rPr>
        <w:t>estudiante y trabajador rural hijo de un activista político</w:t>
      </w:r>
      <w:r w:rsidRPr="006B223E">
        <w:rPr>
          <w:sz w:val="20"/>
          <w:szCs w:val="20"/>
          <w:lang w:val="es-ES_tradnl"/>
        </w:rPr>
        <w:t>, así como</w:t>
      </w:r>
      <w:r w:rsidR="008D650C" w:rsidRPr="006B223E">
        <w:rPr>
          <w:sz w:val="20"/>
          <w:szCs w:val="20"/>
          <w:lang w:val="es-ES_tradnl"/>
        </w:rPr>
        <w:t xml:space="preserve"> los hechos narrados referentes a su casa y familia y la</w:t>
      </w:r>
      <w:r w:rsidRPr="006B223E">
        <w:rPr>
          <w:sz w:val="20"/>
          <w:szCs w:val="20"/>
          <w:lang w:val="es-ES_tradnl"/>
        </w:rPr>
        <w:t xml:space="preserve"> falta de investigación y sanción de los responsables, podrían caracterizar </w:t>
      </w:r>
      <w:r w:rsidRPr="006B223E">
        <w:rPr>
          <w:i/>
          <w:iCs/>
          <w:sz w:val="20"/>
          <w:szCs w:val="20"/>
          <w:lang w:val="es-ES_tradnl"/>
        </w:rPr>
        <w:t>prima facie</w:t>
      </w:r>
      <w:r w:rsidRPr="006B223E">
        <w:rPr>
          <w:sz w:val="20"/>
          <w:szCs w:val="20"/>
          <w:lang w:val="es-ES_tradnl"/>
        </w:rPr>
        <w:t xml:space="preserve"> vulneraciones a los derechos establecidos en los artículos </w:t>
      </w:r>
      <w:r w:rsidR="000D4F7D" w:rsidRPr="006B223E">
        <w:rPr>
          <w:bCs/>
          <w:sz w:val="20"/>
          <w:szCs w:val="20"/>
          <w:lang w:val="es-ES_tradnl" w:bidi="es-ES"/>
        </w:rPr>
        <w:t xml:space="preserve">I (vida, libertad, seguridad e integridad de la persona), IX (inviolabilidad del domicilio), XVIII (justicia), XXII (asociación), XXV (protección contra la detención arbitraria) y XXVI (proceso regular) </w:t>
      </w:r>
      <w:r w:rsidRPr="006B223E">
        <w:rPr>
          <w:sz w:val="20"/>
          <w:szCs w:val="20"/>
          <w:lang w:val="es-ES_tradnl"/>
        </w:rPr>
        <w:t>de la Declaración Americana</w:t>
      </w:r>
      <w:r w:rsidRPr="006B223E">
        <w:rPr>
          <w:bCs/>
          <w:sz w:val="20"/>
          <w:szCs w:val="20"/>
          <w:vertAlign w:val="superscript"/>
          <w:lang w:val="es-ES_tradnl"/>
        </w:rPr>
        <w:footnoteReference w:id="9"/>
      </w:r>
      <w:r w:rsidR="00914755" w:rsidRPr="006B223E">
        <w:rPr>
          <w:sz w:val="20"/>
          <w:szCs w:val="20"/>
          <w:lang w:val="es-ES_tradnl"/>
        </w:rPr>
        <w:t xml:space="preserve">, en perjuicio del Sr. </w:t>
      </w:r>
      <w:r w:rsidR="008158DF" w:rsidRPr="006B223E">
        <w:rPr>
          <w:sz w:val="20"/>
          <w:szCs w:val="20"/>
          <w:lang w:val="es-ES_tradnl"/>
        </w:rPr>
        <w:t>Sergio Valentín Castillo Diedrich</w:t>
      </w:r>
      <w:r w:rsidR="00914755" w:rsidRPr="006B223E">
        <w:rPr>
          <w:sz w:val="20"/>
          <w:szCs w:val="20"/>
          <w:lang w:val="es-ES_tradnl"/>
        </w:rPr>
        <w:t xml:space="preserve"> y sus familiares inmediatos, en los términos del presente informe.</w:t>
      </w:r>
    </w:p>
    <w:p w14:paraId="4D7A29AF" w14:textId="77777777" w:rsidR="006E3BAD" w:rsidRPr="006B223E" w:rsidRDefault="006E3BAD" w:rsidP="00DF6D1F">
      <w:pPr>
        <w:pStyle w:val="ListParagraph"/>
        <w:spacing w:before="240" w:after="240"/>
        <w:ind w:left="0" w:firstLine="709"/>
        <w:jc w:val="both"/>
        <w:rPr>
          <w:b/>
          <w:sz w:val="20"/>
          <w:szCs w:val="20"/>
          <w:lang w:val="es-ES_tradnl"/>
        </w:rPr>
      </w:pPr>
      <w:r w:rsidRPr="006B223E">
        <w:rPr>
          <w:b/>
          <w:sz w:val="20"/>
          <w:szCs w:val="20"/>
          <w:lang w:val="es-ES_tradnl"/>
        </w:rPr>
        <w:t xml:space="preserve">VIII. </w:t>
      </w:r>
      <w:r w:rsidRPr="006B223E">
        <w:rPr>
          <w:b/>
          <w:sz w:val="20"/>
          <w:szCs w:val="20"/>
          <w:lang w:val="es-ES_tradnl"/>
        </w:rPr>
        <w:tab/>
      </w:r>
      <w:r w:rsidRPr="006B223E">
        <w:rPr>
          <w:b/>
          <w:bCs/>
          <w:sz w:val="20"/>
          <w:szCs w:val="20"/>
          <w:lang w:val="es-ES_tradnl"/>
        </w:rPr>
        <w:t>DECISIÓN</w:t>
      </w:r>
    </w:p>
    <w:p w14:paraId="629DF0EB" w14:textId="77777777" w:rsidR="007A6652" w:rsidRPr="006B223E" w:rsidRDefault="007A6652" w:rsidP="00EF58F2">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6B223E">
        <w:rPr>
          <w:sz w:val="20"/>
          <w:szCs w:val="20"/>
          <w:lang w:val="es-ES_tradnl"/>
        </w:rPr>
        <w:t>Declarar admisible la presente petición en relación con los artículos 5, 8 y 25 de la Convención Americana, en conexión con sus artículos 1.1 y 2; los artículos 1, 6 y 8 de la Convención contra la Tortura respecto de aquellos hechos ocurridos con posterioridad a su entrada en vigor o cuya ejecución continuó luego de la entrada en vigor de dichos instrumentos para el Estado de Chile; y los artículos I</w:t>
      </w:r>
      <w:r w:rsidR="000D4F7D" w:rsidRPr="006B223E">
        <w:rPr>
          <w:sz w:val="20"/>
          <w:szCs w:val="20"/>
          <w:lang w:val="es-ES_tradnl"/>
        </w:rPr>
        <w:t>, IX, XVII,</w:t>
      </w:r>
      <w:r w:rsidRPr="006B223E">
        <w:rPr>
          <w:sz w:val="20"/>
          <w:szCs w:val="20"/>
          <w:lang w:val="es-ES_tradnl"/>
        </w:rPr>
        <w:t xml:space="preserve"> XVIII, </w:t>
      </w:r>
      <w:r w:rsidR="00204699" w:rsidRPr="006B223E">
        <w:rPr>
          <w:sz w:val="20"/>
          <w:szCs w:val="20"/>
          <w:lang w:val="es-ES_tradnl"/>
        </w:rPr>
        <w:t xml:space="preserve">XXII, </w:t>
      </w:r>
      <w:r w:rsidRPr="006B223E">
        <w:rPr>
          <w:sz w:val="20"/>
          <w:szCs w:val="20"/>
          <w:lang w:val="es-ES_tradnl"/>
        </w:rPr>
        <w:t>XXV y XXVI de la Declaración Americana; y</w:t>
      </w:r>
    </w:p>
    <w:p w14:paraId="6030591C" w14:textId="77777777" w:rsidR="006E3BAD" w:rsidRPr="00E26554" w:rsidRDefault="006E3BAD">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6B223E">
        <w:rPr>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000D4F7D" w:rsidRPr="006B223E">
        <w:rPr>
          <w:bCs/>
          <w:sz w:val="20"/>
          <w:szCs w:val="20"/>
          <w:lang w:val="es-ES_tradnl" w:bidi="es-ES"/>
        </w:rPr>
        <w:t xml:space="preserve"> </w:t>
      </w:r>
    </w:p>
    <w:p w14:paraId="39D77D09" w14:textId="77777777" w:rsidR="00E26554" w:rsidRDefault="00E26554" w:rsidP="00E2655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709"/>
        <w:jc w:val="both"/>
        <w:rPr>
          <w:bCs/>
          <w:sz w:val="20"/>
          <w:szCs w:val="20"/>
          <w:lang w:val="es-ES_tradnl" w:bidi="es-ES"/>
        </w:rPr>
      </w:pPr>
    </w:p>
    <w:p w14:paraId="1AE49165" w14:textId="77777777" w:rsidR="00E26554" w:rsidRDefault="00E26554" w:rsidP="00E2655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textAlignment w:val="baseline"/>
        <w:rPr>
          <w:rFonts w:ascii="Cambria" w:eastAsia="Times New Roman" w:hAnsi="Cambria" w:cs="Segoe UI"/>
          <w:sz w:val="20"/>
          <w:szCs w:val="20"/>
          <w:bdr w:val="none" w:sz="0" w:space="0" w:color="auto"/>
          <w:lang w:val="es-CL"/>
        </w:rPr>
      </w:pPr>
    </w:p>
    <w:p w14:paraId="3A1FCED9" w14:textId="3E00C6F7" w:rsidR="00E26554" w:rsidRPr="005B22AF" w:rsidRDefault="00E26554" w:rsidP="005B22A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textAlignment w:val="baseline"/>
        <w:rPr>
          <w:rFonts w:ascii="Cambria" w:eastAsia="Times New Roman" w:hAnsi="Cambria" w:cs="Segoe UI"/>
          <w:sz w:val="18"/>
          <w:szCs w:val="18"/>
          <w:bdr w:val="none" w:sz="0" w:space="0" w:color="auto"/>
          <w:lang w:val="es-ES"/>
        </w:rPr>
      </w:pPr>
      <w:r w:rsidRPr="00E26554">
        <w:rPr>
          <w:rFonts w:ascii="Cambria" w:eastAsia="Times New Roman" w:hAnsi="Cambria" w:cs="Segoe UI"/>
          <w:sz w:val="20"/>
          <w:szCs w:val="20"/>
          <w:bdr w:val="none" w:sz="0" w:space="0" w:color="auto"/>
          <w:lang w:val="es-CL"/>
        </w:rPr>
        <w:t xml:space="preserve">Aprobado por la Comisión Interamericana de Derechos Humanos a los 20 días del mes de agosto de 2023.  (Firmado): Esmeralda Arosemena de Troitiño, Primera Vicepresidenta; </w:t>
      </w:r>
      <w:r w:rsidR="005B22AF">
        <w:rPr>
          <w:rFonts w:ascii="Cambria" w:eastAsia="Times New Roman" w:hAnsi="Cambria" w:cs="Segoe UI"/>
          <w:sz w:val="20"/>
          <w:szCs w:val="20"/>
          <w:bdr w:val="none" w:sz="0" w:space="0" w:color="auto"/>
          <w:lang w:val="es-CL"/>
        </w:rPr>
        <w:t xml:space="preserve">Joel Hernández García, </w:t>
      </w:r>
      <w:r w:rsidRPr="00E26554">
        <w:rPr>
          <w:rFonts w:ascii="Cambria" w:eastAsia="Times New Roman" w:hAnsi="Cambria" w:cs="Segoe UI"/>
          <w:sz w:val="20"/>
          <w:szCs w:val="20"/>
          <w:bdr w:val="none" w:sz="0" w:space="0" w:color="auto"/>
          <w:lang w:val="es-CL"/>
        </w:rPr>
        <w:t xml:space="preserve">Julissa Mantilla Falcón y Stuardo Ralón Orellana, </w:t>
      </w:r>
      <w:r w:rsidR="005B22AF">
        <w:rPr>
          <w:rFonts w:ascii="Cambria" w:eastAsia="Times New Roman" w:hAnsi="Cambria" w:cs="Segoe UI"/>
          <w:sz w:val="20"/>
          <w:szCs w:val="20"/>
          <w:bdr w:val="none" w:sz="0" w:space="0" w:color="auto"/>
          <w:lang w:val="es-CL"/>
        </w:rPr>
        <w:t>m</w:t>
      </w:r>
      <w:r w:rsidRPr="00E26554">
        <w:rPr>
          <w:rFonts w:ascii="Cambria" w:eastAsia="Times New Roman" w:hAnsi="Cambria" w:cs="Segoe UI"/>
          <w:sz w:val="20"/>
          <w:szCs w:val="20"/>
          <w:bdr w:val="none" w:sz="0" w:space="0" w:color="auto"/>
          <w:lang w:val="es-CL"/>
        </w:rPr>
        <w:t>iembros de la Comisión.</w:t>
      </w:r>
    </w:p>
    <w:sectPr w:rsidR="00E26554" w:rsidRPr="005B22A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54F4" w14:textId="77777777" w:rsidR="00DB70A7" w:rsidRDefault="00DB70A7">
      <w:r>
        <w:separator/>
      </w:r>
    </w:p>
  </w:endnote>
  <w:endnote w:type="continuationSeparator" w:id="0">
    <w:p w14:paraId="7AAA7838" w14:textId="77777777" w:rsidR="00DB70A7" w:rsidRDefault="00DB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B0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p w14:paraId="3BB45830"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2B0C" w14:textId="77777777" w:rsidR="0070697F" w:rsidRPr="00934A2C" w:rsidRDefault="0070697F">
    <w:pPr>
      <w:pStyle w:val="Footer"/>
      <w:jc w:val="center"/>
      <w:rPr>
        <w:sz w:val="16"/>
        <w:szCs w:val="22"/>
      </w:rPr>
    </w:pPr>
  </w:p>
  <w:p w14:paraId="062A176C"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DA43" w14:textId="77777777" w:rsidR="00DB70A7" w:rsidRPr="00A01E7E" w:rsidRDefault="00DB70A7">
      <w:pPr>
        <w:rPr>
          <w:rFonts w:ascii="Cambria" w:hAnsi="Cambria"/>
          <w:sz w:val="16"/>
          <w:szCs w:val="16"/>
        </w:rPr>
      </w:pPr>
      <w:r w:rsidRPr="00A01E7E">
        <w:rPr>
          <w:rFonts w:ascii="Cambria" w:hAnsi="Cambria"/>
          <w:sz w:val="16"/>
          <w:szCs w:val="16"/>
        </w:rPr>
        <w:separator/>
      </w:r>
    </w:p>
  </w:footnote>
  <w:footnote w:type="continuationSeparator" w:id="0">
    <w:p w14:paraId="31D5E81D" w14:textId="77777777" w:rsidR="00DB70A7" w:rsidRPr="00A01E7E" w:rsidRDefault="00DB70A7" w:rsidP="000F35ED">
      <w:pPr>
        <w:rPr>
          <w:rFonts w:ascii="Cambria" w:hAnsi="Cambria"/>
          <w:sz w:val="16"/>
          <w:szCs w:val="16"/>
        </w:rPr>
      </w:pPr>
      <w:r w:rsidRPr="00A01E7E">
        <w:rPr>
          <w:rFonts w:ascii="Cambria" w:hAnsi="Cambria"/>
          <w:sz w:val="16"/>
          <w:szCs w:val="16"/>
        </w:rPr>
        <w:separator/>
      </w:r>
    </w:p>
    <w:p w14:paraId="763678B9" w14:textId="77777777" w:rsidR="00DB70A7" w:rsidRPr="00A01E7E" w:rsidRDefault="00DB70A7" w:rsidP="000F35ED">
      <w:pPr>
        <w:pStyle w:val="Footer"/>
        <w:rPr>
          <w:sz w:val="16"/>
          <w:szCs w:val="16"/>
        </w:rPr>
      </w:pPr>
      <w:r w:rsidRPr="00A01E7E">
        <w:rPr>
          <w:sz w:val="16"/>
          <w:szCs w:val="16"/>
        </w:rPr>
        <w:t>[… continuación]</w:t>
      </w:r>
    </w:p>
  </w:footnote>
  <w:footnote w:type="continuationNotice" w:id="1">
    <w:p w14:paraId="128668A8" w14:textId="77777777" w:rsidR="00DB70A7" w:rsidRPr="00A01E7E" w:rsidRDefault="00DB70A7" w:rsidP="000F35ED">
      <w:pPr>
        <w:jc w:val="right"/>
        <w:rPr>
          <w:rFonts w:ascii="Cambria" w:hAnsi="Cambria"/>
          <w:sz w:val="16"/>
          <w:szCs w:val="16"/>
          <w:lang w:val="es-ES"/>
        </w:rPr>
      </w:pPr>
      <w:r w:rsidRPr="00A01E7E">
        <w:rPr>
          <w:rFonts w:ascii="Cambria" w:hAnsi="Cambria"/>
          <w:sz w:val="16"/>
          <w:szCs w:val="16"/>
          <w:lang w:val="es-ES"/>
        </w:rPr>
        <w:t>[continúa…]</w:t>
      </w:r>
    </w:p>
  </w:footnote>
  <w:footnote w:id="2">
    <w:p w14:paraId="08F601B6" w14:textId="77777777" w:rsidR="00256821" w:rsidRPr="00A01E7E" w:rsidRDefault="00256821" w:rsidP="0010567F">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w:t>
      </w:r>
      <w:r w:rsidR="0010567F">
        <w:rPr>
          <w:rFonts w:ascii="Cambria" w:hAnsi="Cambria"/>
          <w:sz w:val="16"/>
          <w:szCs w:val="16"/>
          <w:lang w:val="es-ES"/>
        </w:rPr>
        <w:t xml:space="preserve">Edith Diedrich González (madre); Marcelino Segundo Castillo Diedrich (hermano); </w:t>
      </w:r>
      <w:r w:rsidR="0010567F" w:rsidRPr="0010567F">
        <w:rPr>
          <w:rFonts w:ascii="Cambria" w:hAnsi="Cambria"/>
          <w:sz w:val="16"/>
          <w:szCs w:val="16"/>
          <w:lang w:val="es-ES"/>
        </w:rPr>
        <w:t>José Carlos Castillo</w:t>
      </w:r>
      <w:r w:rsidR="0010567F">
        <w:rPr>
          <w:rFonts w:ascii="Cambria" w:hAnsi="Cambria"/>
          <w:sz w:val="16"/>
          <w:szCs w:val="16"/>
          <w:lang w:val="es-ES"/>
        </w:rPr>
        <w:t xml:space="preserve"> </w:t>
      </w:r>
      <w:r w:rsidR="0010567F" w:rsidRPr="0010567F">
        <w:rPr>
          <w:rFonts w:ascii="Cambria" w:hAnsi="Cambria"/>
          <w:sz w:val="16"/>
          <w:szCs w:val="16"/>
          <w:lang w:val="es-ES"/>
        </w:rPr>
        <w:t>Silva</w:t>
      </w:r>
      <w:r w:rsidR="0010567F">
        <w:rPr>
          <w:rFonts w:ascii="Cambria" w:hAnsi="Cambria"/>
          <w:sz w:val="16"/>
          <w:szCs w:val="16"/>
          <w:lang w:val="es-ES"/>
        </w:rPr>
        <w:t xml:space="preserve"> (hijo).</w:t>
      </w:r>
    </w:p>
  </w:footnote>
  <w:footnote w:id="3">
    <w:p w14:paraId="60AC4BE0" w14:textId="77777777" w:rsidR="008E3BFE" w:rsidRPr="00A01E7E" w:rsidRDefault="008E3BFE" w:rsidP="00A01E7E">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Las observaciones de cada parte fueron debidamente trasladadas a la parte contraria.</w:t>
      </w:r>
      <w:r w:rsidR="00693C38" w:rsidRPr="00A01E7E">
        <w:rPr>
          <w:rFonts w:ascii="Cambria" w:hAnsi="Cambria"/>
          <w:sz w:val="16"/>
          <w:szCs w:val="16"/>
          <w:lang w:val="es-ES"/>
        </w:rPr>
        <w:t xml:space="preserve"> </w:t>
      </w:r>
    </w:p>
  </w:footnote>
  <w:footnote w:id="4">
    <w:p w14:paraId="4CE7C962" w14:textId="77777777" w:rsidR="000859AB" w:rsidRPr="00A01E7E" w:rsidRDefault="000859AB" w:rsidP="000859AB">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En adelante “la Declaración Americana” o “la Declaración”.</w:t>
      </w:r>
    </w:p>
  </w:footnote>
  <w:footnote w:id="5">
    <w:p w14:paraId="73259BDA" w14:textId="77777777" w:rsidR="004C07E2" w:rsidRPr="00A01E7E" w:rsidRDefault="004C07E2" w:rsidP="004C07E2">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w:t>
      </w:r>
      <w:r w:rsidRPr="00A01E7E">
        <w:rPr>
          <w:rFonts w:ascii="Cambria" w:hAnsi="Cambria"/>
          <w:bCs/>
          <w:sz w:val="16"/>
          <w:szCs w:val="16"/>
          <w:lang w:val="es-ES"/>
        </w:rPr>
        <w:t>En adelante, “la Convención Americana” o “la Convención”.</w:t>
      </w:r>
    </w:p>
  </w:footnote>
  <w:footnote w:id="6">
    <w:p w14:paraId="04D8DF94" w14:textId="77777777" w:rsidR="00951E61" w:rsidRPr="00A01E7E" w:rsidRDefault="00951E61" w:rsidP="00A01E7E">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Similarmente: CIDH, Informe No. 224/19. Petición 2404-12. Admisibilidad. Victoria Barrientos Barrientos y familia. Chile. 11 de septiembre de 2019, párrafo 8; CIDH, Informe No. 84/17. Admisibilidad. Petición 188-11. Marcos Luis Abarca Zamonaro y otros. Chile. 7 de julio de 2017, párrafo 13</w:t>
      </w:r>
      <w:r w:rsidR="00ED6137" w:rsidRPr="00A01E7E">
        <w:rPr>
          <w:rFonts w:ascii="Cambria" w:hAnsi="Cambria"/>
          <w:sz w:val="16"/>
          <w:szCs w:val="16"/>
          <w:lang w:val="es-ES"/>
        </w:rPr>
        <w:t>.</w:t>
      </w:r>
    </w:p>
  </w:footnote>
  <w:footnote w:id="7">
    <w:p w14:paraId="0F05DB1A" w14:textId="77777777" w:rsidR="0006686E" w:rsidRPr="00A01E7E" w:rsidRDefault="0006686E" w:rsidP="00A01E7E">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w:t>
      </w:r>
      <w:r w:rsidR="004A641C">
        <w:rPr>
          <w:rFonts w:ascii="Cambria" w:hAnsi="Cambria"/>
          <w:sz w:val="16"/>
          <w:szCs w:val="16"/>
          <w:lang w:val="es-ES"/>
        </w:rPr>
        <w:t xml:space="preserve">A este respecto, véase, entre otros: </w:t>
      </w:r>
      <w:r w:rsidR="00C747E0" w:rsidRPr="00A01E7E">
        <w:rPr>
          <w:rFonts w:ascii="Cambria" w:hAnsi="Cambria"/>
          <w:sz w:val="16"/>
          <w:szCs w:val="16"/>
          <w:lang w:val="es-ES"/>
        </w:rPr>
        <w:t xml:space="preserve">CIDH, Informe No. 143/22. Petición 1350-13. Admisibilidad. Luis Guillermo Catalán Arriagada. Chile. 27 de junio de 2022, </w:t>
      </w:r>
      <w:r w:rsidRPr="00A01E7E">
        <w:rPr>
          <w:rFonts w:ascii="Cambria" w:hAnsi="Cambria"/>
          <w:sz w:val="16"/>
          <w:szCs w:val="16"/>
          <w:lang w:val="es-ES"/>
        </w:rPr>
        <w:t>párrafo 12</w:t>
      </w:r>
      <w:r w:rsidR="00C747E0" w:rsidRPr="00A01E7E">
        <w:rPr>
          <w:rFonts w:ascii="Cambria" w:hAnsi="Cambria"/>
          <w:sz w:val="16"/>
          <w:szCs w:val="16"/>
          <w:lang w:val="es-ES"/>
        </w:rPr>
        <w:t xml:space="preserve">; CIDH, Informe No. 27/22. Petición P-1207-13. Admisibilidad. Héctor Hernán Saldivia Otei. Chile. 9 de marzo de 2022, párrafo 11; CIDH, </w:t>
      </w:r>
      <w:r w:rsidRPr="00A01E7E">
        <w:rPr>
          <w:rFonts w:ascii="Cambria" w:hAnsi="Cambria"/>
          <w:sz w:val="16"/>
          <w:szCs w:val="16"/>
          <w:lang w:val="es-ES"/>
        </w:rPr>
        <w:t>Informe No. 172/19, Petición 2430-12, Domingo Segundo Huerta Hernández y familia, del 5 de diciembre de 2019</w:t>
      </w:r>
      <w:r w:rsidR="00C747E0" w:rsidRPr="00A01E7E">
        <w:rPr>
          <w:rFonts w:ascii="Cambria" w:hAnsi="Cambria"/>
          <w:sz w:val="16"/>
          <w:szCs w:val="16"/>
          <w:lang w:val="es-ES"/>
        </w:rPr>
        <w:t>, párrafo 4.</w:t>
      </w:r>
    </w:p>
  </w:footnote>
  <w:footnote w:id="8">
    <w:p w14:paraId="6EB33FF8" w14:textId="77777777" w:rsidR="006F23D6" w:rsidRPr="00A01E7E" w:rsidRDefault="006F23D6" w:rsidP="00A01E7E">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Similarmente: CIDH, Informe No. 143/22. Petición 1350-13. Admisibilidad. Luis Guillermo Catalán Arriagada. Chile. 27 de junio de 2022, párrafo 18.</w:t>
      </w:r>
    </w:p>
  </w:footnote>
  <w:footnote w:id="9">
    <w:p w14:paraId="6DAA10E4" w14:textId="77777777" w:rsidR="00794F01" w:rsidRPr="00A01E7E" w:rsidRDefault="00794F01" w:rsidP="00A01E7E">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Similarmente: CIDH, Informe No. 224/19. Petición 2404-12. Admisibilidad. Victoria Barrientos Barrientos y familia. Chile. 11 de septiembre de 2019, párrafo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7E53" w14:textId="77777777" w:rsidR="00040C3A" w:rsidRDefault="00040C3A" w:rsidP="00EF58F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0C9F8C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6733" w14:textId="5FB18412" w:rsidR="00A50FCF" w:rsidRDefault="00CB3C25" w:rsidP="00A50FCF">
    <w:pPr>
      <w:pStyle w:val="Header"/>
      <w:tabs>
        <w:tab w:val="clear" w:pos="4320"/>
        <w:tab w:val="clear" w:pos="8640"/>
      </w:tabs>
      <w:jc w:val="center"/>
      <w:rPr>
        <w:sz w:val="22"/>
        <w:szCs w:val="22"/>
      </w:rPr>
    </w:pPr>
    <w:r w:rsidRPr="00A01E7E">
      <w:rPr>
        <w:noProof/>
        <w:sz w:val="22"/>
        <w:szCs w:val="22"/>
      </w:rPr>
      <w:drawing>
        <wp:inline distT="0" distB="0" distL="0" distR="0" wp14:anchorId="37FF101A" wp14:editId="14822426">
          <wp:extent cx="1971675" cy="104775"/>
          <wp:effectExtent l="0" t="0" r="0" b="0"/>
          <wp:docPr id="3"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14:paraId="6E8EDCC7" w14:textId="77777777" w:rsidR="00040C3A" w:rsidRPr="00EC7D62" w:rsidRDefault="00315246" w:rsidP="00A50FCF">
    <w:pPr>
      <w:pStyle w:val="Header"/>
      <w:tabs>
        <w:tab w:val="clear" w:pos="4320"/>
        <w:tab w:val="clear" w:pos="8640"/>
      </w:tabs>
      <w:jc w:val="center"/>
      <w:rPr>
        <w:sz w:val="22"/>
        <w:szCs w:val="22"/>
      </w:rPr>
    </w:pPr>
    <w:r>
      <w:rPr>
        <w:sz w:val="22"/>
        <w:szCs w:val="22"/>
      </w:rPr>
      <w:pict w14:anchorId="4F198BC3">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69893189">
    <w:abstractNumId w:val="4"/>
  </w:num>
  <w:num w:numId="2" w16cid:durableId="2013608122">
    <w:abstractNumId w:val="5"/>
  </w:num>
  <w:num w:numId="3" w16cid:durableId="2094426434">
    <w:abstractNumId w:val="56"/>
  </w:num>
  <w:num w:numId="4" w16cid:durableId="1473790925">
    <w:abstractNumId w:val="20"/>
  </w:num>
  <w:num w:numId="5" w16cid:durableId="1136682015">
    <w:abstractNumId w:val="49"/>
  </w:num>
  <w:num w:numId="6" w16cid:durableId="1235969125">
    <w:abstractNumId w:val="27"/>
  </w:num>
  <w:num w:numId="7" w16cid:durableId="1335690992">
    <w:abstractNumId w:val="6"/>
  </w:num>
  <w:num w:numId="8" w16cid:durableId="1129318876">
    <w:abstractNumId w:val="16"/>
  </w:num>
  <w:num w:numId="9" w16cid:durableId="1830629115">
    <w:abstractNumId w:val="43"/>
  </w:num>
  <w:num w:numId="10" w16cid:durableId="492648800">
    <w:abstractNumId w:val="0"/>
  </w:num>
  <w:num w:numId="11" w16cid:durableId="1363049264">
    <w:abstractNumId w:val="38"/>
  </w:num>
  <w:num w:numId="12" w16cid:durableId="623121717">
    <w:abstractNumId w:val="39"/>
  </w:num>
  <w:num w:numId="13" w16cid:durableId="889998767">
    <w:abstractNumId w:val="46"/>
  </w:num>
  <w:num w:numId="14" w16cid:durableId="1712991675">
    <w:abstractNumId w:val="1"/>
  </w:num>
  <w:num w:numId="15" w16cid:durableId="218245219">
    <w:abstractNumId w:val="2"/>
  </w:num>
  <w:num w:numId="16" w16cid:durableId="396586166">
    <w:abstractNumId w:val="7"/>
  </w:num>
  <w:num w:numId="17" w16cid:durableId="1123579640">
    <w:abstractNumId w:val="8"/>
  </w:num>
  <w:num w:numId="18" w16cid:durableId="1407024133">
    <w:abstractNumId w:val="9"/>
  </w:num>
  <w:num w:numId="19" w16cid:durableId="787704557">
    <w:abstractNumId w:val="10"/>
  </w:num>
  <w:num w:numId="20" w16cid:durableId="1396129199">
    <w:abstractNumId w:val="11"/>
  </w:num>
  <w:num w:numId="21" w16cid:durableId="528181196">
    <w:abstractNumId w:val="12"/>
  </w:num>
  <w:num w:numId="22" w16cid:durableId="932249814">
    <w:abstractNumId w:val="13"/>
  </w:num>
  <w:num w:numId="23" w16cid:durableId="1279800453">
    <w:abstractNumId w:val="14"/>
  </w:num>
  <w:num w:numId="24" w16cid:durableId="447362215">
    <w:abstractNumId w:val="15"/>
  </w:num>
  <w:num w:numId="25" w16cid:durableId="519779355">
    <w:abstractNumId w:val="17"/>
  </w:num>
  <w:num w:numId="26" w16cid:durableId="901062839">
    <w:abstractNumId w:val="18"/>
  </w:num>
  <w:num w:numId="27" w16cid:durableId="1152022695">
    <w:abstractNumId w:val="21"/>
  </w:num>
  <w:num w:numId="28" w16cid:durableId="1603612004">
    <w:abstractNumId w:val="22"/>
  </w:num>
  <w:num w:numId="29" w16cid:durableId="141191961">
    <w:abstractNumId w:val="23"/>
  </w:num>
  <w:num w:numId="30" w16cid:durableId="1723940688">
    <w:abstractNumId w:val="25"/>
  </w:num>
  <w:num w:numId="31" w16cid:durableId="846484139">
    <w:abstractNumId w:val="28"/>
  </w:num>
  <w:num w:numId="32" w16cid:durableId="1120339103">
    <w:abstractNumId w:val="29"/>
  </w:num>
  <w:num w:numId="33" w16cid:durableId="1978563812">
    <w:abstractNumId w:val="30"/>
  </w:num>
  <w:num w:numId="34" w16cid:durableId="365374016">
    <w:abstractNumId w:val="31"/>
  </w:num>
  <w:num w:numId="35" w16cid:durableId="33503166">
    <w:abstractNumId w:val="32"/>
  </w:num>
  <w:num w:numId="36" w16cid:durableId="1051421674">
    <w:abstractNumId w:val="34"/>
  </w:num>
  <w:num w:numId="37" w16cid:durableId="1072123050">
    <w:abstractNumId w:val="35"/>
  </w:num>
  <w:num w:numId="38" w16cid:durableId="1563827343">
    <w:abstractNumId w:val="36"/>
  </w:num>
  <w:num w:numId="39" w16cid:durableId="1448549251">
    <w:abstractNumId w:val="40"/>
  </w:num>
  <w:num w:numId="40" w16cid:durableId="555552433">
    <w:abstractNumId w:val="41"/>
  </w:num>
  <w:num w:numId="41" w16cid:durableId="1628197890">
    <w:abstractNumId w:val="48"/>
  </w:num>
  <w:num w:numId="42" w16cid:durableId="672537349">
    <w:abstractNumId w:val="50"/>
  </w:num>
  <w:num w:numId="43" w16cid:durableId="1421632867">
    <w:abstractNumId w:val="52"/>
  </w:num>
  <w:num w:numId="44" w16cid:durableId="1371029646">
    <w:abstractNumId w:val="54"/>
  </w:num>
  <w:num w:numId="45" w16cid:durableId="1024284547">
    <w:abstractNumId w:val="55"/>
  </w:num>
  <w:num w:numId="46" w16cid:durableId="181744063">
    <w:abstractNumId w:val="57"/>
  </w:num>
  <w:num w:numId="47" w16cid:durableId="864834002">
    <w:abstractNumId w:val="58"/>
  </w:num>
  <w:num w:numId="48" w16cid:durableId="757484503">
    <w:abstractNumId w:val="59"/>
  </w:num>
  <w:num w:numId="49" w16cid:durableId="714309313">
    <w:abstractNumId w:val="61"/>
  </w:num>
  <w:num w:numId="50" w16cid:durableId="181819113">
    <w:abstractNumId w:val="62"/>
  </w:num>
  <w:num w:numId="51" w16cid:durableId="2010330102">
    <w:abstractNumId w:val="19"/>
  </w:num>
  <w:num w:numId="52" w16cid:durableId="623658603">
    <w:abstractNumId w:val="42"/>
  </w:num>
  <w:num w:numId="53" w16cid:durableId="668220570">
    <w:abstractNumId w:val="53"/>
  </w:num>
  <w:num w:numId="54" w16cid:durableId="561142274">
    <w:abstractNumId w:val="47"/>
  </w:num>
  <w:num w:numId="55" w16cid:durableId="1324968587">
    <w:abstractNumId w:val="44"/>
  </w:num>
  <w:num w:numId="56" w16cid:durableId="827289642">
    <w:abstractNumId w:val="26"/>
  </w:num>
  <w:num w:numId="57" w16cid:durableId="1158181852">
    <w:abstractNumId w:val="24"/>
  </w:num>
  <w:num w:numId="58" w16cid:durableId="33043916">
    <w:abstractNumId w:val="37"/>
  </w:num>
  <w:num w:numId="59" w16cid:durableId="594019332">
    <w:abstractNumId w:val="60"/>
  </w:num>
  <w:num w:numId="60" w16cid:durableId="1334336653">
    <w:abstractNumId w:val="33"/>
  </w:num>
  <w:num w:numId="61" w16cid:durableId="1747024495">
    <w:abstractNumId w:val="45"/>
  </w:num>
  <w:num w:numId="62" w16cid:durableId="1117024776">
    <w:abstractNumId w:val="51"/>
  </w:num>
  <w:num w:numId="63" w16cid:durableId="1673871197">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788C"/>
    <w:rsid w:val="000249E0"/>
    <w:rsid w:val="00026AC1"/>
    <w:rsid w:val="000337EF"/>
    <w:rsid w:val="00040C3A"/>
    <w:rsid w:val="000419AD"/>
    <w:rsid w:val="000433C9"/>
    <w:rsid w:val="000444E7"/>
    <w:rsid w:val="00044B0D"/>
    <w:rsid w:val="00045B36"/>
    <w:rsid w:val="00053A35"/>
    <w:rsid w:val="0005446A"/>
    <w:rsid w:val="0006686E"/>
    <w:rsid w:val="00071174"/>
    <w:rsid w:val="000716C5"/>
    <w:rsid w:val="000742FA"/>
    <w:rsid w:val="00075E23"/>
    <w:rsid w:val="000859AB"/>
    <w:rsid w:val="0009344A"/>
    <w:rsid w:val="000970F4"/>
    <w:rsid w:val="000A392E"/>
    <w:rsid w:val="000A575F"/>
    <w:rsid w:val="000B66F4"/>
    <w:rsid w:val="000B7187"/>
    <w:rsid w:val="000B771B"/>
    <w:rsid w:val="000B7730"/>
    <w:rsid w:val="000D05CB"/>
    <w:rsid w:val="000D10DB"/>
    <w:rsid w:val="000D4F7D"/>
    <w:rsid w:val="000E27EA"/>
    <w:rsid w:val="000E5EB5"/>
    <w:rsid w:val="000F3017"/>
    <w:rsid w:val="000F35ED"/>
    <w:rsid w:val="0010550C"/>
    <w:rsid w:val="0010567F"/>
    <w:rsid w:val="00107131"/>
    <w:rsid w:val="0010736F"/>
    <w:rsid w:val="00113F73"/>
    <w:rsid w:val="001142BD"/>
    <w:rsid w:val="00121CC2"/>
    <w:rsid w:val="00123EEB"/>
    <w:rsid w:val="0012472D"/>
    <w:rsid w:val="001304B1"/>
    <w:rsid w:val="00131425"/>
    <w:rsid w:val="00133EE5"/>
    <w:rsid w:val="00165562"/>
    <w:rsid w:val="00167A34"/>
    <w:rsid w:val="001A520D"/>
    <w:rsid w:val="001A7870"/>
    <w:rsid w:val="001A7D7B"/>
    <w:rsid w:val="001B3A00"/>
    <w:rsid w:val="001B3A79"/>
    <w:rsid w:val="001C1B41"/>
    <w:rsid w:val="001C6E93"/>
    <w:rsid w:val="001D21C7"/>
    <w:rsid w:val="001D65EF"/>
    <w:rsid w:val="001D7E56"/>
    <w:rsid w:val="001E15E7"/>
    <w:rsid w:val="001E49E7"/>
    <w:rsid w:val="001F7201"/>
    <w:rsid w:val="00204699"/>
    <w:rsid w:val="002064A8"/>
    <w:rsid w:val="00223A29"/>
    <w:rsid w:val="002250A3"/>
    <w:rsid w:val="00234F71"/>
    <w:rsid w:val="00235217"/>
    <w:rsid w:val="00237C68"/>
    <w:rsid w:val="00246D1F"/>
    <w:rsid w:val="00247403"/>
    <w:rsid w:val="00247542"/>
    <w:rsid w:val="00256821"/>
    <w:rsid w:val="00263E23"/>
    <w:rsid w:val="00266B61"/>
    <w:rsid w:val="00266BAB"/>
    <w:rsid w:val="0026712A"/>
    <w:rsid w:val="002704DB"/>
    <w:rsid w:val="0027343C"/>
    <w:rsid w:val="00280B37"/>
    <w:rsid w:val="00283BA2"/>
    <w:rsid w:val="0029570F"/>
    <w:rsid w:val="002A0AAE"/>
    <w:rsid w:val="002A5820"/>
    <w:rsid w:val="002B0770"/>
    <w:rsid w:val="002B1533"/>
    <w:rsid w:val="002D2B26"/>
    <w:rsid w:val="002D3E4C"/>
    <w:rsid w:val="002D449A"/>
    <w:rsid w:val="002D7EA2"/>
    <w:rsid w:val="002E187C"/>
    <w:rsid w:val="002F3F8C"/>
    <w:rsid w:val="00302733"/>
    <w:rsid w:val="00305835"/>
    <w:rsid w:val="00306F33"/>
    <w:rsid w:val="00314078"/>
    <w:rsid w:val="00315246"/>
    <w:rsid w:val="0031535D"/>
    <w:rsid w:val="00315D19"/>
    <w:rsid w:val="003239B8"/>
    <w:rsid w:val="0033169F"/>
    <w:rsid w:val="00342610"/>
    <w:rsid w:val="00344977"/>
    <w:rsid w:val="003459D0"/>
    <w:rsid w:val="00346C95"/>
    <w:rsid w:val="00346F7E"/>
    <w:rsid w:val="00356185"/>
    <w:rsid w:val="00360380"/>
    <w:rsid w:val="003612B0"/>
    <w:rsid w:val="0036358D"/>
    <w:rsid w:val="00366754"/>
    <w:rsid w:val="0037519E"/>
    <w:rsid w:val="00380295"/>
    <w:rsid w:val="00386CF0"/>
    <w:rsid w:val="00387555"/>
    <w:rsid w:val="00396B31"/>
    <w:rsid w:val="003B186A"/>
    <w:rsid w:val="003B349A"/>
    <w:rsid w:val="003B70FB"/>
    <w:rsid w:val="003C246B"/>
    <w:rsid w:val="003C676B"/>
    <w:rsid w:val="003D3BC2"/>
    <w:rsid w:val="003D67A9"/>
    <w:rsid w:val="003D69D1"/>
    <w:rsid w:val="003E51E9"/>
    <w:rsid w:val="003E6CA1"/>
    <w:rsid w:val="003F5154"/>
    <w:rsid w:val="00403C07"/>
    <w:rsid w:val="00405F9C"/>
    <w:rsid w:val="004065A8"/>
    <w:rsid w:val="004105D8"/>
    <w:rsid w:val="004165C2"/>
    <w:rsid w:val="004205D0"/>
    <w:rsid w:val="004241A0"/>
    <w:rsid w:val="00427B38"/>
    <w:rsid w:val="0043006F"/>
    <w:rsid w:val="004334C6"/>
    <w:rsid w:val="0043618B"/>
    <w:rsid w:val="00441ECB"/>
    <w:rsid w:val="004449BD"/>
    <w:rsid w:val="00445193"/>
    <w:rsid w:val="00445ED3"/>
    <w:rsid w:val="00447A30"/>
    <w:rsid w:val="00453686"/>
    <w:rsid w:val="00455EEB"/>
    <w:rsid w:val="00462C1B"/>
    <w:rsid w:val="00467B7E"/>
    <w:rsid w:val="00473BB4"/>
    <w:rsid w:val="00477592"/>
    <w:rsid w:val="0048668B"/>
    <w:rsid w:val="00486F1C"/>
    <w:rsid w:val="0049419D"/>
    <w:rsid w:val="004A057B"/>
    <w:rsid w:val="004A641C"/>
    <w:rsid w:val="004A6A54"/>
    <w:rsid w:val="004B421C"/>
    <w:rsid w:val="004B5F9B"/>
    <w:rsid w:val="004C07E2"/>
    <w:rsid w:val="004C20D2"/>
    <w:rsid w:val="004C2312"/>
    <w:rsid w:val="004C4B62"/>
    <w:rsid w:val="004C54C9"/>
    <w:rsid w:val="004C658E"/>
    <w:rsid w:val="004D4ABA"/>
    <w:rsid w:val="004D6025"/>
    <w:rsid w:val="004E013A"/>
    <w:rsid w:val="004E2502"/>
    <w:rsid w:val="004E2531"/>
    <w:rsid w:val="004E2649"/>
    <w:rsid w:val="004F148C"/>
    <w:rsid w:val="004F1840"/>
    <w:rsid w:val="004F1B17"/>
    <w:rsid w:val="004F3A05"/>
    <w:rsid w:val="004F626F"/>
    <w:rsid w:val="00501399"/>
    <w:rsid w:val="005047ED"/>
    <w:rsid w:val="0050633D"/>
    <w:rsid w:val="00507BC4"/>
    <w:rsid w:val="005128E4"/>
    <w:rsid w:val="005133DB"/>
    <w:rsid w:val="00514504"/>
    <w:rsid w:val="00521E1F"/>
    <w:rsid w:val="00525560"/>
    <w:rsid w:val="005265E1"/>
    <w:rsid w:val="00534CAA"/>
    <w:rsid w:val="00544C49"/>
    <w:rsid w:val="00545F1C"/>
    <w:rsid w:val="0055067B"/>
    <w:rsid w:val="005516A1"/>
    <w:rsid w:val="005559EF"/>
    <w:rsid w:val="005627DD"/>
    <w:rsid w:val="00562B16"/>
    <w:rsid w:val="00563557"/>
    <w:rsid w:val="0056767B"/>
    <w:rsid w:val="0057402A"/>
    <w:rsid w:val="005771D0"/>
    <w:rsid w:val="005868DA"/>
    <w:rsid w:val="0059191A"/>
    <w:rsid w:val="005921FF"/>
    <w:rsid w:val="005A24ED"/>
    <w:rsid w:val="005A663C"/>
    <w:rsid w:val="005A6D0E"/>
    <w:rsid w:val="005B039F"/>
    <w:rsid w:val="005B22AF"/>
    <w:rsid w:val="005B42AC"/>
    <w:rsid w:val="005B52B0"/>
    <w:rsid w:val="005B6806"/>
    <w:rsid w:val="005C4225"/>
    <w:rsid w:val="005E6E3A"/>
    <w:rsid w:val="005F0DAD"/>
    <w:rsid w:val="005F0F33"/>
    <w:rsid w:val="00600DEB"/>
    <w:rsid w:val="00601E22"/>
    <w:rsid w:val="006169C3"/>
    <w:rsid w:val="00623DE6"/>
    <w:rsid w:val="00627562"/>
    <w:rsid w:val="00627B0C"/>
    <w:rsid w:val="00627C9F"/>
    <w:rsid w:val="006311E9"/>
    <w:rsid w:val="00632354"/>
    <w:rsid w:val="00635421"/>
    <w:rsid w:val="00635B94"/>
    <w:rsid w:val="00636AD7"/>
    <w:rsid w:val="00636D1C"/>
    <w:rsid w:val="00642810"/>
    <w:rsid w:val="00652333"/>
    <w:rsid w:val="0068009E"/>
    <w:rsid w:val="00692219"/>
    <w:rsid w:val="00693C38"/>
    <w:rsid w:val="00693EB9"/>
    <w:rsid w:val="00695147"/>
    <w:rsid w:val="006A17D2"/>
    <w:rsid w:val="006A73E6"/>
    <w:rsid w:val="006B223E"/>
    <w:rsid w:val="006B2D5C"/>
    <w:rsid w:val="006C0ECF"/>
    <w:rsid w:val="006C4EB1"/>
    <w:rsid w:val="006D465E"/>
    <w:rsid w:val="006E0166"/>
    <w:rsid w:val="006E2FFB"/>
    <w:rsid w:val="006E3BAD"/>
    <w:rsid w:val="006E7B34"/>
    <w:rsid w:val="006F23D6"/>
    <w:rsid w:val="0070697F"/>
    <w:rsid w:val="00707220"/>
    <w:rsid w:val="007103C4"/>
    <w:rsid w:val="00711A4C"/>
    <w:rsid w:val="00715612"/>
    <w:rsid w:val="0072199C"/>
    <w:rsid w:val="00721E6F"/>
    <w:rsid w:val="00722C9F"/>
    <w:rsid w:val="00723817"/>
    <w:rsid w:val="007253B8"/>
    <w:rsid w:val="00733682"/>
    <w:rsid w:val="007355E1"/>
    <w:rsid w:val="0073636A"/>
    <w:rsid w:val="0073741F"/>
    <w:rsid w:val="007401A1"/>
    <w:rsid w:val="0076494C"/>
    <w:rsid w:val="0076643F"/>
    <w:rsid w:val="00777F63"/>
    <w:rsid w:val="007854A3"/>
    <w:rsid w:val="00786D22"/>
    <w:rsid w:val="00793F1C"/>
    <w:rsid w:val="00794F01"/>
    <w:rsid w:val="007A5817"/>
    <w:rsid w:val="007A6652"/>
    <w:rsid w:val="007B05C4"/>
    <w:rsid w:val="007B24C1"/>
    <w:rsid w:val="007B60E9"/>
    <w:rsid w:val="007B6595"/>
    <w:rsid w:val="007B6CC3"/>
    <w:rsid w:val="007B76D3"/>
    <w:rsid w:val="007C3334"/>
    <w:rsid w:val="007D2B98"/>
    <w:rsid w:val="007E21BC"/>
    <w:rsid w:val="007E6888"/>
    <w:rsid w:val="007E7C82"/>
    <w:rsid w:val="007F2AA1"/>
    <w:rsid w:val="007F5233"/>
    <w:rsid w:val="007F588D"/>
    <w:rsid w:val="00803F1C"/>
    <w:rsid w:val="00805B95"/>
    <w:rsid w:val="0080600E"/>
    <w:rsid w:val="00814688"/>
    <w:rsid w:val="008158DF"/>
    <w:rsid w:val="00817612"/>
    <w:rsid w:val="008178B2"/>
    <w:rsid w:val="008204D3"/>
    <w:rsid w:val="00821E49"/>
    <w:rsid w:val="00832DFC"/>
    <w:rsid w:val="008338A4"/>
    <w:rsid w:val="00834D49"/>
    <w:rsid w:val="00837C45"/>
    <w:rsid w:val="00841CD0"/>
    <w:rsid w:val="00843D4E"/>
    <w:rsid w:val="00844730"/>
    <w:rsid w:val="008457C2"/>
    <w:rsid w:val="008516FB"/>
    <w:rsid w:val="00857A82"/>
    <w:rsid w:val="008723FB"/>
    <w:rsid w:val="00872CBE"/>
    <w:rsid w:val="00873836"/>
    <w:rsid w:val="00876571"/>
    <w:rsid w:val="00881C62"/>
    <w:rsid w:val="00885737"/>
    <w:rsid w:val="00890650"/>
    <w:rsid w:val="008944DC"/>
    <w:rsid w:val="00895F48"/>
    <w:rsid w:val="00897E12"/>
    <w:rsid w:val="008A7E0F"/>
    <w:rsid w:val="008B12F5"/>
    <w:rsid w:val="008C4CEF"/>
    <w:rsid w:val="008C5E2D"/>
    <w:rsid w:val="008D650C"/>
    <w:rsid w:val="008D768D"/>
    <w:rsid w:val="008E2546"/>
    <w:rsid w:val="008E3759"/>
    <w:rsid w:val="008E3BFE"/>
    <w:rsid w:val="008F1912"/>
    <w:rsid w:val="0090270B"/>
    <w:rsid w:val="009028D6"/>
    <w:rsid w:val="009041DC"/>
    <w:rsid w:val="00911F57"/>
    <w:rsid w:val="00914755"/>
    <w:rsid w:val="0091585E"/>
    <w:rsid w:val="00917B5A"/>
    <w:rsid w:val="0092050D"/>
    <w:rsid w:val="00920907"/>
    <w:rsid w:val="00920A58"/>
    <w:rsid w:val="00920A8C"/>
    <w:rsid w:val="009267F7"/>
    <w:rsid w:val="00934A2C"/>
    <w:rsid w:val="00951E61"/>
    <w:rsid w:val="00957C0E"/>
    <w:rsid w:val="00960328"/>
    <w:rsid w:val="00961063"/>
    <w:rsid w:val="00966A21"/>
    <w:rsid w:val="0096706E"/>
    <w:rsid w:val="00974312"/>
    <w:rsid w:val="00974491"/>
    <w:rsid w:val="00975B74"/>
    <w:rsid w:val="00975C4E"/>
    <w:rsid w:val="00980CDB"/>
    <w:rsid w:val="00981FBA"/>
    <w:rsid w:val="00982364"/>
    <w:rsid w:val="00983304"/>
    <w:rsid w:val="0099308E"/>
    <w:rsid w:val="00997BC5"/>
    <w:rsid w:val="009A4F41"/>
    <w:rsid w:val="009B381B"/>
    <w:rsid w:val="009C42EE"/>
    <w:rsid w:val="009D1753"/>
    <w:rsid w:val="009D2D7C"/>
    <w:rsid w:val="009D434B"/>
    <w:rsid w:val="009D5DFA"/>
    <w:rsid w:val="009D7611"/>
    <w:rsid w:val="009E0B61"/>
    <w:rsid w:val="009E53DE"/>
    <w:rsid w:val="009E5430"/>
    <w:rsid w:val="009E7408"/>
    <w:rsid w:val="009E7F46"/>
    <w:rsid w:val="009F0A29"/>
    <w:rsid w:val="00A004BB"/>
    <w:rsid w:val="00A01E7E"/>
    <w:rsid w:val="00A11212"/>
    <w:rsid w:val="00A11785"/>
    <w:rsid w:val="00A11E44"/>
    <w:rsid w:val="00A30100"/>
    <w:rsid w:val="00A328B3"/>
    <w:rsid w:val="00A34797"/>
    <w:rsid w:val="00A50FCF"/>
    <w:rsid w:val="00A528D1"/>
    <w:rsid w:val="00A610CD"/>
    <w:rsid w:val="00A758AA"/>
    <w:rsid w:val="00AA09A2"/>
    <w:rsid w:val="00AA7996"/>
    <w:rsid w:val="00AB0CF4"/>
    <w:rsid w:val="00AB3141"/>
    <w:rsid w:val="00AC19CB"/>
    <w:rsid w:val="00AE241C"/>
    <w:rsid w:val="00AE283B"/>
    <w:rsid w:val="00AE5488"/>
    <w:rsid w:val="00AE6F91"/>
    <w:rsid w:val="00AF1AF9"/>
    <w:rsid w:val="00AF5571"/>
    <w:rsid w:val="00AF6718"/>
    <w:rsid w:val="00AF7AAE"/>
    <w:rsid w:val="00B0247A"/>
    <w:rsid w:val="00B07341"/>
    <w:rsid w:val="00B07916"/>
    <w:rsid w:val="00B30539"/>
    <w:rsid w:val="00B314DB"/>
    <w:rsid w:val="00B361F2"/>
    <w:rsid w:val="00B3718B"/>
    <w:rsid w:val="00B3745F"/>
    <w:rsid w:val="00B4632A"/>
    <w:rsid w:val="00B46FA8"/>
    <w:rsid w:val="00B530F1"/>
    <w:rsid w:val="00B57CE1"/>
    <w:rsid w:val="00B706C1"/>
    <w:rsid w:val="00B83158"/>
    <w:rsid w:val="00B93D7F"/>
    <w:rsid w:val="00BA2401"/>
    <w:rsid w:val="00BA276C"/>
    <w:rsid w:val="00BA27E4"/>
    <w:rsid w:val="00BB019D"/>
    <w:rsid w:val="00BB306F"/>
    <w:rsid w:val="00BB6364"/>
    <w:rsid w:val="00BB6B26"/>
    <w:rsid w:val="00BD0FF5"/>
    <w:rsid w:val="00BD1560"/>
    <w:rsid w:val="00BD432D"/>
    <w:rsid w:val="00BD4B89"/>
    <w:rsid w:val="00BD5922"/>
    <w:rsid w:val="00BD6D7A"/>
    <w:rsid w:val="00BE0AAF"/>
    <w:rsid w:val="00BE5E6F"/>
    <w:rsid w:val="00BF02CB"/>
    <w:rsid w:val="00BF6FD8"/>
    <w:rsid w:val="00C03680"/>
    <w:rsid w:val="00C054DF"/>
    <w:rsid w:val="00C059CC"/>
    <w:rsid w:val="00C21762"/>
    <w:rsid w:val="00C21FEF"/>
    <w:rsid w:val="00C23BA4"/>
    <w:rsid w:val="00C24543"/>
    <w:rsid w:val="00C256A2"/>
    <w:rsid w:val="00C25ADB"/>
    <w:rsid w:val="00C30CD8"/>
    <w:rsid w:val="00C35AAD"/>
    <w:rsid w:val="00C44828"/>
    <w:rsid w:val="00C51515"/>
    <w:rsid w:val="00C5660B"/>
    <w:rsid w:val="00C56831"/>
    <w:rsid w:val="00C66B72"/>
    <w:rsid w:val="00C721DB"/>
    <w:rsid w:val="00C74567"/>
    <w:rsid w:val="00C747E0"/>
    <w:rsid w:val="00C87AC4"/>
    <w:rsid w:val="00C9124E"/>
    <w:rsid w:val="00C9567A"/>
    <w:rsid w:val="00CB212D"/>
    <w:rsid w:val="00CB2660"/>
    <w:rsid w:val="00CB3C25"/>
    <w:rsid w:val="00CC5E90"/>
    <w:rsid w:val="00CD046C"/>
    <w:rsid w:val="00CE076C"/>
    <w:rsid w:val="00CE5199"/>
    <w:rsid w:val="00CE544F"/>
    <w:rsid w:val="00CE66D5"/>
    <w:rsid w:val="00CE7821"/>
    <w:rsid w:val="00CF637A"/>
    <w:rsid w:val="00D059DE"/>
    <w:rsid w:val="00D05ABD"/>
    <w:rsid w:val="00D06443"/>
    <w:rsid w:val="00D13FCE"/>
    <w:rsid w:val="00D17B77"/>
    <w:rsid w:val="00D306D1"/>
    <w:rsid w:val="00D30800"/>
    <w:rsid w:val="00D34786"/>
    <w:rsid w:val="00D37BFC"/>
    <w:rsid w:val="00D423AC"/>
    <w:rsid w:val="00D471A2"/>
    <w:rsid w:val="00D47A8E"/>
    <w:rsid w:val="00D52D14"/>
    <w:rsid w:val="00D5525C"/>
    <w:rsid w:val="00D64724"/>
    <w:rsid w:val="00D712D3"/>
    <w:rsid w:val="00D71422"/>
    <w:rsid w:val="00D72DC6"/>
    <w:rsid w:val="00D7558D"/>
    <w:rsid w:val="00D76030"/>
    <w:rsid w:val="00D81D92"/>
    <w:rsid w:val="00D876F9"/>
    <w:rsid w:val="00D92F63"/>
    <w:rsid w:val="00D976B0"/>
    <w:rsid w:val="00DA656C"/>
    <w:rsid w:val="00DA7B5F"/>
    <w:rsid w:val="00DB70A7"/>
    <w:rsid w:val="00DC11E7"/>
    <w:rsid w:val="00DC24E3"/>
    <w:rsid w:val="00DC7023"/>
    <w:rsid w:val="00DC769A"/>
    <w:rsid w:val="00DD14E3"/>
    <w:rsid w:val="00DD3D86"/>
    <w:rsid w:val="00DD4AD2"/>
    <w:rsid w:val="00DE0A58"/>
    <w:rsid w:val="00DE0EF8"/>
    <w:rsid w:val="00DE2862"/>
    <w:rsid w:val="00DE518A"/>
    <w:rsid w:val="00DF1EC4"/>
    <w:rsid w:val="00DF6D1F"/>
    <w:rsid w:val="00E0340B"/>
    <w:rsid w:val="00E04A90"/>
    <w:rsid w:val="00E0551F"/>
    <w:rsid w:val="00E0788E"/>
    <w:rsid w:val="00E219C7"/>
    <w:rsid w:val="00E2321A"/>
    <w:rsid w:val="00E26554"/>
    <w:rsid w:val="00E27B0C"/>
    <w:rsid w:val="00E40E47"/>
    <w:rsid w:val="00E4118C"/>
    <w:rsid w:val="00E43157"/>
    <w:rsid w:val="00E461CE"/>
    <w:rsid w:val="00E55E8B"/>
    <w:rsid w:val="00E573E4"/>
    <w:rsid w:val="00E6148F"/>
    <w:rsid w:val="00E64C3D"/>
    <w:rsid w:val="00E720CA"/>
    <w:rsid w:val="00E84EB5"/>
    <w:rsid w:val="00E85662"/>
    <w:rsid w:val="00E8789F"/>
    <w:rsid w:val="00E97B71"/>
    <w:rsid w:val="00EA3764"/>
    <w:rsid w:val="00EA3D34"/>
    <w:rsid w:val="00EA465C"/>
    <w:rsid w:val="00EB454D"/>
    <w:rsid w:val="00EB77C7"/>
    <w:rsid w:val="00ED549D"/>
    <w:rsid w:val="00ED5E10"/>
    <w:rsid w:val="00ED6137"/>
    <w:rsid w:val="00ED76BE"/>
    <w:rsid w:val="00ED7A23"/>
    <w:rsid w:val="00EE00E9"/>
    <w:rsid w:val="00EE36C0"/>
    <w:rsid w:val="00EF1AAA"/>
    <w:rsid w:val="00EF58F2"/>
    <w:rsid w:val="00EF619B"/>
    <w:rsid w:val="00F00B55"/>
    <w:rsid w:val="00F01E7E"/>
    <w:rsid w:val="00F02AD1"/>
    <w:rsid w:val="00F10D52"/>
    <w:rsid w:val="00F1430E"/>
    <w:rsid w:val="00F17870"/>
    <w:rsid w:val="00F24CEE"/>
    <w:rsid w:val="00F253CC"/>
    <w:rsid w:val="00F271FC"/>
    <w:rsid w:val="00F34374"/>
    <w:rsid w:val="00F37106"/>
    <w:rsid w:val="00F44E25"/>
    <w:rsid w:val="00F513E3"/>
    <w:rsid w:val="00F519CF"/>
    <w:rsid w:val="00F56BA5"/>
    <w:rsid w:val="00F60C89"/>
    <w:rsid w:val="00F60E22"/>
    <w:rsid w:val="00F67C87"/>
    <w:rsid w:val="00F75C56"/>
    <w:rsid w:val="00F80D59"/>
    <w:rsid w:val="00F81395"/>
    <w:rsid w:val="00F81BB8"/>
    <w:rsid w:val="00F8227D"/>
    <w:rsid w:val="00F90C64"/>
    <w:rsid w:val="00F917D1"/>
    <w:rsid w:val="00F9653B"/>
    <w:rsid w:val="00FB62CF"/>
    <w:rsid w:val="00FB7940"/>
    <w:rsid w:val="00FC447E"/>
    <w:rsid w:val="00FC6219"/>
    <w:rsid w:val="00FD0AD4"/>
    <w:rsid w:val="00FD3C3B"/>
    <w:rsid w:val="00FE07DD"/>
    <w:rsid w:val="00FE6B45"/>
    <w:rsid w:val="00FF0F4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55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uiPriority w:val="1"/>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MS Gothic" w:hAnsi="Cambria" w:cs="Times New Roman"/>
      <w:b/>
      <w:bCs/>
      <w:color w:val="365F91"/>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B1533"/>
    <w:rPr>
      <w:color w:val="605E5C"/>
      <w:shd w:val="clear" w:color="auto" w:fill="E1DFDD"/>
    </w:rPr>
  </w:style>
  <w:style w:type="character" w:styleId="CommentReference">
    <w:name w:val="annotation reference"/>
    <w:uiPriority w:val="99"/>
    <w:semiHidden/>
    <w:unhideWhenUsed/>
    <w:rsid w:val="00D423AC"/>
    <w:rPr>
      <w:sz w:val="16"/>
      <w:szCs w:val="16"/>
    </w:rPr>
  </w:style>
  <w:style w:type="paragraph" w:styleId="CommentText">
    <w:name w:val="annotation text"/>
    <w:basedOn w:val="Normal"/>
    <w:link w:val="CommentTextChar"/>
    <w:uiPriority w:val="99"/>
    <w:unhideWhenUsed/>
    <w:rsid w:val="00D423AC"/>
    <w:rPr>
      <w:sz w:val="20"/>
      <w:szCs w:val="20"/>
    </w:rPr>
  </w:style>
  <w:style w:type="character" w:customStyle="1" w:styleId="CommentTextChar">
    <w:name w:val="Comment Text Char"/>
    <w:link w:val="CommentText"/>
    <w:uiPriority w:val="99"/>
    <w:rsid w:val="00D423AC"/>
    <w:rPr>
      <w:lang w:val="en-US" w:eastAsia="en-US"/>
    </w:rPr>
  </w:style>
  <w:style w:type="paragraph" w:styleId="CommentSubject">
    <w:name w:val="annotation subject"/>
    <w:basedOn w:val="CommentText"/>
    <w:next w:val="CommentText"/>
    <w:link w:val="CommentSubjectChar"/>
    <w:uiPriority w:val="99"/>
    <w:semiHidden/>
    <w:unhideWhenUsed/>
    <w:rsid w:val="00D423AC"/>
    <w:rPr>
      <w:b/>
      <w:bCs/>
    </w:rPr>
  </w:style>
  <w:style w:type="character" w:customStyle="1" w:styleId="CommentSubjectChar">
    <w:name w:val="Comment Subject Char"/>
    <w:link w:val="CommentSubject"/>
    <w:uiPriority w:val="99"/>
    <w:semiHidden/>
    <w:rsid w:val="00D423AC"/>
    <w:rPr>
      <w:b/>
      <w:bCs/>
      <w:lang w:val="en-US" w:eastAsia="en-US"/>
    </w:rPr>
  </w:style>
  <w:style w:type="paragraph" w:styleId="NormalWeb">
    <w:name w:val="Normal (Web)"/>
    <w:basedOn w:val="Normal"/>
    <w:uiPriority w:val="99"/>
    <w:semiHidden/>
    <w:unhideWhenUsed/>
    <w:rsid w:val="00820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219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9179811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446DC-625E-457C-BA96-DA89E24B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2104</Words>
  <Characters>11996</Characters>
  <Application>Microsoft Office Word</Application>
  <DocSecurity>0</DocSecurity>
  <Lines>99</Lines>
  <Paragraphs>28</Paragraphs>
  <ScaleCrop>false</ScaleCrop>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2023-10-17T14:20:00Z</dcterms:created>
  <dcterms:modified xsi:type="dcterms:W3CDTF">2023-10-17T14:20:00Z</dcterms:modified>
</cp:coreProperties>
</file>