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8355C32">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7F1E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39105031">
                <wp:simplePos x="0" y="0"/>
                <wp:positionH relativeFrom="column">
                  <wp:posOffset>1350498</wp:posOffset>
                </wp:positionH>
                <wp:positionV relativeFrom="paragraph">
                  <wp:posOffset>107608</wp:posOffset>
                </wp:positionV>
                <wp:extent cx="4614204"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614204"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6BB4954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24670D">
                              <w:rPr>
                                <w:rFonts w:asciiTheme="majorHAnsi" w:hAnsiTheme="majorHAnsi" w:cs="Arial"/>
                                <w:b/>
                                <w:bCs/>
                                <w:color w:val="0D0D0D" w:themeColor="text1" w:themeTint="F2"/>
                                <w:sz w:val="36"/>
                                <w:szCs w:val="22"/>
                                <w:lang w:val="es-ES_tradnl"/>
                              </w:rPr>
                              <w:t>285</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396B8F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3D28A8">
                              <w:rPr>
                                <w:rFonts w:asciiTheme="majorHAnsi" w:hAnsiTheme="majorHAnsi" w:cs="Arial"/>
                                <w:b/>
                                <w:color w:val="0D0D0D" w:themeColor="text1" w:themeTint="F2"/>
                                <w:sz w:val="36"/>
                                <w:szCs w:val="22"/>
                                <w:lang w:val="es-ES_tradnl"/>
                              </w:rPr>
                              <w:t xml:space="preserve"> 2547-16</w:t>
                            </w:r>
                          </w:p>
                          <w:p w14:paraId="70CF6833" w14:textId="7502C69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7B29D087" w14:textId="77777777" w:rsidR="000242D9" w:rsidRDefault="003D28A8" w:rsidP="00997BC5">
                            <w:pPr>
                              <w:spacing w:line="276" w:lineRule="auto"/>
                              <w:rPr>
                                <w:rFonts w:asciiTheme="majorHAnsi" w:hAnsiTheme="majorHAnsi" w:cs="Arial"/>
                                <w:color w:val="0D0D0D" w:themeColor="text1" w:themeTint="F2"/>
                                <w:szCs w:val="22"/>
                                <w:lang w:val="es-ES_tradnl"/>
                              </w:rPr>
                            </w:pPr>
                            <w:r w:rsidRPr="00A41C71">
                              <w:rPr>
                                <w:rFonts w:asciiTheme="majorHAnsi" w:hAnsiTheme="majorHAnsi" w:cs="Arial"/>
                                <w:color w:val="0D0D0D" w:themeColor="text1" w:themeTint="F2"/>
                                <w:szCs w:val="22"/>
                                <w:lang w:val="es-ES_tradnl"/>
                              </w:rPr>
                              <w:t xml:space="preserve">FRANCISCO OSWALDO SIMBAÑA ANGULO </w:t>
                            </w:r>
                          </w:p>
                          <w:p w14:paraId="01E3C4E2" w14:textId="2DD9BD4C" w:rsidR="00EB197F" w:rsidRPr="00A41C71" w:rsidRDefault="00737CBE" w:rsidP="00997BC5">
                            <w:pPr>
                              <w:spacing w:line="276" w:lineRule="auto"/>
                              <w:rPr>
                                <w:rFonts w:asciiTheme="majorHAnsi" w:hAnsiTheme="majorHAnsi" w:cs="Arial"/>
                                <w:color w:val="0D0D0D" w:themeColor="text1" w:themeTint="F2"/>
                                <w:szCs w:val="22"/>
                                <w:lang w:val="es-ES_tradnl"/>
                              </w:rPr>
                            </w:pPr>
                            <w:r w:rsidRPr="00A41C71">
                              <w:rPr>
                                <w:rFonts w:asciiTheme="majorHAnsi" w:hAnsiTheme="majorHAnsi" w:cs="Arial"/>
                                <w:color w:val="0D0D0D" w:themeColor="text1" w:themeTint="F2"/>
                                <w:szCs w:val="22"/>
                                <w:lang w:val="es-ES_tradnl"/>
                              </w:rPr>
                              <w:t>Y CRISTHIAN ANDRES SIMBA</w:t>
                            </w:r>
                            <w:r w:rsidR="002A6649" w:rsidRPr="00A41C71">
                              <w:rPr>
                                <w:rFonts w:asciiTheme="majorHAnsi" w:hAnsiTheme="majorHAnsi" w:cs="Arial"/>
                                <w:color w:val="0D0D0D" w:themeColor="text1" w:themeTint="F2"/>
                                <w:szCs w:val="22"/>
                                <w:lang w:val="es-ES_tradnl"/>
                              </w:rPr>
                              <w:t>Ñ</w:t>
                            </w:r>
                            <w:r w:rsidRPr="00A41C71">
                              <w:rPr>
                                <w:rFonts w:asciiTheme="majorHAnsi" w:hAnsiTheme="majorHAnsi" w:cs="Arial"/>
                                <w:color w:val="0D0D0D" w:themeColor="text1" w:themeTint="F2"/>
                                <w:szCs w:val="22"/>
                                <w:lang w:val="es-ES_tradnl"/>
                              </w:rPr>
                              <w:t>A BRAVO</w:t>
                            </w:r>
                          </w:p>
                          <w:p w14:paraId="575DFD52" w14:textId="237843E7" w:rsidR="005B52B0" w:rsidRPr="00EB197F" w:rsidRDefault="003D28A8"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35pt;margin-top:8.45pt;width:363.3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" filled="f" stroked="f" strokeweight=".5pt">
                <v:textbox>
                  <w:txbxContent>
                    <w:p w14:paraId="4D9FE29C" w14:textId="6BB4954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24670D">
                        <w:rPr>
                          <w:rFonts w:asciiTheme="majorHAnsi" w:hAnsiTheme="majorHAnsi" w:cs="Arial"/>
                          <w:b/>
                          <w:bCs/>
                          <w:color w:val="0D0D0D" w:themeColor="text1" w:themeTint="F2"/>
                          <w:sz w:val="36"/>
                          <w:szCs w:val="22"/>
                          <w:lang w:val="es-ES_tradnl"/>
                        </w:rPr>
                        <w:t>285</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396B8F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3D28A8">
                        <w:rPr>
                          <w:rFonts w:asciiTheme="majorHAnsi" w:hAnsiTheme="majorHAnsi" w:cs="Arial"/>
                          <w:b/>
                          <w:color w:val="0D0D0D" w:themeColor="text1" w:themeTint="F2"/>
                          <w:sz w:val="36"/>
                          <w:szCs w:val="22"/>
                          <w:lang w:val="es-ES_tradnl"/>
                        </w:rPr>
                        <w:t xml:space="preserve"> 2547-16</w:t>
                      </w:r>
                    </w:p>
                    <w:p w14:paraId="70CF6833" w14:textId="7502C69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7B29D087" w14:textId="77777777" w:rsidR="000242D9" w:rsidRDefault="003D28A8" w:rsidP="00997BC5">
                      <w:pPr>
                        <w:spacing w:line="276" w:lineRule="auto"/>
                        <w:rPr>
                          <w:rFonts w:asciiTheme="majorHAnsi" w:hAnsiTheme="majorHAnsi" w:cs="Arial"/>
                          <w:color w:val="0D0D0D" w:themeColor="text1" w:themeTint="F2"/>
                          <w:szCs w:val="22"/>
                          <w:lang w:val="es-ES_tradnl"/>
                        </w:rPr>
                      </w:pPr>
                      <w:r w:rsidRPr="00A41C71">
                        <w:rPr>
                          <w:rFonts w:asciiTheme="majorHAnsi" w:hAnsiTheme="majorHAnsi" w:cs="Arial"/>
                          <w:color w:val="0D0D0D" w:themeColor="text1" w:themeTint="F2"/>
                          <w:szCs w:val="22"/>
                          <w:lang w:val="es-ES_tradnl"/>
                        </w:rPr>
                        <w:t xml:space="preserve">FRANCISCO OSWALDO SIMBAÑA ANGULO </w:t>
                      </w:r>
                    </w:p>
                    <w:p w14:paraId="01E3C4E2" w14:textId="2DD9BD4C" w:rsidR="00EB197F" w:rsidRPr="00A41C71" w:rsidRDefault="00737CBE" w:rsidP="00997BC5">
                      <w:pPr>
                        <w:spacing w:line="276" w:lineRule="auto"/>
                        <w:rPr>
                          <w:rFonts w:asciiTheme="majorHAnsi" w:hAnsiTheme="majorHAnsi" w:cs="Arial"/>
                          <w:color w:val="0D0D0D" w:themeColor="text1" w:themeTint="F2"/>
                          <w:szCs w:val="22"/>
                          <w:lang w:val="es-ES_tradnl"/>
                        </w:rPr>
                      </w:pPr>
                      <w:r w:rsidRPr="00A41C71">
                        <w:rPr>
                          <w:rFonts w:asciiTheme="majorHAnsi" w:hAnsiTheme="majorHAnsi" w:cs="Arial"/>
                          <w:color w:val="0D0D0D" w:themeColor="text1" w:themeTint="F2"/>
                          <w:szCs w:val="22"/>
                          <w:lang w:val="es-ES_tradnl"/>
                        </w:rPr>
                        <w:t>Y CRISTHIAN ANDRES SIMBA</w:t>
                      </w:r>
                      <w:r w:rsidR="002A6649" w:rsidRPr="00A41C71">
                        <w:rPr>
                          <w:rFonts w:asciiTheme="majorHAnsi" w:hAnsiTheme="majorHAnsi" w:cs="Arial"/>
                          <w:color w:val="0D0D0D" w:themeColor="text1" w:themeTint="F2"/>
                          <w:szCs w:val="22"/>
                          <w:lang w:val="es-ES_tradnl"/>
                        </w:rPr>
                        <w:t>Ñ</w:t>
                      </w:r>
                      <w:r w:rsidRPr="00A41C71">
                        <w:rPr>
                          <w:rFonts w:asciiTheme="majorHAnsi" w:hAnsiTheme="majorHAnsi" w:cs="Arial"/>
                          <w:color w:val="0D0D0D" w:themeColor="text1" w:themeTint="F2"/>
                          <w:szCs w:val="22"/>
                          <w:lang w:val="es-ES_tradnl"/>
                        </w:rPr>
                        <w:t>A BRAVO</w:t>
                      </w:r>
                    </w:p>
                    <w:p w14:paraId="575DFD52" w14:textId="237843E7" w:rsidR="005B52B0" w:rsidRPr="00EB197F" w:rsidRDefault="003D28A8"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11196960" w:rsidR="00627C9F" w:rsidRPr="00806AD3" w:rsidRDefault="00834D49" w:rsidP="007A5817">
                            <w:pPr>
                              <w:spacing w:line="276" w:lineRule="auto"/>
                              <w:jc w:val="right"/>
                              <w:rPr>
                                <w:rFonts w:asciiTheme="minorHAnsi" w:hAnsiTheme="minorHAnsi"/>
                                <w:color w:val="FFFFFF" w:themeColor="background1"/>
                                <w:sz w:val="22"/>
                                <w:lang w:val="es-ES"/>
                              </w:rPr>
                            </w:pPr>
                            <w:r w:rsidRPr="00806AD3">
                              <w:rPr>
                                <w:rFonts w:asciiTheme="minorHAnsi" w:hAnsiTheme="minorHAnsi"/>
                                <w:color w:val="FFFFFF" w:themeColor="background1"/>
                                <w:sz w:val="22"/>
                                <w:lang w:val="es-ES"/>
                              </w:rPr>
                              <w:t>OEA/Ser.L/V/II</w:t>
                            </w:r>
                          </w:p>
                          <w:p w14:paraId="6A41611B" w14:textId="0B9A5709" w:rsidR="00627C9F" w:rsidRPr="00806AD3" w:rsidRDefault="00627C9F" w:rsidP="007A5817">
                            <w:pPr>
                              <w:spacing w:line="276" w:lineRule="auto"/>
                              <w:jc w:val="right"/>
                              <w:rPr>
                                <w:rFonts w:asciiTheme="minorHAnsi" w:hAnsiTheme="minorHAnsi"/>
                                <w:color w:val="FFFFFF" w:themeColor="background1"/>
                                <w:sz w:val="22"/>
                                <w:lang w:val="es-ES"/>
                              </w:rPr>
                            </w:pPr>
                            <w:r w:rsidRPr="00806AD3">
                              <w:rPr>
                                <w:rFonts w:asciiTheme="minorHAnsi" w:hAnsiTheme="minorHAnsi"/>
                                <w:color w:val="FFFFFF" w:themeColor="background1"/>
                                <w:sz w:val="22"/>
                                <w:lang w:val="es-ES"/>
                              </w:rPr>
                              <w:t xml:space="preserve">Doc. </w:t>
                            </w:r>
                            <w:r w:rsidR="00CF4DD3" w:rsidRPr="00806AD3">
                              <w:rPr>
                                <w:rFonts w:asciiTheme="minorHAnsi" w:hAnsiTheme="minorHAnsi"/>
                                <w:color w:val="FFFFFF" w:themeColor="background1"/>
                                <w:sz w:val="22"/>
                                <w:lang w:val="es-ES"/>
                              </w:rPr>
                              <w:t>300</w:t>
                            </w:r>
                          </w:p>
                          <w:p w14:paraId="69373ED2" w14:textId="56E173EB" w:rsidR="00627C9F" w:rsidRPr="00C25ADB" w:rsidRDefault="0024670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30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11196960" w:rsidR="00627C9F" w:rsidRPr="00806AD3" w:rsidRDefault="00834D49" w:rsidP="007A5817">
                      <w:pPr>
                        <w:spacing w:line="276" w:lineRule="auto"/>
                        <w:jc w:val="right"/>
                        <w:rPr>
                          <w:rFonts w:asciiTheme="minorHAnsi" w:hAnsiTheme="minorHAnsi"/>
                          <w:color w:val="FFFFFF" w:themeColor="background1"/>
                          <w:sz w:val="22"/>
                          <w:lang w:val="es-ES"/>
                        </w:rPr>
                      </w:pPr>
                      <w:r w:rsidRPr="00806AD3">
                        <w:rPr>
                          <w:rFonts w:asciiTheme="minorHAnsi" w:hAnsiTheme="minorHAnsi"/>
                          <w:color w:val="FFFFFF" w:themeColor="background1"/>
                          <w:sz w:val="22"/>
                          <w:lang w:val="es-ES"/>
                        </w:rPr>
                        <w:t>OEA/Ser.L/V/II</w:t>
                      </w:r>
                    </w:p>
                    <w:p w14:paraId="6A41611B" w14:textId="0B9A5709" w:rsidR="00627C9F" w:rsidRPr="00806AD3" w:rsidRDefault="00627C9F" w:rsidP="007A5817">
                      <w:pPr>
                        <w:spacing w:line="276" w:lineRule="auto"/>
                        <w:jc w:val="right"/>
                        <w:rPr>
                          <w:rFonts w:asciiTheme="minorHAnsi" w:hAnsiTheme="minorHAnsi"/>
                          <w:color w:val="FFFFFF" w:themeColor="background1"/>
                          <w:sz w:val="22"/>
                          <w:lang w:val="es-ES"/>
                        </w:rPr>
                      </w:pPr>
                      <w:r w:rsidRPr="00806AD3">
                        <w:rPr>
                          <w:rFonts w:asciiTheme="minorHAnsi" w:hAnsiTheme="minorHAnsi"/>
                          <w:color w:val="FFFFFF" w:themeColor="background1"/>
                          <w:sz w:val="22"/>
                          <w:lang w:val="es-ES"/>
                        </w:rPr>
                        <w:t xml:space="preserve">Doc. </w:t>
                      </w:r>
                      <w:r w:rsidR="00CF4DD3" w:rsidRPr="00806AD3">
                        <w:rPr>
                          <w:rFonts w:asciiTheme="minorHAnsi" w:hAnsiTheme="minorHAnsi"/>
                          <w:color w:val="FFFFFF" w:themeColor="background1"/>
                          <w:sz w:val="22"/>
                          <w:lang w:val="es-ES"/>
                        </w:rPr>
                        <w:t>300</w:t>
                      </w:r>
                    </w:p>
                    <w:p w14:paraId="69373ED2" w14:textId="56E173EB" w:rsidR="00627C9F" w:rsidRPr="00C25ADB" w:rsidRDefault="0024670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30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16BC4B1C"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4670D">
                              <w:rPr>
                                <w:rFonts w:asciiTheme="majorHAnsi" w:hAnsiTheme="majorHAnsi"/>
                                <w:color w:val="0D0D0D" w:themeColor="text1" w:themeTint="F2"/>
                                <w:sz w:val="18"/>
                                <w:szCs w:val="22"/>
                                <w:lang w:val="es-ES"/>
                              </w:rPr>
                              <w:t>30</w:t>
                            </w:r>
                            <w:r w:rsidRPr="00890650">
                              <w:rPr>
                                <w:rFonts w:asciiTheme="majorHAnsi" w:hAnsiTheme="majorHAnsi"/>
                                <w:color w:val="0D0D0D" w:themeColor="text1" w:themeTint="F2"/>
                                <w:sz w:val="18"/>
                                <w:szCs w:val="22"/>
                                <w:lang w:val="es-ES"/>
                              </w:rPr>
                              <w:t xml:space="preserve"> de </w:t>
                            </w:r>
                            <w:r w:rsidR="0024670D">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24670D">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16BC4B1C"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4670D">
                        <w:rPr>
                          <w:rFonts w:asciiTheme="majorHAnsi" w:hAnsiTheme="majorHAnsi"/>
                          <w:color w:val="0D0D0D" w:themeColor="text1" w:themeTint="F2"/>
                          <w:sz w:val="18"/>
                          <w:szCs w:val="22"/>
                          <w:lang w:val="es-ES"/>
                        </w:rPr>
                        <w:t>30</w:t>
                      </w:r>
                      <w:r w:rsidRPr="00890650">
                        <w:rPr>
                          <w:rFonts w:asciiTheme="majorHAnsi" w:hAnsiTheme="majorHAnsi"/>
                          <w:color w:val="0D0D0D" w:themeColor="text1" w:themeTint="F2"/>
                          <w:sz w:val="18"/>
                          <w:szCs w:val="22"/>
                          <w:lang w:val="es-ES"/>
                        </w:rPr>
                        <w:t xml:space="preserve"> de </w:t>
                      </w:r>
                      <w:r w:rsidR="0024670D">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24670D">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710BE272"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96B69" w:rsidRPr="00696B69">
                              <w:rPr>
                                <w:rFonts w:asciiTheme="majorHAnsi" w:hAnsiTheme="majorHAnsi"/>
                                <w:color w:val="595959" w:themeColor="text1" w:themeTint="A6"/>
                                <w:sz w:val="18"/>
                                <w:szCs w:val="18"/>
                                <w:lang w:val="pt-BR"/>
                              </w:rPr>
                              <w:t>285</w:t>
                            </w:r>
                            <w:r w:rsidR="007B05C4" w:rsidRPr="00696B69">
                              <w:rPr>
                                <w:rFonts w:asciiTheme="majorHAnsi" w:hAnsiTheme="majorHAnsi"/>
                                <w:color w:val="595959" w:themeColor="text1" w:themeTint="A6"/>
                                <w:sz w:val="18"/>
                                <w:szCs w:val="18"/>
                                <w:lang w:val="pt-BR"/>
                              </w:rPr>
                              <w:t>/</w:t>
                            </w:r>
                            <w:r w:rsidR="00696B69" w:rsidRPr="00696B69">
                              <w:rPr>
                                <w:rFonts w:asciiTheme="majorHAnsi" w:hAnsiTheme="majorHAnsi"/>
                                <w:color w:val="595959" w:themeColor="text1" w:themeTint="A6"/>
                                <w:sz w:val="18"/>
                                <w:szCs w:val="18"/>
                                <w:lang w:val="pt-BR"/>
                              </w:rPr>
                              <w:t>25</w:t>
                            </w:r>
                            <w:r w:rsidRPr="00696B6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3D28A8">
                              <w:rPr>
                                <w:rFonts w:asciiTheme="majorHAnsi" w:hAnsiTheme="majorHAnsi"/>
                                <w:color w:val="595959" w:themeColor="text1" w:themeTint="A6"/>
                                <w:sz w:val="18"/>
                                <w:szCs w:val="18"/>
                                <w:lang w:val="es-ES"/>
                              </w:rPr>
                              <w:t xml:space="preserve"> 2547-16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3D28A8">
                              <w:rPr>
                                <w:rFonts w:asciiTheme="majorHAnsi" w:hAnsiTheme="majorHAnsi"/>
                                <w:color w:val="595959" w:themeColor="text1" w:themeTint="A6"/>
                                <w:sz w:val="18"/>
                                <w:szCs w:val="18"/>
                                <w:lang w:val="es-ES_tradnl"/>
                              </w:rPr>
                              <w:t xml:space="preserve">Francisco Oswaldo Simbaña Angulo y </w:t>
                            </w:r>
                            <w:r w:rsidR="007F6DC8" w:rsidRPr="007F6DC8">
                              <w:rPr>
                                <w:rFonts w:asciiTheme="majorHAnsi" w:hAnsiTheme="majorHAnsi"/>
                                <w:color w:val="595959" w:themeColor="text1" w:themeTint="A6"/>
                                <w:sz w:val="18"/>
                                <w:szCs w:val="18"/>
                                <w:lang w:val="es-ES_tradnl"/>
                              </w:rPr>
                              <w:t>Cristhian Andrés Simbaña Bravo</w:t>
                            </w:r>
                            <w:r w:rsidRPr="00890650">
                              <w:rPr>
                                <w:rFonts w:asciiTheme="majorHAnsi" w:hAnsiTheme="majorHAnsi"/>
                                <w:color w:val="595959" w:themeColor="text1" w:themeTint="A6"/>
                                <w:sz w:val="18"/>
                                <w:szCs w:val="18"/>
                                <w:lang w:val="es-ES_tradnl"/>
                              </w:rPr>
                              <w:t xml:space="preserve">. </w:t>
                            </w:r>
                            <w:r w:rsidR="003D28A8">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E857E2">
                              <w:rPr>
                                <w:rFonts w:asciiTheme="majorHAnsi" w:hAnsiTheme="majorHAnsi"/>
                                <w:color w:val="595959" w:themeColor="text1" w:themeTint="A6"/>
                                <w:sz w:val="18"/>
                                <w:szCs w:val="18"/>
                                <w:lang w:val="es-ES"/>
                              </w:rPr>
                              <w:t>30 de noviembre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710BE272"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96B69" w:rsidRPr="00696B69">
                        <w:rPr>
                          <w:rFonts w:asciiTheme="majorHAnsi" w:hAnsiTheme="majorHAnsi"/>
                          <w:color w:val="595959" w:themeColor="text1" w:themeTint="A6"/>
                          <w:sz w:val="18"/>
                          <w:szCs w:val="18"/>
                          <w:lang w:val="pt-BR"/>
                        </w:rPr>
                        <w:t>285</w:t>
                      </w:r>
                      <w:r w:rsidR="007B05C4" w:rsidRPr="00696B69">
                        <w:rPr>
                          <w:rFonts w:asciiTheme="majorHAnsi" w:hAnsiTheme="majorHAnsi"/>
                          <w:color w:val="595959" w:themeColor="text1" w:themeTint="A6"/>
                          <w:sz w:val="18"/>
                          <w:szCs w:val="18"/>
                          <w:lang w:val="pt-BR"/>
                        </w:rPr>
                        <w:t>/</w:t>
                      </w:r>
                      <w:r w:rsidR="00696B69" w:rsidRPr="00696B69">
                        <w:rPr>
                          <w:rFonts w:asciiTheme="majorHAnsi" w:hAnsiTheme="majorHAnsi"/>
                          <w:color w:val="595959" w:themeColor="text1" w:themeTint="A6"/>
                          <w:sz w:val="18"/>
                          <w:szCs w:val="18"/>
                          <w:lang w:val="pt-BR"/>
                        </w:rPr>
                        <w:t>25</w:t>
                      </w:r>
                      <w:r w:rsidRPr="00696B6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3D28A8">
                        <w:rPr>
                          <w:rFonts w:asciiTheme="majorHAnsi" w:hAnsiTheme="majorHAnsi"/>
                          <w:color w:val="595959" w:themeColor="text1" w:themeTint="A6"/>
                          <w:sz w:val="18"/>
                          <w:szCs w:val="18"/>
                          <w:lang w:val="es-ES"/>
                        </w:rPr>
                        <w:t xml:space="preserve"> 2547-16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3D28A8">
                        <w:rPr>
                          <w:rFonts w:asciiTheme="majorHAnsi" w:hAnsiTheme="majorHAnsi"/>
                          <w:color w:val="595959" w:themeColor="text1" w:themeTint="A6"/>
                          <w:sz w:val="18"/>
                          <w:szCs w:val="18"/>
                          <w:lang w:val="es-ES_tradnl"/>
                        </w:rPr>
                        <w:t xml:space="preserve">Francisco Oswaldo Simbaña Angulo y </w:t>
                      </w:r>
                      <w:r w:rsidR="007F6DC8" w:rsidRPr="007F6DC8">
                        <w:rPr>
                          <w:rFonts w:asciiTheme="majorHAnsi" w:hAnsiTheme="majorHAnsi"/>
                          <w:color w:val="595959" w:themeColor="text1" w:themeTint="A6"/>
                          <w:sz w:val="18"/>
                          <w:szCs w:val="18"/>
                          <w:lang w:val="es-ES_tradnl"/>
                        </w:rPr>
                        <w:t>Cristhian Andrés Simbaña Bravo</w:t>
                      </w:r>
                      <w:r w:rsidRPr="00890650">
                        <w:rPr>
                          <w:rFonts w:asciiTheme="majorHAnsi" w:hAnsiTheme="majorHAnsi"/>
                          <w:color w:val="595959" w:themeColor="text1" w:themeTint="A6"/>
                          <w:sz w:val="18"/>
                          <w:szCs w:val="18"/>
                          <w:lang w:val="es-ES_tradnl"/>
                        </w:rPr>
                        <w:t xml:space="preserve">. </w:t>
                      </w:r>
                      <w:r w:rsidR="003D28A8">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E857E2">
                        <w:rPr>
                          <w:rFonts w:asciiTheme="majorHAnsi" w:hAnsiTheme="majorHAnsi"/>
                          <w:color w:val="595959" w:themeColor="text1" w:themeTint="A6"/>
                          <w:sz w:val="18"/>
                          <w:szCs w:val="18"/>
                          <w:lang w:val="es-ES"/>
                        </w:rPr>
                        <w:t>30 de noviembre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CC19A4B"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5E3101FD">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2A4921D0" w:rsidR="0070697F" w:rsidRDefault="005739CA"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25A7E113">
                <wp:simplePos x="0" y="0"/>
                <wp:positionH relativeFrom="column">
                  <wp:posOffset>1329397</wp:posOffset>
                </wp:positionH>
                <wp:positionV relativeFrom="paragraph">
                  <wp:posOffset>490806</wp:posOffset>
                </wp:positionV>
                <wp:extent cx="4096385" cy="6070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96385" cy="607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3DCE94A" w:rsidR="00D72DC6" w:rsidRPr="00D72DC6" w:rsidRDefault="005739CA" w:rsidP="00F02AD1">
                            <w:pPr>
                              <w:rPr>
                                <w:color w:val="FFFFFF" w:themeColor="background1"/>
                                <w14:textFill>
                                  <w14:noFill/>
                                </w14:textFill>
                              </w:rPr>
                            </w:pPr>
                            <w:r>
                              <w:rPr>
                                <w:noProof/>
                                <w:color w:val="FFFFFF" w:themeColor="background1"/>
                              </w:rPr>
                              <w:drawing>
                                <wp:inline distT="0" distB="0" distL="0" distR="0" wp14:anchorId="2CEEB6FE" wp14:editId="5CEEF275">
                                  <wp:extent cx="1824355" cy="469265"/>
                                  <wp:effectExtent l="0" t="0" r="4445" b="6985"/>
                                  <wp:docPr id="1181245459" name="Picture 11812454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7pt;margin-top:38.65pt;width:322.55pt;height:47.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" fillcolor="white [3201]" stroked="f" strokeweight=".5pt">
                <v:textbox>
                  <w:txbxContent>
                    <w:p w14:paraId="2A1ECD3C" w14:textId="63DCE94A" w:rsidR="00D72DC6" w:rsidRPr="00D72DC6" w:rsidRDefault="005739CA" w:rsidP="00F02AD1">
                      <w:pPr>
                        <w:rPr>
                          <w:color w:val="FFFFFF" w:themeColor="background1"/>
                          <w14:textFill>
                            <w14:noFill/>
                          </w14:textFill>
                        </w:rPr>
                      </w:pPr>
                      <w:r>
                        <w:rPr>
                          <w:noProof/>
                          <w:color w:val="FFFFFF" w:themeColor="background1"/>
                        </w:rPr>
                        <w:drawing>
                          <wp:inline distT="0" distB="0" distL="0" distR="0" wp14:anchorId="2CEEB6FE" wp14:editId="5CEEF275">
                            <wp:extent cx="1824355" cy="469265"/>
                            <wp:effectExtent l="0" t="0" r="4445" b="6985"/>
                            <wp:docPr id="1181245459" name="Picture 11812454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F54BF7"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r>
      <w:r w:rsidRPr="00F54BF7">
        <w:rPr>
          <w:rFonts w:asciiTheme="majorHAnsi" w:hAnsiTheme="majorHAnsi"/>
          <w:b/>
          <w:bCs/>
          <w:sz w:val="20"/>
          <w:szCs w:val="20"/>
          <w:lang w:val="es-ES"/>
        </w:rPr>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F54BF7"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F54BF7" w:rsidRDefault="003239B8"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Parte peticionaria:</w:t>
            </w:r>
          </w:p>
        </w:tc>
        <w:tc>
          <w:tcPr>
            <w:tcW w:w="5760" w:type="dxa"/>
            <w:vAlign w:val="center"/>
          </w:tcPr>
          <w:p w14:paraId="3C5315D8" w14:textId="5136BD80" w:rsidR="003239B8" w:rsidRPr="00F54BF7" w:rsidRDefault="003D28A8" w:rsidP="00D13530">
            <w:pPr>
              <w:jc w:val="both"/>
              <w:rPr>
                <w:rFonts w:ascii="Cambria" w:hAnsi="Cambria"/>
                <w:bCs/>
                <w:sz w:val="20"/>
                <w:szCs w:val="20"/>
                <w:lang w:val="es-ES"/>
              </w:rPr>
            </w:pPr>
            <w:r w:rsidRPr="00F54BF7">
              <w:rPr>
                <w:rFonts w:ascii="Cambria" w:hAnsi="Cambria"/>
                <w:bCs/>
                <w:sz w:val="20"/>
                <w:szCs w:val="20"/>
                <w:lang w:val="es-ES"/>
              </w:rPr>
              <w:t>Francisco Oswaldo Simbaña Angulo</w:t>
            </w:r>
          </w:p>
        </w:tc>
      </w:tr>
      <w:tr w:rsidR="003239B8" w:rsidRPr="00511908"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F54BF7" w:rsidRDefault="00321340"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F54BF7">
                  <w:rPr>
                    <w:rFonts w:ascii="Cambria" w:hAnsi="Cambria"/>
                    <w:b/>
                    <w:bCs/>
                    <w:color w:val="FFFFFF" w:themeColor="background1"/>
                    <w:sz w:val="20"/>
                    <w:szCs w:val="20"/>
                    <w:lang w:val="es-ES"/>
                  </w:rPr>
                  <w:t>Presunta víctima</w:t>
                </w:r>
              </w:sdtContent>
            </w:sdt>
            <w:r w:rsidR="003239B8" w:rsidRPr="00F54BF7">
              <w:rPr>
                <w:rFonts w:ascii="Cambria" w:hAnsi="Cambria"/>
                <w:b/>
                <w:bCs/>
                <w:color w:val="FFFFFF" w:themeColor="background1"/>
                <w:sz w:val="20"/>
                <w:szCs w:val="20"/>
                <w:lang w:val="es-ES"/>
              </w:rPr>
              <w:t>:</w:t>
            </w:r>
          </w:p>
        </w:tc>
        <w:tc>
          <w:tcPr>
            <w:tcW w:w="5760" w:type="dxa"/>
            <w:vAlign w:val="center"/>
          </w:tcPr>
          <w:p w14:paraId="4AEBF59E" w14:textId="2DE2266E" w:rsidR="003239B8" w:rsidRPr="00F54BF7" w:rsidRDefault="003D28A8" w:rsidP="008D2290">
            <w:pPr>
              <w:jc w:val="both"/>
              <w:rPr>
                <w:rFonts w:ascii="Cambria" w:hAnsi="Cambria"/>
                <w:bCs/>
                <w:sz w:val="20"/>
                <w:szCs w:val="20"/>
                <w:lang w:val="es-ES"/>
              </w:rPr>
            </w:pPr>
            <w:r w:rsidRPr="00F54BF7">
              <w:rPr>
                <w:rFonts w:ascii="Cambria" w:hAnsi="Cambria"/>
                <w:bCs/>
                <w:sz w:val="20"/>
                <w:szCs w:val="20"/>
                <w:lang w:val="es-ES"/>
              </w:rPr>
              <w:t>Francisco Oswaldo Simbaña Angulo y su hijo</w:t>
            </w:r>
            <w:r w:rsidR="00737CBE" w:rsidRPr="00F54BF7">
              <w:rPr>
                <w:rFonts w:ascii="Cambria" w:hAnsi="Cambria"/>
                <w:bCs/>
                <w:sz w:val="20"/>
                <w:szCs w:val="20"/>
                <w:lang w:val="es-ES"/>
              </w:rPr>
              <w:t xml:space="preserve"> </w:t>
            </w:r>
            <w:r w:rsidR="00F875F7">
              <w:rPr>
                <w:rFonts w:ascii="Cambria" w:hAnsi="Cambria"/>
                <w:bCs/>
                <w:sz w:val="20"/>
                <w:szCs w:val="20"/>
                <w:lang w:val="es-ES"/>
              </w:rPr>
              <w:t>Crist</w:t>
            </w:r>
            <w:r w:rsidR="00503713">
              <w:rPr>
                <w:rFonts w:ascii="Cambria" w:hAnsi="Cambria"/>
                <w:bCs/>
                <w:sz w:val="20"/>
                <w:szCs w:val="20"/>
                <w:lang w:val="es-ES"/>
              </w:rPr>
              <w:t>h</w:t>
            </w:r>
            <w:r w:rsidR="00F875F7">
              <w:rPr>
                <w:rFonts w:ascii="Cambria" w:hAnsi="Cambria"/>
                <w:bCs/>
                <w:sz w:val="20"/>
                <w:szCs w:val="20"/>
                <w:lang w:val="es-ES"/>
              </w:rPr>
              <w:t>ian</w:t>
            </w:r>
            <w:r w:rsidR="00737CBE" w:rsidRPr="00F54BF7">
              <w:rPr>
                <w:rFonts w:ascii="Cambria" w:hAnsi="Cambria"/>
                <w:bCs/>
                <w:sz w:val="20"/>
                <w:szCs w:val="20"/>
                <w:lang w:val="es-ES"/>
              </w:rPr>
              <w:t xml:space="preserve"> Andrés </w:t>
            </w:r>
            <w:r w:rsidR="00320E13">
              <w:rPr>
                <w:rFonts w:ascii="Cambria" w:hAnsi="Cambria"/>
                <w:bCs/>
                <w:sz w:val="20"/>
                <w:szCs w:val="20"/>
                <w:lang w:val="es-ES"/>
              </w:rPr>
              <w:t>Simbaña</w:t>
            </w:r>
            <w:r w:rsidR="00737CBE" w:rsidRPr="00F54BF7">
              <w:rPr>
                <w:rFonts w:ascii="Cambria" w:hAnsi="Cambria"/>
                <w:bCs/>
                <w:sz w:val="20"/>
                <w:szCs w:val="20"/>
                <w:lang w:val="es-ES"/>
              </w:rPr>
              <w:t xml:space="preserve"> Bravo</w:t>
            </w:r>
          </w:p>
        </w:tc>
      </w:tr>
      <w:tr w:rsidR="003239B8" w:rsidRPr="00F54BF7"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F54BF7" w:rsidRDefault="003239B8"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Estado denunciado:</w:t>
            </w:r>
          </w:p>
        </w:tc>
        <w:tc>
          <w:tcPr>
            <w:tcW w:w="5760" w:type="dxa"/>
            <w:vAlign w:val="center"/>
          </w:tcPr>
          <w:p w14:paraId="274C8A50" w14:textId="28BA1A9B" w:rsidR="003239B8" w:rsidRPr="00F54BF7" w:rsidRDefault="003D28A8" w:rsidP="008D2290">
            <w:pPr>
              <w:jc w:val="both"/>
              <w:rPr>
                <w:rFonts w:ascii="Cambria" w:hAnsi="Cambria"/>
                <w:bCs/>
                <w:sz w:val="20"/>
                <w:szCs w:val="20"/>
                <w:lang w:val="es-ES"/>
              </w:rPr>
            </w:pPr>
            <w:r w:rsidRPr="00F54BF7">
              <w:rPr>
                <w:rFonts w:ascii="Cambria" w:hAnsi="Cambria"/>
                <w:bCs/>
                <w:sz w:val="20"/>
                <w:szCs w:val="20"/>
                <w:lang w:val="es-ES"/>
              </w:rPr>
              <w:t>Ecuador</w:t>
            </w:r>
          </w:p>
        </w:tc>
      </w:tr>
      <w:tr w:rsidR="00223A29" w:rsidRPr="00511908"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F54BF7" w:rsidRDefault="001B3A00" w:rsidP="00E4118C">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 xml:space="preserve">Derechos </w:t>
            </w:r>
            <w:r w:rsidR="00E4118C" w:rsidRPr="00F54BF7">
              <w:rPr>
                <w:rFonts w:ascii="Cambria" w:hAnsi="Cambria"/>
                <w:b/>
                <w:bCs/>
                <w:color w:val="FFFFFF" w:themeColor="background1"/>
                <w:sz w:val="20"/>
                <w:szCs w:val="20"/>
                <w:lang w:val="es-ES"/>
              </w:rPr>
              <w:t>invocados</w:t>
            </w:r>
            <w:r w:rsidRPr="00F54BF7">
              <w:rPr>
                <w:rFonts w:ascii="Cambria" w:hAnsi="Cambria"/>
                <w:b/>
                <w:bCs/>
                <w:color w:val="FFFFFF" w:themeColor="background1"/>
                <w:sz w:val="20"/>
                <w:szCs w:val="20"/>
                <w:lang w:val="es-ES"/>
              </w:rPr>
              <w:t>:</w:t>
            </w:r>
          </w:p>
        </w:tc>
        <w:tc>
          <w:tcPr>
            <w:tcW w:w="5760" w:type="dxa"/>
            <w:vAlign w:val="center"/>
          </w:tcPr>
          <w:p w14:paraId="6DEE1EEB" w14:textId="30317701" w:rsidR="00223A29" w:rsidRPr="00F54BF7" w:rsidRDefault="003D28A8" w:rsidP="008D2290">
            <w:pPr>
              <w:jc w:val="both"/>
              <w:rPr>
                <w:rFonts w:ascii="Cambria" w:hAnsi="Cambria"/>
                <w:bCs/>
                <w:sz w:val="20"/>
                <w:szCs w:val="20"/>
                <w:lang w:val="es-ES"/>
              </w:rPr>
            </w:pPr>
            <w:r w:rsidRPr="00F54BF7">
              <w:rPr>
                <w:rFonts w:ascii="Cambria" w:hAnsi="Cambria"/>
                <w:bCs/>
                <w:sz w:val="20"/>
                <w:szCs w:val="20"/>
                <w:lang w:val="es-ES"/>
              </w:rPr>
              <w:t>Artículos</w:t>
            </w:r>
            <w:r w:rsidR="00737CBE" w:rsidRPr="00F54BF7">
              <w:rPr>
                <w:lang w:val="es-ES"/>
              </w:rPr>
              <w:t xml:space="preserve"> </w:t>
            </w:r>
            <w:r w:rsidR="001F5967" w:rsidRPr="00F54BF7">
              <w:rPr>
                <w:rFonts w:ascii="Cambria" w:hAnsi="Cambria"/>
                <w:bCs/>
                <w:sz w:val="20"/>
                <w:szCs w:val="20"/>
                <w:lang w:val="es-ES"/>
              </w:rPr>
              <w:t>4 (vida), 8 (garantías judiciales) y 26 (</w:t>
            </w:r>
            <w:r w:rsidR="00A64D0B" w:rsidRPr="00F54BF7">
              <w:rPr>
                <w:rFonts w:ascii="Cambria" w:hAnsi="Cambria"/>
                <w:bCs/>
                <w:sz w:val="20"/>
                <w:szCs w:val="20"/>
                <w:lang w:val="es-ES"/>
              </w:rPr>
              <w:t>derechos económicos, sociales y culturales</w:t>
            </w:r>
            <w:r w:rsidR="001F5967" w:rsidRPr="00F54BF7">
              <w:rPr>
                <w:rFonts w:ascii="Cambria" w:hAnsi="Cambria"/>
                <w:bCs/>
                <w:sz w:val="20"/>
                <w:szCs w:val="20"/>
                <w:lang w:val="es-ES"/>
              </w:rPr>
              <w:t>)</w:t>
            </w:r>
            <w:r w:rsidR="00737CBE" w:rsidRPr="00F54BF7">
              <w:rPr>
                <w:rStyle w:val="FootnoteReference"/>
                <w:rFonts w:ascii="Cambria" w:hAnsi="Cambria"/>
                <w:bCs/>
                <w:sz w:val="20"/>
                <w:szCs w:val="20"/>
                <w:lang w:val="es-ES"/>
              </w:rPr>
              <w:footnoteReference w:id="2"/>
            </w:r>
            <w:r w:rsidR="001F5967" w:rsidRPr="00F54BF7">
              <w:rPr>
                <w:rFonts w:ascii="Cambria" w:hAnsi="Cambria"/>
                <w:bCs/>
                <w:sz w:val="20"/>
                <w:szCs w:val="20"/>
                <w:lang w:val="es-ES"/>
              </w:rPr>
              <w:t xml:space="preserve"> </w:t>
            </w:r>
            <w:r w:rsidRPr="00F54BF7">
              <w:rPr>
                <w:rFonts w:ascii="Cambria" w:hAnsi="Cambria"/>
                <w:bCs/>
                <w:sz w:val="20"/>
                <w:szCs w:val="20"/>
                <w:lang w:val="es-ES"/>
              </w:rPr>
              <w:t>de la Convención Americana sobre Derechos Humanos</w:t>
            </w:r>
            <w:r w:rsidRPr="00F54BF7">
              <w:rPr>
                <w:rStyle w:val="FootnoteReference"/>
                <w:rFonts w:ascii="Cambria" w:hAnsi="Cambria"/>
                <w:bCs/>
                <w:sz w:val="20"/>
                <w:szCs w:val="20"/>
                <w:lang w:val="es-ES"/>
              </w:rPr>
              <w:footnoteReference w:id="3"/>
            </w:r>
          </w:p>
        </w:tc>
      </w:tr>
    </w:tbl>
    <w:p w14:paraId="20263696" w14:textId="77777777" w:rsidR="003239B8" w:rsidRPr="00F54BF7" w:rsidRDefault="003239B8" w:rsidP="003239B8">
      <w:pPr>
        <w:spacing w:before="240" w:after="240"/>
        <w:ind w:firstLine="720"/>
        <w:jc w:val="both"/>
        <w:rPr>
          <w:rFonts w:asciiTheme="majorHAnsi" w:hAnsiTheme="majorHAnsi"/>
          <w:b/>
          <w:bCs/>
          <w:sz w:val="20"/>
          <w:szCs w:val="20"/>
          <w:lang w:val="es-ES"/>
        </w:rPr>
      </w:pPr>
      <w:r w:rsidRPr="00F54BF7">
        <w:rPr>
          <w:rFonts w:asciiTheme="majorHAnsi" w:hAnsiTheme="majorHAnsi"/>
          <w:b/>
          <w:bCs/>
          <w:sz w:val="20"/>
          <w:szCs w:val="20"/>
          <w:lang w:val="es-ES"/>
        </w:rPr>
        <w:t>II.</w:t>
      </w:r>
      <w:r w:rsidRPr="00F54BF7">
        <w:rPr>
          <w:rFonts w:asciiTheme="majorHAnsi" w:hAnsiTheme="majorHAnsi"/>
          <w:b/>
          <w:bCs/>
          <w:sz w:val="20"/>
          <w:szCs w:val="20"/>
          <w:lang w:val="es-ES"/>
        </w:rPr>
        <w:tab/>
        <w:t>TRÁMITE ANTE LA CIDH</w:t>
      </w:r>
      <w:r w:rsidR="008E3BFE" w:rsidRPr="00F54BF7">
        <w:rPr>
          <w:rStyle w:val="FootnoteReference"/>
          <w:rFonts w:ascii="Cambria" w:hAnsi="Cambria"/>
          <w:b/>
          <w:sz w:val="20"/>
          <w:szCs w:val="20"/>
          <w:lang w:val="es-ES"/>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F54BF7"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F54BF7" w:rsidRDefault="004A6A54" w:rsidP="004A6A54">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P</w:t>
            </w:r>
            <w:r w:rsidR="004C2312" w:rsidRPr="00F54BF7">
              <w:rPr>
                <w:rFonts w:ascii="Cambria" w:hAnsi="Cambria"/>
                <w:b/>
                <w:bCs/>
                <w:color w:val="FFFFFF" w:themeColor="background1"/>
                <w:sz w:val="20"/>
                <w:szCs w:val="20"/>
                <w:lang w:val="es-ES"/>
              </w:rPr>
              <w:t>resentación de la petición:</w:t>
            </w:r>
          </w:p>
        </w:tc>
        <w:tc>
          <w:tcPr>
            <w:tcW w:w="5760" w:type="dxa"/>
            <w:vAlign w:val="center"/>
          </w:tcPr>
          <w:p w14:paraId="6E579153" w14:textId="6E92AB56" w:rsidR="004C2312" w:rsidRPr="00F54BF7" w:rsidRDefault="003D28A8" w:rsidP="002625EA">
            <w:pPr>
              <w:jc w:val="both"/>
              <w:rPr>
                <w:rFonts w:ascii="Cambria" w:hAnsi="Cambria"/>
                <w:bCs/>
                <w:sz w:val="20"/>
                <w:szCs w:val="20"/>
                <w:lang w:val="es-ES"/>
              </w:rPr>
            </w:pPr>
            <w:r w:rsidRPr="00F54BF7">
              <w:rPr>
                <w:rFonts w:ascii="Cambria" w:hAnsi="Cambria"/>
                <w:bCs/>
                <w:sz w:val="20"/>
                <w:szCs w:val="20"/>
                <w:lang w:val="es-ES"/>
              </w:rPr>
              <w:t>28 de diciembre de 2016</w:t>
            </w:r>
          </w:p>
        </w:tc>
      </w:tr>
      <w:tr w:rsidR="00131425" w:rsidRPr="00511908"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F54BF7" w:rsidRDefault="00131425" w:rsidP="004A6A54">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6A7525CA" w:rsidR="00131425" w:rsidRPr="00F54BF7" w:rsidRDefault="003D28A8" w:rsidP="002625EA">
            <w:pPr>
              <w:jc w:val="both"/>
              <w:rPr>
                <w:rFonts w:ascii="Cambria" w:hAnsi="Cambria"/>
                <w:bCs/>
                <w:sz w:val="20"/>
                <w:szCs w:val="20"/>
                <w:lang w:val="es-ES"/>
              </w:rPr>
            </w:pPr>
            <w:r w:rsidRPr="00F54BF7">
              <w:rPr>
                <w:rFonts w:ascii="Cambria" w:hAnsi="Cambria"/>
                <w:bCs/>
                <w:sz w:val="20"/>
                <w:szCs w:val="20"/>
                <w:lang w:val="es-ES"/>
              </w:rPr>
              <w:t>24 de diciembre de 2018 y 16 de enero de 2020</w:t>
            </w:r>
          </w:p>
        </w:tc>
      </w:tr>
      <w:tr w:rsidR="004C2312" w:rsidRPr="00F54BF7"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F54BF7" w:rsidRDefault="004A6A54" w:rsidP="004A6A54">
            <w:pPr>
              <w:jc w:val="center"/>
              <w:rPr>
                <w:rFonts w:ascii="Cambria" w:hAnsi="Cambria"/>
                <w:b/>
                <w:bCs/>
                <w:color w:val="FFFFFF" w:themeColor="background1"/>
                <w:sz w:val="20"/>
                <w:szCs w:val="20"/>
                <w:lang w:val="es-ES"/>
              </w:rPr>
            </w:pPr>
            <w:r w:rsidRPr="00F54BF7">
              <w:rPr>
                <w:rFonts w:ascii="Cambria" w:hAnsi="Cambria"/>
                <w:b/>
                <w:color w:val="FFFFFF" w:themeColor="background1"/>
                <w:sz w:val="20"/>
                <w:szCs w:val="20"/>
                <w:lang w:val="es-ES"/>
              </w:rPr>
              <w:t>N</w:t>
            </w:r>
            <w:r w:rsidR="004C2312" w:rsidRPr="00F54BF7">
              <w:rPr>
                <w:rFonts w:ascii="Cambria" w:hAnsi="Cambria"/>
                <w:b/>
                <w:color w:val="FFFFFF" w:themeColor="background1"/>
                <w:sz w:val="20"/>
                <w:szCs w:val="20"/>
                <w:lang w:val="es-ES"/>
              </w:rPr>
              <w:t>otificación de la petición al Estado:</w:t>
            </w:r>
          </w:p>
        </w:tc>
        <w:tc>
          <w:tcPr>
            <w:tcW w:w="5760" w:type="dxa"/>
            <w:vAlign w:val="center"/>
          </w:tcPr>
          <w:p w14:paraId="1519DA6A" w14:textId="66E092B7" w:rsidR="004C2312" w:rsidRPr="00F54BF7" w:rsidRDefault="003D28A8" w:rsidP="008D2290">
            <w:pPr>
              <w:jc w:val="both"/>
              <w:rPr>
                <w:rFonts w:ascii="Cambria" w:hAnsi="Cambria"/>
                <w:bCs/>
                <w:sz w:val="20"/>
                <w:szCs w:val="20"/>
                <w:lang w:val="es-ES"/>
              </w:rPr>
            </w:pPr>
            <w:r w:rsidRPr="00F54BF7">
              <w:rPr>
                <w:rFonts w:ascii="Cambria" w:hAnsi="Cambria"/>
                <w:bCs/>
                <w:sz w:val="20"/>
                <w:szCs w:val="20"/>
                <w:lang w:val="es-ES"/>
              </w:rPr>
              <w:t>29 de abril de 2020</w:t>
            </w:r>
          </w:p>
        </w:tc>
      </w:tr>
      <w:tr w:rsidR="004C2312" w:rsidRPr="00F54BF7"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F54BF7" w:rsidRDefault="004A6A54" w:rsidP="004A6A54">
            <w:pPr>
              <w:jc w:val="center"/>
              <w:rPr>
                <w:rFonts w:ascii="Cambria" w:hAnsi="Cambria"/>
                <w:b/>
                <w:bCs/>
                <w:color w:val="FFFFFF" w:themeColor="background1"/>
                <w:sz w:val="20"/>
                <w:szCs w:val="20"/>
                <w:lang w:val="es-ES"/>
              </w:rPr>
            </w:pPr>
            <w:r w:rsidRPr="00F54BF7">
              <w:rPr>
                <w:rFonts w:ascii="Cambria" w:hAnsi="Cambria"/>
                <w:b/>
                <w:color w:val="FFFFFF" w:themeColor="background1"/>
                <w:sz w:val="20"/>
                <w:szCs w:val="20"/>
                <w:lang w:val="es-ES"/>
              </w:rPr>
              <w:t>P</w:t>
            </w:r>
            <w:r w:rsidR="004C2312" w:rsidRPr="00F54BF7">
              <w:rPr>
                <w:rFonts w:ascii="Cambria" w:hAnsi="Cambria"/>
                <w:b/>
                <w:color w:val="FFFFFF" w:themeColor="background1"/>
                <w:sz w:val="20"/>
                <w:szCs w:val="20"/>
                <w:lang w:val="es-ES"/>
              </w:rPr>
              <w:t>rimera respuesta del Estado:</w:t>
            </w:r>
          </w:p>
        </w:tc>
        <w:tc>
          <w:tcPr>
            <w:tcW w:w="5760" w:type="dxa"/>
            <w:vAlign w:val="center"/>
          </w:tcPr>
          <w:p w14:paraId="1972B99E" w14:textId="3B5B46C6" w:rsidR="004C2312" w:rsidRPr="00F54BF7" w:rsidRDefault="003D28A8" w:rsidP="008D2290">
            <w:pPr>
              <w:jc w:val="both"/>
              <w:rPr>
                <w:rFonts w:ascii="Cambria" w:hAnsi="Cambria"/>
                <w:bCs/>
                <w:sz w:val="20"/>
                <w:szCs w:val="20"/>
                <w:lang w:val="es-ES"/>
              </w:rPr>
            </w:pPr>
            <w:r w:rsidRPr="00F54BF7">
              <w:rPr>
                <w:rFonts w:ascii="Cambria" w:hAnsi="Cambria"/>
                <w:bCs/>
                <w:sz w:val="20"/>
                <w:szCs w:val="20"/>
                <w:lang w:val="es-ES"/>
              </w:rPr>
              <w:t>5 de octubre de 2020</w:t>
            </w:r>
          </w:p>
        </w:tc>
      </w:tr>
      <w:tr w:rsidR="004C2312" w:rsidRPr="00511908"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F54BF7" w:rsidRDefault="008E3BFE" w:rsidP="008E3BFE">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21211223" w:rsidR="004C2312" w:rsidRPr="00F54BF7" w:rsidRDefault="003D28A8" w:rsidP="008D2290">
            <w:pPr>
              <w:jc w:val="both"/>
              <w:rPr>
                <w:rFonts w:ascii="Cambria" w:hAnsi="Cambria"/>
                <w:bCs/>
                <w:sz w:val="20"/>
                <w:szCs w:val="20"/>
                <w:lang w:val="es-ES"/>
              </w:rPr>
            </w:pPr>
            <w:r w:rsidRPr="00F54BF7">
              <w:rPr>
                <w:rFonts w:ascii="Cambria" w:hAnsi="Cambria"/>
                <w:bCs/>
                <w:sz w:val="20"/>
                <w:szCs w:val="20"/>
                <w:lang w:val="es-ES"/>
              </w:rPr>
              <w:t>1 de marzo de 2021 y 15 de abril de 2024</w:t>
            </w:r>
          </w:p>
        </w:tc>
      </w:tr>
    </w:tbl>
    <w:p w14:paraId="21DAA666" w14:textId="77777777" w:rsidR="003239B8" w:rsidRPr="00F54BF7" w:rsidRDefault="003239B8" w:rsidP="003239B8">
      <w:pPr>
        <w:spacing w:before="240" w:after="240"/>
        <w:ind w:firstLine="720"/>
        <w:jc w:val="both"/>
        <w:rPr>
          <w:rFonts w:asciiTheme="majorHAnsi" w:hAnsiTheme="majorHAnsi"/>
          <w:b/>
          <w:bCs/>
          <w:sz w:val="20"/>
          <w:szCs w:val="20"/>
          <w:lang w:val="es-ES"/>
        </w:rPr>
      </w:pPr>
      <w:r w:rsidRPr="00F54BF7">
        <w:rPr>
          <w:rFonts w:asciiTheme="majorHAnsi" w:hAnsiTheme="majorHAnsi"/>
          <w:b/>
          <w:bCs/>
          <w:sz w:val="20"/>
          <w:szCs w:val="20"/>
          <w:lang w:val="es-ES"/>
        </w:rPr>
        <w:t xml:space="preserve">III. </w:t>
      </w:r>
      <w:r w:rsidRPr="00F54BF7">
        <w:rPr>
          <w:rFonts w:asciiTheme="majorHAnsi" w:hAnsiTheme="majorHAnsi"/>
          <w:b/>
          <w:bCs/>
          <w:sz w:val="20"/>
          <w:szCs w:val="20"/>
          <w:lang w:val="es-ES"/>
        </w:rPr>
        <w:tab/>
        <w:t>COMPETENCIA</w:t>
      </w:r>
      <w:r w:rsidR="00EE00E9" w:rsidRPr="00F54BF7">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F54BF7" w14:paraId="072532AD" w14:textId="77777777" w:rsidTr="003770AC">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F54BF7" w:rsidRDefault="003239B8" w:rsidP="008D2290">
            <w:pPr>
              <w:jc w:val="center"/>
              <w:rPr>
                <w:rFonts w:ascii="Cambria" w:hAnsi="Cambria"/>
                <w:b/>
                <w:bCs/>
                <w:i/>
                <w:color w:val="FFFFFF" w:themeColor="background1"/>
                <w:sz w:val="20"/>
                <w:szCs w:val="20"/>
                <w:lang w:val="es-ES"/>
              </w:rPr>
            </w:pPr>
            <w:r w:rsidRPr="00F54BF7">
              <w:rPr>
                <w:rFonts w:ascii="Cambria" w:hAnsi="Cambria"/>
                <w:b/>
                <w:bCs/>
                <w:color w:val="FFFFFF" w:themeColor="background1"/>
                <w:sz w:val="20"/>
                <w:szCs w:val="20"/>
                <w:lang w:val="es-ES"/>
              </w:rPr>
              <w:t>Competencia</w:t>
            </w:r>
            <w:r w:rsidRPr="00F54BF7">
              <w:rPr>
                <w:rFonts w:ascii="Cambria" w:hAnsi="Cambria"/>
                <w:b/>
                <w:bCs/>
                <w:i/>
                <w:color w:val="FFFFFF" w:themeColor="background1"/>
                <w:sz w:val="20"/>
                <w:szCs w:val="20"/>
                <w:lang w:val="es-ES"/>
              </w:rPr>
              <w:t xml:space="preserve"> Ratione personae:</w:t>
            </w:r>
          </w:p>
        </w:tc>
        <w:tc>
          <w:tcPr>
            <w:tcW w:w="5770" w:type="dxa"/>
            <w:vAlign w:val="center"/>
          </w:tcPr>
          <w:p w14:paraId="7707F3E9" w14:textId="7B3F7C54" w:rsidR="003239B8" w:rsidRPr="00F54BF7" w:rsidRDefault="003D28A8" w:rsidP="008D2290">
            <w:pPr>
              <w:rPr>
                <w:rFonts w:ascii="Cambria" w:hAnsi="Cambria"/>
                <w:bCs/>
                <w:sz w:val="20"/>
                <w:szCs w:val="20"/>
                <w:lang w:val="es-ES"/>
              </w:rPr>
            </w:pPr>
            <w:r w:rsidRPr="00F54BF7">
              <w:rPr>
                <w:rFonts w:ascii="Cambria" w:hAnsi="Cambria"/>
                <w:bCs/>
                <w:sz w:val="20"/>
                <w:szCs w:val="20"/>
                <w:lang w:val="es-ES"/>
              </w:rPr>
              <w:t>Sí</w:t>
            </w:r>
          </w:p>
        </w:tc>
      </w:tr>
      <w:tr w:rsidR="003239B8" w:rsidRPr="00F54BF7" w14:paraId="4B8802DA" w14:textId="77777777" w:rsidTr="003770AC">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F54BF7" w:rsidRDefault="003239B8"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Competencia</w:t>
            </w:r>
            <w:r w:rsidRPr="00F54BF7">
              <w:rPr>
                <w:rFonts w:ascii="Cambria" w:hAnsi="Cambria"/>
                <w:b/>
                <w:bCs/>
                <w:i/>
                <w:color w:val="FFFFFF" w:themeColor="background1"/>
                <w:sz w:val="20"/>
                <w:szCs w:val="20"/>
                <w:lang w:val="es-ES"/>
              </w:rPr>
              <w:t xml:space="preserve"> Ratione loci</w:t>
            </w:r>
            <w:r w:rsidRPr="00F54BF7">
              <w:rPr>
                <w:rFonts w:ascii="Cambria" w:hAnsi="Cambria"/>
                <w:b/>
                <w:bCs/>
                <w:color w:val="FFFFFF" w:themeColor="background1"/>
                <w:sz w:val="20"/>
                <w:szCs w:val="20"/>
                <w:lang w:val="es-ES"/>
              </w:rPr>
              <w:t>:</w:t>
            </w:r>
          </w:p>
        </w:tc>
        <w:tc>
          <w:tcPr>
            <w:tcW w:w="5770" w:type="dxa"/>
            <w:vAlign w:val="center"/>
          </w:tcPr>
          <w:p w14:paraId="12C931CB" w14:textId="3B1E601E" w:rsidR="003239B8" w:rsidRPr="00F54BF7" w:rsidRDefault="003D28A8" w:rsidP="008D2290">
            <w:pPr>
              <w:rPr>
                <w:rFonts w:ascii="Cambria" w:hAnsi="Cambria"/>
                <w:bCs/>
                <w:sz w:val="20"/>
                <w:szCs w:val="20"/>
                <w:lang w:val="es-ES"/>
              </w:rPr>
            </w:pPr>
            <w:r w:rsidRPr="00F54BF7">
              <w:rPr>
                <w:rFonts w:ascii="Cambria" w:hAnsi="Cambria"/>
                <w:bCs/>
                <w:sz w:val="20"/>
                <w:szCs w:val="20"/>
                <w:lang w:val="es-ES"/>
              </w:rPr>
              <w:t>Sí</w:t>
            </w:r>
          </w:p>
        </w:tc>
      </w:tr>
      <w:tr w:rsidR="003239B8" w:rsidRPr="00F54BF7" w14:paraId="4362FDF3" w14:textId="77777777" w:rsidTr="003770AC">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F54BF7" w:rsidRDefault="003239B8"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Competencia</w:t>
            </w:r>
            <w:r w:rsidRPr="00F54BF7">
              <w:rPr>
                <w:rFonts w:ascii="Cambria" w:hAnsi="Cambria"/>
                <w:b/>
                <w:bCs/>
                <w:i/>
                <w:color w:val="FFFFFF" w:themeColor="background1"/>
                <w:sz w:val="20"/>
                <w:szCs w:val="20"/>
                <w:lang w:val="es-ES"/>
              </w:rPr>
              <w:t xml:space="preserve"> Ratione temporis</w:t>
            </w:r>
            <w:r w:rsidRPr="00F54BF7">
              <w:rPr>
                <w:rFonts w:ascii="Cambria" w:hAnsi="Cambria"/>
                <w:b/>
                <w:bCs/>
                <w:color w:val="FFFFFF" w:themeColor="background1"/>
                <w:sz w:val="20"/>
                <w:szCs w:val="20"/>
                <w:lang w:val="es-ES"/>
              </w:rPr>
              <w:t>:</w:t>
            </w:r>
          </w:p>
        </w:tc>
        <w:tc>
          <w:tcPr>
            <w:tcW w:w="5770" w:type="dxa"/>
            <w:vAlign w:val="center"/>
          </w:tcPr>
          <w:p w14:paraId="6F8B059B" w14:textId="5934A6E4" w:rsidR="003239B8" w:rsidRPr="00F54BF7" w:rsidRDefault="003D28A8" w:rsidP="008D2290">
            <w:pPr>
              <w:rPr>
                <w:rFonts w:ascii="Cambria" w:hAnsi="Cambria"/>
                <w:bCs/>
                <w:sz w:val="20"/>
                <w:szCs w:val="20"/>
                <w:lang w:val="es-ES"/>
              </w:rPr>
            </w:pPr>
            <w:r w:rsidRPr="00F54BF7">
              <w:rPr>
                <w:rFonts w:ascii="Cambria" w:hAnsi="Cambria"/>
                <w:bCs/>
                <w:sz w:val="20"/>
                <w:szCs w:val="20"/>
                <w:lang w:val="es-ES"/>
              </w:rPr>
              <w:t>Sí</w:t>
            </w:r>
          </w:p>
        </w:tc>
      </w:tr>
      <w:tr w:rsidR="003D28A8" w:rsidRPr="00511908" w14:paraId="30ABEC3E" w14:textId="77777777" w:rsidTr="003770AC">
        <w:trPr>
          <w:cantSplit/>
        </w:trPr>
        <w:tc>
          <w:tcPr>
            <w:tcW w:w="3567" w:type="dxa"/>
            <w:tcBorders>
              <w:top w:val="single" w:sz="6" w:space="0" w:color="auto"/>
              <w:bottom w:val="single" w:sz="6" w:space="0" w:color="auto"/>
            </w:tcBorders>
            <w:shd w:val="clear" w:color="auto" w:fill="386294"/>
            <w:vAlign w:val="center"/>
          </w:tcPr>
          <w:p w14:paraId="47B529D2" w14:textId="77777777" w:rsidR="003D28A8" w:rsidRPr="00F54BF7" w:rsidRDefault="003D28A8" w:rsidP="003D28A8">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Competencia</w:t>
            </w:r>
            <w:r w:rsidRPr="00F54BF7">
              <w:rPr>
                <w:rFonts w:ascii="Cambria" w:hAnsi="Cambria"/>
                <w:b/>
                <w:bCs/>
                <w:i/>
                <w:color w:val="FFFFFF" w:themeColor="background1"/>
                <w:sz w:val="20"/>
                <w:szCs w:val="20"/>
                <w:lang w:val="es-ES"/>
              </w:rPr>
              <w:t xml:space="preserve"> Ratione materiae</w:t>
            </w:r>
            <w:r w:rsidRPr="00F54BF7">
              <w:rPr>
                <w:rFonts w:ascii="Cambria" w:hAnsi="Cambria"/>
                <w:b/>
                <w:bCs/>
                <w:color w:val="FFFFFF" w:themeColor="background1"/>
                <w:sz w:val="20"/>
                <w:szCs w:val="20"/>
                <w:lang w:val="es-ES"/>
              </w:rPr>
              <w:t>:</w:t>
            </w:r>
          </w:p>
        </w:tc>
        <w:tc>
          <w:tcPr>
            <w:tcW w:w="5770" w:type="dxa"/>
            <w:vAlign w:val="center"/>
          </w:tcPr>
          <w:p w14:paraId="0C122F44" w14:textId="184EE352" w:rsidR="003D28A8" w:rsidRPr="00F54BF7" w:rsidRDefault="003D28A8" w:rsidP="003D28A8">
            <w:pPr>
              <w:jc w:val="both"/>
              <w:rPr>
                <w:rFonts w:ascii="Cambria" w:hAnsi="Cambria"/>
                <w:bCs/>
                <w:sz w:val="20"/>
                <w:szCs w:val="20"/>
                <w:lang w:val="es-ES"/>
              </w:rPr>
            </w:pPr>
            <w:r w:rsidRPr="00F54BF7">
              <w:rPr>
                <w:rFonts w:ascii="Cambria" w:hAnsi="Cambria"/>
                <w:bCs/>
                <w:sz w:val="20"/>
                <w:szCs w:val="20"/>
                <w:lang w:val="es-ES"/>
              </w:rPr>
              <w:t>Sí, Convención Americana (depósito del instrumento de ratificación realizado el 28 de diciembre de 1977)</w:t>
            </w:r>
          </w:p>
        </w:tc>
      </w:tr>
    </w:tbl>
    <w:p w14:paraId="4E92C444" w14:textId="140CB1E7" w:rsidR="003239B8" w:rsidRPr="00F54BF7" w:rsidRDefault="003239B8" w:rsidP="003239B8">
      <w:pPr>
        <w:spacing w:before="240" w:after="240"/>
        <w:ind w:firstLine="720"/>
        <w:jc w:val="both"/>
        <w:rPr>
          <w:rFonts w:asciiTheme="majorHAnsi" w:hAnsiTheme="majorHAnsi"/>
          <w:b/>
          <w:bCs/>
          <w:sz w:val="20"/>
          <w:szCs w:val="20"/>
          <w:lang w:val="es-ES"/>
        </w:rPr>
      </w:pPr>
      <w:r w:rsidRPr="00F54BF7">
        <w:rPr>
          <w:rFonts w:asciiTheme="majorHAnsi" w:hAnsiTheme="majorHAnsi"/>
          <w:b/>
          <w:bCs/>
          <w:sz w:val="20"/>
          <w:szCs w:val="20"/>
          <w:lang w:val="es-ES"/>
        </w:rPr>
        <w:t xml:space="preserve">IV. </w:t>
      </w:r>
      <w:r w:rsidRPr="00F54BF7">
        <w:rPr>
          <w:rFonts w:asciiTheme="majorHAnsi" w:hAnsiTheme="majorHAnsi"/>
          <w:b/>
          <w:bCs/>
          <w:sz w:val="20"/>
          <w:szCs w:val="20"/>
          <w:lang w:val="es-ES"/>
        </w:rPr>
        <w:tab/>
      </w:r>
      <w:r w:rsidR="00EE00E9" w:rsidRPr="00F54BF7">
        <w:rPr>
          <w:rFonts w:asciiTheme="majorHAnsi" w:hAnsiTheme="majorHAnsi"/>
          <w:b/>
          <w:bCs/>
          <w:sz w:val="20"/>
          <w:szCs w:val="20"/>
          <w:lang w:val="es-ES"/>
        </w:rPr>
        <w:t>DUPLICACIÓN</w:t>
      </w:r>
      <w:r w:rsidR="00EE00E9" w:rsidRPr="00F54BF7">
        <w:rPr>
          <w:rFonts w:asciiTheme="majorHAnsi" w:hAnsiTheme="majorHAnsi"/>
          <w:b/>
          <w:bCs/>
          <w:color w:val="FFFFFF" w:themeColor="background1"/>
          <w:sz w:val="20"/>
          <w:szCs w:val="20"/>
          <w:lang w:val="es-ES"/>
        </w:rPr>
        <w:t xml:space="preserve"> </w:t>
      </w:r>
      <w:r w:rsidR="00EE00E9" w:rsidRPr="00F54BF7">
        <w:rPr>
          <w:rFonts w:asciiTheme="majorHAnsi" w:hAnsiTheme="majorHAnsi"/>
          <w:b/>
          <w:bCs/>
          <w:sz w:val="20"/>
          <w:szCs w:val="20"/>
          <w:lang w:val="es-ES"/>
        </w:rPr>
        <w:t>DE PROCEDIMIENTOS Y COSA JUZGADA</w:t>
      </w:r>
      <w:r w:rsidR="00EE00E9" w:rsidRPr="00F54BF7">
        <w:rPr>
          <w:rFonts w:asciiTheme="majorHAnsi" w:hAnsiTheme="majorHAnsi"/>
          <w:b/>
          <w:bCs/>
          <w:i/>
          <w:sz w:val="20"/>
          <w:szCs w:val="20"/>
          <w:lang w:val="es-ES"/>
        </w:rPr>
        <w:t xml:space="preserve"> </w:t>
      </w:r>
      <w:r w:rsidR="00EE00E9" w:rsidRPr="00F54BF7">
        <w:rPr>
          <w:rFonts w:asciiTheme="majorHAnsi" w:hAnsiTheme="majorHAnsi"/>
          <w:b/>
          <w:bCs/>
          <w:sz w:val="20"/>
          <w:szCs w:val="20"/>
          <w:lang w:val="es-ES"/>
        </w:rPr>
        <w:t>INTERNACIONAL</w:t>
      </w:r>
      <w:r w:rsidR="005D38F9" w:rsidRPr="00F54BF7">
        <w:rPr>
          <w:rFonts w:asciiTheme="majorHAnsi" w:hAnsiTheme="majorHAnsi"/>
          <w:b/>
          <w:bCs/>
          <w:sz w:val="20"/>
          <w:szCs w:val="20"/>
          <w:lang w:val="es-ES"/>
        </w:rPr>
        <w:t>,</w:t>
      </w:r>
      <w:r w:rsidRPr="00F54BF7">
        <w:rPr>
          <w:rFonts w:asciiTheme="majorHAnsi" w:hAnsiTheme="majorHAnsi"/>
          <w:b/>
          <w:bCs/>
          <w:sz w:val="20"/>
          <w:szCs w:val="20"/>
          <w:lang w:val="es-ES"/>
        </w:rPr>
        <w:t xml:space="preserve"> CARACTERIZACIÓN, </w:t>
      </w:r>
      <w:r w:rsidRPr="00F54BF7">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F54BF7" w14:paraId="1231C988" w14:textId="77777777" w:rsidTr="003770AC">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F54BF7" w:rsidRDefault="00EE00E9"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6177A834" w:rsidR="00EE00E9" w:rsidRPr="00F54BF7" w:rsidRDefault="001F5967" w:rsidP="008D2290">
            <w:pPr>
              <w:jc w:val="both"/>
              <w:rPr>
                <w:rFonts w:ascii="Cambria" w:hAnsi="Cambria"/>
                <w:bCs/>
                <w:sz w:val="20"/>
                <w:szCs w:val="20"/>
                <w:lang w:val="es-ES"/>
              </w:rPr>
            </w:pPr>
            <w:r w:rsidRPr="00F54BF7">
              <w:rPr>
                <w:rFonts w:ascii="Cambria" w:hAnsi="Cambria"/>
                <w:bCs/>
                <w:sz w:val="20"/>
                <w:szCs w:val="20"/>
                <w:lang w:val="es-ES"/>
              </w:rPr>
              <w:t>No</w:t>
            </w:r>
          </w:p>
        </w:tc>
      </w:tr>
      <w:tr w:rsidR="003239B8" w:rsidRPr="00F54BF7" w14:paraId="15FAA7D1" w14:textId="77777777" w:rsidTr="003770AC">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F54BF7" w:rsidRDefault="003239B8" w:rsidP="008D2290">
            <w:pPr>
              <w:jc w:val="center"/>
              <w:rPr>
                <w:rFonts w:ascii="Cambria" w:hAnsi="Cambria"/>
                <w:b/>
                <w:bCs/>
                <w:i/>
                <w:color w:val="FFFFFF" w:themeColor="background1"/>
                <w:sz w:val="20"/>
                <w:szCs w:val="20"/>
                <w:lang w:val="es-ES"/>
              </w:rPr>
            </w:pPr>
            <w:r w:rsidRPr="00F54BF7">
              <w:rPr>
                <w:rFonts w:ascii="Cambria" w:hAnsi="Cambria"/>
                <w:b/>
                <w:bCs/>
                <w:color w:val="FFFFFF" w:themeColor="background1"/>
                <w:sz w:val="20"/>
                <w:szCs w:val="20"/>
                <w:lang w:val="es-ES"/>
              </w:rPr>
              <w:t>Derechos declarados admisibles</w:t>
            </w:r>
            <w:r w:rsidRPr="00F54BF7">
              <w:rPr>
                <w:rFonts w:ascii="Cambria" w:hAnsi="Cambria"/>
                <w:b/>
                <w:bCs/>
                <w:i/>
                <w:color w:val="FFFFFF" w:themeColor="background1"/>
                <w:sz w:val="20"/>
                <w:szCs w:val="20"/>
                <w:lang w:val="es-ES"/>
              </w:rPr>
              <w:t>:</w:t>
            </w:r>
          </w:p>
        </w:tc>
        <w:tc>
          <w:tcPr>
            <w:tcW w:w="5771" w:type="dxa"/>
            <w:vAlign w:val="center"/>
          </w:tcPr>
          <w:p w14:paraId="6310C8F7" w14:textId="5F441D4E" w:rsidR="003239B8" w:rsidRPr="00F54BF7" w:rsidRDefault="001F5967" w:rsidP="008D2290">
            <w:pPr>
              <w:jc w:val="both"/>
              <w:rPr>
                <w:rFonts w:ascii="Cambria" w:hAnsi="Cambria"/>
                <w:bCs/>
                <w:sz w:val="20"/>
                <w:szCs w:val="20"/>
                <w:lang w:val="es-ES"/>
              </w:rPr>
            </w:pPr>
            <w:r w:rsidRPr="00F54BF7">
              <w:rPr>
                <w:rFonts w:ascii="Cambria" w:hAnsi="Cambria"/>
                <w:bCs/>
                <w:sz w:val="20"/>
                <w:szCs w:val="20"/>
                <w:lang w:val="es-ES"/>
              </w:rPr>
              <w:t>N</w:t>
            </w:r>
            <w:r w:rsidR="008E55F3">
              <w:rPr>
                <w:rFonts w:ascii="Cambria" w:hAnsi="Cambria"/>
                <w:bCs/>
                <w:sz w:val="20"/>
                <w:szCs w:val="20"/>
                <w:lang w:val="es-ES"/>
              </w:rPr>
              <w:t>o aplica</w:t>
            </w:r>
          </w:p>
        </w:tc>
      </w:tr>
      <w:tr w:rsidR="003239B8" w:rsidRPr="00511908" w14:paraId="4EFD141E" w14:textId="77777777" w:rsidTr="003770AC">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F54BF7" w:rsidRDefault="003239B8"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Agotamiento de recursos internos</w:t>
            </w:r>
            <w:r w:rsidR="00EE00E9" w:rsidRPr="00F54BF7">
              <w:rPr>
                <w:rFonts w:ascii="Cambria" w:hAnsi="Cambria"/>
                <w:b/>
                <w:bCs/>
                <w:color w:val="FFFFFF" w:themeColor="background1"/>
                <w:sz w:val="20"/>
                <w:szCs w:val="20"/>
                <w:lang w:val="es-ES"/>
              </w:rPr>
              <w:t xml:space="preserve"> o procedencia de una excepción</w:t>
            </w:r>
            <w:r w:rsidRPr="00F54BF7">
              <w:rPr>
                <w:rFonts w:ascii="Cambria" w:hAnsi="Cambria"/>
                <w:b/>
                <w:bCs/>
                <w:color w:val="FFFFFF" w:themeColor="background1"/>
                <w:sz w:val="20"/>
                <w:szCs w:val="20"/>
                <w:lang w:val="es-ES"/>
              </w:rPr>
              <w:t>:</w:t>
            </w:r>
          </w:p>
        </w:tc>
        <w:tc>
          <w:tcPr>
            <w:tcW w:w="5771" w:type="dxa"/>
            <w:vAlign w:val="center"/>
          </w:tcPr>
          <w:p w14:paraId="69C53E8A" w14:textId="5071961D" w:rsidR="003239B8" w:rsidRPr="008E55F3" w:rsidRDefault="001F5967" w:rsidP="008D2290">
            <w:pPr>
              <w:rPr>
                <w:rFonts w:ascii="Cambria" w:hAnsi="Cambria"/>
                <w:bCs/>
                <w:sz w:val="20"/>
                <w:szCs w:val="20"/>
                <w:lang w:val="es-ES"/>
              </w:rPr>
            </w:pPr>
            <w:r w:rsidRPr="008E55F3">
              <w:rPr>
                <w:rFonts w:ascii="Cambria" w:hAnsi="Cambria"/>
                <w:bCs/>
                <w:sz w:val="20"/>
                <w:szCs w:val="20"/>
                <w:lang w:val="es-ES"/>
              </w:rPr>
              <w:t>No</w:t>
            </w:r>
            <w:r w:rsidR="00737CBE" w:rsidRPr="008E55F3">
              <w:rPr>
                <w:rFonts w:ascii="Cambria" w:hAnsi="Cambria"/>
                <w:bCs/>
                <w:sz w:val="20"/>
                <w:szCs w:val="20"/>
                <w:lang w:val="es-ES"/>
              </w:rPr>
              <w:t>, según los términos de la sección V</w:t>
            </w:r>
            <w:r w:rsidR="008E55F3" w:rsidRPr="008E55F3">
              <w:rPr>
                <w:rFonts w:ascii="Cambria" w:hAnsi="Cambria"/>
                <w:bCs/>
                <w:sz w:val="20"/>
                <w:szCs w:val="20"/>
                <w:lang w:val="es-ES"/>
              </w:rPr>
              <w:t>I</w:t>
            </w:r>
          </w:p>
        </w:tc>
      </w:tr>
      <w:tr w:rsidR="003239B8" w:rsidRPr="00511908" w14:paraId="52B5BA17" w14:textId="77777777" w:rsidTr="003770AC">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F54BF7" w:rsidRDefault="003239B8" w:rsidP="008D2290">
            <w:pPr>
              <w:jc w:val="center"/>
              <w:rPr>
                <w:rFonts w:ascii="Cambria" w:hAnsi="Cambria"/>
                <w:b/>
                <w:bCs/>
                <w:color w:val="FFFFFF" w:themeColor="background1"/>
                <w:sz w:val="20"/>
                <w:szCs w:val="20"/>
                <w:lang w:val="es-ES"/>
              </w:rPr>
            </w:pPr>
            <w:r w:rsidRPr="00F54BF7">
              <w:rPr>
                <w:rFonts w:ascii="Cambria" w:hAnsi="Cambria"/>
                <w:b/>
                <w:bCs/>
                <w:color w:val="FFFFFF" w:themeColor="background1"/>
                <w:sz w:val="20"/>
                <w:szCs w:val="20"/>
                <w:lang w:val="es-ES"/>
              </w:rPr>
              <w:t>Presentación dentro de plazo:</w:t>
            </w:r>
          </w:p>
        </w:tc>
        <w:tc>
          <w:tcPr>
            <w:tcW w:w="5771" w:type="dxa"/>
            <w:vAlign w:val="center"/>
          </w:tcPr>
          <w:p w14:paraId="4A2A4569" w14:textId="0125962A" w:rsidR="003239B8" w:rsidRPr="008E55F3" w:rsidRDefault="001F5967" w:rsidP="008D2290">
            <w:pPr>
              <w:rPr>
                <w:rFonts w:ascii="Cambria" w:hAnsi="Cambria"/>
                <w:bCs/>
                <w:sz w:val="20"/>
                <w:szCs w:val="20"/>
                <w:lang w:val="es-ES"/>
              </w:rPr>
            </w:pPr>
            <w:r w:rsidRPr="008E55F3">
              <w:rPr>
                <w:rFonts w:ascii="Cambria" w:hAnsi="Cambria"/>
                <w:bCs/>
                <w:sz w:val="20"/>
                <w:szCs w:val="20"/>
                <w:lang w:val="es-ES"/>
              </w:rPr>
              <w:t>No</w:t>
            </w:r>
            <w:r w:rsidR="00737CBE" w:rsidRPr="008E55F3">
              <w:rPr>
                <w:rFonts w:ascii="Cambria" w:hAnsi="Cambria"/>
                <w:bCs/>
                <w:sz w:val="20"/>
                <w:szCs w:val="20"/>
                <w:lang w:val="es-ES"/>
              </w:rPr>
              <w:t xml:space="preserve">, según los términos de la sección </w:t>
            </w:r>
            <w:r w:rsidR="008E55F3" w:rsidRPr="008E55F3">
              <w:rPr>
                <w:rFonts w:ascii="Cambria" w:hAnsi="Cambria"/>
                <w:bCs/>
                <w:sz w:val="20"/>
                <w:szCs w:val="20"/>
                <w:lang w:val="es-ES"/>
              </w:rPr>
              <w:t>VI</w:t>
            </w:r>
          </w:p>
        </w:tc>
      </w:tr>
    </w:tbl>
    <w:p w14:paraId="18E6423B" w14:textId="0107F3A7" w:rsidR="003239B8" w:rsidRPr="00624ED9" w:rsidRDefault="00223A29" w:rsidP="0037529D">
      <w:pPr>
        <w:spacing w:before="240" w:after="240"/>
        <w:ind w:firstLine="720"/>
        <w:jc w:val="both"/>
        <w:rPr>
          <w:rFonts w:asciiTheme="majorHAnsi" w:hAnsiTheme="majorHAnsi"/>
          <w:b/>
          <w:sz w:val="20"/>
          <w:szCs w:val="20"/>
          <w:lang w:val="es-ES"/>
        </w:rPr>
      </w:pPr>
      <w:r w:rsidRPr="00624ED9">
        <w:rPr>
          <w:rFonts w:asciiTheme="majorHAnsi" w:hAnsiTheme="majorHAnsi"/>
          <w:b/>
          <w:sz w:val="20"/>
          <w:szCs w:val="20"/>
          <w:lang w:val="es-ES"/>
        </w:rPr>
        <w:t xml:space="preserve">V. </w:t>
      </w:r>
      <w:r w:rsidRPr="00624ED9">
        <w:rPr>
          <w:rFonts w:asciiTheme="majorHAnsi" w:hAnsiTheme="majorHAnsi"/>
          <w:b/>
          <w:sz w:val="20"/>
          <w:szCs w:val="20"/>
          <w:lang w:val="es-ES"/>
        </w:rPr>
        <w:tab/>
      </w:r>
      <w:r w:rsidR="00867314" w:rsidRPr="00624ED9">
        <w:rPr>
          <w:rFonts w:asciiTheme="majorHAnsi" w:hAnsiTheme="majorHAnsi"/>
          <w:b/>
          <w:sz w:val="20"/>
          <w:szCs w:val="20"/>
          <w:lang w:val="es-ES"/>
        </w:rPr>
        <w:t>POSICIÓN DE LAS PARTES</w:t>
      </w:r>
    </w:p>
    <w:p w14:paraId="16FB6418" w14:textId="0AF17370" w:rsidR="0083100C" w:rsidRPr="00624ED9" w:rsidRDefault="003770AC" w:rsidP="0037529D">
      <w:pPr>
        <w:spacing w:before="240" w:after="240"/>
        <w:ind w:firstLine="720"/>
        <w:jc w:val="both"/>
        <w:rPr>
          <w:rFonts w:asciiTheme="majorHAnsi" w:hAnsiTheme="majorHAnsi"/>
          <w:b/>
          <w:sz w:val="20"/>
          <w:szCs w:val="20"/>
          <w:lang w:val="es-ES"/>
        </w:rPr>
      </w:pPr>
      <w:r w:rsidRPr="00624ED9">
        <w:rPr>
          <w:rFonts w:asciiTheme="majorHAnsi" w:hAnsiTheme="majorHAnsi"/>
          <w:b/>
          <w:sz w:val="20"/>
          <w:szCs w:val="20"/>
          <w:lang w:val="es-ES"/>
        </w:rPr>
        <w:t>L</w:t>
      </w:r>
      <w:r w:rsidR="0083100C" w:rsidRPr="00624ED9">
        <w:rPr>
          <w:rFonts w:asciiTheme="majorHAnsi" w:hAnsiTheme="majorHAnsi"/>
          <w:b/>
          <w:sz w:val="20"/>
          <w:szCs w:val="20"/>
          <w:lang w:val="es-ES"/>
        </w:rPr>
        <w:t>a parte peticionaria</w:t>
      </w:r>
    </w:p>
    <w:p w14:paraId="4DA8E797" w14:textId="4BD7F43E" w:rsidR="00737CBE" w:rsidRPr="00624ED9" w:rsidRDefault="00737CBE"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El Señor Francisco Oswaldo </w:t>
      </w:r>
      <w:r w:rsidR="00320E13">
        <w:rPr>
          <w:rFonts w:asciiTheme="majorHAnsi" w:hAnsiTheme="majorHAnsi"/>
          <w:sz w:val="20"/>
          <w:szCs w:val="20"/>
          <w:lang w:val="es-ES"/>
        </w:rPr>
        <w:t>Simbaña</w:t>
      </w:r>
      <w:r w:rsidRPr="00624ED9">
        <w:rPr>
          <w:rFonts w:asciiTheme="majorHAnsi" w:hAnsiTheme="majorHAnsi"/>
          <w:sz w:val="20"/>
          <w:szCs w:val="20"/>
          <w:lang w:val="es-ES"/>
        </w:rPr>
        <w:t xml:space="preserve"> (en adelante también “el peticionario” o “el Sr. </w:t>
      </w:r>
      <w:r w:rsidR="00320E13">
        <w:rPr>
          <w:rFonts w:asciiTheme="majorHAnsi" w:hAnsiTheme="majorHAnsi"/>
          <w:sz w:val="20"/>
          <w:szCs w:val="20"/>
          <w:lang w:val="es-ES"/>
        </w:rPr>
        <w:t>Simbaña</w:t>
      </w:r>
      <w:r w:rsidRPr="00624ED9">
        <w:rPr>
          <w:rFonts w:asciiTheme="majorHAnsi" w:hAnsiTheme="majorHAnsi"/>
          <w:sz w:val="20"/>
          <w:szCs w:val="20"/>
          <w:lang w:val="es-ES"/>
        </w:rPr>
        <w:t>”</w:t>
      </w:r>
      <w:r w:rsidR="006550EF" w:rsidRPr="00624ED9">
        <w:rPr>
          <w:rFonts w:asciiTheme="majorHAnsi" w:hAnsiTheme="majorHAnsi"/>
          <w:sz w:val="20"/>
          <w:szCs w:val="20"/>
          <w:lang w:val="es-ES"/>
        </w:rPr>
        <w:t xml:space="preserve">) alega la falta de una adecuada investigación del </w:t>
      </w:r>
      <w:r w:rsidR="009746E6">
        <w:rPr>
          <w:rFonts w:asciiTheme="majorHAnsi" w:hAnsiTheme="majorHAnsi"/>
          <w:sz w:val="20"/>
          <w:szCs w:val="20"/>
          <w:lang w:val="es-ES"/>
        </w:rPr>
        <w:t>hecho</w:t>
      </w:r>
      <w:r w:rsidR="006550EF" w:rsidRPr="00624ED9">
        <w:rPr>
          <w:rFonts w:asciiTheme="majorHAnsi" w:hAnsiTheme="majorHAnsi"/>
          <w:sz w:val="20"/>
          <w:szCs w:val="20"/>
          <w:lang w:val="es-ES"/>
        </w:rPr>
        <w:t xml:space="preserve"> de tránsito </w:t>
      </w:r>
      <w:r w:rsidR="009746E6">
        <w:rPr>
          <w:rFonts w:asciiTheme="majorHAnsi" w:hAnsiTheme="majorHAnsi"/>
          <w:sz w:val="20"/>
          <w:szCs w:val="20"/>
          <w:lang w:val="es-ES"/>
        </w:rPr>
        <w:t xml:space="preserve">en el que </w:t>
      </w:r>
      <w:r w:rsidR="00731E75">
        <w:rPr>
          <w:rFonts w:asciiTheme="majorHAnsi" w:hAnsiTheme="majorHAnsi"/>
          <w:sz w:val="20"/>
          <w:szCs w:val="20"/>
          <w:lang w:val="es-ES"/>
        </w:rPr>
        <w:t>resultó lesionado</w:t>
      </w:r>
      <w:r w:rsidR="006550EF" w:rsidRPr="00624ED9">
        <w:rPr>
          <w:rFonts w:asciiTheme="majorHAnsi" w:hAnsiTheme="majorHAnsi"/>
          <w:sz w:val="20"/>
          <w:szCs w:val="20"/>
          <w:lang w:val="es-ES"/>
        </w:rPr>
        <w:t xml:space="preserve"> su hijo Crist</w:t>
      </w:r>
      <w:r w:rsidR="00FC7351">
        <w:rPr>
          <w:rFonts w:asciiTheme="majorHAnsi" w:hAnsiTheme="majorHAnsi"/>
          <w:sz w:val="20"/>
          <w:szCs w:val="20"/>
          <w:lang w:val="es-ES"/>
        </w:rPr>
        <w:t>h</w:t>
      </w:r>
      <w:r w:rsidR="006550EF" w:rsidRPr="00624ED9">
        <w:rPr>
          <w:rFonts w:asciiTheme="majorHAnsi" w:hAnsiTheme="majorHAnsi"/>
          <w:sz w:val="20"/>
          <w:szCs w:val="20"/>
          <w:lang w:val="es-ES"/>
        </w:rPr>
        <w:t xml:space="preserve">ian Andrés </w:t>
      </w:r>
      <w:r w:rsidR="00320E13">
        <w:rPr>
          <w:rFonts w:asciiTheme="majorHAnsi" w:hAnsiTheme="majorHAnsi"/>
          <w:sz w:val="20"/>
          <w:szCs w:val="20"/>
          <w:lang w:val="es-ES"/>
        </w:rPr>
        <w:t>Simbaña</w:t>
      </w:r>
      <w:r w:rsidR="006550EF" w:rsidRPr="00624ED9">
        <w:rPr>
          <w:rFonts w:asciiTheme="majorHAnsi" w:hAnsiTheme="majorHAnsi"/>
          <w:sz w:val="20"/>
          <w:szCs w:val="20"/>
          <w:lang w:val="es-ES"/>
        </w:rPr>
        <w:t xml:space="preserve"> Bravo</w:t>
      </w:r>
      <w:r w:rsidR="009746E6">
        <w:rPr>
          <w:rFonts w:asciiTheme="majorHAnsi" w:hAnsiTheme="majorHAnsi"/>
          <w:sz w:val="20"/>
          <w:szCs w:val="20"/>
          <w:lang w:val="es-ES"/>
        </w:rPr>
        <w:t>,</w:t>
      </w:r>
      <w:r w:rsidR="006550EF" w:rsidRPr="00624ED9">
        <w:rPr>
          <w:rFonts w:asciiTheme="majorHAnsi" w:hAnsiTheme="majorHAnsi"/>
          <w:sz w:val="20"/>
          <w:szCs w:val="20"/>
          <w:lang w:val="es-ES"/>
        </w:rPr>
        <w:t xml:space="preserve"> y </w:t>
      </w:r>
      <w:r w:rsidR="00A3643C" w:rsidRPr="00624ED9">
        <w:rPr>
          <w:rFonts w:asciiTheme="majorHAnsi" w:hAnsiTheme="majorHAnsi"/>
          <w:sz w:val="20"/>
          <w:szCs w:val="20"/>
          <w:lang w:val="es-ES"/>
        </w:rPr>
        <w:t>la falta de investigación de su</w:t>
      </w:r>
      <w:r w:rsidR="006550EF" w:rsidRPr="00624ED9">
        <w:rPr>
          <w:rFonts w:asciiTheme="majorHAnsi" w:hAnsiTheme="majorHAnsi"/>
          <w:sz w:val="20"/>
          <w:szCs w:val="20"/>
          <w:lang w:val="es-ES"/>
        </w:rPr>
        <w:t xml:space="preserve"> </w:t>
      </w:r>
      <w:r w:rsidR="00731E75">
        <w:rPr>
          <w:rFonts w:asciiTheme="majorHAnsi" w:hAnsiTheme="majorHAnsi"/>
          <w:sz w:val="20"/>
          <w:szCs w:val="20"/>
          <w:lang w:val="es-ES"/>
        </w:rPr>
        <w:t xml:space="preserve">posterior </w:t>
      </w:r>
      <w:r w:rsidR="006550EF" w:rsidRPr="00624ED9">
        <w:rPr>
          <w:rFonts w:asciiTheme="majorHAnsi" w:hAnsiTheme="majorHAnsi"/>
          <w:sz w:val="20"/>
          <w:szCs w:val="20"/>
          <w:lang w:val="es-ES"/>
        </w:rPr>
        <w:t>muerte por negligencia médica</w:t>
      </w:r>
      <w:r w:rsidR="000D70E8">
        <w:rPr>
          <w:rFonts w:asciiTheme="majorHAnsi" w:hAnsiTheme="majorHAnsi"/>
          <w:sz w:val="20"/>
          <w:szCs w:val="20"/>
          <w:lang w:val="es-ES"/>
        </w:rPr>
        <w:t>.</w:t>
      </w:r>
      <w:r w:rsidR="006550EF" w:rsidRPr="00624ED9">
        <w:rPr>
          <w:rFonts w:asciiTheme="majorHAnsi" w:hAnsiTheme="majorHAnsi"/>
          <w:sz w:val="20"/>
          <w:szCs w:val="20"/>
          <w:lang w:val="es-ES"/>
        </w:rPr>
        <w:t xml:space="preserve"> </w:t>
      </w:r>
      <w:r w:rsidR="000D70E8">
        <w:rPr>
          <w:rFonts w:asciiTheme="majorHAnsi" w:hAnsiTheme="majorHAnsi"/>
          <w:sz w:val="20"/>
          <w:szCs w:val="20"/>
          <w:lang w:val="es-ES"/>
        </w:rPr>
        <w:t>Por otro lado, el peticionario denuncia su</w:t>
      </w:r>
      <w:r w:rsidR="006550EF" w:rsidRPr="00624ED9">
        <w:rPr>
          <w:rFonts w:asciiTheme="majorHAnsi" w:hAnsiTheme="majorHAnsi"/>
          <w:sz w:val="20"/>
          <w:szCs w:val="20"/>
          <w:lang w:val="es-ES"/>
        </w:rPr>
        <w:t xml:space="preserve"> despido injustificado</w:t>
      </w:r>
      <w:r w:rsidR="000D70E8">
        <w:rPr>
          <w:rFonts w:asciiTheme="majorHAnsi" w:hAnsiTheme="majorHAnsi"/>
          <w:sz w:val="20"/>
          <w:szCs w:val="20"/>
          <w:lang w:val="es-ES"/>
        </w:rPr>
        <w:t>,</w:t>
      </w:r>
      <w:r w:rsidR="006550EF" w:rsidRPr="00624ED9">
        <w:rPr>
          <w:rFonts w:asciiTheme="majorHAnsi" w:hAnsiTheme="majorHAnsi"/>
          <w:sz w:val="20"/>
          <w:szCs w:val="20"/>
          <w:lang w:val="es-ES"/>
        </w:rPr>
        <w:t xml:space="preserve"> y supuestas amenazas que lo habrían obligado a salir del país. </w:t>
      </w:r>
    </w:p>
    <w:p w14:paraId="77D5B2F4" w14:textId="2BAF4C8A" w:rsidR="003F0D81" w:rsidRPr="00624ED9" w:rsidRDefault="003F0D81"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lastRenderedPageBreak/>
        <w:t>La Comisión observa que</w:t>
      </w:r>
      <w:r w:rsidR="00787741">
        <w:rPr>
          <w:rFonts w:asciiTheme="majorHAnsi" w:hAnsiTheme="majorHAnsi"/>
          <w:sz w:val="20"/>
          <w:szCs w:val="20"/>
          <w:lang w:val="es-ES"/>
        </w:rPr>
        <w:t xml:space="preserve"> </w:t>
      </w:r>
      <w:r w:rsidR="002546BC" w:rsidRPr="00624ED9">
        <w:rPr>
          <w:rFonts w:asciiTheme="majorHAnsi" w:hAnsiTheme="majorHAnsi"/>
          <w:sz w:val="20"/>
          <w:szCs w:val="20"/>
          <w:lang w:val="es-ES"/>
        </w:rPr>
        <w:t>la</w:t>
      </w:r>
      <w:r w:rsidR="008B5249" w:rsidRPr="00624ED9">
        <w:rPr>
          <w:rFonts w:asciiTheme="majorHAnsi" w:hAnsiTheme="majorHAnsi"/>
          <w:sz w:val="20"/>
          <w:szCs w:val="20"/>
          <w:lang w:val="es-ES"/>
        </w:rPr>
        <w:t xml:space="preserve"> información </w:t>
      </w:r>
      <w:r w:rsidR="003D1745">
        <w:rPr>
          <w:rFonts w:asciiTheme="majorHAnsi" w:hAnsiTheme="majorHAnsi"/>
          <w:sz w:val="20"/>
          <w:szCs w:val="20"/>
          <w:lang w:val="es-ES"/>
        </w:rPr>
        <w:t>aportada</w:t>
      </w:r>
      <w:r w:rsidR="008B5249" w:rsidRPr="00624ED9">
        <w:rPr>
          <w:rFonts w:asciiTheme="majorHAnsi" w:hAnsiTheme="majorHAnsi"/>
          <w:sz w:val="20"/>
          <w:szCs w:val="20"/>
          <w:lang w:val="es-ES"/>
        </w:rPr>
        <w:t xml:space="preserve"> por el peticionario</w:t>
      </w:r>
      <w:r w:rsidR="002546BC" w:rsidRPr="00624ED9">
        <w:rPr>
          <w:rFonts w:asciiTheme="majorHAnsi" w:hAnsiTheme="majorHAnsi"/>
          <w:sz w:val="20"/>
          <w:szCs w:val="20"/>
          <w:lang w:val="es-ES"/>
        </w:rPr>
        <w:t xml:space="preserve"> </w:t>
      </w:r>
      <w:r w:rsidR="00BC0F5C">
        <w:rPr>
          <w:rFonts w:asciiTheme="majorHAnsi" w:hAnsiTheme="majorHAnsi"/>
          <w:sz w:val="20"/>
          <w:szCs w:val="20"/>
          <w:lang w:val="es-ES"/>
        </w:rPr>
        <w:t>presenta</w:t>
      </w:r>
      <w:r w:rsidR="002546BC" w:rsidRPr="00624ED9">
        <w:rPr>
          <w:rFonts w:asciiTheme="majorHAnsi" w:hAnsiTheme="majorHAnsi"/>
          <w:sz w:val="20"/>
          <w:szCs w:val="20"/>
          <w:lang w:val="es-ES"/>
        </w:rPr>
        <w:t xml:space="preserve"> importantes desafíos </w:t>
      </w:r>
      <w:r w:rsidR="005D3431" w:rsidRPr="00624ED9">
        <w:rPr>
          <w:rFonts w:asciiTheme="majorHAnsi" w:hAnsiTheme="majorHAnsi"/>
          <w:sz w:val="20"/>
          <w:szCs w:val="20"/>
          <w:lang w:val="es-ES"/>
        </w:rPr>
        <w:t xml:space="preserve">de claridad que dificultan su análisis; </w:t>
      </w:r>
      <w:r w:rsidR="007862C9" w:rsidRPr="00624ED9">
        <w:rPr>
          <w:rFonts w:asciiTheme="majorHAnsi" w:hAnsiTheme="majorHAnsi"/>
          <w:sz w:val="20"/>
          <w:szCs w:val="20"/>
          <w:lang w:val="es-ES"/>
        </w:rPr>
        <w:t>a</w:t>
      </w:r>
      <w:r w:rsidR="00373E63" w:rsidRPr="00624ED9">
        <w:rPr>
          <w:rFonts w:asciiTheme="majorHAnsi" w:hAnsiTheme="majorHAnsi"/>
          <w:sz w:val="20"/>
          <w:szCs w:val="20"/>
          <w:lang w:val="es-ES"/>
        </w:rPr>
        <w:t>u</w:t>
      </w:r>
      <w:r w:rsidR="007862C9" w:rsidRPr="00624ED9">
        <w:rPr>
          <w:rFonts w:asciiTheme="majorHAnsi" w:hAnsiTheme="majorHAnsi"/>
          <w:sz w:val="20"/>
          <w:szCs w:val="20"/>
          <w:lang w:val="es-ES"/>
        </w:rPr>
        <w:t>n así</w:t>
      </w:r>
      <w:r w:rsidR="008B5249" w:rsidRPr="00624ED9">
        <w:rPr>
          <w:rFonts w:asciiTheme="majorHAnsi" w:hAnsiTheme="majorHAnsi"/>
          <w:sz w:val="20"/>
          <w:szCs w:val="20"/>
          <w:lang w:val="es-ES"/>
        </w:rPr>
        <w:t xml:space="preserve"> </w:t>
      </w:r>
      <w:r w:rsidR="00373E63" w:rsidRPr="00624ED9">
        <w:rPr>
          <w:rFonts w:asciiTheme="majorHAnsi" w:hAnsiTheme="majorHAnsi"/>
          <w:sz w:val="20"/>
          <w:szCs w:val="20"/>
          <w:lang w:val="es-ES"/>
        </w:rPr>
        <w:t>podría</w:t>
      </w:r>
      <w:r w:rsidR="00B2462A" w:rsidRPr="00624ED9">
        <w:rPr>
          <w:rFonts w:asciiTheme="majorHAnsi" w:hAnsiTheme="majorHAnsi"/>
          <w:sz w:val="20"/>
          <w:szCs w:val="20"/>
          <w:lang w:val="es-ES"/>
        </w:rPr>
        <w:t>n</w:t>
      </w:r>
      <w:r w:rsidR="00373E63" w:rsidRPr="00624ED9">
        <w:rPr>
          <w:rFonts w:asciiTheme="majorHAnsi" w:hAnsiTheme="majorHAnsi"/>
          <w:sz w:val="20"/>
          <w:szCs w:val="20"/>
          <w:lang w:val="es-ES"/>
        </w:rPr>
        <w:t xml:space="preserve"> </w:t>
      </w:r>
      <w:r w:rsidR="00176BA9" w:rsidRPr="00624ED9">
        <w:rPr>
          <w:rFonts w:asciiTheme="majorHAnsi" w:hAnsiTheme="majorHAnsi"/>
          <w:sz w:val="20"/>
          <w:szCs w:val="20"/>
          <w:lang w:val="es-ES"/>
        </w:rPr>
        <w:t>extraerse lo</w:t>
      </w:r>
      <w:r w:rsidR="00B2462A" w:rsidRPr="00624ED9">
        <w:rPr>
          <w:rFonts w:asciiTheme="majorHAnsi" w:hAnsiTheme="majorHAnsi"/>
          <w:sz w:val="20"/>
          <w:szCs w:val="20"/>
          <w:lang w:val="es-ES"/>
        </w:rPr>
        <w:t>s</w:t>
      </w:r>
      <w:r w:rsidR="00176BA9" w:rsidRPr="00624ED9">
        <w:rPr>
          <w:rFonts w:asciiTheme="majorHAnsi" w:hAnsiTheme="majorHAnsi"/>
          <w:sz w:val="20"/>
          <w:szCs w:val="20"/>
          <w:lang w:val="es-ES"/>
        </w:rPr>
        <w:t xml:space="preserve"> siguiente</w:t>
      </w:r>
      <w:r w:rsidR="00B2462A" w:rsidRPr="00624ED9">
        <w:rPr>
          <w:rFonts w:asciiTheme="majorHAnsi" w:hAnsiTheme="majorHAnsi"/>
          <w:sz w:val="20"/>
          <w:szCs w:val="20"/>
          <w:lang w:val="es-ES"/>
        </w:rPr>
        <w:t>s datos</w:t>
      </w:r>
      <w:r w:rsidR="00176BA9" w:rsidRPr="00624ED9">
        <w:rPr>
          <w:rFonts w:asciiTheme="majorHAnsi" w:hAnsiTheme="majorHAnsi"/>
          <w:sz w:val="20"/>
          <w:szCs w:val="20"/>
          <w:lang w:val="es-ES"/>
        </w:rPr>
        <w:t>:</w:t>
      </w:r>
    </w:p>
    <w:p w14:paraId="628B26C5" w14:textId="52F0A9B3" w:rsidR="00A426C8" w:rsidRPr="00624ED9" w:rsidRDefault="008679AC" w:rsidP="0037529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00624ED9">
        <w:rPr>
          <w:rFonts w:asciiTheme="majorHAnsi" w:hAnsiTheme="majorHAnsi"/>
          <w:sz w:val="20"/>
          <w:szCs w:val="20"/>
          <w:lang w:val="es-ES"/>
        </w:rPr>
        <w:t>El peticionario narra q</w:t>
      </w:r>
      <w:r w:rsidR="0083100C" w:rsidRPr="00624ED9">
        <w:rPr>
          <w:rFonts w:asciiTheme="majorHAnsi" w:hAnsiTheme="majorHAnsi"/>
          <w:sz w:val="20"/>
          <w:szCs w:val="20"/>
          <w:lang w:val="es-ES"/>
        </w:rPr>
        <w:t xml:space="preserve">ue el </w:t>
      </w:r>
      <w:r w:rsidR="00225AC7" w:rsidRPr="00624ED9">
        <w:rPr>
          <w:rFonts w:asciiTheme="majorHAnsi" w:hAnsiTheme="majorHAnsi"/>
          <w:sz w:val="20"/>
          <w:szCs w:val="20"/>
          <w:lang w:val="es-ES"/>
        </w:rPr>
        <w:t xml:space="preserve">29 de mayo de 2009 </w:t>
      </w:r>
      <w:r w:rsidR="00564C7F" w:rsidRPr="00624ED9">
        <w:rPr>
          <w:rFonts w:asciiTheme="majorHAnsi" w:hAnsiTheme="majorHAnsi"/>
          <w:sz w:val="20"/>
          <w:szCs w:val="20"/>
          <w:lang w:val="es-ES"/>
        </w:rPr>
        <w:t>su hijo</w:t>
      </w:r>
      <w:r w:rsidR="00225AC7" w:rsidRPr="00624ED9">
        <w:rPr>
          <w:rFonts w:asciiTheme="majorHAnsi" w:hAnsiTheme="majorHAnsi"/>
          <w:sz w:val="20"/>
          <w:szCs w:val="20"/>
          <w:lang w:val="es-ES"/>
        </w:rPr>
        <w:t xml:space="preserve"> se trasladaba en una moto junto con </w:t>
      </w:r>
      <w:r w:rsidR="00564C7F" w:rsidRPr="00624ED9">
        <w:rPr>
          <w:rFonts w:asciiTheme="majorHAnsi" w:hAnsiTheme="majorHAnsi"/>
          <w:sz w:val="20"/>
          <w:szCs w:val="20"/>
          <w:lang w:val="es-ES"/>
        </w:rPr>
        <w:t>dos</w:t>
      </w:r>
      <w:r w:rsidR="00225AC7" w:rsidRPr="00624ED9">
        <w:rPr>
          <w:rFonts w:asciiTheme="majorHAnsi" w:hAnsiTheme="majorHAnsi"/>
          <w:sz w:val="20"/>
          <w:szCs w:val="20"/>
          <w:lang w:val="es-ES"/>
        </w:rPr>
        <w:t xml:space="preserve"> amigo</w:t>
      </w:r>
      <w:r w:rsidR="00564C7F" w:rsidRPr="00624ED9">
        <w:rPr>
          <w:rFonts w:asciiTheme="majorHAnsi" w:hAnsiTheme="majorHAnsi"/>
          <w:sz w:val="20"/>
          <w:szCs w:val="20"/>
          <w:lang w:val="es-ES"/>
        </w:rPr>
        <w:t>s</w:t>
      </w:r>
      <w:r w:rsidR="00A426C8" w:rsidRPr="00624ED9">
        <w:rPr>
          <w:rFonts w:asciiTheme="majorHAnsi" w:hAnsiTheme="majorHAnsi"/>
          <w:sz w:val="20"/>
          <w:szCs w:val="20"/>
          <w:lang w:val="es-ES"/>
        </w:rPr>
        <w:t xml:space="preserve"> </w:t>
      </w:r>
      <w:r w:rsidR="00225AC7" w:rsidRPr="00624ED9">
        <w:rPr>
          <w:rFonts w:asciiTheme="majorHAnsi" w:hAnsiTheme="majorHAnsi"/>
          <w:sz w:val="20"/>
          <w:szCs w:val="20"/>
          <w:lang w:val="es-ES"/>
        </w:rPr>
        <w:t xml:space="preserve">cuando fueron atropellados por un bus escolar conducido por un empleado del Colegio Militar </w:t>
      </w:r>
      <w:r w:rsidR="00971788" w:rsidRPr="00624ED9">
        <w:rPr>
          <w:rFonts w:asciiTheme="majorHAnsi" w:hAnsiTheme="majorHAnsi"/>
          <w:sz w:val="20"/>
          <w:szCs w:val="20"/>
          <w:lang w:val="es-ES"/>
        </w:rPr>
        <w:t>“</w:t>
      </w:r>
      <w:r w:rsidR="00225AC7" w:rsidRPr="00624ED9">
        <w:rPr>
          <w:rFonts w:asciiTheme="majorHAnsi" w:hAnsiTheme="majorHAnsi"/>
          <w:sz w:val="20"/>
          <w:szCs w:val="20"/>
          <w:lang w:val="es-ES"/>
        </w:rPr>
        <w:t>Eloy Alfaro</w:t>
      </w:r>
      <w:r w:rsidR="00971788" w:rsidRPr="00624ED9">
        <w:rPr>
          <w:rFonts w:asciiTheme="majorHAnsi" w:hAnsiTheme="majorHAnsi"/>
          <w:sz w:val="20"/>
          <w:szCs w:val="20"/>
          <w:lang w:val="es-ES"/>
        </w:rPr>
        <w:t>”</w:t>
      </w:r>
      <w:r w:rsidR="00225AC7" w:rsidRPr="00624ED9">
        <w:rPr>
          <w:rFonts w:asciiTheme="majorHAnsi" w:hAnsiTheme="majorHAnsi"/>
          <w:sz w:val="20"/>
          <w:szCs w:val="20"/>
          <w:lang w:val="es-ES"/>
        </w:rPr>
        <w:t xml:space="preserve">, perteneciente </w:t>
      </w:r>
      <w:r w:rsidR="00C82141" w:rsidRPr="00624ED9">
        <w:rPr>
          <w:rFonts w:asciiTheme="majorHAnsi" w:hAnsiTheme="majorHAnsi"/>
          <w:sz w:val="20"/>
          <w:szCs w:val="20"/>
          <w:lang w:val="es-ES"/>
        </w:rPr>
        <w:t>al</w:t>
      </w:r>
      <w:r w:rsidR="00225AC7" w:rsidRPr="00624ED9">
        <w:rPr>
          <w:rFonts w:asciiTheme="majorHAnsi" w:hAnsiTheme="majorHAnsi"/>
          <w:sz w:val="20"/>
          <w:szCs w:val="20"/>
          <w:lang w:val="es-ES"/>
        </w:rPr>
        <w:t xml:space="preserve"> Ministerio de Defensa. Indica que el conductor se encontraba bajo los efectos del alcohol y luego del accidente se </w:t>
      </w:r>
      <w:r w:rsidR="00737851" w:rsidRPr="00624ED9">
        <w:rPr>
          <w:rFonts w:asciiTheme="majorHAnsi" w:hAnsiTheme="majorHAnsi"/>
          <w:sz w:val="20"/>
          <w:szCs w:val="20"/>
          <w:lang w:val="es-ES"/>
        </w:rPr>
        <w:t>fugó</w:t>
      </w:r>
      <w:r w:rsidR="00225AC7" w:rsidRPr="00624ED9">
        <w:rPr>
          <w:rFonts w:asciiTheme="majorHAnsi" w:hAnsiTheme="majorHAnsi"/>
          <w:sz w:val="20"/>
          <w:szCs w:val="20"/>
          <w:lang w:val="es-ES"/>
        </w:rPr>
        <w:t xml:space="preserve">. </w:t>
      </w:r>
    </w:p>
    <w:p w14:paraId="2D77A2E7" w14:textId="4347686C" w:rsidR="00A426C8" w:rsidRPr="00624ED9" w:rsidRDefault="00225AC7" w:rsidP="0037529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00624ED9">
        <w:rPr>
          <w:rFonts w:asciiTheme="majorHAnsi" w:hAnsiTheme="majorHAnsi"/>
          <w:sz w:val="20"/>
          <w:szCs w:val="20"/>
          <w:lang w:val="es-ES"/>
        </w:rPr>
        <w:t xml:space="preserve">Al Sr. </w:t>
      </w:r>
      <w:r w:rsidR="00320E13">
        <w:rPr>
          <w:rFonts w:asciiTheme="majorHAnsi" w:hAnsiTheme="majorHAnsi"/>
          <w:sz w:val="20"/>
          <w:szCs w:val="20"/>
          <w:lang w:val="es-ES"/>
        </w:rPr>
        <w:t>Simbaña</w:t>
      </w:r>
      <w:r w:rsidRPr="00624ED9">
        <w:rPr>
          <w:rFonts w:asciiTheme="majorHAnsi" w:hAnsiTheme="majorHAnsi"/>
          <w:sz w:val="20"/>
          <w:szCs w:val="20"/>
          <w:lang w:val="es-ES"/>
        </w:rPr>
        <w:t xml:space="preserve"> y a su esposa les</w:t>
      </w:r>
      <w:r w:rsidR="00F27376" w:rsidRPr="00624ED9">
        <w:rPr>
          <w:rFonts w:asciiTheme="majorHAnsi" w:hAnsiTheme="majorHAnsi"/>
          <w:sz w:val="20"/>
          <w:szCs w:val="20"/>
          <w:lang w:val="es-ES"/>
        </w:rPr>
        <w:t xml:space="preserve"> </w:t>
      </w:r>
      <w:r w:rsidRPr="00624ED9">
        <w:rPr>
          <w:rFonts w:asciiTheme="majorHAnsi" w:hAnsiTheme="majorHAnsi"/>
          <w:sz w:val="20"/>
          <w:szCs w:val="20"/>
          <w:lang w:val="es-ES"/>
        </w:rPr>
        <w:t>comunica</w:t>
      </w:r>
      <w:r w:rsidR="00F27376" w:rsidRPr="00624ED9">
        <w:rPr>
          <w:rFonts w:asciiTheme="majorHAnsi" w:hAnsiTheme="majorHAnsi"/>
          <w:sz w:val="20"/>
          <w:szCs w:val="20"/>
          <w:lang w:val="es-ES"/>
        </w:rPr>
        <w:t>ron</w:t>
      </w:r>
      <w:r w:rsidRPr="00624ED9">
        <w:rPr>
          <w:rFonts w:asciiTheme="majorHAnsi" w:hAnsiTheme="majorHAnsi"/>
          <w:sz w:val="20"/>
          <w:szCs w:val="20"/>
          <w:lang w:val="es-ES"/>
        </w:rPr>
        <w:t xml:space="preserve"> que su hijo iba a ser trasladado a la Clínica Cotocollao </w:t>
      </w:r>
      <w:r w:rsidR="007D350B" w:rsidRPr="00624ED9">
        <w:rPr>
          <w:rFonts w:asciiTheme="majorHAnsi" w:hAnsiTheme="majorHAnsi"/>
          <w:sz w:val="20"/>
          <w:szCs w:val="20"/>
          <w:lang w:val="es-ES"/>
        </w:rPr>
        <w:t>–</w:t>
      </w:r>
      <w:r w:rsidR="00F27376" w:rsidRPr="00624ED9">
        <w:rPr>
          <w:rFonts w:asciiTheme="majorHAnsi" w:hAnsiTheme="majorHAnsi"/>
          <w:sz w:val="20"/>
          <w:szCs w:val="20"/>
          <w:lang w:val="es-ES"/>
        </w:rPr>
        <w:t>institución médica de naturaleza privada</w:t>
      </w:r>
      <w:r w:rsidR="007D350B" w:rsidRPr="00624ED9">
        <w:rPr>
          <w:rFonts w:asciiTheme="majorHAnsi" w:hAnsiTheme="majorHAnsi"/>
          <w:sz w:val="20"/>
          <w:szCs w:val="20"/>
          <w:lang w:val="es-ES"/>
        </w:rPr>
        <w:t>–</w:t>
      </w:r>
      <w:r w:rsidR="0043429D">
        <w:rPr>
          <w:rFonts w:asciiTheme="majorHAnsi" w:hAnsiTheme="majorHAnsi"/>
          <w:sz w:val="20"/>
          <w:szCs w:val="20"/>
          <w:lang w:val="es-ES"/>
        </w:rPr>
        <w:t>,</w:t>
      </w:r>
      <w:r w:rsidR="00F27376" w:rsidRPr="00624ED9">
        <w:rPr>
          <w:rFonts w:asciiTheme="majorHAnsi" w:hAnsiTheme="majorHAnsi"/>
          <w:sz w:val="20"/>
          <w:szCs w:val="20"/>
          <w:lang w:val="es-ES"/>
        </w:rPr>
        <w:t xml:space="preserve"> </w:t>
      </w:r>
      <w:r w:rsidRPr="00624ED9">
        <w:rPr>
          <w:rFonts w:asciiTheme="majorHAnsi" w:hAnsiTheme="majorHAnsi"/>
          <w:sz w:val="20"/>
          <w:szCs w:val="20"/>
          <w:lang w:val="es-ES"/>
        </w:rPr>
        <w:t xml:space="preserve">y que sería atendido por el Seguro de Accidentes de </w:t>
      </w:r>
      <w:r w:rsidR="00564C7F" w:rsidRPr="00624ED9">
        <w:rPr>
          <w:rFonts w:asciiTheme="majorHAnsi" w:hAnsiTheme="majorHAnsi"/>
          <w:sz w:val="20"/>
          <w:szCs w:val="20"/>
          <w:lang w:val="es-ES"/>
        </w:rPr>
        <w:t>Tránsito</w:t>
      </w:r>
      <w:r w:rsidRPr="00624ED9">
        <w:rPr>
          <w:rFonts w:asciiTheme="majorHAnsi" w:hAnsiTheme="majorHAnsi"/>
          <w:sz w:val="20"/>
          <w:szCs w:val="20"/>
          <w:lang w:val="es-ES"/>
        </w:rPr>
        <w:t xml:space="preserve"> (SOAT). </w:t>
      </w:r>
      <w:r w:rsidR="00DB47E9">
        <w:rPr>
          <w:rFonts w:asciiTheme="majorHAnsi" w:hAnsiTheme="majorHAnsi"/>
          <w:sz w:val="20"/>
          <w:szCs w:val="20"/>
          <w:lang w:val="es-ES"/>
        </w:rPr>
        <w:t>El peticionario i</w:t>
      </w:r>
      <w:r w:rsidR="00251756" w:rsidRPr="00624ED9">
        <w:rPr>
          <w:rFonts w:asciiTheme="majorHAnsi" w:hAnsiTheme="majorHAnsi"/>
          <w:sz w:val="20"/>
          <w:szCs w:val="20"/>
          <w:lang w:val="es-ES"/>
        </w:rPr>
        <w:t xml:space="preserve">ndica que al llegar a la clínica encontró a su hijo acostado en una camilla dentro de un cuarto oscuro en deplorables condiciones e inconsciente por la gravedad de las heridas. Ante esta situación </w:t>
      </w:r>
      <w:r w:rsidR="00361C65" w:rsidRPr="00624ED9">
        <w:rPr>
          <w:rFonts w:asciiTheme="majorHAnsi" w:hAnsiTheme="majorHAnsi"/>
          <w:sz w:val="20"/>
          <w:szCs w:val="20"/>
          <w:lang w:val="es-ES"/>
        </w:rPr>
        <w:t>pidió</w:t>
      </w:r>
      <w:r w:rsidR="00251756" w:rsidRPr="00624ED9">
        <w:rPr>
          <w:rFonts w:asciiTheme="majorHAnsi" w:hAnsiTheme="majorHAnsi"/>
          <w:sz w:val="20"/>
          <w:szCs w:val="20"/>
          <w:lang w:val="es-ES"/>
        </w:rPr>
        <w:t xml:space="preserve"> </w:t>
      </w:r>
      <w:r w:rsidR="00361C65" w:rsidRPr="00624ED9">
        <w:rPr>
          <w:rFonts w:asciiTheme="majorHAnsi" w:hAnsiTheme="majorHAnsi"/>
          <w:sz w:val="20"/>
          <w:szCs w:val="20"/>
          <w:lang w:val="es-ES"/>
        </w:rPr>
        <w:t>su</w:t>
      </w:r>
      <w:r w:rsidR="00251756" w:rsidRPr="00624ED9">
        <w:rPr>
          <w:rFonts w:asciiTheme="majorHAnsi" w:hAnsiTheme="majorHAnsi"/>
          <w:sz w:val="20"/>
          <w:szCs w:val="20"/>
          <w:lang w:val="es-ES"/>
        </w:rPr>
        <w:t xml:space="preserve"> traslado al Hospital Eugenio Espejo, solicitud que fue rechazada en tanto le </w:t>
      </w:r>
      <w:r w:rsidR="003F0D81" w:rsidRPr="00624ED9">
        <w:rPr>
          <w:rFonts w:asciiTheme="majorHAnsi" w:hAnsiTheme="majorHAnsi"/>
          <w:sz w:val="20"/>
          <w:szCs w:val="20"/>
          <w:lang w:val="es-ES"/>
        </w:rPr>
        <w:t>habrían exigido</w:t>
      </w:r>
      <w:r w:rsidR="00251756" w:rsidRPr="00624ED9">
        <w:rPr>
          <w:rFonts w:asciiTheme="majorHAnsi" w:hAnsiTheme="majorHAnsi"/>
          <w:sz w:val="20"/>
          <w:szCs w:val="20"/>
          <w:lang w:val="es-ES"/>
        </w:rPr>
        <w:t xml:space="preserve"> para la atención de su hijo un </w:t>
      </w:r>
      <w:r w:rsidR="003F0D81" w:rsidRPr="00624ED9">
        <w:rPr>
          <w:rFonts w:asciiTheme="majorHAnsi" w:hAnsiTheme="majorHAnsi"/>
          <w:sz w:val="20"/>
          <w:szCs w:val="20"/>
          <w:lang w:val="es-ES"/>
        </w:rPr>
        <w:t>“</w:t>
      </w:r>
      <w:r w:rsidR="00251756" w:rsidRPr="00624ED9">
        <w:rPr>
          <w:rFonts w:asciiTheme="majorHAnsi" w:hAnsiTheme="majorHAnsi"/>
          <w:sz w:val="20"/>
          <w:szCs w:val="20"/>
          <w:lang w:val="es-ES"/>
        </w:rPr>
        <w:t>cheque en blanco</w:t>
      </w:r>
      <w:r w:rsidR="003F0D81" w:rsidRPr="00624ED9">
        <w:rPr>
          <w:rFonts w:asciiTheme="majorHAnsi" w:hAnsiTheme="majorHAnsi"/>
          <w:sz w:val="20"/>
          <w:szCs w:val="20"/>
          <w:lang w:val="es-ES"/>
        </w:rPr>
        <w:t>”</w:t>
      </w:r>
      <w:r w:rsidR="00251756" w:rsidRPr="00624ED9">
        <w:rPr>
          <w:rFonts w:asciiTheme="majorHAnsi" w:hAnsiTheme="majorHAnsi"/>
          <w:sz w:val="20"/>
          <w:szCs w:val="20"/>
          <w:lang w:val="es-ES"/>
        </w:rPr>
        <w:t xml:space="preserve">, tarjetas de crédito o similares como garantía para </w:t>
      </w:r>
      <w:r w:rsidR="00133350" w:rsidRPr="00624ED9">
        <w:rPr>
          <w:rFonts w:asciiTheme="majorHAnsi" w:hAnsiTheme="majorHAnsi"/>
          <w:sz w:val="20"/>
          <w:szCs w:val="20"/>
          <w:lang w:val="es-ES"/>
        </w:rPr>
        <w:t>brindarle el servicio médico</w:t>
      </w:r>
      <w:r w:rsidR="00251756" w:rsidRPr="00624ED9">
        <w:rPr>
          <w:rFonts w:asciiTheme="majorHAnsi" w:hAnsiTheme="majorHAnsi"/>
          <w:sz w:val="20"/>
          <w:szCs w:val="20"/>
          <w:lang w:val="es-ES"/>
        </w:rPr>
        <w:t xml:space="preserve">. </w:t>
      </w:r>
    </w:p>
    <w:p w14:paraId="62A6F209" w14:textId="67884F09" w:rsidR="00A426C8" w:rsidRPr="00624ED9" w:rsidRDefault="00F27376" w:rsidP="0037529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00624ED9">
        <w:rPr>
          <w:rFonts w:asciiTheme="majorHAnsi" w:hAnsiTheme="majorHAnsi"/>
          <w:sz w:val="20"/>
          <w:szCs w:val="20"/>
          <w:lang w:val="es-ES"/>
        </w:rPr>
        <w:t xml:space="preserve">El peticionario señala que </w:t>
      </w:r>
      <w:r w:rsidR="008460FF" w:rsidRPr="00624ED9">
        <w:rPr>
          <w:rFonts w:asciiTheme="majorHAnsi" w:hAnsiTheme="majorHAnsi"/>
          <w:sz w:val="20"/>
          <w:szCs w:val="20"/>
          <w:lang w:val="es-ES"/>
        </w:rPr>
        <w:t xml:space="preserve">el 1 de junio de 2009 la </w:t>
      </w:r>
      <w:r w:rsidR="00842A68" w:rsidRPr="00624ED9">
        <w:rPr>
          <w:rFonts w:asciiTheme="majorHAnsi" w:hAnsiTheme="majorHAnsi"/>
          <w:sz w:val="20"/>
          <w:szCs w:val="20"/>
          <w:lang w:val="es-ES"/>
        </w:rPr>
        <w:t>c</w:t>
      </w:r>
      <w:r w:rsidR="008460FF" w:rsidRPr="00624ED9">
        <w:rPr>
          <w:rFonts w:asciiTheme="majorHAnsi" w:hAnsiTheme="majorHAnsi"/>
          <w:sz w:val="20"/>
          <w:szCs w:val="20"/>
          <w:lang w:val="es-ES"/>
        </w:rPr>
        <w:t>línica</w:t>
      </w:r>
      <w:r w:rsidR="00842A68" w:rsidRPr="00624ED9">
        <w:rPr>
          <w:rFonts w:asciiTheme="majorHAnsi" w:hAnsiTheme="majorHAnsi"/>
          <w:sz w:val="20"/>
          <w:szCs w:val="20"/>
          <w:lang w:val="es-ES"/>
        </w:rPr>
        <w:t xml:space="preserve"> </w:t>
      </w:r>
      <w:r w:rsidR="008460FF" w:rsidRPr="00624ED9">
        <w:rPr>
          <w:rFonts w:asciiTheme="majorHAnsi" w:hAnsiTheme="majorHAnsi"/>
          <w:sz w:val="20"/>
          <w:szCs w:val="20"/>
          <w:lang w:val="es-ES"/>
        </w:rPr>
        <w:t>autorizó el traslado de</w:t>
      </w:r>
      <w:r w:rsidRPr="00624ED9">
        <w:rPr>
          <w:rFonts w:asciiTheme="majorHAnsi" w:hAnsiTheme="majorHAnsi"/>
          <w:sz w:val="20"/>
          <w:szCs w:val="20"/>
          <w:lang w:val="es-ES"/>
        </w:rPr>
        <w:t xml:space="preserve"> su </w:t>
      </w:r>
      <w:r w:rsidR="008460FF" w:rsidRPr="00624ED9">
        <w:rPr>
          <w:rFonts w:asciiTheme="majorHAnsi" w:hAnsiTheme="majorHAnsi"/>
          <w:sz w:val="20"/>
          <w:szCs w:val="20"/>
          <w:lang w:val="es-ES"/>
        </w:rPr>
        <w:t>hijo</w:t>
      </w:r>
      <w:r w:rsidR="00785E9F" w:rsidRPr="00624ED9">
        <w:rPr>
          <w:rFonts w:asciiTheme="majorHAnsi" w:hAnsiTheme="majorHAnsi"/>
          <w:sz w:val="20"/>
          <w:szCs w:val="20"/>
          <w:lang w:val="es-ES"/>
        </w:rPr>
        <w:t xml:space="preserve"> </w:t>
      </w:r>
      <w:r w:rsidR="008460FF" w:rsidRPr="00624ED9">
        <w:rPr>
          <w:rFonts w:asciiTheme="majorHAnsi" w:hAnsiTheme="majorHAnsi"/>
          <w:sz w:val="20"/>
          <w:szCs w:val="20"/>
          <w:lang w:val="es-ES"/>
        </w:rPr>
        <w:t>al Hospital Eugenio Espejo, no obstante éste fallec</w:t>
      </w:r>
      <w:r w:rsidR="007B2935" w:rsidRPr="00624ED9">
        <w:rPr>
          <w:rFonts w:asciiTheme="majorHAnsi" w:hAnsiTheme="majorHAnsi"/>
          <w:sz w:val="20"/>
          <w:szCs w:val="20"/>
          <w:lang w:val="es-ES"/>
        </w:rPr>
        <w:t>ió</w:t>
      </w:r>
      <w:r w:rsidR="008460FF" w:rsidRPr="00624ED9">
        <w:rPr>
          <w:rFonts w:asciiTheme="majorHAnsi" w:hAnsiTheme="majorHAnsi"/>
          <w:sz w:val="20"/>
          <w:szCs w:val="20"/>
          <w:lang w:val="es-ES"/>
        </w:rPr>
        <w:t xml:space="preserve"> en el camino.</w:t>
      </w:r>
      <w:r w:rsidR="00F04BC7" w:rsidRPr="00624ED9">
        <w:rPr>
          <w:rFonts w:asciiTheme="majorHAnsi" w:hAnsiTheme="majorHAnsi"/>
          <w:sz w:val="20"/>
          <w:szCs w:val="20"/>
          <w:lang w:val="es-ES"/>
        </w:rPr>
        <w:t xml:space="preserve"> </w:t>
      </w:r>
      <w:r w:rsidR="00EC316E" w:rsidRPr="00624ED9">
        <w:rPr>
          <w:rFonts w:asciiTheme="majorHAnsi" w:hAnsiTheme="majorHAnsi"/>
          <w:sz w:val="20"/>
          <w:szCs w:val="20"/>
          <w:lang w:val="es-ES"/>
        </w:rPr>
        <w:t>Como</w:t>
      </w:r>
      <w:r w:rsidR="008460FF" w:rsidRPr="00624ED9">
        <w:rPr>
          <w:rFonts w:asciiTheme="majorHAnsi" w:hAnsiTheme="majorHAnsi"/>
          <w:sz w:val="20"/>
          <w:szCs w:val="20"/>
          <w:lang w:val="es-ES"/>
        </w:rPr>
        <w:t xml:space="preserve"> consecuencia de lo anterior, </w:t>
      </w:r>
      <w:r w:rsidR="007B2935" w:rsidRPr="00624ED9">
        <w:rPr>
          <w:rFonts w:asciiTheme="majorHAnsi" w:hAnsiTheme="majorHAnsi"/>
          <w:sz w:val="20"/>
          <w:szCs w:val="20"/>
          <w:lang w:val="es-ES"/>
        </w:rPr>
        <w:t xml:space="preserve">el </w:t>
      </w:r>
      <w:r w:rsidRPr="00624ED9">
        <w:rPr>
          <w:rFonts w:asciiTheme="majorHAnsi" w:hAnsiTheme="majorHAnsi"/>
          <w:sz w:val="20"/>
          <w:szCs w:val="20"/>
          <w:lang w:val="es-ES"/>
        </w:rPr>
        <w:t xml:space="preserve">Sr. </w:t>
      </w:r>
      <w:r w:rsidR="00320E13">
        <w:rPr>
          <w:rFonts w:asciiTheme="majorHAnsi" w:hAnsiTheme="majorHAnsi"/>
          <w:sz w:val="20"/>
          <w:szCs w:val="20"/>
          <w:lang w:val="es-ES"/>
        </w:rPr>
        <w:t>Simbaña</w:t>
      </w:r>
      <w:r w:rsidR="008460FF" w:rsidRPr="00624ED9">
        <w:rPr>
          <w:rFonts w:asciiTheme="majorHAnsi" w:hAnsiTheme="majorHAnsi"/>
          <w:sz w:val="20"/>
          <w:szCs w:val="20"/>
          <w:lang w:val="es-ES"/>
        </w:rPr>
        <w:t xml:space="preserve"> </w:t>
      </w:r>
      <w:r w:rsidR="00220F48" w:rsidRPr="00624ED9">
        <w:rPr>
          <w:rFonts w:asciiTheme="majorHAnsi" w:hAnsiTheme="majorHAnsi"/>
          <w:sz w:val="20"/>
          <w:szCs w:val="20"/>
          <w:lang w:val="es-ES"/>
        </w:rPr>
        <w:t>presentó</w:t>
      </w:r>
      <w:r w:rsidR="008460FF" w:rsidRPr="00624ED9">
        <w:rPr>
          <w:rFonts w:asciiTheme="majorHAnsi" w:hAnsiTheme="majorHAnsi"/>
          <w:sz w:val="20"/>
          <w:szCs w:val="20"/>
          <w:lang w:val="es-ES"/>
        </w:rPr>
        <w:t xml:space="preserve"> </w:t>
      </w:r>
      <w:r w:rsidR="00E414CA" w:rsidRPr="00624ED9">
        <w:rPr>
          <w:rFonts w:asciiTheme="majorHAnsi" w:hAnsiTheme="majorHAnsi"/>
          <w:sz w:val="20"/>
          <w:szCs w:val="20"/>
          <w:lang w:val="es-ES"/>
        </w:rPr>
        <w:t xml:space="preserve">una </w:t>
      </w:r>
      <w:r w:rsidR="008460FF" w:rsidRPr="00624ED9">
        <w:rPr>
          <w:rFonts w:asciiTheme="majorHAnsi" w:hAnsiTheme="majorHAnsi"/>
          <w:sz w:val="20"/>
          <w:szCs w:val="20"/>
          <w:lang w:val="es-ES"/>
        </w:rPr>
        <w:t>denuncia contra el conductor del bus</w:t>
      </w:r>
      <w:r w:rsidR="00F04BC7" w:rsidRPr="00624ED9">
        <w:rPr>
          <w:rFonts w:asciiTheme="majorHAnsi" w:hAnsiTheme="majorHAnsi"/>
          <w:sz w:val="20"/>
          <w:szCs w:val="20"/>
          <w:lang w:val="es-ES"/>
        </w:rPr>
        <w:t xml:space="preserve">, </w:t>
      </w:r>
      <w:r w:rsidR="008460FF" w:rsidRPr="00624ED9">
        <w:rPr>
          <w:rFonts w:asciiTheme="majorHAnsi" w:hAnsiTheme="majorHAnsi"/>
          <w:sz w:val="20"/>
          <w:szCs w:val="20"/>
          <w:lang w:val="es-ES"/>
        </w:rPr>
        <w:t>el Colegio Militar Eloy Alfaro</w:t>
      </w:r>
      <w:r w:rsidR="00E414CA" w:rsidRPr="00624ED9">
        <w:rPr>
          <w:rFonts w:asciiTheme="majorHAnsi" w:hAnsiTheme="majorHAnsi"/>
          <w:sz w:val="20"/>
          <w:szCs w:val="20"/>
          <w:lang w:val="es-ES"/>
        </w:rPr>
        <w:t>,</w:t>
      </w:r>
      <w:r w:rsidR="008460FF" w:rsidRPr="00624ED9">
        <w:rPr>
          <w:rFonts w:asciiTheme="majorHAnsi" w:hAnsiTheme="majorHAnsi"/>
          <w:sz w:val="20"/>
          <w:szCs w:val="20"/>
          <w:lang w:val="es-ES"/>
        </w:rPr>
        <w:t xml:space="preserve"> y contra la </w:t>
      </w:r>
      <w:r w:rsidR="001B7248" w:rsidRPr="00624ED9">
        <w:rPr>
          <w:rFonts w:asciiTheme="majorHAnsi" w:hAnsiTheme="majorHAnsi"/>
          <w:sz w:val="20"/>
          <w:szCs w:val="20"/>
          <w:lang w:val="es-ES"/>
        </w:rPr>
        <w:t>Clínica</w:t>
      </w:r>
      <w:r w:rsidR="008460FF" w:rsidRPr="00624ED9">
        <w:rPr>
          <w:rFonts w:asciiTheme="majorHAnsi" w:hAnsiTheme="majorHAnsi"/>
          <w:sz w:val="20"/>
          <w:szCs w:val="20"/>
          <w:lang w:val="es-ES"/>
        </w:rPr>
        <w:t xml:space="preserve"> Cotocollao por el delito de homicidio, no obstante señala que est</w:t>
      </w:r>
      <w:r w:rsidR="00E414CA" w:rsidRPr="00624ED9">
        <w:rPr>
          <w:rFonts w:asciiTheme="majorHAnsi" w:hAnsiTheme="majorHAnsi"/>
          <w:sz w:val="20"/>
          <w:szCs w:val="20"/>
          <w:lang w:val="es-ES"/>
        </w:rPr>
        <w:t>a</w:t>
      </w:r>
      <w:r w:rsidR="008460FF" w:rsidRPr="00624ED9">
        <w:rPr>
          <w:rFonts w:asciiTheme="majorHAnsi" w:hAnsiTheme="majorHAnsi"/>
          <w:sz w:val="20"/>
          <w:szCs w:val="20"/>
          <w:lang w:val="es-ES"/>
        </w:rPr>
        <w:t>s fueron archivad</w:t>
      </w:r>
      <w:r w:rsidR="004C133F" w:rsidRPr="00624ED9">
        <w:rPr>
          <w:rFonts w:asciiTheme="majorHAnsi" w:hAnsiTheme="majorHAnsi"/>
          <w:sz w:val="20"/>
          <w:szCs w:val="20"/>
          <w:lang w:val="es-ES"/>
        </w:rPr>
        <w:t>a</w:t>
      </w:r>
      <w:r w:rsidR="008460FF" w:rsidRPr="00624ED9">
        <w:rPr>
          <w:rFonts w:asciiTheme="majorHAnsi" w:hAnsiTheme="majorHAnsi"/>
          <w:sz w:val="20"/>
          <w:szCs w:val="20"/>
          <w:lang w:val="es-ES"/>
        </w:rPr>
        <w:t xml:space="preserve">s. </w:t>
      </w:r>
    </w:p>
    <w:p w14:paraId="46F538D1" w14:textId="4ADB650F" w:rsidR="00A426C8" w:rsidRPr="00624ED9" w:rsidRDefault="00E5031E" w:rsidP="0037529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00624ED9">
        <w:rPr>
          <w:rFonts w:asciiTheme="majorHAnsi" w:hAnsiTheme="majorHAnsi"/>
          <w:sz w:val="20"/>
          <w:szCs w:val="20"/>
          <w:lang w:val="es-ES"/>
        </w:rPr>
        <w:t>El peticionario</w:t>
      </w:r>
      <w:r w:rsidR="002811B8" w:rsidRPr="00624ED9">
        <w:rPr>
          <w:rFonts w:asciiTheme="majorHAnsi" w:hAnsiTheme="majorHAnsi"/>
          <w:sz w:val="20"/>
          <w:szCs w:val="20"/>
          <w:lang w:val="es-ES"/>
        </w:rPr>
        <w:t xml:space="preserve"> </w:t>
      </w:r>
      <w:r w:rsidR="007956FA">
        <w:rPr>
          <w:rFonts w:asciiTheme="majorHAnsi" w:hAnsiTheme="majorHAnsi"/>
          <w:sz w:val="20"/>
          <w:szCs w:val="20"/>
          <w:lang w:val="es-ES"/>
        </w:rPr>
        <w:t>dice</w:t>
      </w:r>
      <w:r w:rsidR="002811B8" w:rsidRPr="00624ED9">
        <w:rPr>
          <w:rFonts w:asciiTheme="majorHAnsi" w:hAnsiTheme="majorHAnsi"/>
          <w:sz w:val="20"/>
          <w:szCs w:val="20"/>
          <w:lang w:val="es-ES"/>
        </w:rPr>
        <w:t xml:space="preserve"> </w:t>
      </w:r>
      <w:r w:rsidR="00740413" w:rsidRPr="00624ED9">
        <w:rPr>
          <w:rFonts w:asciiTheme="majorHAnsi" w:hAnsiTheme="majorHAnsi"/>
          <w:sz w:val="20"/>
          <w:szCs w:val="20"/>
          <w:lang w:val="es-ES"/>
        </w:rPr>
        <w:t xml:space="preserve">además </w:t>
      </w:r>
      <w:r w:rsidR="00842A68" w:rsidRPr="00624ED9">
        <w:rPr>
          <w:rFonts w:asciiTheme="majorHAnsi" w:hAnsiTheme="majorHAnsi"/>
          <w:sz w:val="20"/>
          <w:szCs w:val="20"/>
          <w:lang w:val="es-ES"/>
        </w:rPr>
        <w:t xml:space="preserve">que </w:t>
      </w:r>
      <w:r w:rsidR="002811B8" w:rsidRPr="00624ED9">
        <w:rPr>
          <w:rFonts w:asciiTheme="majorHAnsi" w:hAnsiTheme="majorHAnsi"/>
          <w:sz w:val="20"/>
          <w:szCs w:val="20"/>
          <w:lang w:val="es-ES"/>
        </w:rPr>
        <w:t>le</w:t>
      </w:r>
      <w:r w:rsidR="00842A68" w:rsidRPr="00624ED9">
        <w:rPr>
          <w:rFonts w:asciiTheme="majorHAnsi" w:hAnsiTheme="majorHAnsi"/>
          <w:sz w:val="20"/>
          <w:szCs w:val="20"/>
          <w:lang w:val="es-ES"/>
        </w:rPr>
        <w:t xml:space="preserve"> habrían</w:t>
      </w:r>
      <w:r w:rsidR="002811B8" w:rsidRPr="00624ED9">
        <w:rPr>
          <w:rFonts w:asciiTheme="majorHAnsi" w:hAnsiTheme="majorHAnsi"/>
          <w:sz w:val="20"/>
          <w:szCs w:val="20"/>
          <w:lang w:val="es-ES"/>
        </w:rPr>
        <w:t xml:space="preserve"> ofreci</w:t>
      </w:r>
      <w:r w:rsidR="00842A68" w:rsidRPr="00624ED9">
        <w:rPr>
          <w:rFonts w:asciiTheme="majorHAnsi" w:hAnsiTheme="majorHAnsi"/>
          <w:sz w:val="20"/>
          <w:szCs w:val="20"/>
          <w:lang w:val="es-ES"/>
        </w:rPr>
        <w:t>do</w:t>
      </w:r>
      <w:r w:rsidR="002811B8" w:rsidRPr="00624ED9">
        <w:rPr>
          <w:rFonts w:asciiTheme="majorHAnsi" w:hAnsiTheme="majorHAnsi"/>
          <w:sz w:val="20"/>
          <w:szCs w:val="20"/>
          <w:lang w:val="es-ES"/>
        </w:rPr>
        <w:t xml:space="preserve"> un cargo público como técnico de mantenimiento eléctrico en el Ministerio de Salud Pública, </w:t>
      </w:r>
      <w:r w:rsidR="00057329" w:rsidRPr="00624ED9">
        <w:rPr>
          <w:rFonts w:asciiTheme="majorHAnsi" w:hAnsiTheme="majorHAnsi"/>
          <w:sz w:val="20"/>
          <w:szCs w:val="20"/>
          <w:lang w:val="es-ES"/>
        </w:rPr>
        <w:t xml:space="preserve">y que </w:t>
      </w:r>
      <w:r w:rsidR="002811B8" w:rsidRPr="00624ED9">
        <w:rPr>
          <w:rFonts w:asciiTheme="majorHAnsi" w:hAnsiTheme="majorHAnsi"/>
          <w:sz w:val="20"/>
          <w:szCs w:val="20"/>
          <w:lang w:val="es-ES"/>
        </w:rPr>
        <w:t xml:space="preserve">fue </w:t>
      </w:r>
      <w:r w:rsidR="00057329" w:rsidRPr="00624ED9">
        <w:rPr>
          <w:rFonts w:asciiTheme="majorHAnsi" w:hAnsiTheme="majorHAnsi"/>
          <w:sz w:val="20"/>
          <w:szCs w:val="20"/>
          <w:lang w:val="es-ES"/>
        </w:rPr>
        <w:t>destituido</w:t>
      </w:r>
      <w:r w:rsidR="002811B8" w:rsidRPr="00624ED9">
        <w:rPr>
          <w:rFonts w:asciiTheme="majorHAnsi" w:hAnsiTheme="majorHAnsi"/>
          <w:sz w:val="20"/>
          <w:szCs w:val="20"/>
          <w:lang w:val="es-ES"/>
        </w:rPr>
        <w:t xml:space="preserve"> por haber denunciado hechos de corrupción luego de haber sido agredido física y verbalmente por un compañero de trabajo.</w:t>
      </w:r>
    </w:p>
    <w:p w14:paraId="183B9190" w14:textId="457B2938" w:rsidR="00842A68" w:rsidRPr="00624ED9" w:rsidRDefault="002811B8" w:rsidP="0037529D">
      <w:pPr>
        <w:pStyle w:val="ListParagraph"/>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00624ED9">
        <w:rPr>
          <w:rFonts w:asciiTheme="majorHAnsi" w:hAnsiTheme="majorHAnsi"/>
          <w:sz w:val="20"/>
          <w:szCs w:val="20"/>
          <w:lang w:val="es-ES"/>
        </w:rPr>
        <w:t>Finalmente</w:t>
      </w:r>
      <w:r w:rsidR="008718B4" w:rsidRPr="00624ED9">
        <w:rPr>
          <w:rFonts w:asciiTheme="majorHAnsi" w:hAnsiTheme="majorHAnsi"/>
          <w:sz w:val="20"/>
          <w:szCs w:val="20"/>
          <w:lang w:val="es-ES"/>
        </w:rPr>
        <w:t>,</w:t>
      </w:r>
      <w:r w:rsidRPr="00624ED9">
        <w:rPr>
          <w:rFonts w:asciiTheme="majorHAnsi" w:hAnsiTheme="majorHAnsi"/>
          <w:sz w:val="20"/>
          <w:szCs w:val="20"/>
          <w:lang w:val="es-ES"/>
        </w:rPr>
        <w:t xml:space="preserve"> </w:t>
      </w:r>
      <w:r w:rsidR="0038027B" w:rsidRPr="00624ED9">
        <w:rPr>
          <w:rFonts w:asciiTheme="majorHAnsi" w:hAnsiTheme="majorHAnsi"/>
          <w:sz w:val="20"/>
          <w:szCs w:val="20"/>
          <w:lang w:val="es-ES"/>
        </w:rPr>
        <w:t>sostiene</w:t>
      </w:r>
      <w:r w:rsidRPr="00624ED9">
        <w:rPr>
          <w:rFonts w:asciiTheme="majorHAnsi" w:hAnsiTheme="majorHAnsi"/>
          <w:sz w:val="20"/>
          <w:szCs w:val="20"/>
          <w:lang w:val="es-ES"/>
        </w:rPr>
        <w:t xml:space="preserve"> que </w:t>
      </w:r>
      <w:r w:rsidR="0038027B" w:rsidRPr="00624ED9">
        <w:rPr>
          <w:rFonts w:asciiTheme="majorHAnsi" w:hAnsiTheme="majorHAnsi"/>
          <w:sz w:val="20"/>
          <w:szCs w:val="20"/>
          <w:lang w:val="es-ES"/>
        </w:rPr>
        <w:t>buscó</w:t>
      </w:r>
      <w:r w:rsidRPr="00624ED9">
        <w:rPr>
          <w:rFonts w:asciiTheme="majorHAnsi" w:hAnsiTheme="majorHAnsi"/>
          <w:sz w:val="20"/>
          <w:szCs w:val="20"/>
          <w:lang w:val="es-ES"/>
        </w:rPr>
        <w:t xml:space="preserve"> asilo en Colombia</w:t>
      </w:r>
      <w:r w:rsidR="004A1CF4" w:rsidRPr="00624ED9">
        <w:rPr>
          <w:rFonts w:asciiTheme="majorHAnsi" w:hAnsiTheme="majorHAnsi"/>
          <w:sz w:val="20"/>
          <w:szCs w:val="20"/>
          <w:lang w:val="es-ES"/>
        </w:rPr>
        <w:t>,</w:t>
      </w:r>
      <w:r w:rsidRPr="00624ED9">
        <w:rPr>
          <w:rFonts w:asciiTheme="majorHAnsi" w:hAnsiTheme="majorHAnsi"/>
          <w:sz w:val="20"/>
          <w:szCs w:val="20"/>
          <w:lang w:val="es-ES"/>
        </w:rPr>
        <w:t xml:space="preserve"> pues él y su familia </w:t>
      </w:r>
      <w:r w:rsidR="00544539" w:rsidRPr="00624ED9">
        <w:rPr>
          <w:rFonts w:asciiTheme="majorHAnsi" w:hAnsiTheme="majorHAnsi"/>
          <w:sz w:val="20"/>
          <w:szCs w:val="20"/>
          <w:lang w:val="es-ES"/>
        </w:rPr>
        <w:t>habrían sido</w:t>
      </w:r>
      <w:r w:rsidRPr="00624ED9">
        <w:rPr>
          <w:rFonts w:asciiTheme="majorHAnsi" w:hAnsiTheme="majorHAnsi"/>
          <w:sz w:val="20"/>
          <w:szCs w:val="20"/>
          <w:lang w:val="es-ES"/>
        </w:rPr>
        <w:t xml:space="preserve"> víctimas de amenazas y persecuciones por las denuncias que presentó </w:t>
      </w:r>
      <w:r w:rsidR="008718B4" w:rsidRPr="00624ED9">
        <w:rPr>
          <w:rFonts w:asciiTheme="majorHAnsi" w:hAnsiTheme="majorHAnsi"/>
          <w:sz w:val="20"/>
          <w:szCs w:val="20"/>
          <w:lang w:val="es-ES"/>
        </w:rPr>
        <w:t>–</w:t>
      </w:r>
      <w:r w:rsidR="00FD0504" w:rsidRPr="00624ED9">
        <w:rPr>
          <w:rFonts w:asciiTheme="majorHAnsi" w:hAnsiTheme="majorHAnsi"/>
          <w:sz w:val="20"/>
          <w:szCs w:val="20"/>
          <w:lang w:val="es-ES"/>
        </w:rPr>
        <w:t xml:space="preserve">sin embargo, </w:t>
      </w:r>
      <w:r w:rsidRPr="00624ED9">
        <w:rPr>
          <w:rFonts w:asciiTheme="majorHAnsi" w:hAnsiTheme="majorHAnsi"/>
          <w:sz w:val="20"/>
          <w:szCs w:val="20"/>
          <w:lang w:val="es-ES"/>
        </w:rPr>
        <w:t xml:space="preserve">no </w:t>
      </w:r>
      <w:r w:rsidR="00670E16">
        <w:rPr>
          <w:rFonts w:asciiTheme="majorHAnsi" w:hAnsiTheme="majorHAnsi"/>
          <w:sz w:val="20"/>
          <w:szCs w:val="20"/>
          <w:lang w:val="es-ES"/>
        </w:rPr>
        <w:t>indica las condiciones modo, tiempo y lugar en las que estas habrían ocurrido</w:t>
      </w:r>
      <w:r w:rsidR="00C65E1B" w:rsidRPr="00624ED9">
        <w:rPr>
          <w:rFonts w:asciiTheme="majorHAnsi" w:hAnsiTheme="majorHAnsi"/>
          <w:sz w:val="20"/>
          <w:szCs w:val="20"/>
          <w:lang w:val="es-ES"/>
        </w:rPr>
        <w:t>–</w:t>
      </w:r>
      <w:r w:rsidR="00F04BC7" w:rsidRPr="00624ED9">
        <w:rPr>
          <w:rFonts w:asciiTheme="majorHAnsi" w:hAnsiTheme="majorHAnsi"/>
          <w:sz w:val="20"/>
          <w:szCs w:val="20"/>
          <w:lang w:val="es-ES"/>
        </w:rPr>
        <w:t>.</w:t>
      </w:r>
      <w:r w:rsidR="00842A68" w:rsidRPr="00624ED9">
        <w:rPr>
          <w:rFonts w:asciiTheme="majorHAnsi" w:hAnsiTheme="majorHAnsi"/>
          <w:sz w:val="20"/>
          <w:szCs w:val="20"/>
          <w:lang w:val="es-ES"/>
        </w:rPr>
        <w:t xml:space="preserve"> Considera que se vulneraron los derechos a la salud, vida, trabajo y legítima defensa, no obstante no </w:t>
      </w:r>
      <w:r w:rsidR="00967628" w:rsidRPr="00624ED9">
        <w:rPr>
          <w:rFonts w:asciiTheme="majorHAnsi" w:hAnsiTheme="majorHAnsi"/>
          <w:sz w:val="20"/>
          <w:szCs w:val="20"/>
          <w:lang w:val="es-ES"/>
        </w:rPr>
        <w:t>argumenta</w:t>
      </w:r>
      <w:r w:rsidR="00842A68" w:rsidRPr="00624ED9">
        <w:rPr>
          <w:rFonts w:asciiTheme="majorHAnsi" w:hAnsiTheme="majorHAnsi"/>
          <w:sz w:val="20"/>
          <w:szCs w:val="20"/>
          <w:lang w:val="es-ES"/>
        </w:rPr>
        <w:t xml:space="preserve"> en qu</w:t>
      </w:r>
      <w:r w:rsidR="00FD0504" w:rsidRPr="00624ED9">
        <w:rPr>
          <w:rFonts w:asciiTheme="majorHAnsi" w:hAnsiTheme="majorHAnsi"/>
          <w:sz w:val="20"/>
          <w:szCs w:val="20"/>
          <w:lang w:val="es-ES"/>
        </w:rPr>
        <w:t>é</w:t>
      </w:r>
      <w:r w:rsidR="00842A68" w:rsidRPr="00624ED9">
        <w:rPr>
          <w:rFonts w:asciiTheme="majorHAnsi" w:hAnsiTheme="majorHAnsi"/>
          <w:sz w:val="20"/>
          <w:szCs w:val="20"/>
          <w:lang w:val="es-ES"/>
        </w:rPr>
        <w:t xml:space="preserve"> </w:t>
      </w:r>
      <w:r w:rsidR="00967628" w:rsidRPr="00624ED9">
        <w:rPr>
          <w:rFonts w:asciiTheme="majorHAnsi" w:hAnsiTheme="majorHAnsi"/>
          <w:sz w:val="20"/>
          <w:szCs w:val="20"/>
          <w:lang w:val="es-ES"/>
        </w:rPr>
        <w:t>consistiría</w:t>
      </w:r>
      <w:r w:rsidR="00842A68" w:rsidRPr="00624ED9">
        <w:rPr>
          <w:rFonts w:asciiTheme="majorHAnsi" w:hAnsiTheme="majorHAnsi"/>
          <w:sz w:val="20"/>
          <w:szCs w:val="20"/>
          <w:lang w:val="es-ES"/>
        </w:rPr>
        <w:t xml:space="preserve"> la vulneración </w:t>
      </w:r>
      <w:r w:rsidR="00FD0504" w:rsidRPr="00624ED9">
        <w:rPr>
          <w:rFonts w:asciiTheme="majorHAnsi" w:hAnsiTheme="majorHAnsi"/>
          <w:sz w:val="20"/>
          <w:szCs w:val="20"/>
          <w:lang w:val="es-ES"/>
        </w:rPr>
        <w:t>a</w:t>
      </w:r>
      <w:r w:rsidR="00842A68" w:rsidRPr="00624ED9">
        <w:rPr>
          <w:rFonts w:asciiTheme="majorHAnsi" w:hAnsiTheme="majorHAnsi"/>
          <w:sz w:val="20"/>
          <w:szCs w:val="20"/>
          <w:lang w:val="es-ES"/>
        </w:rPr>
        <w:t xml:space="preserve"> cada uno de éstos.</w:t>
      </w:r>
    </w:p>
    <w:p w14:paraId="236DE35E" w14:textId="6D4ED65A" w:rsidR="002811B8" w:rsidRPr="00624ED9" w:rsidRDefault="002811B8"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 </w:t>
      </w:r>
      <w:r w:rsidR="00CA4AA3" w:rsidRPr="00624ED9">
        <w:rPr>
          <w:rFonts w:asciiTheme="majorHAnsi" w:hAnsiTheme="majorHAnsi"/>
          <w:sz w:val="20"/>
          <w:szCs w:val="20"/>
          <w:lang w:val="es-ES"/>
        </w:rPr>
        <w:t xml:space="preserve">La Comisión observa de los documentos aportados por </w:t>
      </w:r>
      <w:r w:rsidR="00842A68" w:rsidRPr="00624ED9">
        <w:rPr>
          <w:rFonts w:asciiTheme="majorHAnsi" w:hAnsiTheme="majorHAnsi"/>
          <w:sz w:val="20"/>
          <w:szCs w:val="20"/>
          <w:lang w:val="es-ES"/>
        </w:rPr>
        <w:t>el peticionario</w:t>
      </w:r>
      <w:r w:rsidR="00CA4AA3" w:rsidRPr="00624ED9">
        <w:rPr>
          <w:rFonts w:asciiTheme="majorHAnsi" w:hAnsiTheme="majorHAnsi"/>
          <w:sz w:val="20"/>
          <w:szCs w:val="20"/>
          <w:lang w:val="es-ES"/>
        </w:rPr>
        <w:t xml:space="preserve"> </w:t>
      </w:r>
      <w:r w:rsidR="000765E6" w:rsidRPr="00624ED9">
        <w:rPr>
          <w:rFonts w:asciiTheme="majorHAnsi" w:hAnsiTheme="majorHAnsi"/>
          <w:sz w:val="20"/>
          <w:szCs w:val="20"/>
          <w:lang w:val="es-ES"/>
        </w:rPr>
        <w:t>que se inici</w:t>
      </w:r>
      <w:r w:rsidR="003401F4" w:rsidRPr="00624ED9">
        <w:rPr>
          <w:rFonts w:asciiTheme="majorHAnsi" w:hAnsiTheme="majorHAnsi"/>
          <w:sz w:val="20"/>
          <w:szCs w:val="20"/>
          <w:lang w:val="es-ES"/>
        </w:rPr>
        <w:t>aron los siguientes</w:t>
      </w:r>
      <w:r w:rsidR="000765E6" w:rsidRPr="00624ED9">
        <w:rPr>
          <w:rFonts w:asciiTheme="majorHAnsi" w:hAnsiTheme="majorHAnsi"/>
          <w:sz w:val="20"/>
          <w:szCs w:val="20"/>
          <w:lang w:val="es-ES"/>
        </w:rPr>
        <w:t xml:space="preserve"> proceso</w:t>
      </w:r>
      <w:r w:rsidR="003401F4" w:rsidRPr="00624ED9">
        <w:rPr>
          <w:rFonts w:asciiTheme="majorHAnsi" w:hAnsiTheme="majorHAnsi"/>
          <w:sz w:val="20"/>
          <w:szCs w:val="20"/>
          <w:lang w:val="es-ES"/>
        </w:rPr>
        <w:t>s (i)</w:t>
      </w:r>
      <w:r w:rsidR="000765E6" w:rsidRPr="00624ED9">
        <w:rPr>
          <w:rFonts w:asciiTheme="majorHAnsi" w:hAnsiTheme="majorHAnsi"/>
          <w:sz w:val="20"/>
          <w:szCs w:val="20"/>
          <w:lang w:val="es-ES"/>
        </w:rPr>
        <w:t xml:space="preserve"> </w:t>
      </w:r>
      <w:r w:rsidR="00EC793E" w:rsidRPr="00624ED9">
        <w:rPr>
          <w:rFonts w:asciiTheme="majorHAnsi" w:hAnsiTheme="majorHAnsi"/>
          <w:sz w:val="20"/>
          <w:szCs w:val="20"/>
          <w:lang w:val="es-ES"/>
        </w:rPr>
        <w:t>i</w:t>
      </w:r>
      <w:r w:rsidR="003401F4" w:rsidRPr="00624ED9">
        <w:rPr>
          <w:rFonts w:asciiTheme="majorHAnsi" w:hAnsiTheme="majorHAnsi"/>
          <w:sz w:val="20"/>
          <w:szCs w:val="20"/>
          <w:lang w:val="es-ES"/>
        </w:rPr>
        <w:t>ndagación No. 2020-2009-SS por</w:t>
      </w:r>
      <w:r w:rsidR="000765E6" w:rsidRPr="00624ED9">
        <w:rPr>
          <w:rFonts w:asciiTheme="majorHAnsi" w:hAnsiTheme="majorHAnsi"/>
          <w:sz w:val="20"/>
          <w:szCs w:val="20"/>
          <w:lang w:val="es-ES"/>
        </w:rPr>
        <w:t xml:space="preserve"> el presunto delito contra la vida </w:t>
      </w:r>
      <w:r w:rsidR="003401F4" w:rsidRPr="00624ED9">
        <w:rPr>
          <w:rFonts w:asciiTheme="majorHAnsi" w:hAnsiTheme="majorHAnsi"/>
          <w:sz w:val="20"/>
          <w:szCs w:val="20"/>
          <w:lang w:val="es-ES"/>
        </w:rPr>
        <w:t xml:space="preserve">dirigido en </w:t>
      </w:r>
      <w:r w:rsidR="000765E6" w:rsidRPr="00624ED9">
        <w:rPr>
          <w:rFonts w:asciiTheme="majorHAnsi" w:hAnsiTheme="majorHAnsi"/>
          <w:sz w:val="20"/>
          <w:szCs w:val="20"/>
          <w:lang w:val="es-ES"/>
        </w:rPr>
        <w:t xml:space="preserve">contra </w:t>
      </w:r>
      <w:r w:rsidR="003401F4" w:rsidRPr="00624ED9">
        <w:rPr>
          <w:rFonts w:asciiTheme="majorHAnsi" w:hAnsiTheme="majorHAnsi"/>
          <w:sz w:val="20"/>
          <w:szCs w:val="20"/>
          <w:lang w:val="es-ES"/>
        </w:rPr>
        <w:t xml:space="preserve">de </w:t>
      </w:r>
      <w:r w:rsidR="000765E6" w:rsidRPr="00624ED9">
        <w:rPr>
          <w:rFonts w:asciiTheme="majorHAnsi" w:hAnsiTheme="majorHAnsi"/>
          <w:sz w:val="20"/>
          <w:szCs w:val="20"/>
          <w:lang w:val="es-ES"/>
        </w:rPr>
        <w:t>la Clínica Cotocollao</w:t>
      </w:r>
      <w:r w:rsidR="003401F4" w:rsidRPr="00624ED9">
        <w:rPr>
          <w:rFonts w:asciiTheme="majorHAnsi" w:hAnsiTheme="majorHAnsi"/>
          <w:sz w:val="20"/>
          <w:szCs w:val="20"/>
          <w:lang w:val="es-ES"/>
        </w:rPr>
        <w:t>,</w:t>
      </w:r>
      <w:r w:rsidR="00AD2877" w:rsidRPr="00624ED9">
        <w:rPr>
          <w:rFonts w:asciiTheme="majorHAnsi" w:hAnsiTheme="majorHAnsi"/>
          <w:sz w:val="20"/>
          <w:szCs w:val="20"/>
          <w:lang w:val="es-ES"/>
        </w:rPr>
        <w:t xml:space="preserve"> </w:t>
      </w:r>
      <w:r w:rsidR="003401F4" w:rsidRPr="00624ED9">
        <w:rPr>
          <w:rFonts w:asciiTheme="majorHAnsi" w:hAnsiTheme="majorHAnsi"/>
          <w:sz w:val="20"/>
          <w:szCs w:val="20"/>
          <w:lang w:val="es-ES"/>
        </w:rPr>
        <w:t>correspondiéndole a la Fiscalía Provincial de Pichincha</w:t>
      </w:r>
      <w:r w:rsidR="007956FA">
        <w:rPr>
          <w:rFonts w:asciiTheme="majorHAnsi" w:hAnsiTheme="majorHAnsi"/>
          <w:sz w:val="20"/>
          <w:szCs w:val="20"/>
          <w:lang w:val="es-ES"/>
        </w:rPr>
        <w:t>;</w:t>
      </w:r>
      <w:r w:rsidR="00842A68" w:rsidRPr="00624ED9">
        <w:rPr>
          <w:rFonts w:asciiTheme="majorHAnsi" w:hAnsiTheme="majorHAnsi"/>
          <w:sz w:val="20"/>
          <w:szCs w:val="20"/>
          <w:lang w:val="es-ES"/>
        </w:rPr>
        <w:t xml:space="preserve"> </w:t>
      </w:r>
      <w:r w:rsidR="007956FA">
        <w:rPr>
          <w:rFonts w:asciiTheme="majorHAnsi" w:hAnsiTheme="majorHAnsi"/>
          <w:sz w:val="20"/>
          <w:szCs w:val="20"/>
          <w:lang w:val="es-ES"/>
        </w:rPr>
        <w:t>e</w:t>
      </w:r>
      <w:r w:rsidR="00842A68" w:rsidRPr="00624ED9">
        <w:rPr>
          <w:rFonts w:asciiTheme="majorHAnsi" w:hAnsiTheme="majorHAnsi"/>
          <w:sz w:val="20"/>
          <w:szCs w:val="20"/>
          <w:lang w:val="es-ES"/>
        </w:rPr>
        <w:t xml:space="preserve"> </w:t>
      </w:r>
      <w:r w:rsidR="003401F4" w:rsidRPr="00624ED9">
        <w:rPr>
          <w:rFonts w:asciiTheme="majorHAnsi" w:hAnsiTheme="majorHAnsi"/>
          <w:sz w:val="20"/>
          <w:szCs w:val="20"/>
          <w:lang w:val="es-ES"/>
        </w:rPr>
        <w:t xml:space="preserve">(ii) </w:t>
      </w:r>
      <w:r w:rsidR="00C967DF" w:rsidRPr="00624ED9">
        <w:rPr>
          <w:rFonts w:asciiTheme="majorHAnsi" w:hAnsiTheme="majorHAnsi"/>
          <w:sz w:val="20"/>
          <w:szCs w:val="20"/>
          <w:lang w:val="es-ES"/>
        </w:rPr>
        <w:t>i</w:t>
      </w:r>
      <w:r w:rsidR="004A32B1" w:rsidRPr="00624ED9">
        <w:rPr>
          <w:rFonts w:asciiTheme="majorHAnsi" w:hAnsiTheme="majorHAnsi"/>
          <w:sz w:val="20"/>
          <w:szCs w:val="20"/>
          <w:lang w:val="es-ES"/>
        </w:rPr>
        <w:t xml:space="preserve">nstrucción </w:t>
      </w:r>
      <w:r w:rsidR="00C967DF" w:rsidRPr="00624ED9">
        <w:rPr>
          <w:rFonts w:asciiTheme="majorHAnsi" w:hAnsiTheme="majorHAnsi"/>
          <w:sz w:val="20"/>
          <w:szCs w:val="20"/>
          <w:lang w:val="es-ES"/>
        </w:rPr>
        <w:t xml:space="preserve">fiscal No. 09-2306-EAG por el accidente de </w:t>
      </w:r>
      <w:r w:rsidR="00842A68" w:rsidRPr="00624ED9">
        <w:rPr>
          <w:rFonts w:asciiTheme="majorHAnsi" w:hAnsiTheme="majorHAnsi"/>
          <w:sz w:val="20"/>
          <w:szCs w:val="20"/>
          <w:lang w:val="es-ES"/>
        </w:rPr>
        <w:t>tránsito</w:t>
      </w:r>
      <w:r w:rsidR="00C967DF" w:rsidRPr="00624ED9">
        <w:rPr>
          <w:rFonts w:asciiTheme="majorHAnsi" w:hAnsiTheme="majorHAnsi"/>
          <w:sz w:val="20"/>
          <w:szCs w:val="20"/>
          <w:lang w:val="es-ES"/>
        </w:rPr>
        <w:t xml:space="preserve"> en contra de Jefferson Alexander Parra –amigo del hijo de</w:t>
      </w:r>
      <w:r w:rsidR="00842A68" w:rsidRPr="00624ED9">
        <w:rPr>
          <w:rFonts w:asciiTheme="majorHAnsi" w:hAnsiTheme="majorHAnsi"/>
          <w:sz w:val="20"/>
          <w:szCs w:val="20"/>
          <w:lang w:val="es-ES"/>
        </w:rPr>
        <w:t xml:space="preserve">l Sr. </w:t>
      </w:r>
      <w:r w:rsidR="00320E13">
        <w:rPr>
          <w:rFonts w:asciiTheme="majorHAnsi" w:hAnsiTheme="majorHAnsi"/>
          <w:sz w:val="20"/>
          <w:szCs w:val="20"/>
          <w:lang w:val="es-ES"/>
        </w:rPr>
        <w:t>Simbaña</w:t>
      </w:r>
      <w:r w:rsidR="007D350B" w:rsidRPr="00624ED9">
        <w:rPr>
          <w:rFonts w:asciiTheme="majorHAnsi" w:hAnsiTheme="majorHAnsi"/>
          <w:sz w:val="20"/>
          <w:szCs w:val="20"/>
          <w:lang w:val="es-ES"/>
        </w:rPr>
        <w:t>–</w:t>
      </w:r>
      <w:r w:rsidR="00D33B3B" w:rsidRPr="00624ED9">
        <w:rPr>
          <w:rFonts w:asciiTheme="majorHAnsi" w:hAnsiTheme="majorHAnsi"/>
          <w:sz w:val="20"/>
          <w:szCs w:val="20"/>
          <w:lang w:val="es-ES"/>
        </w:rPr>
        <w:t>ante</w:t>
      </w:r>
      <w:r w:rsidR="00EC793E" w:rsidRPr="00624ED9">
        <w:rPr>
          <w:rFonts w:asciiTheme="majorHAnsi" w:hAnsiTheme="majorHAnsi"/>
          <w:sz w:val="20"/>
          <w:szCs w:val="20"/>
          <w:lang w:val="es-ES"/>
        </w:rPr>
        <w:t xml:space="preserve"> al Juzgado Tercero de Transito de Pichincha. </w:t>
      </w:r>
      <w:r w:rsidR="00FF7ADA" w:rsidRPr="00624ED9">
        <w:rPr>
          <w:rFonts w:asciiTheme="majorHAnsi" w:hAnsiTheme="majorHAnsi"/>
          <w:sz w:val="20"/>
          <w:szCs w:val="20"/>
          <w:lang w:val="es-ES"/>
        </w:rPr>
        <w:t xml:space="preserve">No obstante, no aporta información </w:t>
      </w:r>
      <w:r w:rsidR="00E92BA9" w:rsidRPr="00624ED9">
        <w:rPr>
          <w:rFonts w:asciiTheme="majorHAnsi" w:hAnsiTheme="majorHAnsi"/>
          <w:sz w:val="20"/>
          <w:szCs w:val="20"/>
          <w:lang w:val="es-ES"/>
        </w:rPr>
        <w:t xml:space="preserve">relativa al </w:t>
      </w:r>
      <w:r w:rsidR="00EC793E" w:rsidRPr="00624ED9">
        <w:rPr>
          <w:rFonts w:asciiTheme="majorHAnsi" w:hAnsiTheme="majorHAnsi"/>
          <w:sz w:val="20"/>
          <w:szCs w:val="20"/>
          <w:lang w:val="es-ES"/>
        </w:rPr>
        <w:t xml:space="preserve">avance o </w:t>
      </w:r>
      <w:r w:rsidR="00E92BA9" w:rsidRPr="00624ED9">
        <w:rPr>
          <w:rFonts w:asciiTheme="majorHAnsi" w:hAnsiTheme="majorHAnsi"/>
          <w:sz w:val="20"/>
          <w:szCs w:val="20"/>
          <w:lang w:val="es-ES"/>
        </w:rPr>
        <w:t>conclusión de estos procesos.</w:t>
      </w:r>
    </w:p>
    <w:p w14:paraId="119D9C89" w14:textId="2D0E3BB1" w:rsidR="00EC793E" w:rsidRPr="00624ED9" w:rsidRDefault="009D2210"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También</w:t>
      </w:r>
      <w:r w:rsidR="00EC793E" w:rsidRPr="00624ED9">
        <w:rPr>
          <w:rFonts w:asciiTheme="majorHAnsi" w:hAnsiTheme="majorHAnsi"/>
          <w:sz w:val="20"/>
          <w:szCs w:val="20"/>
          <w:lang w:val="es-ES"/>
        </w:rPr>
        <w:t xml:space="preserve"> obra en el expediente la acción personal a través de la cual se </w:t>
      </w:r>
      <w:r w:rsidR="00CD74C1">
        <w:rPr>
          <w:rFonts w:asciiTheme="majorHAnsi" w:hAnsiTheme="majorHAnsi"/>
          <w:sz w:val="20"/>
          <w:szCs w:val="20"/>
          <w:lang w:val="es-ES"/>
        </w:rPr>
        <w:t xml:space="preserve">le </w:t>
      </w:r>
      <w:r w:rsidR="00347CC7" w:rsidRPr="00624ED9">
        <w:rPr>
          <w:rFonts w:asciiTheme="majorHAnsi" w:hAnsiTheme="majorHAnsi"/>
          <w:sz w:val="20"/>
          <w:szCs w:val="20"/>
          <w:lang w:val="es-ES"/>
        </w:rPr>
        <w:t xml:space="preserve">comunicó </w:t>
      </w:r>
      <w:r w:rsidR="00CD74C1">
        <w:rPr>
          <w:rFonts w:asciiTheme="majorHAnsi" w:hAnsiTheme="majorHAnsi"/>
          <w:sz w:val="20"/>
          <w:szCs w:val="20"/>
          <w:lang w:val="es-ES"/>
        </w:rPr>
        <w:t>al peticionario la</w:t>
      </w:r>
      <w:r w:rsidR="00347CC7" w:rsidRPr="00624ED9">
        <w:rPr>
          <w:rFonts w:asciiTheme="majorHAnsi" w:hAnsiTheme="majorHAnsi"/>
          <w:sz w:val="20"/>
          <w:szCs w:val="20"/>
          <w:lang w:val="es-ES"/>
        </w:rPr>
        <w:t xml:space="preserve"> finalización </w:t>
      </w:r>
      <w:r w:rsidR="00CD74C1">
        <w:rPr>
          <w:rFonts w:asciiTheme="majorHAnsi" w:hAnsiTheme="majorHAnsi"/>
          <w:sz w:val="20"/>
          <w:szCs w:val="20"/>
          <w:lang w:val="es-ES"/>
        </w:rPr>
        <w:t>de su</w:t>
      </w:r>
      <w:r w:rsidR="00EC793E" w:rsidRPr="00624ED9">
        <w:rPr>
          <w:rFonts w:asciiTheme="majorHAnsi" w:hAnsiTheme="majorHAnsi"/>
          <w:sz w:val="20"/>
          <w:szCs w:val="20"/>
          <w:lang w:val="es-ES"/>
        </w:rPr>
        <w:t xml:space="preserve"> nombramiento provisional </w:t>
      </w:r>
      <w:r w:rsidR="00AA47E6" w:rsidRPr="00624ED9">
        <w:rPr>
          <w:rFonts w:asciiTheme="majorHAnsi" w:hAnsiTheme="majorHAnsi"/>
          <w:sz w:val="20"/>
          <w:szCs w:val="20"/>
          <w:lang w:val="es-ES"/>
        </w:rPr>
        <w:t>en</w:t>
      </w:r>
      <w:r w:rsidR="00EC793E" w:rsidRPr="00624ED9">
        <w:rPr>
          <w:rFonts w:asciiTheme="majorHAnsi" w:hAnsiTheme="majorHAnsi"/>
          <w:sz w:val="20"/>
          <w:szCs w:val="20"/>
          <w:lang w:val="es-ES"/>
        </w:rPr>
        <w:t xml:space="preserve"> el Ministerio de Salud Pública, así como </w:t>
      </w:r>
      <w:r w:rsidR="002B7115" w:rsidRPr="00624ED9">
        <w:rPr>
          <w:rFonts w:asciiTheme="majorHAnsi" w:hAnsiTheme="majorHAnsi"/>
          <w:sz w:val="20"/>
          <w:szCs w:val="20"/>
          <w:lang w:val="es-ES"/>
        </w:rPr>
        <w:t xml:space="preserve">comunicaciones </w:t>
      </w:r>
      <w:r w:rsidR="00444040">
        <w:rPr>
          <w:rFonts w:asciiTheme="majorHAnsi" w:hAnsiTheme="majorHAnsi"/>
          <w:sz w:val="20"/>
          <w:szCs w:val="20"/>
          <w:lang w:val="es-ES"/>
        </w:rPr>
        <w:t>que este dirigió</w:t>
      </w:r>
      <w:r w:rsidR="00D64761" w:rsidRPr="00624ED9">
        <w:rPr>
          <w:rFonts w:asciiTheme="majorHAnsi" w:hAnsiTheme="majorHAnsi"/>
          <w:sz w:val="20"/>
          <w:szCs w:val="20"/>
          <w:lang w:val="es-ES"/>
        </w:rPr>
        <w:t xml:space="preserve"> </w:t>
      </w:r>
      <w:r w:rsidR="002B7115" w:rsidRPr="00624ED9">
        <w:rPr>
          <w:rFonts w:asciiTheme="majorHAnsi" w:hAnsiTheme="majorHAnsi"/>
          <w:sz w:val="20"/>
          <w:szCs w:val="20"/>
          <w:lang w:val="es-ES"/>
        </w:rPr>
        <w:t xml:space="preserve">a directivos </w:t>
      </w:r>
      <w:r w:rsidR="00AA47E6" w:rsidRPr="00624ED9">
        <w:rPr>
          <w:rFonts w:asciiTheme="majorHAnsi" w:hAnsiTheme="majorHAnsi"/>
          <w:sz w:val="20"/>
          <w:szCs w:val="20"/>
          <w:lang w:val="es-ES"/>
        </w:rPr>
        <w:t>de ese</w:t>
      </w:r>
      <w:r w:rsidR="002B7115" w:rsidRPr="00624ED9">
        <w:rPr>
          <w:rFonts w:asciiTheme="majorHAnsi" w:hAnsiTheme="majorHAnsi"/>
          <w:sz w:val="20"/>
          <w:szCs w:val="20"/>
          <w:lang w:val="es-ES"/>
        </w:rPr>
        <w:t xml:space="preserve"> ministerio manifestando su inconformidad</w:t>
      </w:r>
      <w:r w:rsidR="00235322" w:rsidRPr="00624ED9">
        <w:rPr>
          <w:rFonts w:asciiTheme="majorHAnsi" w:hAnsiTheme="majorHAnsi"/>
          <w:sz w:val="20"/>
          <w:szCs w:val="20"/>
          <w:lang w:val="es-ES"/>
        </w:rPr>
        <w:t>.</w:t>
      </w:r>
    </w:p>
    <w:p w14:paraId="129AF6A6" w14:textId="4B38FE8E" w:rsidR="00EF76F5" w:rsidRPr="00624ED9" w:rsidRDefault="00CB10A9" w:rsidP="003752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624ED9">
        <w:rPr>
          <w:rFonts w:asciiTheme="majorHAnsi" w:hAnsiTheme="majorHAnsi"/>
          <w:b/>
          <w:bCs/>
          <w:sz w:val="20"/>
          <w:szCs w:val="20"/>
          <w:lang w:val="es-ES"/>
        </w:rPr>
        <w:t>El</w:t>
      </w:r>
      <w:r w:rsidR="00EF76F5" w:rsidRPr="00624ED9">
        <w:rPr>
          <w:rFonts w:asciiTheme="majorHAnsi" w:hAnsiTheme="majorHAnsi"/>
          <w:b/>
          <w:bCs/>
          <w:sz w:val="20"/>
          <w:szCs w:val="20"/>
          <w:lang w:val="es-ES"/>
        </w:rPr>
        <w:t xml:space="preserve"> Estado</w:t>
      </w:r>
      <w:r w:rsidR="00F04BC7" w:rsidRPr="00624ED9">
        <w:rPr>
          <w:rFonts w:asciiTheme="majorHAnsi" w:hAnsiTheme="majorHAnsi"/>
          <w:b/>
          <w:bCs/>
          <w:sz w:val="20"/>
          <w:szCs w:val="20"/>
          <w:lang w:val="es-ES"/>
        </w:rPr>
        <w:t xml:space="preserve"> ecuatoriano</w:t>
      </w:r>
    </w:p>
    <w:p w14:paraId="2B5921CD" w14:textId="25858472" w:rsidR="006F49B0" w:rsidRPr="00624ED9" w:rsidRDefault="006C70BF"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El Estado</w:t>
      </w:r>
      <w:r w:rsidR="00F97C99" w:rsidRPr="00624ED9">
        <w:rPr>
          <w:rFonts w:asciiTheme="majorHAnsi" w:hAnsiTheme="majorHAnsi"/>
          <w:sz w:val="20"/>
          <w:szCs w:val="20"/>
          <w:lang w:val="es-ES"/>
        </w:rPr>
        <w:t>,</w:t>
      </w:r>
      <w:r w:rsidRPr="00624ED9">
        <w:rPr>
          <w:rFonts w:asciiTheme="majorHAnsi" w:hAnsiTheme="majorHAnsi"/>
          <w:sz w:val="20"/>
          <w:szCs w:val="20"/>
          <w:lang w:val="es-ES"/>
        </w:rPr>
        <w:t xml:space="preserve"> por su parte</w:t>
      </w:r>
      <w:r w:rsidR="00F97C99" w:rsidRPr="00624ED9">
        <w:rPr>
          <w:rFonts w:asciiTheme="majorHAnsi" w:hAnsiTheme="majorHAnsi"/>
          <w:sz w:val="20"/>
          <w:szCs w:val="20"/>
          <w:lang w:val="es-ES"/>
        </w:rPr>
        <w:t>,</w:t>
      </w:r>
      <w:r w:rsidRPr="00624ED9">
        <w:rPr>
          <w:rFonts w:asciiTheme="majorHAnsi" w:hAnsiTheme="majorHAnsi"/>
          <w:sz w:val="20"/>
          <w:szCs w:val="20"/>
          <w:lang w:val="es-ES"/>
        </w:rPr>
        <w:t xml:space="preserve"> aporta información mucho más completa </w:t>
      </w:r>
      <w:r w:rsidR="002F4234">
        <w:rPr>
          <w:rFonts w:asciiTheme="majorHAnsi" w:hAnsiTheme="majorHAnsi"/>
          <w:sz w:val="20"/>
          <w:szCs w:val="20"/>
          <w:lang w:val="es-ES"/>
        </w:rPr>
        <w:t xml:space="preserve">de </w:t>
      </w:r>
      <w:r w:rsidRPr="00624ED9">
        <w:rPr>
          <w:rFonts w:asciiTheme="majorHAnsi" w:hAnsiTheme="majorHAnsi"/>
          <w:sz w:val="20"/>
          <w:szCs w:val="20"/>
          <w:lang w:val="es-ES"/>
        </w:rPr>
        <w:t>los procesos judiciales</w:t>
      </w:r>
      <w:r w:rsidR="00DE36FE" w:rsidRPr="00624ED9">
        <w:rPr>
          <w:rFonts w:asciiTheme="majorHAnsi" w:hAnsiTheme="majorHAnsi"/>
          <w:sz w:val="20"/>
          <w:szCs w:val="20"/>
          <w:lang w:val="es-ES"/>
        </w:rPr>
        <w:t>,</w:t>
      </w:r>
      <w:r w:rsidR="00E7374E" w:rsidRPr="00624ED9">
        <w:rPr>
          <w:rFonts w:asciiTheme="majorHAnsi" w:hAnsiTheme="majorHAnsi"/>
          <w:sz w:val="20"/>
          <w:szCs w:val="20"/>
          <w:lang w:val="es-ES"/>
        </w:rPr>
        <w:t xml:space="preserve"> y las circunstanc</w:t>
      </w:r>
      <w:r w:rsidR="00CD0D96" w:rsidRPr="00624ED9">
        <w:rPr>
          <w:rFonts w:asciiTheme="majorHAnsi" w:hAnsiTheme="majorHAnsi"/>
          <w:sz w:val="20"/>
          <w:szCs w:val="20"/>
          <w:lang w:val="es-ES"/>
        </w:rPr>
        <w:t>ias que motivaron</w:t>
      </w:r>
      <w:r w:rsidRPr="00624ED9">
        <w:rPr>
          <w:rFonts w:asciiTheme="majorHAnsi" w:hAnsiTheme="majorHAnsi"/>
          <w:sz w:val="20"/>
          <w:szCs w:val="20"/>
          <w:lang w:val="es-ES"/>
        </w:rPr>
        <w:t xml:space="preserve"> la finalización de </w:t>
      </w:r>
      <w:r w:rsidR="00F54BF7" w:rsidRPr="00624ED9">
        <w:rPr>
          <w:rFonts w:asciiTheme="majorHAnsi" w:hAnsiTheme="majorHAnsi"/>
          <w:sz w:val="20"/>
          <w:szCs w:val="20"/>
          <w:lang w:val="es-ES"/>
        </w:rPr>
        <w:t>vínculo</w:t>
      </w:r>
      <w:r w:rsidRPr="00624ED9">
        <w:rPr>
          <w:rFonts w:asciiTheme="majorHAnsi" w:hAnsiTheme="majorHAnsi"/>
          <w:sz w:val="20"/>
          <w:szCs w:val="20"/>
          <w:lang w:val="es-ES"/>
        </w:rPr>
        <w:t xml:space="preserve"> laboral del </w:t>
      </w:r>
      <w:r w:rsidR="00CD0D96" w:rsidRPr="00624ED9">
        <w:rPr>
          <w:rFonts w:asciiTheme="majorHAnsi" w:hAnsiTheme="majorHAnsi"/>
          <w:sz w:val="20"/>
          <w:szCs w:val="20"/>
          <w:lang w:val="es-ES"/>
        </w:rPr>
        <w:t>peticionario en la función pública</w:t>
      </w:r>
      <w:r w:rsidR="00DE36FE" w:rsidRPr="00624ED9">
        <w:rPr>
          <w:rFonts w:asciiTheme="majorHAnsi" w:hAnsiTheme="majorHAnsi"/>
          <w:sz w:val="20"/>
          <w:szCs w:val="20"/>
          <w:lang w:val="es-ES"/>
        </w:rPr>
        <w:t>;</w:t>
      </w:r>
      <w:r w:rsidRPr="00624ED9">
        <w:rPr>
          <w:rFonts w:asciiTheme="majorHAnsi" w:hAnsiTheme="majorHAnsi"/>
          <w:sz w:val="20"/>
          <w:szCs w:val="20"/>
          <w:lang w:val="es-ES"/>
        </w:rPr>
        <w:t xml:space="preserve"> </w:t>
      </w:r>
      <w:r w:rsidR="00DE36FE" w:rsidRPr="00624ED9">
        <w:rPr>
          <w:rFonts w:asciiTheme="majorHAnsi" w:hAnsiTheme="majorHAnsi"/>
          <w:sz w:val="20"/>
          <w:szCs w:val="20"/>
          <w:lang w:val="es-ES"/>
        </w:rPr>
        <w:t>a</w:t>
      </w:r>
      <w:r w:rsidRPr="00624ED9">
        <w:rPr>
          <w:rFonts w:asciiTheme="majorHAnsi" w:hAnsiTheme="majorHAnsi"/>
          <w:sz w:val="20"/>
          <w:szCs w:val="20"/>
          <w:lang w:val="es-ES"/>
        </w:rPr>
        <w:t>demás formula alegatos relativos a la falta de agotamiento de recursos internos y presentación de la petición fuera del plazo establecido</w:t>
      </w:r>
      <w:r w:rsidR="00DE36FE" w:rsidRPr="00624ED9">
        <w:rPr>
          <w:rFonts w:asciiTheme="majorHAnsi" w:hAnsiTheme="majorHAnsi"/>
          <w:sz w:val="20"/>
          <w:szCs w:val="20"/>
          <w:lang w:val="es-ES"/>
        </w:rPr>
        <w:t xml:space="preserve"> en la Convención Americana</w:t>
      </w:r>
      <w:r w:rsidRPr="00624ED9">
        <w:rPr>
          <w:rFonts w:asciiTheme="majorHAnsi" w:hAnsiTheme="majorHAnsi"/>
          <w:sz w:val="20"/>
          <w:szCs w:val="20"/>
          <w:lang w:val="es-ES"/>
        </w:rPr>
        <w:t>.</w:t>
      </w:r>
    </w:p>
    <w:p w14:paraId="2AC0B64C" w14:textId="10AD773D" w:rsidR="00D735C3" w:rsidRPr="00624ED9" w:rsidRDefault="001128F7" w:rsidP="0037529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sz w:val="20"/>
          <w:szCs w:val="20"/>
          <w:lang w:val="es-ES"/>
        </w:rPr>
      </w:pPr>
      <w:r w:rsidRPr="00624ED9">
        <w:rPr>
          <w:rFonts w:asciiTheme="majorHAnsi" w:hAnsiTheme="majorHAnsi"/>
          <w:i/>
          <w:iCs/>
          <w:sz w:val="20"/>
          <w:szCs w:val="20"/>
          <w:lang w:val="es-ES"/>
        </w:rPr>
        <w:t xml:space="preserve">Proceso relativo al accidente de tránsito sufrido por </w:t>
      </w:r>
      <w:r w:rsidR="00B15A96" w:rsidRPr="00624ED9">
        <w:rPr>
          <w:rFonts w:asciiTheme="majorHAnsi" w:hAnsiTheme="majorHAnsi"/>
          <w:i/>
          <w:iCs/>
          <w:sz w:val="20"/>
          <w:szCs w:val="20"/>
          <w:lang w:val="es-ES"/>
        </w:rPr>
        <w:t xml:space="preserve">el hijo del peticionario </w:t>
      </w:r>
      <w:r w:rsidR="00F875F7">
        <w:rPr>
          <w:rFonts w:asciiTheme="majorHAnsi" w:hAnsiTheme="majorHAnsi"/>
          <w:i/>
          <w:iCs/>
          <w:sz w:val="20"/>
          <w:szCs w:val="20"/>
          <w:lang w:val="es-ES"/>
        </w:rPr>
        <w:t>Crist</w:t>
      </w:r>
      <w:r w:rsidR="00FC7351">
        <w:rPr>
          <w:rFonts w:asciiTheme="majorHAnsi" w:hAnsiTheme="majorHAnsi"/>
          <w:i/>
          <w:iCs/>
          <w:sz w:val="20"/>
          <w:szCs w:val="20"/>
          <w:lang w:val="es-ES"/>
        </w:rPr>
        <w:t>h</w:t>
      </w:r>
      <w:r w:rsidR="00F875F7">
        <w:rPr>
          <w:rFonts w:asciiTheme="majorHAnsi" w:hAnsiTheme="majorHAnsi"/>
          <w:i/>
          <w:iCs/>
          <w:sz w:val="20"/>
          <w:szCs w:val="20"/>
          <w:lang w:val="es-ES"/>
        </w:rPr>
        <w:t>ian</w:t>
      </w:r>
      <w:r w:rsidR="00B15D5B" w:rsidRPr="00624ED9">
        <w:rPr>
          <w:rFonts w:asciiTheme="majorHAnsi" w:hAnsiTheme="majorHAnsi"/>
          <w:i/>
          <w:iCs/>
          <w:sz w:val="20"/>
          <w:szCs w:val="20"/>
          <w:lang w:val="es-ES"/>
        </w:rPr>
        <w:t xml:space="preserve"> Andrés </w:t>
      </w:r>
      <w:r w:rsidR="00320E13">
        <w:rPr>
          <w:rFonts w:asciiTheme="majorHAnsi" w:hAnsiTheme="majorHAnsi"/>
          <w:i/>
          <w:iCs/>
          <w:sz w:val="20"/>
          <w:szCs w:val="20"/>
          <w:lang w:val="es-ES"/>
        </w:rPr>
        <w:t>Simbaña</w:t>
      </w:r>
      <w:r w:rsidR="00B15A96" w:rsidRPr="00624ED9">
        <w:rPr>
          <w:rFonts w:asciiTheme="majorHAnsi" w:hAnsiTheme="majorHAnsi"/>
          <w:i/>
          <w:iCs/>
          <w:sz w:val="20"/>
          <w:szCs w:val="20"/>
          <w:lang w:val="es-ES"/>
        </w:rPr>
        <w:t xml:space="preserve"> </w:t>
      </w:r>
    </w:p>
    <w:p w14:paraId="2FD882A6" w14:textId="0E36C8CF" w:rsidR="00D735C3" w:rsidRPr="00624ED9" w:rsidRDefault="00B15D5B"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El Estado narra que </w:t>
      </w:r>
      <w:r w:rsidR="00D735C3" w:rsidRPr="00624ED9">
        <w:rPr>
          <w:rFonts w:asciiTheme="majorHAnsi" w:hAnsiTheme="majorHAnsi"/>
          <w:sz w:val="20"/>
          <w:szCs w:val="20"/>
          <w:lang w:val="es-ES"/>
        </w:rPr>
        <w:t xml:space="preserve">el 1 de junio de 2009 se </w:t>
      </w:r>
      <w:r w:rsidRPr="00624ED9">
        <w:rPr>
          <w:rFonts w:asciiTheme="majorHAnsi" w:hAnsiTheme="majorHAnsi"/>
          <w:sz w:val="20"/>
          <w:szCs w:val="20"/>
          <w:lang w:val="es-ES"/>
        </w:rPr>
        <w:t>inició</w:t>
      </w:r>
      <w:r w:rsidR="00D735C3" w:rsidRPr="00624ED9">
        <w:rPr>
          <w:rFonts w:asciiTheme="majorHAnsi" w:hAnsiTheme="majorHAnsi"/>
          <w:sz w:val="20"/>
          <w:szCs w:val="20"/>
          <w:lang w:val="es-ES"/>
        </w:rPr>
        <w:t xml:space="preserve"> la indagación previa No. 2306-09-EAG por accidente de </w:t>
      </w:r>
      <w:r w:rsidR="00545803" w:rsidRPr="00624ED9">
        <w:rPr>
          <w:rFonts w:asciiTheme="majorHAnsi" w:hAnsiTheme="majorHAnsi"/>
          <w:sz w:val="20"/>
          <w:szCs w:val="20"/>
          <w:lang w:val="es-ES"/>
        </w:rPr>
        <w:t>tránsito</w:t>
      </w:r>
      <w:r w:rsidR="00D735C3" w:rsidRPr="00624ED9">
        <w:rPr>
          <w:rFonts w:asciiTheme="majorHAnsi" w:hAnsiTheme="majorHAnsi"/>
          <w:sz w:val="20"/>
          <w:szCs w:val="20"/>
          <w:lang w:val="es-ES"/>
        </w:rPr>
        <w:t xml:space="preserve"> por parte de la Fiscalía General</w:t>
      </w:r>
      <w:r w:rsidR="00950624">
        <w:rPr>
          <w:rFonts w:asciiTheme="majorHAnsi" w:hAnsiTheme="majorHAnsi"/>
          <w:sz w:val="20"/>
          <w:szCs w:val="20"/>
          <w:lang w:val="es-ES"/>
        </w:rPr>
        <w:t>,</w:t>
      </w:r>
      <w:r w:rsidR="00D735C3" w:rsidRPr="00624ED9">
        <w:rPr>
          <w:rFonts w:asciiTheme="majorHAnsi" w:hAnsiTheme="majorHAnsi"/>
          <w:sz w:val="20"/>
          <w:szCs w:val="20"/>
          <w:lang w:val="es-ES"/>
        </w:rPr>
        <w:t xml:space="preserve"> en virtud de l</w:t>
      </w:r>
      <w:r w:rsidRPr="00624ED9">
        <w:rPr>
          <w:rFonts w:asciiTheme="majorHAnsi" w:hAnsiTheme="majorHAnsi"/>
          <w:sz w:val="20"/>
          <w:szCs w:val="20"/>
          <w:lang w:val="es-ES"/>
        </w:rPr>
        <w:t xml:space="preserve">a remisión </w:t>
      </w:r>
      <w:r w:rsidR="00D735C3" w:rsidRPr="00624ED9">
        <w:rPr>
          <w:rFonts w:asciiTheme="majorHAnsi" w:hAnsiTheme="majorHAnsi"/>
          <w:sz w:val="20"/>
          <w:szCs w:val="20"/>
          <w:lang w:val="es-ES"/>
        </w:rPr>
        <w:t xml:space="preserve">del parte policial No. 2009-0043 respecto del </w:t>
      </w:r>
      <w:r w:rsidR="00152781" w:rsidRPr="00624ED9">
        <w:rPr>
          <w:rFonts w:asciiTheme="majorHAnsi" w:hAnsiTheme="majorHAnsi"/>
          <w:sz w:val="20"/>
          <w:szCs w:val="20"/>
          <w:lang w:val="es-ES"/>
        </w:rPr>
        <w:t xml:space="preserve">hecho </w:t>
      </w:r>
      <w:r w:rsidR="00D735C3" w:rsidRPr="00624ED9">
        <w:rPr>
          <w:rFonts w:asciiTheme="majorHAnsi" w:hAnsiTheme="majorHAnsi"/>
          <w:sz w:val="20"/>
          <w:szCs w:val="20"/>
          <w:lang w:val="es-ES"/>
        </w:rPr>
        <w:t>ocurrido el 29 de mayo de 2009.</w:t>
      </w:r>
      <w:r w:rsidR="00E42926" w:rsidRPr="00624ED9">
        <w:rPr>
          <w:rFonts w:asciiTheme="majorHAnsi" w:hAnsiTheme="majorHAnsi"/>
          <w:sz w:val="20"/>
          <w:szCs w:val="20"/>
          <w:lang w:val="es-ES"/>
        </w:rPr>
        <w:t xml:space="preserve"> E</w:t>
      </w:r>
      <w:r w:rsidR="00D735C3" w:rsidRPr="00624ED9">
        <w:rPr>
          <w:rFonts w:asciiTheme="majorHAnsi" w:hAnsiTheme="majorHAnsi"/>
          <w:sz w:val="20"/>
          <w:szCs w:val="20"/>
          <w:lang w:val="es-ES"/>
        </w:rPr>
        <w:t xml:space="preserve">l agente fiscal de la causa ordenó la práctica del reconocimiento </w:t>
      </w:r>
      <w:r w:rsidR="00C31B0C" w:rsidRPr="00624ED9">
        <w:rPr>
          <w:rFonts w:asciiTheme="majorHAnsi" w:hAnsiTheme="majorHAnsi"/>
          <w:sz w:val="20"/>
          <w:szCs w:val="20"/>
          <w:lang w:val="es-ES"/>
        </w:rPr>
        <w:t>médico</w:t>
      </w:r>
      <w:r w:rsidR="00D735C3" w:rsidRPr="00624ED9">
        <w:rPr>
          <w:rFonts w:asciiTheme="majorHAnsi" w:hAnsiTheme="majorHAnsi"/>
          <w:sz w:val="20"/>
          <w:szCs w:val="20"/>
          <w:lang w:val="es-ES"/>
        </w:rPr>
        <w:t xml:space="preserve"> legal de los heridos</w:t>
      </w:r>
      <w:r w:rsidR="00950624">
        <w:rPr>
          <w:rFonts w:asciiTheme="majorHAnsi" w:hAnsiTheme="majorHAnsi"/>
          <w:sz w:val="20"/>
          <w:szCs w:val="20"/>
          <w:lang w:val="es-ES"/>
        </w:rPr>
        <w:t>;</w:t>
      </w:r>
      <w:r w:rsidR="00D735C3" w:rsidRPr="00624ED9">
        <w:rPr>
          <w:rFonts w:asciiTheme="majorHAnsi" w:hAnsiTheme="majorHAnsi"/>
          <w:sz w:val="20"/>
          <w:szCs w:val="20"/>
          <w:lang w:val="es-ES"/>
        </w:rPr>
        <w:t xml:space="preserve"> el reconocimiento técnico mecánico del vehículo involucrado en </w:t>
      </w:r>
      <w:r w:rsidR="00D735C3" w:rsidRPr="00624ED9">
        <w:rPr>
          <w:rFonts w:asciiTheme="majorHAnsi" w:hAnsiTheme="majorHAnsi"/>
          <w:sz w:val="20"/>
          <w:szCs w:val="20"/>
          <w:lang w:val="es-ES"/>
        </w:rPr>
        <w:lastRenderedPageBreak/>
        <w:t>el accidente</w:t>
      </w:r>
      <w:r w:rsidR="00950624">
        <w:rPr>
          <w:rFonts w:asciiTheme="majorHAnsi" w:hAnsiTheme="majorHAnsi"/>
          <w:sz w:val="20"/>
          <w:szCs w:val="20"/>
          <w:lang w:val="es-ES"/>
        </w:rPr>
        <w:t>;</w:t>
      </w:r>
      <w:r w:rsidR="00D735C3" w:rsidRPr="00624ED9">
        <w:rPr>
          <w:rFonts w:asciiTheme="majorHAnsi" w:hAnsiTheme="majorHAnsi"/>
          <w:sz w:val="20"/>
          <w:szCs w:val="20"/>
          <w:lang w:val="es-ES"/>
        </w:rPr>
        <w:t xml:space="preserve"> y el reconocimiento del lugar de los hechos. Además de contar con la recepción de versiones de las partes involucradas y testigos de los hechos.</w:t>
      </w:r>
    </w:p>
    <w:p w14:paraId="45BF165E" w14:textId="2430D030" w:rsidR="00C65AD8" w:rsidRPr="00624ED9" w:rsidRDefault="00C65AD8"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Posteriormente, </w:t>
      </w:r>
      <w:r w:rsidR="00152781" w:rsidRPr="00624ED9">
        <w:rPr>
          <w:rFonts w:asciiTheme="majorHAnsi" w:hAnsiTheme="majorHAnsi"/>
          <w:sz w:val="20"/>
          <w:szCs w:val="20"/>
          <w:lang w:val="es-ES"/>
        </w:rPr>
        <w:t xml:space="preserve">el Estado indica que </w:t>
      </w:r>
      <w:r w:rsidRPr="00624ED9">
        <w:rPr>
          <w:rFonts w:asciiTheme="majorHAnsi" w:hAnsiTheme="majorHAnsi"/>
          <w:sz w:val="20"/>
          <w:szCs w:val="20"/>
          <w:lang w:val="es-ES"/>
        </w:rPr>
        <w:t xml:space="preserve">el 3 de junio de 2009 se </w:t>
      </w:r>
      <w:r w:rsidR="00152781" w:rsidRPr="00624ED9">
        <w:rPr>
          <w:rFonts w:asciiTheme="majorHAnsi" w:hAnsiTheme="majorHAnsi"/>
          <w:sz w:val="20"/>
          <w:szCs w:val="20"/>
          <w:lang w:val="es-ES"/>
        </w:rPr>
        <w:t>realizó</w:t>
      </w:r>
      <w:r w:rsidRPr="00624ED9">
        <w:rPr>
          <w:rFonts w:asciiTheme="majorHAnsi" w:hAnsiTheme="majorHAnsi"/>
          <w:sz w:val="20"/>
          <w:szCs w:val="20"/>
          <w:lang w:val="es-ES"/>
        </w:rPr>
        <w:t xml:space="preserve"> la audiencia oral de formulación de cargos en el Juzgado Tercero de Transito de Pichincha </w:t>
      </w:r>
      <w:r w:rsidR="00787741">
        <w:rPr>
          <w:rFonts w:asciiTheme="majorHAnsi" w:hAnsiTheme="majorHAnsi"/>
          <w:sz w:val="20"/>
          <w:szCs w:val="20"/>
          <w:lang w:val="es-ES"/>
        </w:rPr>
        <w:t xml:space="preserve">en </w:t>
      </w:r>
      <w:r w:rsidRPr="00624ED9">
        <w:rPr>
          <w:rFonts w:asciiTheme="majorHAnsi" w:hAnsiTheme="majorHAnsi"/>
          <w:sz w:val="20"/>
          <w:szCs w:val="20"/>
          <w:lang w:val="es-ES"/>
        </w:rPr>
        <w:t>contra de</w:t>
      </w:r>
      <w:r w:rsidR="00152781" w:rsidRPr="00624ED9">
        <w:rPr>
          <w:rFonts w:asciiTheme="majorHAnsi" w:hAnsiTheme="majorHAnsi"/>
          <w:sz w:val="20"/>
          <w:szCs w:val="20"/>
          <w:lang w:val="es-ES"/>
        </w:rPr>
        <w:t>l</w:t>
      </w:r>
      <w:r w:rsidRPr="00624ED9">
        <w:rPr>
          <w:rFonts w:asciiTheme="majorHAnsi" w:hAnsiTheme="majorHAnsi"/>
          <w:sz w:val="20"/>
          <w:szCs w:val="20"/>
          <w:lang w:val="es-ES"/>
        </w:rPr>
        <w:t xml:space="preserve"> conductor de la motocicleta</w:t>
      </w:r>
      <w:r w:rsidR="00A97F21" w:rsidRPr="00624ED9">
        <w:rPr>
          <w:rFonts w:asciiTheme="majorHAnsi" w:hAnsiTheme="majorHAnsi"/>
          <w:sz w:val="20"/>
          <w:szCs w:val="20"/>
          <w:lang w:val="es-ES"/>
        </w:rPr>
        <w:t xml:space="preserve"> en calidad de imputado </w:t>
      </w:r>
      <w:r w:rsidR="00CE4344">
        <w:rPr>
          <w:rFonts w:asciiTheme="majorHAnsi" w:hAnsiTheme="majorHAnsi"/>
          <w:sz w:val="20"/>
          <w:szCs w:val="20"/>
          <w:lang w:val="es-ES"/>
        </w:rPr>
        <w:t>(</w:t>
      </w:r>
      <w:r w:rsidR="00A97F21" w:rsidRPr="00624ED9">
        <w:rPr>
          <w:rFonts w:asciiTheme="majorHAnsi" w:hAnsiTheme="majorHAnsi"/>
          <w:sz w:val="20"/>
          <w:szCs w:val="20"/>
          <w:lang w:val="es-ES"/>
        </w:rPr>
        <w:t>amigo del hijo d</w:t>
      </w:r>
      <w:r w:rsidR="00152781" w:rsidRPr="00624ED9">
        <w:rPr>
          <w:rFonts w:asciiTheme="majorHAnsi" w:hAnsiTheme="majorHAnsi"/>
          <w:sz w:val="20"/>
          <w:szCs w:val="20"/>
          <w:lang w:val="es-ES"/>
        </w:rPr>
        <w:t xml:space="preserve">el Sr. </w:t>
      </w:r>
      <w:r w:rsidR="00320E13">
        <w:rPr>
          <w:rFonts w:asciiTheme="majorHAnsi" w:hAnsiTheme="majorHAnsi"/>
          <w:sz w:val="20"/>
          <w:szCs w:val="20"/>
          <w:lang w:val="es-ES"/>
        </w:rPr>
        <w:t>Simbaña</w:t>
      </w:r>
      <w:r w:rsidR="00CE4344">
        <w:rPr>
          <w:rFonts w:asciiTheme="majorHAnsi" w:hAnsiTheme="majorHAnsi"/>
          <w:sz w:val="20"/>
          <w:szCs w:val="20"/>
          <w:lang w:val="es-ES"/>
        </w:rPr>
        <w:t>)</w:t>
      </w:r>
      <w:r w:rsidRPr="00624ED9">
        <w:rPr>
          <w:rFonts w:asciiTheme="majorHAnsi" w:hAnsiTheme="majorHAnsi"/>
          <w:sz w:val="20"/>
          <w:szCs w:val="20"/>
          <w:lang w:val="es-ES"/>
        </w:rPr>
        <w:t xml:space="preserve">. En esta audiencia </w:t>
      </w:r>
      <w:r w:rsidR="00152781" w:rsidRPr="00624ED9">
        <w:rPr>
          <w:rFonts w:asciiTheme="majorHAnsi" w:hAnsiTheme="majorHAnsi"/>
          <w:sz w:val="20"/>
          <w:szCs w:val="20"/>
          <w:lang w:val="es-ES"/>
        </w:rPr>
        <w:t xml:space="preserve">la jueza </w:t>
      </w:r>
      <w:r w:rsidRPr="00624ED9">
        <w:rPr>
          <w:rFonts w:asciiTheme="majorHAnsi" w:hAnsiTheme="majorHAnsi"/>
          <w:sz w:val="20"/>
          <w:szCs w:val="20"/>
          <w:lang w:val="es-ES"/>
        </w:rPr>
        <w:t>dictó auto de iniciación de la instrucción fiscal en la cual ordenó la prisión preventiva del imputado</w:t>
      </w:r>
      <w:r w:rsidR="00B203BD">
        <w:rPr>
          <w:rFonts w:asciiTheme="majorHAnsi" w:hAnsiTheme="majorHAnsi"/>
          <w:sz w:val="20"/>
          <w:szCs w:val="20"/>
          <w:lang w:val="es-ES"/>
        </w:rPr>
        <w:t>,</w:t>
      </w:r>
      <w:r w:rsidRPr="00624ED9">
        <w:rPr>
          <w:rFonts w:asciiTheme="majorHAnsi" w:hAnsiTheme="majorHAnsi"/>
          <w:sz w:val="20"/>
          <w:szCs w:val="20"/>
          <w:lang w:val="es-ES"/>
        </w:rPr>
        <w:t xml:space="preserve"> y se tomaron otras medidas</w:t>
      </w:r>
      <w:r w:rsidR="00FF163A" w:rsidRPr="00624ED9">
        <w:rPr>
          <w:rFonts w:asciiTheme="majorHAnsi" w:hAnsiTheme="majorHAnsi"/>
          <w:sz w:val="20"/>
          <w:szCs w:val="20"/>
          <w:lang w:val="es-ES"/>
        </w:rPr>
        <w:t xml:space="preserve"> </w:t>
      </w:r>
      <w:r w:rsidR="00B203BD">
        <w:rPr>
          <w:rFonts w:asciiTheme="majorHAnsi" w:hAnsiTheme="majorHAnsi"/>
          <w:sz w:val="20"/>
          <w:szCs w:val="20"/>
          <w:lang w:val="es-ES"/>
        </w:rPr>
        <w:t>como</w:t>
      </w:r>
      <w:r w:rsidR="00FF163A" w:rsidRPr="00624ED9">
        <w:rPr>
          <w:rFonts w:asciiTheme="majorHAnsi" w:hAnsiTheme="majorHAnsi"/>
          <w:sz w:val="20"/>
          <w:szCs w:val="20"/>
          <w:lang w:val="es-ES"/>
        </w:rPr>
        <w:t xml:space="preserve"> la designación de un agente fiscal para la </w:t>
      </w:r>
      <w:r w:rsidR="001766AD">
        <w:rPr>
          <w:rFonts w:asciiTheme="majorHAnsi" w:hAnsiTheme="majorHAnsi"/>
          <w:sz w:val="20"/>
          <w:szCs w:val="20"/>
          <w:lang w:val="es-ES"/>
        </w:rPr>
        <w:t>investigación del hecho</w:t>
      </w:r>
      <w:r w:rsidR="00FF163A" w:rsidRPr="00624ED9">
        <w:rPr>
          <w:rFonts w:asciiTheme="majorHAnsi" w:hAnsiTheme="majorHAnsi"/>
          <w:sz w:val="20"/>
          <w:szCs w:val="20"/>
          <w:lang w:val="es-ES"/>
        </w:rPr>
        <w:t xml:space="preserve"> y</w:t>
      </w:r>
      <w:r w:rsidR="00A97F21" w:rsidRPr="00624ED9">
        <w:rPr>
          <w:rFonts w:asciiTheme="majorHAnsi" w:hAnsiTheme="majorHAnsi"/>
          <w:sz w:val="20"/>
          <w:szCs w:val="20"/>
          <w:lang w:val="es-ES"/>
        </w:rPr>
        <w:t xml:space="preserve"> </w:t>
      </w:r>
      <w:r w:rsidR="00FF163A" w:rsidRPr="00624ED9">
        <w:rPr>
          <w:rFonts w:asciiTheme="majorHAnsi" w:hAnsiTheme="majorHAnsi"/>
          <w:sz w:val="20"/>
          <w:szCs w:val="20"/>
          <w:lang w:val="es-ES"/>
        </w:rPr>
        <w:t>un defensor de oficio.</w:t>
      </w:r>
    </w:p>
    <w:p w14:paraId="62642803" w14:textId="5EDBCFE8" w:rsidR="00C65AD8" w:rsidRPr="00624ED9" w:rsidRDefault="00D26097"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E</w:t>
      </w:r>
      <w:r w:rsidR="00F92BA1" w:rsidRPr="00624ED9">
        <w:rPr>
          <w:rFonts w:asciiTheme="majorHAnsi" w:hAnsiTheme="majorHAnsi"/>
          <w:sz w:val="20"/>
          <w:szCs w:val="20"/>
          <w:lang w:val="es-ES"/>
        </w:rPr>
        <w:t xml:space="preserve">l 24 de junio de 2009 la </w:t>
      </w:r>
      <w:r w:rsidR="00152781" w:rsidRPr="00624ED9">
        <w:rPr>
          <w:rFonts w:asciiTheme="majorHAnsi" w:hAnsiTheme="majorHAnsi"/>
          <w:sz w:val="20"/>
          <w:szCs w:val="20"/>
          <w:lang w:val="es-ES"/>
        </w:rPr>
        <w:t>J</w:t>
      </w:r>
      <w:r w:rsidR="00F92BA1" w:rsidRPr="00624ED9">
        <w:rPr>
          <w:rFonts w:asciiTheme="majorHAnsi" w:hAnsiTheme="majorHAnsi"/>
          <w:sz w:val="20"/>
          <w:szCs w:val="20"/>
          <w:lang w:val="es-ES"/>
        </w:rPr>
        <w:t>uez</w:t>
      </w:r>
      <w:r w:rsidR="004E4297" w:rsidRPr="00624ED9">
        <w:rPr>
          <w:rFonts w:asciiTheme="majorHAnsi" w:hAnsiTheme="majorHAnsi"/>
          <w:sz w:val="20"/>
          <w:szCs w:val="20"/>
          <w:lang w:val="es-ES"/>
        </w:rPr>
        <w:t>a</w:t>
      </w:r>
      <w:r w:rsidR="00F92BA1" w:rsidRPr="00624ED9">
        <w:rPr>
          <w:rFonts w:asciiTheme="majorHAnsi" w:hAnsiTheme="majorHAnsi"/>
          <w:sz w:val="20"/>
          <w:szCs w:val="20"/>
          <w:lang w:val="es-ES"/>
        </w:rPr>
        <w:t xml:space="preserve"> Tercera de Transito de Pichincha celebró audiencia oral de acuerdo reparatorio y sustitución de la causa</w:t>
      </w:r>
      <w:r w:rsidR="00152781" w:rsidRPr="00624ED9">
        <w:rPr>
          <w:rFonts w:asciiTheme="majorHAnsi" w:hAnsiTheme="majorHAnsi"/>
          <w:sz w:val="20"/>
          <w:szCs w:val="20"/>
          <w:lang w:val="es-ES"/>
        </w:rPr>
        <w:t xml:space="preserve"> a</w:t>
      </w:r>
      <w:r w:rsidR="00F92BA1" w:rsidRPr="00624ED9">
        <w:rPr>
          <w:rFonts w:asciiTheme="majorHAnsi" w:hAnsiTheme="majorHAnsi"/>
          <w:sz w:val="20"/>
          <w:szCs w:val="20"/>
          <w:lang w:val="es-ES"/>
        </w:rPr>
        <w:t xml:space="preserve"> la cual comparecieron los representantes de los afectados, entre ellos el del </w:t>
      </w:r>
      <w:r w:rsidR="00152781" w:rsidRPr="00624ED9">
        <w:rPr>
          <w:rFonts w:asciiTheme="majorHAnsi" w:hAnsiTheme="majorHAnsi"/>
          <w:sz w:val="20"/>
          <w:szCs w:val="20"/>
          <w:lang w:val="es-ES"/>
        </w:rPr>
        <w:t xml:space="preserve">Sr. </w:t>
      </w:r>
      <w:r w:rsidR="00320E13">
        <w:rPr>
          <w:rFonts w:asciiTheme="majorHAnsi" w:hAnsiTheme="majorHAnsi"/>
          <w:sz w:val="20"/>
          <w:szCs w:val="20"/>
          <w:lang w:val="es-ES"/>
        </w:rPr>
        <w:t>Simbaña</w:t>
      </w:r>
      <w:r w:rsidR="00F92BA1" w:rsidRPr="00624ED9">
        <w:rPr>
          <w:rFonts w:asciiTheme="majorHAnsi" w:hAnsiTheme="majorHAnsi"/>
          <w:sz w:val="20"/>
          <w:szCs w:val="20"/>
          <w:lang w:val="es-ES"/>
        </w:rPr>
        <w:t xml:space="preserve">. El agente fiscal manifestó </w:t>
      </w:r>
      <w:r w:rsidR="00152781" w:rsidRPr="00624ED9">
        <w:rPr>
          <w:rFonts w:asciiTheme="majorHAnsi" w:hAnsiTheme="majorHAnsi"/>
          <w:sz w:val="20"/>
          <w:szCs w:val="20"/>
          <w:lang w:val="es-ES"/>
        </w:rPr>
        <w:t xml:space="preserve">que </w:t>
      </w:r>
      <w:r w:rsidR="00F92BA1" w:rsidRPr="00624ED9">
        <w:rPr>
          <w:rFonts w:asciiTheme="majorHAnsi" w:hAnsiTheme="majorHAnsi"/>
          <w:sz w:val="20"/>
          <w:szCs w:val="20"/>
          <w:lang w:val="es-ES"/>
        </w:rPr>
        <w:t>solicit</w:t>
      </w:r>
      <w:r w:rsidR="00152781" w:rsidRPr="00624ED9">
        <w:rPr>
          <w:rFonts w:asciiTheme="majorHAnsi" w:hAnsiTheme="majorHAnsi"/>
          <w:sz w:val="20"/>
          <w:szCs w:val="20"/>
          <w:lang w:val="es-ES"/>
        </w:rPr>
        <w:t>ó</w:t>
      </w:r>
      <w:r w:rsidR="00F92BA1" w:rsidRPr="00624ED9">
        <w:rPr>
          <w:rFonts w:asciiTheme="majorHAnsi" w:hAnsiTheme="majorHAnsi"/>
          <w:sz w:val="20"/>
          <w:szCs w:val="20"/>
          <w:lang w:val="es-ES"/>
        </w:rPr>
        <w:t xml:space="preserve"> la audiencia en función del acuerdo reparatorio que </w:t>
      </w:r>
      <w:r w:rsidR="00152781" w:rsidRPr="00624ED9">
        <w:rPr>
          <w:rFonts w:asciiTheme="majorHAnsi" w:hAnsiTheme="majorHAnsi"/>
          <w:sz w:val="20"/>
          <w:szCs w:val="20"/>
          <w:lang w:val="es-ES"/>
        </w:rPr>
        <w:t xml:space="preserve">le comunicaron </w:t>
      </w:r>
      <w:r w:rsidR="00F92BA1" w:rsidRPr="00624ED9">
        <w:rPr>
          <w:rFonts w:asciiTheme="majorHAnsi" w:hAnsiTheme="majorHAnsi"/>
          <w:sz w:val="20"/>
          <w:szCs w:val="20"/>
          <w:lang w:val="es-ES"/>
        </w:rPr>
        <w:t>y frente a</w:t>
      </w:r>
      <w:r w:rsidR="00152781" w:rsidRPr="00624ED9">
        <w:rPr>
          <w:rFonts w:asciiTheme="majorHAnsi" w:hAnsiTheme="majorHAnsi"/>
          <w:sz w:val="20"/>
          <w:szCs w:val="20"/>
          <w:lang w:val="es-ES"/>
        </w:rPr>
        <w:t>l</w:t>
      </w:r>
      <w:r w:rsidR="00F92BA1" w:rsidRPr="00624ED9">
        <w:rPr>
          <w:rFonts w:asciiTheme="majorHAnsi" w:hAnsiTheme="majorHAnsi"/>
          <w:sz w:val="20"/>
          <w:szCs w:val="20"/>
          <w:lang w:val="es-ES"/>
        </w:rPr>
        <w:t xml:space="preserve"> cual no expresó objeción alguna. </w:t>
      </w:r>
      <w:r w:rsidR="00152781" w:rsidRPr="00624ED9">
        <w:rPr>
          <w:rFonts w:asciiTheme="majorHAnsi" w:hAnsiTheme="majorHAnsi"/>
          <w:sz w:val="20"/>
          <w:szCs w:val="20"/>
          <w:lang w:val="es-ES"/>
        </w:rPr>
        <w:t xml:space="preserve">Los abogados defensores de los afectados </w:t>
      </w:r>
      <w:r w:rsidR="00F92BA1" w:rsidRPr="00624ED9">
        <w:rPr>
          <w:rFonts w:asciiTheme="majorHAnsi" w:hAnsiTheme="majorHAnsi"/>
          <w:sz w:val="20"/>
          <w:szCs w:val="20"/>
          <w:lang w:val="es-ES"/>
        </w:rPr>
        <w:t>manifestaron su satisfacción con el acuerdo, ratificando el desistimiento de la causa y la renuncia a presentar reclamos por la vía civil o penal.</w:t>
      </w:r>
    </w:p>
    <w:p w14:paraId="3F4DF6AA" w14:textId="6EEEEBE0" w:rsidR="00CE13D0" w:rsidRPr="00624ED9" w:rsidRDefault="00AE2E20"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E</w:t>
      </w:r>
      <w:r w:rsidR="00CE13D0" w:rsidRPr="00624ED9">
        <w:rPr>
          <w:rFonts w:asciiTheme="majorHAnsi" w:hAnsiTheme="majorHAnsi"/>
          <w:sz w:val="20"/>
          <w:szCs w:val="20"/>
          <w:lang w:val="es-ES"/>
        </w:rPr>
        <w:t>l 29 de junio de 2009 el agente fiscal tomó la versión libre de otro de los afectados del accidente</w:t>
      </w:r>
      <w:r w:rsidR="00152781" w:rsidRPr="00624ED9">
        <w:rPr>
          <w:rFonts w:asciiTheme="majorHAnsi" w:hAnsiTheme="majorHAnsi"/>
          <w:sz w:val="20"/>
          <w:szCs w:val="20"/>
          <w:lang w:val="es-ES"/>
        </w:rPr>
        <w:t xml:space="preserve">, </w:t>
      </w:r>
      <w:r w:rsidR="00CE13D0" w:rsidRPr="00624ED9">
        <w:rPr>
          <w:rFonts w:asciiTheme="majorHAnsi" w:hAnsiTheme="majorHAnsi"/>
          <w:sz w:val="20"/>
          <w:szCs w:val="20"/>
          <w:lang w:val="es-ES"/>
        </w:rPr>
        <w:t xml:space="preserve">solicitó la aprehensión del bus que estuvo involucrado en el </w:t>
      </w:r>
      <w:r w:rsidR="0005009F" w:rsidRPr="00624ED9">
        <w:rPr>
          <w:rFonts w:asciiTheme="majorHAnsi" w:hAnsiTheme="majorHAnsi"/>
          <w:sz w:val="20"/>
          <w:szCs w:val="20"/>
          <w:lang w:val="es-ES"/>
        </w:rPr>
        <w:t>hecho</w:t>
      </w:r>
      <w:r w:rsidR="005F06AD" w:rsidRPr="00624ED9">
        <w:rPr>
          <w:rFonts w:asciiTheme="majorHAnsi" w:hAnsiTheme="majorHAnsi"/>
          <w:sz w:val="20"/>
          <w:szCs w:val="20"/>
          <w:lang w:val="es-ES"/>
        </w:rPr>
        <w:t>;</w:t>
      </w:r>
      <w:r w:rsidR="00152781" w:rsidRPr="00624ED9">
        <w:rPr>
          <w:rFonts w:asciiTheme="majorHAnsi" w:hAnsiTheme="majorHAnsi"/>
          <w:sz w:val="20"/>
          <w:szCs w:val="20"/>
          <w:lang w:val="es-ES"/>
        </w:rPr>
        <w:t xml:space="preserve"> </w:t>
      </w:r>
      <w:r w:rsidR="00CE13D0" w:rsidRPr="00624ED9">
        <w:rPr>
          <w:rFonts w:asciiTheme="majorHAnsi" w:hAnsiTheme="majorHAnsi"/>
          <w:sz w:val="20"/>
          <w:szCs w:val="20"/>
          <w:lang w:val="es-ES"/>
        </w:rPr>
        <w:t>vinculó al rector del colegio militar Eloy Alfaro como parte procesal de la ca</w:t>
      </w:r>
      <w:r w:rsidR="003E6D67" w:rsidRPr="00624ED9">
        <w:rPr>
          <w:rFonts w:asciiTheme="majorHAnsi" w:hAnsiTheme="majorHAnsi"/>
          <w:sz w:val="20"/>
          <w:szCs w:val="20"/>
          <w:lang w:val="es-ES"/>
        </w:rPr>
        <w:t>usa</w:t>
      </w:r>
      <w:r w:rsidR="005F06AD" w:rsidRPr="00624ED9">
        <w:rPr>
          <w:rFonts w:asciiTheme="majorHAnsi" w:hAnsiTheme="majorHAnsi"/>
          <w:sz w:val="20"/>
          <w:szCs w:val="20"/>
          <w:lang w:val="es-ES"/>
        </w:rPr>
        <w:t>;</w:t>
      </w:r>
      <w:r w:rsidR="003E6D67" w:rsidRPr="00624ED9">
        <w:rPr>
          <w:rFonts w:asciiTheme="majorHAnsi" w:hAnsiTheme="majorHAnsi"/>
          <w:sz w:val="20"/>
          <w:szCs w:val="20"/>
          <w:lang w:val="es-ES"/>
        </w:rPr>
        <w:t xml:space="preserve"> y </w:t>
      </w:r>
      <w:r w:rsidR="00CE13D0" w:rsidRPr="00624ED9">
        <w:rPr>
          <w:rFonts w:asciiTheme="majorHAnsi" w:hAnsiTheme="majorHAnsi"/>
          <w:sz w:val="20"/>
          <w:szCs w:val="20"/>
          <w:lang w:val="es-ES"/>
        </w:rPr>
        <w:t>recibió la versión del conductor</w:t>
      </w:r>
      <w:r w:rsidR="005F06AD" w:rsidRPr="00624ED9">
        <w:rPr>
          <w:rFonts w:asciiTheme="majorHAnsi" w:hAnsiTheme="majorHAnsi"/>
          <w:sz w:val="20"/>
          <w:szCs w:val="20"/>
          <w:lang w:val="es-ES"/>
        </w:rPr>
        <w:t>,</w:t>
      </w:r>
      <w:r w:rsidR="00CE13D0" w:rsidRPr="00624ED9">
        <w:rPr>
          <w:rFonts w:asciiTheme="majorHAnsi" w:hAnsiTheme="majorHAnsi"/>
          <w:sz w:val="20"/>
          <w:szCs w:val="20"/>
          <w:lang w:val="es-ES"/>
        </w:rPr>
        <w:t xml:space="preserve"> quien indicó que el día de los hechos el vehículo estuvo estacionado todo el día mientras él estuvo realizando unas diligencias personales</w:t>
      </w:r>
      <w:r w:rsidR="00717D46" w:rsidRPr="00624ED9">
        <w:rPr>
          <w:rFonts w:asciiTheme="majorHAnsi" w:hAnsiTheme="majorHAnsi"/>
          <w:sz w:val="20"/>
          <w:szCs w:val="20"/>
          <w:lang w:val="es-ES"/>
        </w:rPr>
        <w:t>, lo cual acreditó con certificados adjuntos al expediente.</w:t>
      </w:r>
    </w:p>
    <w:p w14:paraId="516B48AA" w14:textId="66C253EF" w:rsidR="00BE4EA6" w:rsidRPr="00624ED9" w:rsidRDefault="001C6351"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E</w:t>
      </w:r>
      <w:r w:rsidR="003E6D67" w:rsidRPr="00624ED9">
        <w:rPr>
          <w:rFonts w:asciiTheme="majorHAnsi" w:hAnsiTheme="majorHAnsi"/>
          <w:sz w:val="20"/>
          <w:szCs w:val="20"/>
          <w:lang w:val="es-ES"/>
        </w:rPr>
        <w:t xml:space="preserve">l Estado </w:t>
      </w:r>
      <w:r w:rsidRPr="00624ED9">
        <w:rPr>
          <w:rFonts w:asciiTheme="majorHAnsi" w:hAnsiTheme="majorHAnsi"/>
          <w:sz w:val="20"/>
          <w:szCs w:val="20"/>
          <w:lang w:val="es-ES"/>
        </w:rPr>
        <w:t xml:space="preserve">narra </w:t>
      </w:r>
      <w:r w:rsidR="00D15BF3" w:rsidRPr="00624ED9">
        <w:rPr>
          <w:rFonts w:asciiTheme="majorHAnsi" w:hAnsiTheme="majorHAnsi"/>
          <w:sz w:val="20"/>
          <w:szCs w:val="20"/>
          <w:lang w:val="es-ES"/>
        </w:rPr>
        <w:t xml:space="preserve">que la audiencia oral pública de prueba y juzgamiento tuvo que reprogramarse tres veces ante la falta de comparecencia </w:t>
      </w:r>
      <w:r w:rsidR="00A0612C" w:rsidRPr="00624ED9">
        <w:rPr>
          <w:rFonts w:asciiTheme="majorHAnsi" w:hAnsiTheme="majorHAnsi"/>
          <w:sz w:val="20"/>
          <w:szCs w:val="20"/>
          <w:lang w:val="es-ES"/>
        </w:rPr>
        <w:t xml:space="preserve">del imputado y </w:t>
      </w:r>
      <w:r w:rsidR="00D15BF3" w:rsidRPr="00624ED9">
        <w:rPr>
          <w:rFonts w:asciiTheme="majorHAnsi" w:hAnsiTheme="majorHAnsi"/>
          <w:sz w:val="20"/>
          <w:szCs w:val="20"/>
          <w:lang w:val="es-ES"/>
        </w:rPr>
        <w:t>las</w:t>
      </w:r>
      <w:r w:rsidR="00A0612C" w:rsidRPr="00624ED9">
        <w:rPr>
          <w:rFonts w:asciiTheme="majorHAnsi" w:hAnsiTheme="majorHAnsi"/>
          <w:sz w:val="20"/>
          <w:szCs w:val="20"/>
          <w:lang w:val="es-ES"/>
        </w:rPr>
        <w:t xml:space="preserve"> otras</w:t>
      </w:r>
      <w:r w:rsidR="00D15BF3" w:rsidRPr="00624ED9">
        <w:rPr>
          <w:rFonts w:asciiTheme="majorHAnsi" w:hAnsiTheme="majorHAnsi"/>
          <w:sz w:val="20"/>
          <w:szCs w:val="20"/>
          <w:lang w:val="es-ES"/>
        </w:rPr>
        <w:t xml:space="preserve"> partes del proceso. Indica que el 6 de junio de 2014 el juez titular del Juzgado Tercero de Tránsito de Pichincha solicitó a la secretaría la certificación del tiempo transcurrido desde el inicio de la instrucción fiscal, la cual arroj</w:t>
      </w:r>
      <w:r w:rsidR="00B16A7F" w:rsidRPr="00624ED9">
        <w:rPr>
          <w:rFonts w:asciiTheme="majorHAnsi" w:hAnsiTheme="majorHAnsi"/>
          <w:sz w:val="20"/>
          <w:szCs w:val="20"/>
          <w:lang w:val="es-ES"/>
        </w:rPr>
        <w:t>ó</w:t>
      </w:r>
      <w:r w:rsidR="00D15BF3" w:rsidRPr="00624ED9">
        <w:rPr>
          <w:rFonts w:asciiTheme="majorHAnsi" w:hAnsiTheme="majorHAnsi"/>
          <w:sz w:val="20"/>
          <w:szCs w:val="20"/>
          <w:lang w:val="es-ES"/>
        </w:rPr>
        <w:t xml:space="preserve"> un tiempo de cinco años y tres días. En consecuencia</w:t>
      </w:r>
      <w:r w:rsidR="003E6D67" w:rsidRPr="00624ED9">
        <w:rPr>
          <w:rFonts w:asciiTheme="majorHAnsi" w:hAnsiTheme="majorHAnsi"/>
          <w:sz w:val="20"/>
          <w:szCs w:val="20"/>
          <w:lang w:val="es-ES"/>
        </w:rPr>
        <w:t>, e</w:t>
      </w:r>
      <w:r w:rsidR="00D15BF3" w:rsidRPr="00624ED9">
        <w:rPr>
          <w:rFonts w:asciiTheme="majorHAnsi" w:hAnsiTheme="majorHAnsi"/>
          <w:sz w:val="20"/>
          <w:szCs w:val="20"/>
          <w:lang w:val="es-ES"/>
        </w:rPr>
        <w:t>l juez constató que había operado la prescripción de la acción penal</w:t>
      </w:r>
      <w:r w:rsidR="00554CC6">
        <w:rPr>
          <w:rFonts w:asciiTheme="majorHAnsi" w:hAnsiTheme="majorHAnsi"/>
          <w:sz w:val="20"/>
          <w:szCs w:val="20"/>
          <w:lang w:val="es-ES"/>
        </w:rPr>
        <w:t>,</w:t>
      </w:r>
      <w:r w:rsidR="00D15BF3" w:rsidRPr="00624ED9">
        <w:rPr>
          <w:rFonts w:asciiTheme="majorHAnsi" w:hAnsiTheme="majorHAnsi"/>
          <w:sz w:val="20"/>
          <w:szCs w:val="20"/>
          <w:lang w:val="es-ES"/>
        </w:rPr>
        <w:t xml:space="preserve"> </w:t>
      </w:r>
      <w:r w:rsidR="00F54BF7" w:rsidRPr="00624ED9">
        <w:rPr>
          <w:rFonts w:asciiTheme="majorHAnsi" w:hAnsiTheme="majorHAnsi"/>
          <w:sz w:val="20"/>
          <w:szCs w:val="20"/>
          <w:lang w:val="es-ES"/>
        </w:rPr>
        <w:t>y</w:t>
      </w:r>
      <w:r w:rsidR="00D15BF3" w:rsidRPr="00624ED9">
        <w:rPr>
          <w:rFonts w:asciiTheme="majorHAnsi" w:hAnsiTheme="majorHAnsi"/>
          <w:sz w:val="20"/>
          <w:szCs w:val="20"/>
          <w:lang w:val="es-ES"/>
        </w:rPr>
        <w:t xml:space="preserve"> por ende la declaró y dispuso el archivo de la causa. Este auto fue notificado el 6 de junio de 2014</w:t>
      </w:r>
      <w:r w:rsidR="004D5D72">
        <w:rPr>
          <w:rFonts w:asciiTheme="majorHAnsi" w:hAnsiTheme="majorHAnsi"/>
          <w:sz w:val="20"/>
          <w:szCs w:val="20"/>
          <w:lang w:val="es-ES"/>
        </w:rPr>
        <w:t>.</w:t>
      </w:r>
    </w:p>
    <w:p w14:paraId="562BB42E" w14:textId="7DC5E4C7" w:rsidR="00D15BF3" w:rsidRPr="00624ED9" w:rsidRDefault="00B15A96" w:rsidP="003752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624ED9">
        <w:rPr>
          <w:rFonts w:asciiTheme="majorHAnsi" w:hAnsiTheme="majorHAnsi"/>
          <w:i/>
          <w:iCs/>
          <w:sz w:val="20"/>
          <w:szCs w:val="20"/>
          <w:lang w:val="es-ES"/>
        </w:rPr>
        <w:t>Proceso relativo a la</w:t>
      </w:r>
      <w:r w:rsidR="00E601F7" w:rsidRPr="00624ED9">
        <w:rPr>
          <w:rFonts w:asciiTheme="majorHAnsi" w:hAnsiTheme="majorHAnsi"/>
          <w:i/>
          <w:iCs/>
          <w:sz w:val="20"/>
          <w:szCs w:val="20"/>
          <w:lang w:val="es-ES"/>
        </w:rPr>
        <w:t xml:space="preserve"> presunta negligencia de la </w:t>
      </w:r>
      <w:r w:rsidR="00F54BF7" w:rsidRPr="00624ED9">
        <w:rPr>
          <w:rFonts w:asciiTheme="majorHAnsi" w:hAnsiTheme="majorHAnsi"/>
          <w:i/>
          <w:iCs/>
          <w:sz w:val="20"/>
          <w:szCs w:val="20"/>
          <w:lang w:val="es-ES"/>
        </w:rPr>
        <w:t>Clínica</w:t>
      </w:r>
      <w:r w:rsidR="00E601F7" w:rsidRPr="00624ED9">
        <w:rPr>
          <w:rFonts w:asciiTheme="majorHAnsi" w:hAnsiTheme="majorHAnsi"/>
          <w:i/>
          <w:iCs/>
          <w:sz w:val="20"/>
          <w:szCs w:val="20"/>
          <w:lang w:val="es-ES"/>
        </w:rPr>
        <w:t xml:space="preserve"> Cotocollao que ocasionó la</w:t>
      </w:r>
      <w:r w:rsidRPr="00624ED9">
        <w:rPr>
          <w:rFonts w:asciiTheme="majorHAnsi" w:hAnsiTheme="majorHAnsi"/>
          <w:i/>
          <w:iCs/>
          <w:sz w:val="20"/>
          <w:szCs w:val="20"/>
          <w:lang w:val="es-ES"/>
        </w:rPr>
        <w:t xml:space="preserve"> muerte del hijo del peticionario</w:t>
      </w:r>
    </w:p>
    <w:p w14:paraId="599E4D8F" w14:textId="7944564A" w:rsidR="00401CA6" w:rsidRPr="00624ED9" w:rsidRDefault="00466976"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Ecuador i</w:t>
      </w:r>
      <w:r w:rsidR="00E601F7" w:rsidRPr="00624ED9">
        <w:rPr>
          <w:rFonts w:asciiTheme="majorHAnsi" w:hAnsiTheme="majorHAnsi"/>
          <w:sz w:val="20"/>
          <w:szCs w:val="20"/>
          <w:lang w:val="es-ES"/>
        </w:rPr>
        <w:t>ndica que e</w:t>
      </w:r>
      <w:r w:rsidR="00947E45" w:rsidRPr="00624ED9">
        <w:rPr>
          <w:rFonts w:asciiTheme="majorHAnsi" w:hAnsiTheme="majorHAnsi"/>
          <w:sz w:val="20"/>
          <w:szCs w:val="20"/>
          <w:lang w:val="es-ES"/>
        </w:rPr>
        <w:t>l 25</w:t>
      </w:r>
      <w:r w:rsidR="00651081" w:rsidRPr="00624ED9">
        <w:rPr>
          <w:rFonts w:asciiTheme="majorHAnsi" w:hAnsiTheme="majorHAnsi"/>
          <w:sz w:val="20"/>
          <w:szCs w:val="20"/>
          <w:lang w:val="es-ES"/>
        </w:rPr>
        <w:t xml:space="preserve"> de septiembre de 2009 la Unidad de Recepción de Denuncias de la </w:t>
      </w:r>
      <w:r w:rsidR="00401CA6" w:rsidRPr="00624ED9">
        <w:rPr>
          <w:rFonts w:asciiTheme="majorHAnsi" w:hAnsiTheme="majorHAnsi"/>
          <w:sz w:val="20"/>
          <w:szCs w:val="20"/>
          <w:lang w:val="es-ES"/>
        </w:rPr>
        <w:t>Fiscalía</w:t>
      </w:r>
      <w:r w:rsidR="00651081" w:rsidRPr="00624ED9">
        <w:rPr>
          <w:rFonts w:asciiTheme="majorHAnsi" w:hAnsiTheme="majorHAnsi"/>
          <w:sz w:val="20"/>
          <w:szCs w:val="20"/>
          <w:lang w:val="es-ES"/>
        </w:rPr>
        <w:t xml:space="preserve"> Provincial de Pichincha </w:t>
      </w:r>
      <w:r w:rsidR="00E601F7" w:rsidRPr="00624ED9">
        <w:rPr>
          <w:rFonts w:asciiTheme="majorHAnsi" w:hAnsiTheme="majorHAnsi"/>
          <w:sz w:val="20"/>
          <w:szCs w:val="20"/>
          <w:lang w:val="es-ES"/>
        </w:rPr>
        <w:t xml:space="preserve">recibió </w:t>
      </w:r>
      <w:r w:rsidR="00651081" w:rsidRPr="00624ED9">
        <w:rPr>
          <w:rFonts w:asciiTheme="majorHAnsi" w:hAnsiTheme="majorHAnsi"/>
          <w:sz w:val="20"/>
          <w:szCs w:val="20"/>
          <w:lang w:val="es-ES"/>
        </w:rPr>
        <w:t xml:space="preserve">la denuncia del Sr. </w:t>
      </w:r>
      <w:r w:rsidR="00320E13">
        <w:rPr>
          <w:rFonts w:asciiTheme="majorHAnsi" w:hAnsiTheme="majorHAnsi"/>
          <w:sz w:val="20"/>
          <w:szCs w:val="20"/>
          <w:lang w:val="es-ES"/>
        </w:rPr>
        <w:t>Simbaña</w:t>
      </w:r>
      <w:r w:rsidR="00651081" w:rsidRPr="00624ED9">
        <w:rPr>
          <w:rFonts w:asciiTheme="majorHAnsi" w:hAnsiTheme="majorHAnsi"/>
          <w:sz w:val="20"/>
          <w:szCs w:val="20"/>
          <w:lang w:val="es-ES"/>
        </w:rPr>
        <w:t xml:space="preserve"> </w:t>
      </w:r>
      <w:r w:rsidR="0062108F">
        <w:rPr>
          <w:rFonts w:asciiTheme="majorHAnsi" w:hAnsiTheme="majorHAnsi"/>
          <w:sz w:val="20"/>
          <w:szCs w:val="20"/>
          <w:lang w:val="es-ES"/>
        </w:rPr>
        <w:t>(</w:t>
      </w:r>
      <w:r w:rsidR="00651081" w:rsidRPr="00624ED9">
        <w:rPr>
          <w:rFonts w:asciiTheme="majorHAnsi" w:hAnsiTheme="majorHAnsi"/>
          <w:sz w:val="20"/>
          <w:szCs w:val="20"/>
          <w:lang w:val="es-ES"/>
        </w:rPr>
        <w:t>la cual quedó bajo el No. 09-09-25057</w:t>
      </w:r>
      <w:r w:rsidR="0062108F">
        <w:rPr>
          <w:rFonts w:asciiTheme="majorHAnsi" w:hAnsiTheme="majorHAnsi"/>
          <w:sz w:val="20"/>
          <w:szCs w:val="20"/>
          <w:lang w:val="es-ES"/>
        </w:rPr>
        <w:t>)</w:t>
      </w:r>
      <w:r w:rsidR="00401CA6" w:rsidRPr="00624ED9">
        <w:rPr>
          <w:rFonts w:asciiTheme="majorHAnsi" w:hAnsiTheme="majorHAnsi"/>
          <w:sz w:val="20"/>
          <w:szCs w:val="20"/>
          <w:lang w:val="es-ES"/>
        </w:rPr>
        <w:t xml:space="preserve"> dirigida contra la Clínica Cotocollao</w:t>
      </w:r>
      <w:r w:rsidR="00E601F7" w:rsidRPr="00624ED9">
        <w:rPr>
          <w:rFonts w:asciiTheme="majorHAnsi" w:hAnsiTheme="majorHAnsi"/>
          <w:sz w:val="20"/>
          <w:szCs w:val="20"/>
          <w:lang w:val="es-ES"/>
        </w:rPr>
        <w:t xml:space="preserve"> </w:t>
      </w:r>
      <w:r w:rsidR="00401CA6" w:rsidRPr="00624ED9">
        <w:rPr>
          <w:rFonts w:asciiTheme="majorHAnsi" w:hAnsiTheme="majorHAnsi"/>
          <w:sz w:val="20"/>
          <w:szCs w:val="20"/>
          <w:lang w:val="es-ES"/>
        </w:rPr>
        <w:t>como presunta responsable de la muerte de su hijo</w:t>
      </w:r>
      <w:r w:rsidR="00E601F7" w:rsidRPr="00624ED9">
        <w:rPr>
          <w:rFonts w:asciiTheme="majorHAnsi" w:hAnsiTheme="majorHAnsi"/>
          <w:sz w:val="20"/>
          <w:szCs w:val="20"/>
          <w:lang w:val="es-ES"/>
        </w:rPr>
        <w:t xml:space="preserve"> </w:t>
      </w:r>
      <w:r w:rsidR="00F875F7">
        <w:rPr>
          <w:rFonts w:asciiTheme="majorHAnsi" w:hAnsiTheme="majorHAnsi"/>
          <w:sz w:val="20"/>
          <w:szCs w:val="20"/>
          <w:lang w:val="es-ES"/>
        </w:rPr>
        <w:t>Crist</w:t>
      </w:r>
      <w:r w:rsidR="00FC7351">
        <w:rPr>
          <w:rFonts w:asciiTheme="majorHAnsi" w:hAnsiTheme="majorHAnsi"/>
          <w:sz w:val="20"/>
          <w:szCs w:val="20"/>
          <w:lang w:val="es-ES"/>
        </w:rPr>
        <w:t>h</w:t>
      </w:r>
      <w:r w:rsidR="00F875F7">
        <w:rPr>
          <w:rFonts w:asciiTheme="majorHAnsi" w:hAnsiTheme="majorHAnsi"/>
          <w:sz w:val="20"/>
          <w:szCs w:val="20"/>
          <w:lang w:val="es-ES"/>
        </w:rPr>
        <w:t>ian</w:t>
      </w:r>
      <w:r w:rsidR="00E601F7" w:rsidRPr="00624ED9">
        <w:rPr>
          <w:rFonts w:asciiTheme="majorHAnsi" w:hAnsiTheme="majorHAnsi"/>
          <w:sz w:val="20"/>
          <w:szCs w:val="20"/>
          <w:lang w:val="es-ES"/>
        </w:rPr>
        <w:t xml:space="preserve"> Andrés </w:t>
      </w:r>
      <w:r w:rsidR="00320E13">
        <w:rPr>
          <w:rFonts w:asciiTheme="majorHAnsi" w:hAnsiTheme="majorHAnsi"/>
          <w:sz w:val="20"/>
          <w:szCs w:val="20"/>
          <w:lang w:val="es-ES"/>
        </w:rPr>
        <w:t>Simbaña</w:t>
      </w:r>
      <w:r w:rsidR="00401CA6" w:rsidRPr="00624ED9">
        <w:rPr>
          <w:rFonts w:asciiTheme="majorHAnsi" w:hAnsiTheme="majorHAnsi"/>
          <w:sz w:val="20"/>
          <w:szCs w:val="20"/>
          <w:lang w:val="es-ES"/>
        </w:rPr>
        <w:t xml:space="preserve"> derivad</w:t>
      </w:r>
      <w:r w:rsidR="00E601F7" w:rsidRPr="00624ED9">
        <w:rPr>
          <w:rFonts w:asciiTheme="majorHAnsi" w:hAnsiTheme="majorHAnsi"/>
          <w:sz w:val="20"/>
          <w:szCs w:val="20"/>
          <w:lang w:val="es-ES"/>
        </w:rPr>
        <w:t>a</w:t>
      </w:r>
      <w:r w:rsidR="00401CA6" w:rsidRPr="00624ED9">
        <w:rPr>
          <w:rFonts w:asciiTheme="majorHAnsi" w:hAnsiTheme="majorHAnsi"/>
          <w:sz w:val="20"/>
          <w:szCs w:val="20"/>
          <w:lang w:val="es-ES"/>
        </w:rPr>
        <w:t xml:space="preserve"> de la atención médica </w:t>
      </w:r>
      <w:r w:rsidR="00E601F7" w:rsidRPr="00624ED9">
        <w:rPr>
          <w:rFonts w:asciiTheme="majorHAnsi" w:hAnsiTheme="majorHAnsi"/>
          <w:sz w:val="20"/>
          <w:szCs w:val="20"/>
          <w:lang w:val="es-ES"/>
        </w:rPr>
        <w:t xml:space="preserve">brindada </w:t>
      </w:r>
      <w:r w:rsidR="00392361" w:rsidRPr="00624ED9">
        <w:rPr>
          <w:rFonts w:asciiTheme="majorHAnsi" w:hAnsiTheme="majorHAnsi"/>
          <w:sz w:val="20"/>
          <w:szCs w:val="20"/>
          <w:lang w:val="es-ES"/>
        </w:rPr>
        <w:t>con ocasión del</w:t>
      </w:r>
      <w:r w:rsidR="00401CA6" w:rsidRPr="00624ED9">
        <w:rPr>
          <w:rFonts w:asciiTheme="majorHAnsi" w:hAnsiTheme="majorHAnsi"/>
          <w:sz w:val="20"/>
          <w:szCs w:val="20"/>
          <w:lang w:val="es-ES"/>
        </w:rPr>
        <w:t xml:space="preserve"> accidente de tránsito </w:t>
      </w:r>
      <w:r w:rsidR="00664A57">
        <w:rPr>
          <w:rFonts w:asciiTheme="majorHAnsi" w:hAnsiTheme="majorHAnsi"/>
          <w:sz w:val="20"/>
          <w:szCs w:val="20"/>
          <w:lang w:val="es-ES"/>
        </w:rPr>
        <w:t>d</w:t>
      </w:r>
      <w:r w:rsidR="00401CA6" w:rsidRPr="00624ED9">
        <w:rPr>
          <w:rFonts w:asciiTheme="majorHAnsi" w:hAnsiTheme="majorHAnsi"/>
          <w:sz w:val="20"/>
          <w:szCs w:val="20"/>
          <w:lang w:val="es-ES"/>
        </w:rPr>
        <w:t xml:space="preserve">el 29 de mayo de 2009. </w:t>
      </w:r>
      <w:r w:rsidR="00C00ADF" w:rsidRPr="00624ED9">
        <w:rPr>
          <w:rFonts w:asciiTheme="majorHAnsi" w:hAnsiTheme="majorHAnsi"/>
          <w:sz w:val="20"/>
          <w:szCs w:val="20"/>
          <w:lang w:val="es-ES"/>
        </w:rPr>
        <w:t xml:space="preserve">En </w:t>
      </w:r>
      <w:r w:rsidR="00392361" w:rsidRPr="00624ED9">
        <w:rPr>
          <w:rFonts w:asciiTheme="majorHAnsi" w:hAnsiTheme="majorHAnsi"/>
          <w:sz w:val="20"/>
          <w:szCs w:val="20"/>
          <w:lang w:val="es-ES"/>
        </w:rPr>
        <w:t xml:space="preserve">consecuencia, </w:t>
      </w:r>
      <w:r w:rsidR="00C00ADF" w:rsidRPr="00624ED9">
        <w:rPr>
          <w:rFonts w:asciiTheme="majorHAnsi" w:hAnsiTheme="majorHAnsi"/>
          <w:sz w:val="20"/>
          <w:szCs w:val="20"/>
          <w:lang w:val="es-ES"/>
        </w:rPr>
        <w:t xml:space="preserve">se </w:t>
      </w:r>
      <w:r w:rsidR="00392361" w:rsidRPr="00624ED9">
        <w:rPr>
          <w:rFonts w:asciiTheme="majorHAnsi" w:hAnsiTheme="majorHAnsi"/>
          <w:sz w:val="20"/>
          <w:szCs w:val="20"/>
          <w:lang w:val="es-ES"/>
        </w:rPr>
        <w:t>inició</w:t>
      </w:r>
      <w:r w:rsidR="00C00ADF" w:rsidRPr="00624ED9">
        <w:rPr>
          <w:rFonts w:asciiTheme="majorHAnsi" w:hAnsiTheme="majorHAnsi"/>
          <w:sz w:val="20"/>
          <w:szCs w:val="20"/>
          <w:lang w:val="es-ES"/>
        </w:rPr>
        <w:t xml:space="preserve"> la indagación previa No. 2020-09-SS por delito contra la vid</w:t>
      </w:r>
      <w:r w:rsidR="00846076" w:rsidRPr="00624ED9">
        <w:rPr>
          <w:rFonts w:asciiTheme="majorHAnsi" w:hAnsiTheme="majorHAnsi"/>
          <w:sz w:val="20"/>
          <w:szCs w:val="20"/>
          <w:lang w:val="es-ES"/>
        </w:rPr>
        <w:t>a</w:t>
      </w:r>
      <w:r w:rsidR="00C00ADF" w:rsidRPr="00624ED9">
        <w:rPr>
          <w:rFonts w:asciiTheme="majorHAnsi" w:hAnsiTheme="majorHAnsi"/>
          <w:sz w:val="20"/>
          <w:szCs w:val="20"/>
          <w:lang w:val="es-ES"/>
        </w:rPr>
        <w:t>.</w:t>
      </w:r>
    </w:p>
    <w:p w14:paraId="4CD077BC" w14:textId="4C3E9D6F" w:rsidR="00C00ADF" w:rsidRPr="00624ED9" w:rsidRDefault="00664A57"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C</w:t>
      </w:r>
      <w:r w:rsidR="00C00ADF" w:rsidRPr="00624ED9">
        <w:rPr>
          <w:rFonts w:asciiTheme="majorHAnsi" w:hAnsiTheme="majorHAnsi"/>
          <w:sz w:val="20"/>
          <w:szCs w:val="20"/>
          <w:lang w:val="es-ES"/>
        </w:rPr>
        <w:t xml:space="preserve">oncluida la fase investigativa preliminar </w:t>
      </w:r>
      <w:r w:rsidR="00CA7712" w:rsidRPr="00624ED9">
        <w:rPr>
          <w:rFonts w:asciiTheme="majorHAnsi" w:hAnsiTheme="majorHAnsi"/>
          <w:sz w:val="20"/>
          <w:szCs w:val="20"/>
          <w:lang w:val="es-ES"/>
        </w:rPr>
        <w:t>por el delito de homicidio</w:t>
      </w:r>
      <w:r w:rsidR="00032F3D">
        <w:rPr>
          <w:rFonts w:asciiTheme="majorHAnsi" w:hAnsiTheme="majorHAnsi"/>
          <w:sz w:val="20"/>
          <w:szCs w:val="20"/>
          <w:lang w:val="es-ES"/>
        </w:rPr>
        <w:t>,</w:t>
      </w:r>
      <w:r w:rsidR="00CA7712" w:rsidRPr="00624ED9">
        <w:rPr>
          <w:rFonts w:asciiTheme="majorHAnsi" w:hAnsiTheme="majorHAnsi"/>
          <w:sz w:val="20"/>
          <w:szCs w:val="20"/>
          <w:lang w:val="es-ES"/>
        </w:rPr>
        <w:t xml:space="preserve"> </w:t>
      </w:r>
      <w:r w:rsidR="00541331" w:rsidRPr="00624ED9">
        <w:rPr>
          <w:rFonts w:asciiTheme="majorHAnsi" w:hAnsiTheme="majorHAnsi"/>
          <w:sz w:val="20"/>
          <w:szCs w:val="20"/>
          <w:lang w:val="es-ES"/>
        </w:rPr>
        <w:t xml:space="preserve">la </w:t>
      </w:r>
      <w:r w:rsidR="000D6075" w:rsidRPr="00624ED9">
        <w:rPr>
          <w:rFonts w:asciiTheme="majorHAnsi" w:hAnsiTheme="majorHAnsi"/>
          <w:sz w:val="20"/>
          <w:szCs w:val="20"/>
          <w:lang w:val="es-ES"/>
        </w:rPr>
        <w:t>F</w:t>
      </w:r>
      <w:r w:rsidR="00541331" w:rsidRPr="00624ED9">
        <w:rPr>
          <w:rFonts w:asciiTheme="majorHAnsi" w:hAnsiTheme="majorHAnsi"/>
          <w:sz w:val="20"/>
          <w:szCs w:val="20"/>
          <w:lang w:val="es-ES"/>
        </w:rPr>
        <w:t xml:space="preserve">iscalía </w:t>
      </w:r>
      <w:r w:rsidR="000D6075" w:rsidRPr="00624ED9">
        <w:rPr>
          <w:rFonts w:asciiTheme="majorHAnsi" w:hAnsiTheme="majorHAnsi"/>
          <w:sz w:val="20"/>
          <w:szCs w:val="20"/>
          <w:lang w:val="es-ES"/>
        </w:rPr>
        <w:t>E</w:t>
      </w:r>
      <w:r w:rsidR="00541331" w:rsidRPr="00624ED9">
        <w:rPr>
          <w:rFonts w:asciiTheme="majorHAnsi" w:hAnsiTheme="majorHAnsi"/>
          <w:sz w:val="20"/>
          <w:szCs w:val="20"/>
          <w:lang w:val="es-ES"/>
        </w:rPr>
        <w:t xml:space="preserve">specializada en </w:t>
      </w:r>
      <w:r w:rsidR="000D6075" w:rsidRPr="00624ED9">
        <w:rPr>
          <w:rFonts w:asciiTheme="majorHAnsi" w:hAnsiTheme="majorHAnsi"/>
          <w:sz w:val="20"/>
          <w:szCs w:val="20"/>
          <w:lang w:val="es-ES"/>
        </w:rPr>
        <w:t>P</w:t>
      </w:r>
      <w:r w:rsidR="00541331" w:rsidRPr="00624ED9">
        <w:rPr>
          <w:rFonts w:asciiTheme="majorHAnsi" w:hAnsiTheme="majorHAnsi"/>
          <w:sz w:val="20"/>
          <w:szCs w:val="20"/>
          <w:lang w:val="es-ES"/>
        </w:rPr>
        <w:t xml:space="preserve">ersonas y </w:t>
      </w:r>
      <w:r w:rsidR="000D6075" w:rsidRPr="00624ED9">
        <w:rPr>
          <w:rFonts w:asciiTheme="majorHAnsi" w:hAnsiTheme="majorHAnsi"/>
          <w:sz w:val="20"/>
          <w:szCs w:val="20"/>
          <w:lang w:val="es-ES"/>
        </w:rPr>
        <w:t>G</w:t>
      </w:r>
      <w:r w:rsidR="00541331" w:rsidRPr="00624ED9">
        <w:rPr>
          <w:rFonts w:asciiTheme="majorHAnsi" w:hAnsiTheme="majorHAnsi"/>
          <w:sz w:val="20"/>
          <w:szCs w:val="20"/>
          <w:lang w:val="es-ES"/>
        </w:rPr>
        <w:t xml:space="preserve">arantías resolvió desestimar la denuncia. En consecuencia, le correspondió al </w:t>
      </w:r>
      <w:r w:rsidR="000D6075" w:rsidRPr="00624ED9">
        <w:rPr>
          <w:rFonts w:asciiTheme="majorHAnsi" w:hAnsiTheme="majorHAnsi"/>
          <w:sz w:val="20"/>
          <w:szCs w:val="20"/>
          <w:lang w:val="es-ES"/>
        </w:rPr>
        <w:t>J</w:t>
      </w:r>
      <w:r w:rsidR="00541331" w:rsidRPr="00624ED9">
        <w:rPr>
          <w:rFonts w:asciiTheme="majorHAnsi" w:hAnsiTheme="majorHAnsi"/>
          <w:sz w:val="20"/>
          <w:szCs w:val="20"/>
          <w:lang w:val="es-ES"/>
        </w:rPr>
        <w:t xml:space="preserve">uzgado </w:t>
      </w:r>
      <w:r w:rsidR="000D6075" w:rsidRPr="00624ED9">
        <w:rPr>
          <w:rFonts w:asciiTheme="majorHAnsi" w:hAnsiTheme="majorHAnsi"/>
          <w:sz w:val="20"/>
          <w:szCs w:val="20"/>
          <w:lang w:val="es-ES"/>
        </w:rPr>
        <w:t>V</w:t>
      </w:r>
      <w:r w:rsidR="00541331" w:rsidRPr="00624ED9">
        <w:rPr>
          <w:rFonts w:asciiTheme="majorHAnsi" w:hAnsiTheme="majorHAnsi"/>
          <w:sz w:val="20"/>
          <w:szCs w:val="20"/>
          <w:lang w:val="es-ES"/>
        </w:rPr>
        <w:t xml:space="preserve">igésimo de </w:t>
      </w:r>
      <w:r w:rsidR="000D6075" w:rsidRPr="00624ED9">
        <w:rPr>
          <w:rFonts w:asciiTheme="majorHAnsi" w:hAnsiTheme="majorHAnsi"/>
          <w:sz w:val="20"/>
          <w:szCs w:val="20"/>
          <w:lang w:val="es-ES"/>
        </w:rPr>
        <w:t>G</w:t>
      </w:r>
      <w:r w:rsidR="00541331" w:rsidRPr="00624ED9">
        <w:rPr>
          <w:rFonts w:asciiTheme="majorHAnsi" w:hAnsiTheme="majorHAnsi"/>
          <w:sz w:val="20"/>
          <w:szCs w:val="20"/>
          <w:lang w:val="es-ES"/>
        </w:rPr>
        <w:t xml:space="preserve">arantías </w:t>
      </w:r>
      <w:r w:rsidR="000D6075" w:rsidRPr="00624ED9">
        <w:rPr>
          <w:rFonts w:asciiTheme="majorHAnsi" w:hAnsiTheme="majorHAnsi"/>
          <w:sz w:val="20"/>
          <w:szCs w:val="20"/>
          <w:lang w:val="es-ES"/>
        </w:rPr>
        <w:t>P</w:t>
      </w:r>
      <w:r w:rsidR="00541331" w:rsidRPr="00624ED9">
        <w:rPr>
          <w:rFonts w:asciiTheme="majorHAnsi" w:hAnsiTheme="majorHAnsi"/>
          <w:sz w:val="20"/>
          <w:szCs w:val="20"/>
          <w:lang w:val="es-ES"/>
        </w:rPr>
        <w:t xml:space="preserve">enales de </w:t>
      </w:r>
      <w:r w:rsidR="000D6075" w:rsidRPr="00624ED9">
        <w:rPr>
          <w:rFonts w:asciiTheme="majorHAnsi" w:hAnsiTheme="majorHAnsi"/>
          <w:sz w:val="20"/>
          <w:szCs w:val="20"/>
          <w:lang w:val="es-ES"/>
        </w:rPr>
        <w:t>P</w:t>
      </w:r>
      <w:r w:rsidR="00541331" w:rsidRPr="00624ED9">
        <w:rPr>
          <w:rFonts w:asciiTheme="majorHAnsi" w:hAnsiTheme="majorHAnsi"/>
          <w:sz w:val="20"/>
          <w:szCs w:val="20"/>
          <w:lang w:val="es-ES"/>
        </w:rPr>
        <w:t>ichincha conocer del pedido de desestimación</w:t>
      </w:r>
      <w:r w:rsidR="004E05AD">
        <w:rPr>
          <w:rFonts w:asciiTheme="majorHAnsi" w:hAnsiTheme="majorHAnsi"/>
          <w:sz w:val="20"/>
          <w:szCs w:val="20"/>
          <w:lang w:val="es-ES"/>
        </w:rPr>
        <w:t>. P</w:t>
      </w:r>
      <w:r w:rsidR="00837227" w:rsidRPr="00624ED9">
        <w:rPr>
          <w:rFonts w:asciiTheme="majorHAnsi" w:hAnsiTheme="majorHAnsi"/>
          <w:sz w:val="20"/>
          <w:szCs w:val="20"/>
          <w:lang w:val="es-ES"/>
        </w:rPr>
        <w:t>or lo que</w:t>
      </w:r>
      <w:r w:rsidR="00541331" w:rsidRPr="00624ED9">
        <w:rPr>
          <w:rFonts w:asciiTheme="majorHAnsi" w:hAnsiTheme="majorHAnsi"/>
          <w:sz w:val="20"/>
          <w:szCs w:val="20"/>
          <w:lang w:val="es-ES"/>
        </w:rPr>
        <w:t xml:space="preserve"> el 6 de abril de 2015 la jueza de la Unidad Judicial Penal avocó conocimiento de la </w:t>
      </w:r>
      <w:r w:rsidR="000D6075" w:rsidRPr="00624ED9">
        <w:rPr>
          <w:rFonts w:asciiTheme="majorHAnsi" w:hAnsiTheme="majorHAnsi"/>
          <w:sz w:val="20"/>
          <w:szCs w:val="20"/>
          <w:lang w:val="es-ES"/>
        </w:rPr>
        <w:t>causa</w:t>
      </w:r>
      <w:r w:rsidR="004E05AD">
        <w:rPr>
          <w:rFonts w:asciiTheme="majorHAnsi" w:hAnsiTheme="majorHAnsi"/>
          <w:sz w:val="20"/>
          <w:szCs w:val="20"/>
          <w:lang w:val="es-ES"/>
        </w:rPr>
        <w:t>,</w:t>
      </w:r>
      <w:r w:rsidR="000D6075" w:rsidRPr="00624ED9">
        <w:rPr>
          <w:rFonts w:asciiTheme="majorHAnsi" w:hAnsiTheme="majorHAnsi"/>
          <w:sz w:val="20"/>
          <w:szCs w:val="20"/>
          <w:lang w:val="es-ES"/>
        </w:rPr>
        <w:t xml:space="preserve"> y</w:t>
      </w:r>
      <w:r w:rsidR="00541331" w:rsidRPr="00624ED9">
        <w:rPr>
          <w:rFonts w:asciiTheme="majorHAnsi" w:hAnsiTheme="majorHAnsi"/>
          <w:sz w:val="20"/>
          <w:szCs w:val="20"/>
          <w:lang w:val="es-ES"/>
        </w:rPr>
        <w:t xml:space="preserve"> después de la revisión </w:t>
      </w:r>
      <w:r w:rsidR="006D76A0" w:rsidRPr="00624ED9">
        <w:rPr>
          <w:rFonts w:asciiTheme="majorHAnsi" w:hAnsiTheme="majorHAnsi"/>
          <w:sz w:val="20"/>
          <w:szCs w:val="20"/>
          <w:lang w:val="es-ES"/>
        </w:rPr>
        <w:t xml:space="preserve">remitió el expediente al </w:t>
      </w:r>
      <w:r w:rsidR="000D6075" w:rsidRPr="00624ED9">
        <w:rPr>
          <w:rFonts w:asciiTheme="majorHAnsi" w:hAnsiTheme="majorHAnsi"/>
          <w:sz w:val="20"/>
          <w:szCs w:val="20"/>
          <w:lang w:val="es-ES"/>
        </w:rPr>
        <w:t>F</w:t>
      </w:r>
      <w:r w:rsidR="006D76A0" w:rsidRPr="00624ED9">
        <w:rPr>
          <w:rFonts w:asciiTheme="majorHAnsi" w:hAnsiTheme="majorHAnsi"/>
          <w:sz w:val="20"/>
          <w:szCs w:val="20"/>
          <w:lang w:val="es-ES"/>
        </w:rPr>
        <w:t xml:space="preserve">iscal </w:t>
      </w:r>
      <w:r w:rsidR="000D6075" w:rsidRPr="00624ED9">
        <w:rPr>
          <w:rFonts w:asciiTheme="majorHAnsi" w:hAnsiTheme="majorHAnsi"/>
          <w:sz w:val="20"/>
          <w:szCs w:val="20"/>
          <w:lang w:val="es-ES"/>
        </w:rPr>
        <w:t>Su</w:t>
      </w:r>
      <w:r w:rsidR="006D76A0" w:rsidRPr="00624ED9">
        <w:rPr>
          <w:rFonts w:asciiTheme="majorHAnsi" w:hAnsiTheme="majorHAnsi"/>
          <w:sz w:val="20"/>
          <w:szCs w:val="20"/>
          <w:lang w:val="es-ES"/>
        </w:rPr>
        <w:t xml:space="preserve">perior </w:t>
      </w:r>
      <w:r w:rsidR="000D6075" w:rsidRPr="00624ED9">
        <w:rPr>
          <w:rFonts w:asciiTheme="majorHAnsi" w:hAnsiTheme="majorHAnsi"/>
          <w:sz w:val="20"/>
          <w:szCs w:val="20"/>
          <w:lang w:val="es-ES"/>
        </w:rPr>
        <w:t>P</w:t>
      </w:r>
      <w:r w:rsidR="006D76A0" w:rsidRPr="00624ED9">
        <w:rPr>
          <w:rFonts w:asciiTheme="majorHAnsi" w:hAnsiTheme="majorHAnsi"/>
          <w:sz w:val="20"/>
          <w:szCs w:val="20"/>
          <w:lang w:val="es-ES"/>
        </w:rPr>
        <w:t xml:space="preserve">rovincial de </w:t>
      </w:r>
      <w:r w:rsidR="000D6075" w:rsidRPr="00624ED9">
        <w:rPr>
          <w:rFonts w:asciiTheme="majorHAnsi" w:hAnsiTheme="majorHAnsi"/>
          <w:sz w:val="20"/>
          <w:szCs w:val="20"/>
          <w:lang w:val="es-ES"/>
        </w:rPr>
        <w:t>P</w:t>
      </w:r>
      <w:r w:rsidR="006D76A0" w:rsidRPr="00624ED9">
        <w:rPr>
          <w:rFonts w:asciiTheme="majorHAnsi" w:hAnsiTheme="majorHAnsi"/>
          <w:sz w:val="20"/>
          <w:szCs w:val="20"/>
          <w:lang w:val="es-ES"/>
        </w:rPr>
        <w:t xml:space="preserve">ichincha para la designación de nuevo fiscal y </w:t>
      </w:r>
      <w:r w:rsidR="005A779A" w:rsidRPr="00624ED9">
        <w:rPr>
          <w:rFonts w:asciiTheme="majorHAnsi" w:hAnsiTheme="majorHAnsi"/>
          <w:sz w:val="20"/>
          <w:szCs w:val="20"/>
          <w:lang w:val="es-ES"/>
        </w:rPr>
        <w:t>continuación de</w:t>
      </w:r>
      <w:r w:rsidR="006D76A0" w:rsidRPr="00624ED9">
        <w:rPr>
          <w:rFonts w:asciiTheme="majorHAnsi" w:hAnsiTheme="majorHAnsi"/>
          <w:sz w:val="20"/>
          <w:szCs w:val="20"/>
          <w:lang w:val="es-ES"/>
        </w:rPr>
        <w:t xml:space="preserve"> las investigaciones.</w:t>
      </w:r>
      <w:r w:rsidR="009774C7" w:rsidRPr="00624ED9">
        <w:rPr>
          <w:rFonts w:asciiTheme="majorHAnsi" w:hAnsiTheme="majorHAnsi"/>
          <w:sz w:val="20"/>
          <w:szCs w:val="20"/>
          <w:lang w:val="es-ES"/>
        </w:rPr>
        <w:t xml:space="preserve"> </w:t>
      </w:r>
      <w:r w:rsidR="00837227" w:rsidRPr="00624ED9">
        <w:rPr>
          <w:rFonts w:asciiTheme="majorHAnsi" w:hAnsiTheme="majorHAnsi"/>
          <w:sz w:val="20"/>
          <w:szCs w:val="20"/>
          <w:lang w:val="es-ES"/>
        </w:rPr>
        <w:t>Posteriormente</w:t>
      </w:r>
      <w:r w:rsidR="009774C7" w:rsidRPr="00624ED9">
        <w:rPr>
          <w:rFonts w:asciiTheme="majorHAnsi" w:hAnsiTheme="majorHAnsi"/>
          <w:sz w:val="20"/>
          <w:szCs w:val="20"/>
          <w:lang w:val="es-ES"/>
        </w:rPr>
        <w:t>, el 23 de octubre de 2015 la nueva agente fiscal asignada solicit</w:t>
      </w:r>
      <w:r w:rsidR="00837227" w:rsidRPr="00624ED9">
        <w:rPr>
          <w:rFonts w:asciiTheme="majorHAnsi" w:hAnsiTheme="majorHAnsi"/>
          <w:sz w:val="20"/>
          <w:szCs w:val="20"/>
          <w:lang w:val="es-ES"/>
        </w:rPr>
        <w:t>ó</w:t>
      </w:r>
      <w:r w:rsidR="009774C7" w:rsidRPr="00624ED9">
        <w:rPr>
          <w:rFonts w:asciiTheme="majorHAnsi" w:hAnsiTheme="majorHAnsi"/>
          <w:sz w:val="20"/>
          <w:szCs w:val="20"/>
          <w:lang w:val="es-ES"/>
        </w:rPr>
        <w:t xml:space="preserve"> la desestimación de la denuncia y </w:t>
      </w:r>
      <w:r w:rsidR="00837227" w:rsidRPr="00624ED9">
        <w:rPr>
          <w:rFonts w:asciiTheme="majorHAnsi" w:hAnsiTheme="majorHAnsi"/>
          <w:sz w:val="20"/>
          <w:szCs w:val="20"/>
          <w:lang w:val="es-ES"/>
        </w:rPr>
        <w:t xml:space="preserve">su </w:t>
      </w:r>
      <w:r w:rsidR="009774C7" w:rsidRPr="00624ED9">
        <w:rPr>
          <w:rFonts w:asciiTheme="majorHAnsi" w:hAnsiTheme="majorHAnsi"/>
          <w:sz w:val="20"/>
          <w:szCs w:val="20"/>
          <w:lang w:val="es-ES"/>
        </w:rPr>
        <w:t xml:space="preserve">archivo por encontrase prescrita, por lo que el Juzgado Sexto de Garantías Penales de Pichincha pidió a la agente fiscal acreditar su solicitud con documentación en el plazo de </w:t>
      </w:r>
      <w:r w:rsidR="00E82D60">
        <w:rPr>
          <w:rFonts w:asciiTheme="majorHAnsi" w:hAnsiTheme="majorHAnsi"/>
          <w:sz w:val="20"/>
          <w:szCs w:val="20"/>
          <w:lang w:val="es-ES"/>
        </w:rPr>
        <w:t>72</w:t>
      </w:r>
      <w:r w:rsidR="009774C7" w:rsidRPr="00624ED9">
        <w:rPr>
          <w:rFonts w:asciiTheme="majorHAnsi" w:hAnsiTheme="majorHAnsi"/>
          <w:sz w:val="20"/>
          <w:szCs w:val="20"/>
          <w:lang w:val="es-ES"/>
        </w:rPr>
        <w:t xml:space="preserve"> horas. </w:t>
      </w:r>
    </w:p>
    <w:p w14:paraId="499FA12E" w14:textId="481AF481" w:rsidR="000774BD" w:rsidRDefault="00697F72"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E</w:t>
      </w:r>
      <w:r w:rsidR="00846076" w:rsidRPr="00624ED9">
        <w:rPr>
          <w:rFonts w:asciiTheme="majorHAnsi" w:hAnsiTheme="majorHAnsi"/>
          <w:sz w:val="20"/>
          <w:szCs w:val="20"/>
          <w:lang w:val="es-ES"/>
        </w:rPr>
        <w:t xml:space="preserve">l 26 de enero de 2016 el </w:t>
      </w:r>
      <w:r w:rsidR="00525CE4" w:rsidRPr="00624ED9">
        <w:rPr>
          <w:rFonts w:asciiTheme="majorHAnsi" w:hAnsiTheme="majorHAnsi"/>
          <w:sz w:val="20"/>
          <w:szCs w:val="20"/>
          <w:lang w:val="es-ES"/>
        </w:rPr>
        <w:t>Juzgado Sexto</w:t>
      </w:r>
      <w:r w:rsidR="00846076" w:rsidRPr="00624ED9">
        <w:rPr>
          <w:rFonts w:asciiTheme="majorHAnsi" w:hAnsiTheme="majorHAnsi"/>
          <w:sz w:val="20"/>
          <w:szCs w:val="20"/>
          <w:lang w:val="es-ES"/>
        </w:rPr>
        <w:t xml:space="preserve"> </w:t>
      </w:r>
      <w:r w:rsidR="00525CE4" w:rsidRPr="00624ED9">
        <w:rPr>
          <w:rFonts w:asciiTheme="majorHAnsi" w:hAnsiTheme="majorHAnsi"/>
          <w:sz w:val="20"/>
          <w:szCs w:val="20"/>
          <w:lang w:val="es-ES"/>
        </w:rPr>
        <w:t xml:space="preserve">de </w:t>
      </w:r>
      <w:r w:rsidR="00846076" w:rsidRPr="00624ED9">
        <w:rPr>
          <w:rFonts w:asciiTheme="majorHAnsi" w:hAnsiTheme="majorHAnsi"/>
          <w:sz w:val="20"/>
          <w:szCs w:val="20"/>
          <w:lang w:val="es-ES"/>
        </w:rPr>
        <w:t>Garantías Penales de Pichincha al haber constatado que habían trascurrido seis años y ocho meses desde la comisión de la supuesta infracción, resolvió declarar la prescripción de la acción penal por la denuncia presentada por el Sr.</w:t>
      </w:r>
      <w:r w:rsidR="002C5617" w:rsidRPr="00624ED9">
        <w:rPr>
          <w:rFonts w:asciiTheme="majorHAnsi" w:hAnsiTheme="majorHAnsi"/>
          <w:sz w:val="20"/>
          <w:szCs w:val="20"/>
          <w:lang w:val="es-ES"/>
        </w:rPr>
        <w:t xml:space="preserve"> </w:t>
      </w:r>
      <w:r w:rsidR="00320E13">
        <w:rPr>
          <w:rFonts w:asciiTheme="majorHAnsi" w:hAnsiTheme="majorHAnsi"/>
          <w:sz w:val="20"/>
          <w:szCs w:val="20"/>
          <w:lang w:val="es-ES"/>
        </w:rPr>
        <w:t>Simbaña</w:t>
      </w:r>
      <w:r w:rsidR="00846076" w:rsidRPr="00624ED9">
        <w:rPr>
          <w:rFonts w:asciiTheme="majorHAnsi" w:hAnsiTheme="majorHAnsi"/>
          <w:sz w:val="20"/>
          <w:szCs w:val="20"/>
          <w:lang w:val="es-ES"/>
        </w:rPr>
        <w:t>.</w:t>
      </w:r>
    </w:p>
    <w:p w14:paraId="042F8F2A" w14:textId="77777777" w:rsidR="001C6560" w:rsidRDefault="001C6560" w:rsidP="001C65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p>
    <w:p w14:paraId="5C2E8E21" w14:textId="77777777" w:rsidR="001C6560" w:rsidRDefault="001C6560" w:rsidP="001C65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p>
    <w:p w14:paraId="543445D8" w14:textId="2F940272" w:rsidR="00846076" w:rsidRPr="001C6560" w:rsidRDefault="002C5617" w:rsidP="001C65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1C6560">
        <w:rPr>
          <w:rFonts w:asciiTheme="majorHAnsi" w:hAnsiTheme="majorHAnsi"/>
          <w:i/>
          <w:iCs/>
          <w:sz w:val="20"/>
          <w:szCs w:val="20"/>
          <w:lang w:val="es-ES"/>
        </w:rPr>
        <w:lastRenderedPageBreak/>
        <w:t xml:space="preserve">Sobre la finalización del nombramiento provisional del </w:t>
      </w:r>
      <w:r w:rsidR="004D5D72" w:rsidRPr="001C6560">
        <w:rPr>
          <w:rFonts w:asciiTheme="majorHAnsi" w:hAnsiTheme="majorHAnsi"/>
          <w:i/>
          <w:iCs/>
          <w:sz w:val="20"/>
          <w:szCs w:val="20"/>
          <w:lang w:val="es-ES"/>
        </w:rPr>
        <w:t>peticionario</w:t>
      </w:r>
      <w:r w:rsidRPr="001C6560">
        <w:rPr>
          <w:rFonts w:asciiTheme="majorHAnsi" w:hAnsiTheme="majorHAnsi"/>
          <w:i/>
          <w:iCs/>
          <w:sz w:val="20"/>
          <w:szCs w:val="20"/>
          <w:lang w:val="es-ES"/>
        </w:rPr>
        <w:t xml:space="preserve"> en el Ministerio de Salud Pública </w:t>
      </w:r>
    </w:p>
    <w:p w14:paraId="2FC3453C" w14:textId="7F04F051" w:rsidR="00D72088" w:rsidRDefault="00846076"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Sostiene el Estado que el nombramiento provisional otorgado al Sr.</w:t>
      </w:r>
      <w:r w:rsidR="003B7A6C" w:rsidRPr="00624ED9">
        <w:rPr>
          <w:rFonts w:asciiTheme="majorHAnsi" w:hAnsiTheme="majorHAnsi"/>
          <w:sz w:val="20"/>
          <w:szCs w:val="20"/>
          <w:lang w:val="es-ES"/>
        </w:rPr>
        <w:t xml:space="preserve"> </w:t>
      </w:r>
      <w:r w:rsidR="00320E13">
        <w:rPr>
          <w:rFonts w:asciiTheme="majorHAnsi" w:hAnsiTheme="majorHAnsi"/>
          <w:sz w:val="20"/>
          <w:szCs w:val="20"/>
          <w:lang w:val="es-ES"/>
        </w:rPr>
        <w:t>Simbaña</w:t>
      </w:r>
      <w:r w:rsidR="00E53FBB" w:rsidRPr="00624ED9">
        <w:rPr>
          <w:rFonts w:asciiTheme="majorHAnsi" w:hAnsiTheme="majorHAnsi"/>
          <w:sz w:val="20"/>
          <w:szCs w:val="20"/>
          <w:lang w:val="es-ES"/>
        </w:rPr>
        <w:t xml:space="preserve"> en el Ministerio de Salud Pública, </w:t>
      </w:r>
      <w:r w:rsidR="003B7A6C" w:rsidRPr="00624ED9">
        <w:rPr>
          <w:rFonts w:asciiTheme="majorHAnsi" w:hAnsiTheme="majorHAnsi"/>
          <w:sz w:val="20"/>
          <w:szCs w:val="20"/>
          <w:lang w:val="es-ES"/>
        </w:rPr>
        <w:t>finalizó</w:t>
      </w:r>
      <w:r w:rsidR="00E53FBB" w:rsidRPr="00624ED9">
        <w:rPr>
          <w:rFonts w:asciiTheme="majorHAnsi" w:hAnsiTheme="majorHAnsi"/>
          <w:sz w:val="20"/>
          <w:szCs w:val="20"/>
          <w:lang w:val="es-ES"/>
        </w:rPr>
        <w:t xml:space="preserve"> el 18 de mayo de 2015 de conformidad con lo establecido en el artículo 47, literal e), de la Ley Orgánica de Servicio Público</w:t>
      </w:r>
      <w:r w:rsidR="000D35EC" w:rsidRPr="00624ED9">
        <w:rPr>
          <w:rFonts w:asciiTheme="majorHAnsi" w:hAnsiTheme="majorHAnsi"/>
          <w:sz w:val="20"/>
          <w:szCs w:val="20"/>
          <w:lang w:val="es-ES"/>
        </w:rPr>
        <w:t xml:space="preserve">, el cual </w:t>
      </w:r>
      <w:r w:rsidR="00D72088">
        <w:rPr>
          <w:rFonts w:asciiTheme="majorHAnsi" w:hAnsiTheme="majorHAnsi"/>
          <w:sz w:val="20"/>
          <w:szCs w:val="20"/>
          <w:lang w:val="es-ES"/>
        </w:rPr>
        <w:t>prescribe</w:t>
      </w:r>
      <w:r w:rsidR="000D35EC" w:rsidRPr="00624ED9">
        <w:rPr>
          <w:rFonts w:asciiTheme="majorHAnsi" w:hAnsiTheme="majorHAnsi"/>
          <w:sz w:val="20"/>
          <w:szCs w:val="20"/>
          <w:lang w:val="es-ES"/>
        </w:rPr>
        <w:t>:</w:t>
      </w:r>
      <w:r w:rsidR="00D72088">
        <w:rPr>
          <w:rFonts w:asciiTheme="majorHAnsi" w:hAnsiTheme="majorHAnsi"/>
          <w:sz w:val="20"/>
          <w:szCs w:val="20"/>
          <w:lang w:val="es-ES"/>
        </w:rPr>
        <w:t xml:space="preserve"> </w:t>
      </w:r>
    </w:p>
    <w:p w14:paraId="39B808D9" w14:textId="37ED903D" w:rsidR="000D35EC" w:rsidRPr="00D72088" w:rsidRDefault="00D72088" w:rsidP="16D8A296">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right="720"/>
        <w:jc w:val="both"/>
        <w:rPr>
          <w:rFonts w:asciiTheme="majorHAnsi" w:hAnsiTheme="majorHAnsi"/>
          <w:sz w:val="18"/>
          <w:szCs w:val="18"/>
        </w:rPr>
      </w:pPr>
      <w:r w:rsidRPr="00511908">
        <w:rPr>
          <w:rFonts w:asciiTheme="majorHAnsi" w:hAnsiTheme="majorHAnsi"/>
          <w:sz w:val="18"/>
          <w:szCs w:val="18"/>
          <w:lang w:val="es-ES"/>
        </w:rPr>
        <w:t>“</w:t>
      </w:r>
      <w:r w:rsidR="000D35EC" w:rsidRPr="00511908">
        <w:rPr>
          <w:rFonts w:asciiTheme="majorHAnsi" w:hAnsiTheme="majorHAnsi"/>
          <w:sz w:val="18"/>
          <w:szCs w:val="18"/>
          <w:lang w:val="es-ES"/>
        </w:rPr>
        <w:t xml:space="preserve">Art. 47.- Casos de cesación </w:t>
      </w:r>
      <w:r w:rsidR="00F54BF7" w:rsidRPr="00511908">
        <w:rPr>
          <w:rFonts w:asciiTheme="majorHAnsi" w:hAnsiTheme="majorHAnsi"/>
          <w:sz w:val="18"/>
          <w:szCs w:val="18"/>
          <w:lang w:val="es-ES"/>
        </w:rPr>
        <w:t>definitiva. -</w:t>
      </w:r>
      <w:r w:rsidR="000D35EC" w:rsidRPr="00511908">
        <w:rPr>
          <w:rFonts w:asciiTheme="majorHAnsi" w:hAnsiTheme="majorHAnsi"/>
          <w:sz w:val="18"/>
          <w:szCs w:val="18"/>
          <w:lang w:val="es-ES"/>
        </w:rPr>
        <w:t xml:space="preserve"> La servidora o servidor público cesará definitivamente en sus funciones en los siguientes casos: e) Por remoción, tratándose de los servidores de libre nombramiento y remoción, de período fijo, en caso de cesación del nombramiento provisional y por falta de requisitos o trámite adecuado para ocupar el puesto. </w:t>
      </w:r>
      <w:r w:rsidR="000D35EC" w:rsidRPr="16D8A296">
        <w:rPr>
          <w:rFonts w:asciiTheme="majorHAnsi" w:hAnsiTheme="majorHAnsi"/>
          <w:sz w:val="18"/>
          <w:szCs w:val="18"/>
        </w:rPr>
        <w:t xml:space="preserve">La remoción no constituye sanción </w:t>
      </w:r>
      <w:r w:rsidR="003B7A6C" w:rsidRPr="16D8A296">
        <w:rPr>
          <w:rFonts w:asciiTheme="majorHAnsi" w:hAnsiTheme="majorHAnsi"/>
          <w:sz w:val="18"/>
          <w:szCs w:val="18"/>
        </w:rPr>
        <w:t>[</w:t>
      </w:r>
      <w:r w:rsidR="000D35EC" w:rsidRPr="16D8A296">
        <w:rPr>
          <w:rFonts w:asciiTheme="majorHAnsi" w:hAnsiTheme="majorHAnsi"/>
          <w:sz w:val="18"/>
          <w:szCs w:val="18"/>
        </w:rPr>
        <w:t>…</w:t>
      </w:r>
      <w:r w:rsidR="003B7A6C" w:rsidRPr="16D8A296">
        <w:rPr>
          <w:rFonts w:asciiTheme="majorHAnsi" w:hAnsiTheme="majorHAnsi"/>
          <w:sz w:val="18"/>
          <w:szCs w:val="18"/>
        </w:rPr>
        <w:t>]</w:t>
      </w:r>
      <w:r w:rsidRPr="16D8A296">
        <w:rPr>
          <w:rFonts w:asciiTheme="majorHAnsi" w:hAnsiTheme="majorHAnsi"/>
          <w:sz w:val="18"/>
          <w:szCs w:val="18"/>
        </w:rPr>
        <w:t>”</w:t>
      </w:r>
      <w:r w:rsidR="000D35EC" w:rsidRPr="16D8A296">
        <w:rPr>
          <w:rFonts w:asciiTheme="majorHAnsi" w:hAnsiTheme="majorHAnsi"/>
          <w:sz w:val="18"/>
          <w:szCs w:val="18"/>
        </w:rPr>
        <w:t>.</w:t>
      </w:r>
    </w:p>
    <w:p w14:paraId="6786FA75" w14:textId="1FFBE87B" w:rsidR="00846076" w:rsidRPr="00624ED9" w:rsidRDefault="00E53FBB"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 Afirma </w:t>
      </w:r>
      <w:r w:rsidR="007D350B" w:rsidRPr="00624ED9">
        <w:rPr>
          <w:rFonts w:asciiTheme="majorHAnsi" w:hAnsiTheme="majorHAnsi"/>
          <w:sz w:val="20"/>
          <w:szCs w:val="20"/>
          <w:lang w:val="es-ES"/>
        </w:rPr>
        <w:t xml:space="preserve">el Estado </w:t>
      </w:r>
      <w:r w:rsidRPr="00624ED9">
        <w:rPr>
          <w:rFonts w:asciiTheme="majorHAnsi" w:hAnsiTheme="majorHAnsi"/>
          <w:sz w:val="20"/>
          <w:szCs w:val="20"/>
          <w:lang w:val="es-ES"/>
        </w:rPr>
        <w:t xml:space="preserve">que el 14 de mayo de 2015 el Director Nacional Administrativo del </w:t>
      </w:r>
      <w:r w:rsidR="00543F9F" w:rsidRPr="00624ED9">
        <w:rPr>
          <w:rFonts w:asciiTheme="majorHAnsi" w:hAnsiTheme="majorHAnsi"/>
          <w:sz w:val="20"/>
          <w:szCs w:val="20"/>
          <w:lang w:val="es-ES"/>
        </w:rPr>
        <w:t>m</w:t>
      </w:r>
      <w:r w:rsidRPr="00624ED9">
        <w:rPr>
          <w:rFonts w:asciiTheme="majorHAnsi" w:hAnsiTheme="majorHAnsi"/>
          <w:sz w:val="20"/>
          <w:szCs w:val="20"/>
          <w:lang w:val="es-ES"/>
        </w:rPr>
        <w:t xml:space="preserve">inisterio solicitó </w:t>
      </w:r>
      <w:r w:rsidR="007D350B" w:rsidRPr="00624ED9">
        <w:rPr>
          <w:rFonts w:asciiTheme="majorHAnsi" w:hAnsiTheme="majorHAnsi"/>
          <w:sz w:val="20"/>
          <w:szCs w:val="20"/>
          <w:lang w:val="es-ES"/>
        </w:rPr>
        <w:t>la terminación d</w:t>
      </w:r>
      <w:r w:rsidRPr="00624ED9">
        <w:rPr>
          <w:rFonts w:asciiTheme="majorHAnsi" w:hAnsiTheme="majorHAnsi"/>
          <w:sz w:val="20"/>
          <w:szCs w:val="20"/>
          <w:lang w:val="es-ES"/>
        </w:rPr>
        <w:t>el nombramiento provisional del Sr</w:t>
      </w:r>
      <w:r w:rsidR="007D350B" w:rsidRPr="00624ED9">
        <w:rPr>
          <w:rFonts w:asciiTheme="majorHAnsi" w:hAnsiTheme="majorHAnsi"/>
          <w:sz w:val="20"/>
          <w:szCs w:val="20"/>
          <w:lang w:val="es-ES"/>
        </w:rPr>
        <w:t xml:space="preserve">. </w:t>
      </w:r>
      <w:r w:rsidR="00320E13">
        <w:rPr>
          <w:rFonts w:asciiTheme="majorHAnsi" w:hAnsiTheme="majorHAnsi"/>
          <w:sz w:val="20"/>
          <w:szCs w:val="20"/>
          <w:lang w:val="es-ES"/>
        </w:rPr>
        <w:t>Simbaña</w:t>
      </w:r>
      <w:r w:rsidR="00703F57" w:rsidRPr="00624ED9">
        <w:rPr>
          <w:rFonts w:asciiTheme="majorHAnsi" w:hAnsiTheme="majorHAnsi"/>
          <w:sz w:val="20"/>
          <w:szCs w:val="20"/>
          <w:lang w:val="es-ES"/>
        </w:rPr>
        <w:t>,</w:t>
      </w:r>
      <w:r w:rsidRPr="00624ED9">
        <w:rPr>
          <w:rFonts w:asciiTheme="majorHAnsi" w:hAnsiTheme="majorHAnsi"/>
          <w:sz w:val="20"/>
          <w:szCs w:val="20"/>
          <w:lang w:val="es-ES"/>
        </w:rPr>
        <w:t xml:space="preserve"> pues en los últimos meses </w:t>
      </w:r>
      <w:r w:rsidR="007D350B" w:rsidRPr="00624ED9">
        <w:rPr>
          <w:rFonts w:asciiTheme="majorHAnsi" w:hAnsiTheme="majorHAnsi"/>
          <w:sz w:val="20"/>
          <w:szCs w:val="20"/>
          <w:lang w:val="es-ES"/>
        </w:rPr>
        <w:t>presentó</w:t>
      </w:r>
      <w:r w:rsidRPr="00624ED9">
        <w:rPr>
          <w:rFonts w:asciiTheme="majorHAnsi" w:hAnsiTheme="majorHAnsi"/>
          <w:sz w:val="20"/>
          <w:szCs w:val="20"/>
          <w:lang w:val="es-ES"/>
        </w:rPr>
        <w:t xml:space="preserve"> actos inusuales en su asistencia y comportamiento, por lo que dictó informe técnico favorable para </w:t>
      </w:r>
      <w:r w:rsidR="00601FDA" w:rsidRPr="00624ED9">
        <w:rPr>
          <w:rFonts w:asciiTheme="majorHAnsi" w:hAnsiTheme="majorHAnsi"/>
          <w:sz w:val="20"/>
          <w:szCs w:val="20"/>
          <w:lang w:val="es-ES"/>
        </w:rPr>
        <w:t>finalizar</w:t>
      </w:r>
      <w:r w:rsidRPr="00624ED9">
        <w:rPr>
          <w:rFonts w:asciiTheme="majorHAnsi" w:hAnsiTheme="majorHAnsi"/>
          <w:sz w:val="20"/>
          <w:szCs w:val="20"/>
          <w:lang w:val="es-ES"/>
        </w:rPr>
        <w:t xml:space="preserve"> la relación laboral. </w:t>
      </w:r>
    </w:p>
    <w:p w14:paraId="3F7C2BDF" w14:textId="31C3E7E6" w:rsidR="00E53FBB" w:rsidRPr="00624ED9" w:rsidRDefault="00E53FBB"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Indica </w:t>
      </w:r>
      <w:r w:rsidR="00601FDA" w:rsidRPr="00624ED9">
        <w:rPr>
          <w:rFonts w:asciiTheme="majorHAnsi" w:hAnsiTheme="majorHAnsi"/>
          <w:sz w:val="20"/>
          <w:szCs w:val="20"/>
          <w:lang w:val="es-ES"/>
        </w:rPr>
        <w:t xml:space="preserve">el Estado </w:t>
      </w:r>
      <w:r w:rsidRPr="00624ED9">
        <w:rPr>
          <w:rFonts w:asciiTheme="majorHAnsi" w:hAnsiTheme="majorHAnsi"/>
          <w:sz w:val="20"/>
          <w:szCs w:val="20"/>
          <w:lang w:val="es-ES"/>
        </w:rPr>
        <w:t xml:space="preserve">que </w:t>
      </w:r>
      <w:r w:rsidR="00790366" w:rsidRPr="00624ED9">
        <w:rPr>
          <w:rFonts w:asciiTheme="majorHAnsi" w:hAnsiTheme="majorHAnsi"/>
          <w:sz w:val="20"/>
          <w:szCs w:val="20"/>
          <w:lang w:val="es-ES"/>
        </w:rPr>
        <w:t xml:space="preserve">respecto de los </w:t>
      </w:r>
      <w:r w:rsidR="00022EE6">
        <w:rPr>
          <w:rFonts w:asciiTheme="majorHAnsi" w:hAnsiTheme="majorHAnsi"/>
          <w:sz w:val="20"/>
          <w:szCs w:val="20"/>
          <w:lang w:val="es-ES"/>
        </w:rPr>
        <w:t xml:space="preserve">alegados </w:t>
      </w:r>
      <w:r w:rsidR="00790366" w:rsidRPr="00624ED9">
        <w:rPr>
          <w:rFonts w:asciiTheme="majorHAnsi" w:hAnsiTheme="majorHAnsi"/>
          <w:sz w:val="20"/>
          <w:szCs w:val="20"/>
          <w:lang w:val="es-ES"/>
        </w:rPr>
        <w:t xml:space="preserve">malos tratos sufridos </w:t>
      </w:r>
      <w:r w:rsidR="00601FDA" w:rsidRPr="00624ED9">
        <w:rPr>
          <w:rFonts w:asciiTheme="majorHAnsi" w:hAnsiTheme="majorHAnsi"/>
          <w:sz w:val="20"/>
          <w:szCs w:val="20"/>
          <w:lang w:val="es-ES"/>
        </w:rPr>
        <w:t xml:space="preserve">por el peticionario </w:t>
      </w:r>
      <w:r w:rsidR="00790366" w:rsidRPr="00624ED9">
        <w:rPr>
          <w:rFonts w:asciiTheme="majorHAnsi" w:hAnsiTheme="majorHAnsi"/>
          <w:sz w:val="20"/>
          <w:szCs w:val="20"/>
          <w:lang w:val="es-ES"/>
        </w:rPr>
        <w:t xml:space="preserve">y los hechos de corrupción manifestados por </w:t>
      </w:r>
      <w:r w:rsidR="00601FDA" w:rsidRPr="00624ED9">
        <w:rPr>
          <w:rFonts w:asciiTheme="majorHAnsi" w:hAnsiTheme="majorHAnsi"/>
          <w:sz w:val="20"/>
          <w:szCs w:val="20"/>
          <w:lang w:val="es-ES"/>
        </w:rPr>
        <w:t xml:space="preserve">este, </w:t>
      </w:r>
      <w:r w:rsidR="00790366" w:rsidRPr="00624ED9">
        <w:rPr>
          <w:rFonts w:asciiTheme="majorHAnsi" w:hAnsiTheme="majorHAnsi"/>
          <w:sz w:val="20"/>
          <w:szCs w:val="20"/>
          <w:lang w:val="es-ES"/>
        </w:rPr>
        <w:t xml:space="preserve">no existe </w:t>
      </w:r>
      <w:r w:rsidR="00022EE6">
        <w:rPr>
          <w:rFonts w:asciiTheme="majorHAnsi" w:hAnsiTheme="majorHAnsi"/>
          <w:sz w:val="20"/>
          <w:szCs w:val="20"/>
          <w:lang w:val="es-ES"/>
        </w:rPr>
        <w:t>ninguna</w:t>
      </w:r>
      <w:r w:rsidR="00601FDA" w:rsidRPr="00624ED9">
        <w:rPr>
          <w:rFonts w:asciiTheme="majorHAnsi" w:hAnsiTheme="majorHAnsi"/>
          <w:sz w:val="20"/>
          <w:szCs w:val="20"/>
          <w:lang w:val="es-ES"/>
        </w:rPr>
        <w:t xml:space="preserve"> </w:t>
      </w:r>
      <w:r w:rsidR="00790366" w:rsidRPr="00624ED9">
        <w:rPr>
          <w:rFonts w:asciiTheme="majorHAnsi" w:hAnsiTheme="majorHAnsi"/>
          <w:sz w:val="20"/>
          <w:szCs w:val="20"/>
          <w:lang w:val="es-ES"/>
        </w:rPr>
        <w:t xml:space="preserve">denuncia formal </w:t>
      </w:r>
      <w:r w:rsidR="00022EE6">
        <w:rPr>
          <w:rFonts w:asciiTheme="majorHAnsi" w:hAnsiTheme="majorHAnsi"/>
          <w:sz w:val="20"/>
          <w:szCs w:val="20"/>
          <w:lang w:val="es-ES"/>
        </w:rPr>
        <w:t>de su parte</w:t>
      </w:r>
      <w:r w:rsidR="00790366" w:rsidRPr="00624ED9">
        <w:rPr>
          <w:rFonts w:asciiTheme="majorHAnsi" w:hAnsiTheme="majorHAnsi"/>
          <w:sz w:val="20"/>
          <w:szCs w:val="20"/>
          <w:lang w:val="es-ES"/>
        </w:rPr>
        <w:t xml:space="preserve">. </w:t>
      </w:r>
      <w:r w:rsidR="00525DB5" w:rsidRPr="00624ED9">
        <w:rPr>
          <w:rFonts w:asciiTheme="majorHAnsi" w:hAnsiTheme="majorHAnsi"/>
          <w:sz w:val="20"/>
          <w:szCs w:val="20"/>
          <w:lang w:val="es-ES"/>
        </w:rPr>
        <w:t xml:space="preserve">Finalmente, </w:t>
      </w:r>
      <w:r w:rsidR="00540A55">
        <w:rPr>
          <w:rFonts w:asciiTheme="majorHAnsi" w:hAnsiTheme="majorHAnsi"/>
          <w:sz w:val="20"/>
          <w:szCs w:val="20"/>
          <w:lang w:val="es-ES"/>
        </w:rPr>
        <w:t>en cuanto</w:t>
      </w:r>
      <w:r w:rsidR="004E7817" w:rsidRPr="00624ED9">
        <w:rPr>
          <w:rFonts w:asciiTheme="majorHAnsi" w:hAnsiTheme="majorHAnsi"/>
          <w:sz w:val="20"/>
          <w:szCs w:val="20"/>
          <w:lang w:val="es-ES"/>
        </w:rPr>
        <w:t xml:space="preserve"> a</w:t>
      </w:r>
      <w:r w:rsidR="00601FDA" w:rsidRPr="00624ED9">
        <w:rPr>
          <w:rFonts w:asciiTheme="majorHAnsi" w:hAnsiTheme="majorHAnsi"/>
          <w:sz w:val="20"/>
          <w:szCs w:val="20"/>
          <w:lang w:val="es-ES"/>
        </w:rPr>
        <w:t xml:space="preserve"> </w:t>
      </w:r>
      <w:r w:rsidR="00525DB5" w:rsidRPr="00624ED9">
        <w:rPr>
          <w:rFonts w:asciiTheme="majorHAnsi" w:hAnsiTheme="majorHAnsi"/>
          <w:sz w:val="20"/>
          <w:szCs w:val="20"/>
          <w:lang w:val="es-ES"/>
        </w:rPr>
        <w:t xml:space="preserve">las </w:t>
      </w:r>
      <w:r w:rsidR="00601FDA" w:rsidRPr="00624ED9">
        <w:rPr>
          <w:rFonts w:asciiTheme="majorHAnsi" w:hAnsiTheme="majorHAnsi"/>
          <w:sz w:val="20"/>
          <w:szCs w:val="20"/>
          <w:lang w:val="es-ES"/>
        </w:rPr>
        <w:t xml:space="preserve">alegadas </w:t>
      </w:r>
      <w:r w:rsidR="00525DB5" w:rsidRPr="00624ED9">
        <w:rPr>
          <w:rFonts w:asciiTheme="majorHAnsi" w:hAnsiTheme="majorHAnsi"/>
          <w:sz w:val="20"/>
          <w:szCs w:val="20"/>
          <w:lang w:val="es-ES"/>
        </w:rPr>
        <w:t xml:space="preserve">agresiones sufridas </w:t>
      </w:r>
      <w:r w:rsidR="005A779A" w:rsidRPr="00624ED9">
        <w:rPr>
          <w:rFonts w:asciiTheme="majorHAnsi" w:hAnsiTheme="majorHAnsi"/>
          <w:sz w:val="20"/>
          <w:szCs w:val="20"/>
          <w:lang w:val="es-ES"/>
        </w:rPr>
        <w:t xml:space="preserve">por </w:t>
      </w:r>
      <w:r w:rsidR="00601FDA" w:rsidRPr="00624ED9">
        <w:rPr>
          <w:rFonts w:asciiTheme="majorHAnsi" w:hAnsiTheme="majorHAnsi"/>
          <w:sz w:val="20"/>
          <w:szCs w:val="20"/>
          <w:lang w:val="es-ES"/>
        </w:rPr>
        <w:t xml:space="preserve">el Sr. </w:t>
      </w:r>
      <w:r w:rsidR="00320E13">
        <w:rPr>
          <w:rFonts w:asciiTheme="majorHAnsi" w:hAnsiTheme="majorHAnsi"/>
          <w:sz w:val="20"/>
          <w:szCs w:val="20"/>
          <w:lang w:val="es-ES"/>
        </w:rPr>
        <w:t>Simbaña</w:t>
      </w:r>
      <w:r w:rsidR="00601FDA" w:rsidRPr="00624ED9">
        <w:rPr>
          <w:rFonts w:asciiTheme="majorHAnsi" w:hAnsiTheme="majorHAnsi"/>
          <w:sz w:val="20"/>
          <w:szCs w:val="20"/>
          <w:lang w:val="es-ES"/>
        </w:rPr>
        <w:t xml:space="preserve"> por</w:t>
      </w:r>
      <w:r w:rsidR="007E3B95">
        <w:rPr>
          <w:rFonts w:asciiTheme="majorHAnsi" w:hAnsiTheme="majorHAnsi"/>
          <w:sz w:val="20"/>
          <w:szCs w:val="20"/>
          <w:lang w:val="es-ES"/>
        </w:rPr>
        <w:t xml:space="preserve"> parte de </w:t>
      </w:r>
      <w:r w:rsidR="00525DB5" w:rsidRPr="00624ED9">
        <w:rPr>
          <w:rFonts w:asciiTheme="majorHAnsi" w:hAnsiTheme="majorHAnsi"/>
          <w:sz w:val="20"/>
          <w:szCs w:val="20"/>
          <w:lang w:val="es-ES"/>
        </w:rPr>
        <w:t xml:space="preserve">otro trabajador de la entidad, </w:t>
      </w:r>
      <w:r w:rsidR="00525CE4" w:rsidRPr="00624ED9">
        <w:rPr>
          <w:rFonts w:asciiTheme="majorHAnsi" w:hAnsiTheme="majorHAnsi"/>
          <w:sz w:val="20"/>
          <w:szCs w:val="20"/>
          <w:lang w:val="es-ES"/>
        </w:rPr>
        <w:t>manifiesta</w:t>
      </w:r>
      <w:r w:rsidR="00525DB5" w:rsidRPr="00624ED9">
        <w:rPr>
          <w:rFonts w:asciiTheme="majorHAnsi" w:hAnsiTheme="majorHAnsi"/>
          <w:sz w:val="20"/>
          <w:szCs w:val="20"/>
          <w:lang w:val="es-ES"/>
        </w:rPr>
        <w:t xml:space="preserve"> que fue una provocación mutua y ocurrió fuera de las instalaciones de la institución, razón por la cual a ninguno de los dos se les pudo aplicar el régimen disciplinario.</w:t>
      </w:r>
    </w:p>
    <w:p w14:paraId="0A3C6F45" w14:textId="63575F4B" w:rsidR="00525DB5" w:rsidRPr="00624ED9" w:rsidRDefault="00525DB5"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Por </w:t>
      </w:r>
      <w:r w:rsidR="00543F9F" w:rsidRPr="00624ED9">
        <w:rPr>
          <w:rFonts w:asciiTheme="majorHAnsi" w:hAnsiTheme="majorHAnsi"/>
          <w:sz w:val="20"/>
          <w:szCs w:val="20"/>
          <w:lang w:val="es-ES"/>
        </w:rPr>
        <w:t>último,</w:t>
      </w:r>
      <w:r w:rsidRPr="00624ED9">
        <w:rPr>
          <w:rFonts w:asciiTheme="majorHAnsi" w:hAnsiTheme="majorHAnsi"/>
          <w:sz w:val="20"/>
          <w:szCs w:val="20"/>
          <w:lang w:val="es-ES"/>
        </w:rPr>
        <w:t xml:space="preserve"> </w:t>
      </w:r>
      <w:r w:rsidR="00D95E44">
        <w:rPr>
          <w:rFonts w:asciiTheme="majorHAnsi" w:hAnsiTheme="majorHAnsi"/>
          <w:sz w:val="20"/>
          <w:szCs w:val="20"/>
          <w:lang w:val="es-ES"/>
        </w:rPr>
        <w:t>Ecuador informa</w:t>
      </w:r>
      <w:r w:rsidR="004E7817" w:rsidRPr="00624ED9">
        <w:rPr>
          <w:rFonts w:asciiTheme="majorHAnsi" w:hAnsiTheme="majorHAnsi"/>
          <w:sz w:val="20"/>
          <w:szCs w:val="20"/>
          <w:lang w:val="es-ES"/>
        </w:rPr>
        <w:t xml:space="preserve"> </w:t>
      </w:r>
      <w:r w:rsidRPr="00624ED9">
        <w:rPr>
          <w:rFonts w:asciiTheme="majorHAnsi" w:hAnsiTheme="majorHAnsi"/>
          <w:sz w:val="20"/>
          <w:szCs w:val="20"/>
          <w:lang w:val="es-ES"/>
        </w:rPr>
        <w:t xml:space="preserve">que la Coordinación de Régimen Disciplinario recibió denuncias contra </w:t>
      </w:r>
      <w:r w:rsidR="004E7817" w:rsidRPr="00624ED9">
        <w:rPr>
          <w:rFonts w:asciiTheme="majorHAnsi" w:hAnsiTheme="majorHAnsi"/>
          <w:sz w:val="20"/>
          <w:szCs w:val="20"/>
          <w:lang w:val="es-ES"/>
        </w:rPr>
        <w:t xml:space="preserve">el Sr. </w:t>
      </w:r>
      <w:r w:rsidR="00320E13">
        <w:rPr>
          <w:rFonts w:asciiTheme="majorHAnsi" w:hAnsiTheme="majorHAnsi"/>
          <w:sz w:val="20"/>
          <w:szCs w:val="20"/>
          <w:lang w:val="es-ES"/>
        </w:rPr>
        <w:t>Simbaña</w:t>
      </w:r>
      <w:r w:rsidRPr="00624ED9">
        <w:rPr>
          <w:rFonts w:asciiTheme="majorHAnsi" w:hAnsiTheme="majorHAnsi"/>
          <w:sz w:val="20"/>
          <w:szCs w:val="20"/>
          <w:lang w:val="es-ES"/>
        </w:rPr>
        <w:t xml:space="preserve"> por no acatamiento de </w:t>
      </w:r>
      <w:r w:rsidR="00543F9F" w:rsidRPr="00624ED9">
        <w:rPr>
          <w:rFonts w:asciiTheme="majorHAnsi" w:hAnsiTheme="majorHAnsi"/>
          <w:sz w:val="20"/>
          <w:szCs w:val="20"/>
          <w:lang w:val="es-ES"/>
        </w:rPr>
        <w:t>órdenes</w:t>
      </w:r>
      <w:r w:rsidR="00D95E44">
        <w:rPr>
          <w:rFonts w:asciiTheme="majorHAnsi" w:hAnsiTheme="majorHAnsi"/>
          <w:sz w:val="20"/>
          <w:szCs w:val="20"/>
          <w:lang w:val="es-ES"/>
        </w:rPr>
        <w:t>;</w:t>
      </w:r>
      <w:r w:rsidRPr="00624ED9">
        <w:rPr>
          <w:rFonts w:asciiTheme="majorHAnsi" w:hAnsiTheme="majorHAnsi"/>
          <w:sz w:val="20"/>
          <w:szCs w:val="20"/>
          <w:lang w:val="es-ES"/>
        </w:rPr>
        <w:t xml:space="preserve"> falta de colaboración en el desempeño de funciones</w:t>
      </w:r>
      <w:r w:rsidR="00D95E44">
        <w:rPr>
          <w:rFonts w:asciiTheme="majorHAnsi" w:hAnsiTheme="majorHAnsi"/>
          <w:sz w:val="20"/>
          <w:szCs w:val="20"/>
          <w:lang w:val="es-ES"/>
        </w:rPr>
        <w:t>;</w:t>
      </w:r>
      <w:r w:rsidRPr="00624ED9">
        <w:rPr>
          <w:rFonts w:asciiTheme="majorHAnsi" w:hAnsiTheme="majorHAnsi"/>
          <w:sz w:val="20"/>
          <w:szCs w:val="20"/>
          <w:lang w:val="es-ES"/>
        </w:rPr>
        <w:t xml:space="preserve"> creación de</w:t>
      </w:r>
      <w:r w:rsidR="004E7817" w:rsidRPr="00624ED9">
        <w:rPr>
          <w:rFonts w:asciiTheme="majorHAnsi" w:hAnsiTheme="majorHAnsi"/>
          <w:sz w:val="20"/>
          <w:szCs w:val="20"/>
          <w:lang w:val="es-ES"/>
        </w:rPr>
        <w:t xml:space="preserve"> un</w:t>
      </w:r>
      <w:r w:rsidRPr="00624ED9">
        <w:rPr>
          <w:rFonts w:asciiTheme="majorHAnsi" w:hAnsiTheme="majorHAnsi"/>
          <w:sz w:val="20"/>
          <w:szCs w:val="20"/>
          <w:lang w:val="es-ES"/>
        </w:rPr>
        <w:t xml:space="preserve"> mal ambiente de trabajo</w:t>
      </w:r>
      <w:r w:rsidR="002448A8">
        <w:rPr>
          <w:rFonts w:asciiTheme="majorHAnsi" w:hAnsiTheme="majorHAnsi"/>
          <w:sz w:val="20"/>
          <w:szCs w:val="20"/>
          <w:lang w:val="es-ES"/>
        </w:rPr>
        <w:t>;</w:t>
      </w:r>
      <w:r w:rsidRPr="00624ED9">
        <w:rPr>
          <w:rFonts w:asciiTheme="majorHAnsi" w:hAnsiTheme="majorHAnsi"/>
          <w:sz w:val="20"/>
          <w:szCs w:val="20"/>
          <w:lang w:val="es-ES"/>
        </w:rPr>
        <w:t xml:space="preserve"> y ausencia de su </w:t>
      </w:r>
      <w:r w:rsidR="002448A8">
        <w:rPr>
          <w:rFonts w:asciiTheme="majorHAnsi" w:hAnsiTheme="majorHAnsi"/>
          <w:sz w:val="20"/>
          <w:szCs w:val="20"/>
          <w:lang w:val="es-ES"/>
        </w:rPr>
        <w:t>puesto</w:t>
      </w:r>
      <w:r w:rsidRPr="00624ED9">
        <w:rPr>
          <w:rFonts w:asciiTheme="majorHAnsi" w:hAnsiTheme="majorHAnsi"/>
          <w:sz w:val="20"/>
          <w:szCs w:val="20"/>
          <w:lang w:val="es-ES"/>
        </w:rPr>
        <w:t xml:space="preserve"> sin debida justificación.</w:t>
      </w:r>
    </w:p>
    <w:p w14:paraId="0D999ED5" w14:textId="062893C9" w:rsidR="000C6DAD" w:rsidRPr="00624ED9" w:rsidRDefault="000C6DAD" w:rsidP="0037529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sz w:val="20"/>
          <w:szCs w:val="20"/>
          <w:lang w:val="es-ES"/>
        </w:rPr>
      </w:pPr>
      <w:r w:rsidRPr="00624ED9">
        <w:rPr>
          <w:rFonts w:asciiTheme="majorHAnsi" w:hAnsiTheme="majorHAnsi"/>
          <w:i/>
          <w:iCs/>
          <w:sz w:val="20"/>
          <w:szCs w:val="20"/>
          <w:lang w:val="es-ES"/>
        </w:rPr>
        <w:t>Alegatos jurídicos del Estado</w:t>
      </w:r>
    </w:p>
    <w:p w14:paraId="3F0CDF63" w14:textId="43A43C9E" w:rsidR="004E7817" w:rsidRPr="00624ED9" w:rsidRDefault="002448A8"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Ecuador</w:t>
      </w:r>
      <w:r w:rsidR="00AB74AC" w:rsidRPr="00624ED9">
        <w:rPr>
          <w:rFonts w:asciiTheme="majorHAnsi" w:hAnsiTheme="majorHAnsi"/>
          <w:sz w:val="20"/>
          <w:szCs w:val="20"/>
          <w:lang w:val="es-ES"/>
        </w:rPr>
        <w:t xml:space="preserve"> </w:t>
      </w:r>
      <w:r w:rsidR="002B59E5">
        <w:rPr>
          <w:rFonts w:asciiTheme="majorHAnsi" w:hAnsiTheme="majorHAnsi"/>
          <w:sz w:val="20"/>
          <w:szCs w:val="20"/>
          <w:lang w:val="es-ES"/>
        </w:rPr>
        <w:t>alega que la petición es extemporánea en los términos del artículo 46.1.b) de la Convención</w:t>
      </w:r>
      <w:r w:rsidR="00EA113B" w:rsidRPr="00624ED9">
        <w:rPr>
          <w:rFonts w:asciiTheme="majorHAnsi" w:hAnsiTheme="majorHAnsi"/>
          <w:sz w:val="20"/>
          <w:szCs w:val="20"/>
          <w:lang w:val="es-ES"/>
        </w:rPr>
        <w:t>, pues</w:t>
      </w:r>
      <w:r w:rsidR="004E7817" w:rsidRPr="00624ED9">
        <w:rPr>
          <w:rFonts w:asciiTheme="majorHAnsi" w:hAnsiTheme="majorHAnsi"/>
          <w:sz w:val="20"/>
          <w:szCs w:val="20"/>
          <w:lang w:val="es-ES"/>
        </w:rPr>
        <w:t xml:space="preserve"> la decisión final en el proceso relativo al accidente de tránsito sufrido por el hijo del peticionario</w:t>
      </w:r>
      <w:r w:rsidR="00BC7981">
        <w:rPr>
          <w:rFonts w:asciiTheme="majorHAnsi" w:hAnsiTheme="majorHAnsi"/>
          <w:sz w:val="20"/>
          <w:szCs w:val="20"/>
          <w:lang w:val="es-ES"/>
        </w:rPr>
        <w:t>,</w:t>
      </w:r>
      <w:r w:rsidR="004E7817" w:rsidRPr="00624ED9">
        <w:rPr>
          <w:rFonts w:asciiTheme="majorHAnsi" w:hAnsiTheme="majorHAnsi"/>
          <w:sz w:val="20"/>
          <w:szCs w:val="20"/>
          <w:lang w:val="es-ES"/>
        </w:rPr>
        <w:t xml:space="preserve"> </w:t>
      </w:r>
      <w:r w:rsidR="00F875F7">
        <w:rPr>
          <w:rFonts w:asciiTheme="majorHAnsi" w:hAnsiTheme="majorHAnsi"/>
          <w:sz w:val="20"/>
          <w:szCs w:val="20"/>
          <w:lang w:val="es-ES"/>
        </w:rPr>
        <w:t>Crist</w:t>
      </w:r>
      <w:r w:rsidR="00D825E6">
        <w:rPr>
          <w:rFonts w:asciiTheme="majorHAnsi" w:hAnsiTheme="majorHAnsi"/>
          <w:sz w:val="20"/>
          <w:szCs w:val="20"/>
          <w:lang w:val="es-ES"/>
        </w:rPr>
        <w:t>h</w:t>
      </w:r>
      <w:r w:rsidR="00F875F7">
        <w:rPr>
          <w:rFonts w:asciiTheme="majorHAnsi" w:hAnsiTheme="majorHAnsi"/>
          <w:sz w:val="20"/>
          <w:szCs w:val="20"/>
          <w:lang w:val="es-ES"/>
        </w:rPr>
        <w:t>ian</w:t>
      </w:r>
      <w:r w:rsidR="004E7817" w:rsidRPr="00624ED9">
        <w:rPr>
          <w:rFonts w:asciiTheme="majorHAnsi" w:hAnsiTheme="majorHAnsi"/>
          <w:sz w:val="20"/>
          <w:szCs w:val="20"/>
          <w:lang w:val="es-ES"/>
        </w:rPr>
        <w:t xml:space="preserve"> Andrés </w:t>
      </w:r>
      <w:r w:rsidR="00320E13">
        <w:rPr>
          <w:rFonts w:asciiTheme="majorHAnsi" w:hAnsiTheme="majorHAnsi"/>
          <w:sz w:val="20"/>
          <w:szCs w:val="20"/>
          <w:lang w:val="es-ES"/>
        </w:rPr>
        <w:t>Simbaña</w:t>
      </w:r>
      <w:r w:rsidR="004E7817" w:rsidRPr="00624ED9">
        <w:rPr>
          <w:rFonts w:asciiTheme="majorHAnsi" w:hAnsiTheme="majorHAnsi"/>
          <w:sz w:val="20"/>
          <w:szCs w:val="20"/>
          <w:lang w:val="es-ES"/>
        </w:rPr>
        <w:t xml:space="preserve">, se produjo el 6 de junio de 2014 cuando el Juzgado Tercero de Tránsito de Pichincha declaró la prescripción de la acción penal de tránsito y dispuso el archivo de la causa. </w:t>
      </w:r>
      <w:r w:rsidR="00C42F3E">
        <w:rPr>
          <w:rFonts w:asciiTheme="majorHAnsi" w:hAnsiTheme="majorHAnsi"/>
          <w:sz w:val="20"/>
          <w:szCs w:val="20"/>
          <w:lang w:val="es-ES"/>
        </w:rPr>
        <w:t>Asimismo,</w:t>
      </w:r>
      <w:r w:rsidR="00AB74AC" w:rsidRPr="00624ED9">
        <w:rPr>
          <w:rFonts w:asciiTheme="majorHAnsi" w:hAnsiTheme="majorHAnsi"/>
          <w:sz w:val="20"/>
          <w:szCs w:val="20"/>
          <w:lang w:val="es-ES"/>
        </w:rPr>
        <w:t xml:space="preserve"> </w:t>
      </w:r>
      <w:r w:rsidR="004E7817" w:rsidRPr="00624ED9">
        <w:rPr>
          <w:rFonts w:asciiTheme="majorHAnsi" w:hAnsiTheme="majorHAnsi"/>
          <w:sz w:val="20"/>
          <w:szCs w:val="20"/>
          <w:lang w:val="es-ES"/>
        </w:rPr>
        <w:t xml:space="preserve">respecto del proceso relativo a la </w:t>
      </w:r>
      <w:r w:rsidR="004068C6">
        <w:rPr>
          <w:rFonts w:asciiTheme="majorHAnsi" w:hAnsiTheme="majorHAnsi"/>
          <w:sz w:val="20"/>
          <w:szCs w:val="20"/>
          <w:lang w:val="es-ES"/>
        </w:rPr>
        <w:t>alegada</w:t>
      </w:r>
      <w:r w:rsidR="004E7817" w:rsidRPr="00624ED9">
        <w:rPr>
          <w:rFonts w:asciiTheme="majorHAnsi" w:hAnsiTheme="majorHAnsi"/>
          <w:sz w:val="20"/>
          <w:szCs w:val="20"/>
          <w:lang w:val="es-ES"/>
        </w:rPr>
        <w:t xml:space="preserve"> negligencia </w:t>
      </w:r>
      <w:r w:rsidR="004068C6">
        <w:rPr>
          <w:rFonts w:asciiTheme="majorHAnsi" w:hAnsiTheme="majorHAnsi"/>
          <w:sz w:val="20"/>
          <w:szCs w:val="20"/>
          <w:lang w:val="es-ES"/>
        </w:rPr>
        <w:t xml:space="preserve">médica </w:t>
      </w:r>
      <w:r w:rsidR="004E7817" w:rsidRPr="00624ED9">
        <w:rPr>
          <w:rFonts w:asciiTheme="majorHAnsi" w:hAnsiTheme="majorHAnsi"/>
          <w:sz w:val="20"/>
          <w:szCs w:val="20"/>
          <w:lang w:val="es-ES"/>
        </w:rPr>
        <w:t xml:space="preserve">de la Clínica Cotocollao que ocasionó la muerte </w:t>
      </w:r>
      <w:r w:rsidR="00BC7981">
        <w:rPr>
          <w:rFonts w:asciiTheme="majorHAnsi" w:hAnsiTheme="majorHAnsi"/>
          <w:sz w:val="20"/>
          <w:szCs w:val="20"/>
          <w:lang w:val="es-ES"/>
        </w:rPr>
        <w:t>de aquel</w:t>
      </w:r>
      <w:r w:rsidR="00AB74AC" w:rsidRPr="00624ED9">
        <w:rPr>
          <w:rFonts w:asciiTheme="majorHAnsi" w:hAnsiTheme="majorHAnsi"/>
          <w:sz w:val="20"/>
          <w:szCs w:val="20"/>
          <w:lang w:val="es-ES"/>
        </w:rPr>
        <w:t>, señala que la decisión final se produjo el 26 de enero de 2016 cuando el Juzgado Sexto de Garantías Penales de Pichincha declaró la prescripción de</w:t>
      </w:r>
      <w:r w:rsidR="00B16A7F" w:rsidRPr="00624ED9">
        <w:rPr>
          <w:rFonts w:asciiTheme="majorHAnsi" w:hAnsiTheme="majorHAnsi"/>
          <w:sz w:val="20"/>
          <w:szCs w:val="20"/>
          <w:lang w:val="es-ES"/>
        </w:rPr>
        <w:t xml:space="preserve">l ejercicio de la </w:t>
      </w:r>
      <w:r w:rsidR="00AB74AC" w:rsidRPr="00624ED9">
        <w:rPr>
          <w:rFonts w:asciiTheme="majorHAnsi" w:hAnsiTheme="majorHAnsi"/>
          <w:sz w:val="20"/>
          <w:szCs w:val="20"/>
          <w:lang w:val="es-ES"/>
        </w:rPr>
        <w:t xml:space="preserve">acción penal iniciada contra la clínica. </w:t>
      </w:r>
      <w:r w:rsidR="008127C3">
        <w:rPr>
          <w:rFonts w:asciiTheme="majorHAnsi" w:hAnsiTheme="majorHAnsi"/>
          <w:sz w:val="20"/>
          <w:szCs w:val="20"/>
          <w:lang w:val="es-ES"/>
        </w:rPr>
        <w:t>El Estado aduce</w:t>
      </w:r>
      <w:r w:rsidR="00AB74AC" w:rsidRPr="00624ED9">
        <w:rPr>
          <w:rFonts w:asciiTheme="majorHAnsi" w:hAnsiTheme="majorHAnsi"/>
          <w:sz w:val="20"/>
          <w:szCs w:val="20"/>
          <w:lang w:val="es-ES"/>
        </w:rPr>
        <w:t xml:space="preserve"> que en el ordenamiento interno no existen recursos que permitan la revocatoria de la prescripción, por lo que se concluye que las anteriores causas finalizaron. En este sentido, la petición presentada por el Sr. </w:t>
      </w:r>
      <w:r w:rsidR="00320E13">
        <w:rPr>
          <w:rFonts w:asciiTheme="majorHAnsi" w:hAnsiTheme="majorHAnsi"/>
          <w:sz w:val="20"/>
          <w:szCs w:val="20"/>
          <w:lang w:val="es-ES"/>
        </w:rPr>
        <w:t>Simbaña</w:t>
      </w:r>
      <w:r w:rsidR="00AB74AC" w:rsidRPr="00624ED9">
        <w:rPr>
          <w:rFonts w:asciiTheme="majorHAnsi" w:hAnsiTheme="majorHAnsi"/>
          <w:sz w:val="20"/>
          <w:szCs w:val="20"/>
          <w:lang w:val="es-ES"/>
        </w:rPr>
        <w:t xml:space="preserve"> se presentó más de un año después de</w:t>
      </w:r>
      <w:r w:rsidR="001348EA" w:rsidRPr="00624ED9">
        <w:rPr>
          <w:rFonts w:asciiTheme="majorHAnsi" w:hAnsiTheme="majorHAnsi"/>
          <w:sz w:val="20"/>
          <w:szCs w:val="20"/>
          <w:lang w:val="es-ES"/>
        </w:rPr>
        <w:t xml:space="preserve"> la decisión final del primer proceso</w:t>
      </w:r>
      <w:r w:rsidR="00AB74AC" w:rsidRPr="00624ED9">
        <w:rPr>
          <w:rFonts w:asciiTheme="majorHAnsi" w:hAnsiTheme="majorHAnsi"/>
          <w:sz w:val="20"/>
          <w:szCs w:val="20"/>
          <w:lang w:val="es-ES"/>
        </w:rPr>
        <w:t xml:space="preserve"> y </w:t>
      </w:r>
      <w:r w:rsidR="001348EA" w:rsidRPr="00624ED9">
        <w:rPr>
          <w:rFonts w:asciiTheme="majorHAnsi" w:hAnsiTheme="majorHAnsi"/>
          <w:sz w:val="20"/>
          <w:szCs w:val="20"/>
          <w:lang w:val="es-ES"/>
        </w:rPr>
        <w:t>once</w:t>
      </w:r>
      <w:r w:rsidR="00AB74AC" w:rsidRPr="00624ED9">
        <w:rPr>
          <w:rFonts w:asciiTheme="majorHAnsi" w:hAnsiTheme="majorHAnsi"/>
          <w:sz w:val="20"/>
          <w:szCs w:val="20"/>
          <w:lang w:val="es-ES"/>
        </w:rPr>
        <w:t xml:space="preserve"> meses después de</w:t>
      </w:r>
      <w:r w:rsidR="001348EA" w:rsidRPr="00624ED9">
        <w:rPr>
          <w:rFonts w:asciiTheme="majorHAnsi" w:hAnsiTheme="majorHAnsi"/>
          <w:sz w:val="20"/>
          <w:szCs w:val="20"/>
          <w:lang w:val="es-ES"/>
        </w:rPr>
        <w:t xml:space="preserve"> la decisión final del segundo.</w:t>
      </w:r>
    </w:p>
    <w:p w14:paraId="3050976A" w14:textId="0EB65FFB" w:rsidR="00F77E54" w:rsidRPr="00624ED9" w:rsidRDefault="00C165A9" w:rsidP="0037529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C</w:t>
      </w:r>
      <w:r w:rsidR="00761A9C">
        <w:rPr>
          <w:rFonts w:asciiTheme="majorHAnsi" w:hAnsiTheme="majorHAnsi"/>
          <w:sz w:val="20"/>
          <w:szCs w:val="20"/>
          <w:lang w:val="es-ES"/>
        </w:rPr>
        <w:t>on</w:t>
      </w:r>
      <w:r w:rsidR="00EA113B" w:rsidRPr="00624ED9">
        <w:rPr>
          <w:rFonts w:asciiTheme="majorHAnsi" w:hAnsiTheme="majorHAnsi"/>
          <w:sz w:val="20"/>
          <w:szCs w:val="20"/>
          <w:lang w:val="es-ES"/>
        </w:rPr>
        <w:t xml:space="preserve"> </w:t>
      </w:r>
      <w:r w:rsidR="008F00CC" w:rsidRPr="00624ED9">
        <w:rPr>
          <w:rFonts w:asciiTheme="majorHAnsi" w:hAnsiTheme="majorHAnsi"/>
          <w:sz w:val="20"/>
          <w:szCs w:val="20"/>
          <w:lang w:val="es-ES"/>
        </w:rPr>
        <w:t xml:space="preserve">respecto de la </w:t>
      </w:r>
      <w:r w:rsidR="00B16A7F" w:rsidRPr="00624ED9">
        <w:rPr>
          <w:rFonts w:asciiTheme="majorHAnsi" w:hAnsiTheme="majorHAnsi"/>
          <w:sz w:val="20"/>
          <w:szCs w:val="20"/>
          <w:lang w:val="es-ES"/>
        </w:rPr>
        <w:t>finalización</w:t>
      </w:r>
      <w:r w:rsidR="008F00CC" w:rsidRPr="00624ED9">
        <w:rPr>
          <w:rFonts w:asciiTheme="majorHAnsi" w:hAnsiTheme="majorHAnsi"/>
          <w:sz w:val="20"/>
          <w:szCs w:val="20"/>
          <w:lang w:val="es-ES"/>
        </w:rPr>
        <w:t xml:space="preserve"> del </w:t>
      </w:r>
      <w:r w:rsidR="00EA113B" w:rsidRPr="00624ED9">
        <w:rPr>
          <w:rFonts w:asciiTheme="majorHAnsi" w:hAnsiTheme="majorHAnsi"/>
          <w:sz w:val="20"/>
          <w:szCs w:val="20"/>
          <w:lang w:val="es-ES"/>
        </w:rPr>
        <w:t xml:space="preserve">nombramiento provisional del Sr. </w:t>
      </w:r>
      <w:r w:rsidR="00320E13">
        <w:rPr>
          <w:rFonts w:asciiTheme="majorHAnsi" w:hAnsiTheme="majorHAnsi"/>
          <w:sz w:val="20"/>
          <w:szCs w:val="20"/>
          <w:lang w:val="es-ES"/>
        </w:rPr>
        <w:t>Simbaña</w:t>
      </w:r>
      <w:r w:rsidR="00EA113B" w:rsidRPr="00624ED9">
        <w:rPr>
          <w:rFonts w:asciiTheme="majorHAnsi" w:hAnsiTheme="majorHAnsi"/>
          <w:sz w:val="20"/>
          <w:szCs w:val="20"/>
          <w:lang w:val="es-ES"/>
        </w:rPr>
        <w:t xml:space="preserve">, </w:t>
      </w:r>
      <w:r w:rsidR="00761A9C">
        <w:rPr>
          <w:rFonts w:asciiTheme="majorHAnsi" w:hAnsiTheme="majorHAnsi"/>
          <w:sz w:val="20"/>
          <w:szCs w:val="20"/>
          <w:lang w:val="es-ES"/>
        </w:rPr>
        <w:t xml:space="preserve">el Estado dice que </w:t>
      </w:r>
      <w:r w:rsidR="00EA113B" w:rsidRPr="00624ED9">
        <w:rPr>
          <w:rFonts w:asciiTheme="majorHAnsi" w:hAnsiTheme="majorHAnsi"/>
          <w:sz w:val="20"/>
          <w:szCs w:val="20"/>
          <w:lang w:val="es-ES"/>
        </w:rPr>
        <w:t>éste tenía</w:t>
      </w:r>
      <w:r w:rsidR="00112E83" w:rsidRPr="00624ED9">
        <w:rPr>
          <w:rFonts w:asciiTheme="majorHAnsi" w:hAnsiTheme="majorHAnsi"/>
          <w:sz w:val="20"/>
          <w:szCs w:val="20"/>
          <w:lang w:val="es-ES"/>
        </w:rPr>
        <w:t xml:space="preserve"> a su disposición la acción de protección, el recurso subjetivo de plena jurisdicción e incluso </w:t>
      </w:r>
      <w:r w:rsidR="00836263" w:rsidRPr="00624ED9">
        <w:rPr>
          <w:rFonts w:asciiTheme="majorHAnsi" w:hAnsiTheme="majorHAnsi"/>
          <w:sz w:val="20"/>
          <w:szCs w:val="20"/>
          <w:lang w:val="es-ES"/>
        </w:rPr>
        <w:t>la</w:t>
      </w:r>
      <w:r w:rsidR="00112E83" w:rsidRPr="00624ED9">
        <w:rPr>
          <w:rFonts w:asciiTheme="majorHAnsi" w:hAnsiTheme="majorHAnsi"/>
          <w:sz w:val="20"/>
          <w:szCs w:val="20"/>
          <w:lang w:val="es-ES"/>
        </w:rPr>
        <w:t xml:space="preserve"> denuncia contra servidor público </w:t>
      </w:r>
      <w:r w:rsidR="00EA113B" w:rsidRPr="00624ED9">
        <w:rPr>
          <w:rFonts w:asciiTheme="majorHAnsi" w:hAnsiTheme="majorHAnsi"/>
          <w:sz w:val="20"/>
          <w:szCs w:val="20"/>
          <w:lang w:val="es-ES"/>
        </w:rPr>
        <w:t>–</w:t>
      </w:r>
      <w:r w:rsidR="00112E83" w:rsidRPr="00624ED9">
        <w:rPr>
          <w:rFonts w:asciiTheme="majorHAnsi" w:hAnsiTheme="majorHAnsi"/>
          <w:sz w:val="20"/>
          <w:szCs w:val="20"/>
          <w:lang w:val="es-ES"/>
        </w:rPr>
        <w:t>por los alegados hechos de corrupción</w:t>
      </w:r>
      <w:r w:rsidR="00EA113B" w:rsidRPr="00624ED9">
        <w:rPr>
          <w:rFonts w:asciiTheme="majorHAnsi" w:hAnsiTheme="majorHAnsi"/>
          <w:sz w:val="20"/>
          <w:szCs w:val="20"/>
          <w:lang w:val="es-ES"/>
        </w:rPr>
        <w:t>–</w:t>
      </w:r>
      <w:r w:rsidR="00112E83" w:rsidRPr="00624ED9">
        <w:rPr>
          <w:rFonts w:asciiTheme="majorHAnsi" w:hAnsiTheme="majorHAnsi"/>
          <w:sz w:val="20"/>
          <w:szCs w:val="20"/>
          <w:lang w:val="es-ES"/>
        </w:rPr>
        <w:t>, pero no agotó ninguno.</w:t>
      </w:r>
    </w:p>
    <w:p w14:paraId="68D0549B" w14:textId="6E4853D1" w:rsidR="007D1537" w:rsidRPr="007251E8" w:rsidRDefault="001C083B" w:rsidP="007251E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Pr>
          <w:rFonts w:asciiTheme="majorHAnsi" w:hAnsiTheme="majorHAnsi"/>
          <w:sz w:val="20"/>
          <w:szCs w:val="20"/>
          <w:lang w:val="es-ES"/>
        </w:rPr>
        <w:t xml:space="preserve">Finalmente, el Estado informa que </w:t>
      </w:r>
      <w:r w:rsidR="00CF06CB" w:rsidRPr="00624ED9">
        <w:rPr>
          <w:rFonts w:asciiTheme="majorHAnsi" w:hAnsiTheme="majorHAnsi"/>
          <w:sz w:val="20"/>
          <w:szCs w:val="20"/>
          <w:lang w:val="es-ES"/>
        </w:rPr>
        <w:t xml:space="preserve">verificada la información del </w:t>
      </w:r>
      <w:r w:rsidR="00336F37" w:rsidRPr="00624ED9">
        <w:rPr>
          <w:rFonts w:asciiTheme="majorHAnsi" w:hAnsiTheme="majorHAnsi"/>
          <w:sz w:val="20"/>
          <w:szCs w:val="20"/>
          <w:lang w:val="es-ES"/>
        </w:rPr>
        <w:t>S</w:t>
      </w:r>
      <w:r w:rsidR="00CF06CB" w:rsidRPr="00624ED9">
        <w:rPr>
          <w:rFonts w:asciiTheme="majorHAnsi" w:hAnsiTheme="majorHAnsi"/>
          <w:sz w:val="20"/>
          <w:szCs w:val="20"/>
          <w:lang w:val="es-ES"/>
        </w:rPr>
        <w:t xml:space="preserve">istema </w:t>
      </w:r>
      <w:r w:rsidR="00336F37" w:rsidRPr="00624ED9">
        <w:rPr>
          <w:rFonts w:asciiTheme="majorHAnsi" w:hAnsiTheme="majorHAnsi"/>
          <w:sz w:val="20"/>
          <w:szCs w:val="20"/>
          <w:lang w:val="es-ES"/>
        </w:rPr>
        <w:t>M</w:t>
      </w:r>
      <w:r w:rsidR="00CF06CB" w:rsidRPr="00624ED9">
        <w:rPr>
          <w:rFonts w:asciiTheme="majorHAnsi" w:hAnsiTheme="majorHAnsi"/>
          <w:sz w:val="20"/>
          <w:szCs w:val="20"/>
          <w:lang w:val="es-ES"/>
        </w:rPr>
        <w:t>igratori</w:t>
      </w:r>
      <w:r w:rsidR="00336F37" w:rsidRPr="00624ED9">
        <w:rPr>
          <w:rFonts w:asciiTheme="majorHAnsi" w:hAnsiTheme="majorHAnsi"/>
          <w:sz w:val="20"/>
          <w:szCs w:val="20"/>
          <w:lang w:val="es-ES"/>
        </w:rPr>
        <w:t>o</w:t>
      </w:r>
      <w:r w:rsidR="00CF06CB" w:rsidRPr="00624ED9">
        <w:rPr>
          <w:rFonts w:asciiTheme="majorHAnsi" w:hAnsiTheme="majorHAnsi"/>
          <w:sz w:val="20"/>
          <w:szCs w:val="20"/>
          <w:lang w:val="es-ES"/>
        </w:rPr>
        <w:t xml:space="preserve"> </w:t>
      </w:r>
      <w:r w:rsidR="000C5700">
        <w:rPr>
          <w:rFonts w:asciiTheme="majorHAnsi" w:hAnsiTheme="majorHAnsi"/>
          <w:sz w:val="20"/>
          <w:szCs w:val="20"/>
          <w:lang w:val="es-ES"/>
        </w:rPr>
        <w:t>Nacional</w:t>
      </w:r>
      <w:r w:rsidR="00CF06CB" w:rsidRPr="00624ED9">
        <w:rPr>
          <w:rFonts w:asciiTheme="majorHAnsi" w:hAnsiTheme="majorHAnsi"/>
          <w:sz w:val="20"/>
          <w:szCs w:val="20"/>
          <w:lang w:val="es-ES"/>
        </w:rPr>
        <w:t xml:space="preserve"> se registró una salida del país de</w:t>
      </w:r>
      <w:r w:rsidR="00EA113B" w:rsidRPr="00624ED9">
        <w:rPr>
          <w:rFonts w:asciiTheme="majorHAnsi" w:hAnsiTheme="majorHAnsi"/>
          <w:sz w:val="20"/>
          <w:szCs w:val="20"/>
          <w:lang w:val="es-ES"/>
        </w:rPr>
        <w:t>l peticionario</w:t>
      </w:r>
      <w:r w:rsidR="00CF06CB" w:rsidRPr="00624ED9">
        <w:rPr>
          <w:rFonts w:asciiTheme="majorHAnsi" w:hAnsiTheme="majorHAnsi"/>
          <w:sz w:val="20"/>
          <w:szCs w:val="20"/>
          <w:lang w:val="es-ES"/>
        </w:rPr>
        <w:t xml:space="preserve"> el 11 de abril de 2016</w:t>
      </w:r>
      <w:r w:rsidR="00D455E3">
        <w:rPr>
          <w:rFonts w:asciiTheme="majorHAnsi" w:hAnsiTheme="majorHAnsi"/>
          <w:sz w:val="20"/>
          <w:szCs w:val="20"/>
          <w:lang w:val="es-ES"/>
        </w:rPr>
        <w:t>,</w:t>
      </w:r>
      <w:r w:rsidR="00CF06CB" w:rsidRPr="00624ED9">
        <w:rPr>
          <w:rFonts w:asciiTheme="majorHAnsi" w:hAnsiTheme="majorHAnsi"/>
          <w:sz w:val="20"/>
          <w:szCs w:val="20"/>
          <w:lang w:val="es-ES"/>
        </w:rPr>
        <w:t xml:space="preserve"> y </w:t>
      </w:r>
      <w:r w:rsidR="00336F37" w:rsidRPr="00624ED9">
        <w:rPr>
          <w:rFonts w:asciiTheme="majorHAnsi" w:hAnsiTheme="majorHAnsi"/>
          <w:sz w:val="20"/>
          <w:szCs w:val="20"/>
          <w:lang w:val="es-ES"/>
        </w:rPr>
        <w:t xml:space="preserve">que </w:t>
      </w:r>
      <w:r w:rsidR="00D455E3">
        <w:rPr>
          <w:rFonts w:asciiTheme="majorHAnsi" w:hAnsiTheme="majorHAnsi"/>
          <w:sz w:val="20"/>
          <w:szCs w:val="20"/>
          <w:lang w:val="es-ES"/>
        </w:rPr>
        <w:t xml:space="preserve">años más tarde </w:t>
      </w:r>
      <w:r w:rsidR="00CF06CB" w:rsidRPr="00624ED9">
        <w:rPr>
          <w:rFonts w:asciiTheme="majorHAnsi" w:hAnsiTheme="majorHAnsi"/>
          <w:sz w:val="20"/>
          <w:szCs w:val="20"/>
          <w:lang w:val="es-ES"/>
        </w:rPr>
        <w:t xml:space="preserve">tuvo un arribo el 17 de septiembre de 2020, con lo cual </w:t>
      </w:r>
      <w:r w:rsidR="00C021A6">
        <w:rPr>
          <w:rFonts w:asciiTheme="majorHAnsi" w:hAnsiTheme="majorHAnsi"/>
          <w:sz w:val="20"/>
          <w:szCs w:val="20"/>
          <w:lang w:val="es-ES"/>
        </w:rPr>
        <w:t>sostiene</w:t>
      </w:r>
      <w:r w:rsidR="00CF06CB" w:rsidRPr="00624ED9">
        <w:rPr>
          <w:rFonts w:asciiTheme="majorHAnsi" w:hAnsiTheme="majorHAnsi"/>
          <w:sz w:val="20"/>
          <w:szCs w:val="20"/>
          <w:lang w:val="es-ES"/>
        </w:rPr>
        <w:t xml:space="preserve"> que no ha existido limitación alguna para que </w:t>
      </w:r>
      <w:r w:rsidR="00C021A6">
        <w:rPr>
          <w:rFonts w:asciiTheme="majorHAnsi" w:hAnsiTheme="majorHAnsi"/>
          <w:sz w:val="20"/>
          <w:szCs w:val="20"/>
          <w:lang w:val="es-ES"/>
        </w:rPr>
        <w:t>el Sr. Simbaña</w:t>
      </w:r>
      <w:r w:rsidR="00EA113B" w:rsidRPr="00624ED9">
        <w:rPr>
          <w:rFonts w:asciiTheme="majorHAnsi" w:hAnsiTheme="majorHAnsi"/>
          <w:sz w:val="20"/>
          <w:szCs w:val="20"/>
          <w:lang w:val="es-ES"/>
        </w:rPr>
        <w:t xml:space="preserve"> </w:t>
      </w:r>
      <w:r w:rsidR="00CF06CB" w:rsidRPr="00624ED9">
        <w:rPr>
          <w:rFonts w:asciiTheme="majorHAnsi" w:hAnsiTheme="majorHAnsi"/>
          <w:sz w:val="20"/>
          <w:szCs w:val="20"/>
          <w:lang w:val="es-ES"/>
        </w:rPr>
        <w:t xml:space="preserve">pueda retornar al Ecuador. </w:t>
      </w:r>
      <w:r w:rsidR="00543F9F" w:rsidRPr="007251E8">
        <w:rPr>
          <w:rFonts w:asciiTheme="majorHAnsi" w:hAnsiTheme="majorHAnsi"/>
          <w:sz w:val="20"/>
          <w:szCs w:val="20"/>
          <w:lang w:val="es-ES"/>
        </w:rPr>
        <w:t>Además,</w:t>
      </w:r>
      <w:r w:rsidR="00CF06CB" w:rsidRPr="007251E8">
        <w:rPr>
          <w:rFonts w:asciiTheme="majorHAnsi" w:hAnsiTheme="majorHAnsi"/>
          <w:sz w:val="20"/>
          <w:szCs w:val="20"/>
          <w:lang w:val="es-ES"/>
        </w:rPr>
        <w:t xml:space="preserve"> indica que </w:t>
      </w:r>
      <w:r w:rsidR="00371027" w:rsidRPr="007251E8">
        <w:rPr>
          <w:rFonts w:asciiTheme="majorHAnsi" w:hAnsiTheme="majorHAnsi"/>
          <w:sz w:val="20"/>
          <w:szCs w:val="20"/>
          <w:lang w:val="es-ES"/>
        </w:rPr>
        <w:t xml:space="preserve">no ha tenido noticia alguna de denuncias presentadas </w:t>
      </w:r>
      <w:r w:rsidR="00F54BF7" w:rsidRPr="007251E8">
        <w:rPr>
          <w:rFonts w:asciiTheme="majorHAnsi" w:hAnsiTheme="majorHAnsi"/>
          <w:sz w:val="20"/>
          <w:szCs w:val="20"/>
          <w:lang w:val="es-ES"/>
        </w:rPr>
        <w:t>por el</w:t>
      </w:r>
      <w:r w:rsidR="000C6DAD" w:rsidRPr="007251E8">
        <w:rPr>
          <w:rFonts w:asciiTheme="majorHAnsi" w:hAnsiTheme="majorHAnsi"/>
          <w:sz w:val="20"/>
          <w:szCs w:val="20"/>
          <w:lang w:val="es-ES"/>
        </w:rPr>
        <w:t xml:space="preserve"> peticionario </w:t>
      </w:r>
      <w:r w:rsidR="00371027" w:rsidRPr="007251E8">
        <w:rPr>
          <w:rFonts w:asciiTheme="majorHAnsi" w:hAnsiTheme="majorHAnsi"/>
          <w:sz w:val="20"/>
          <w:szCs w:val="20"/>
          <w:lang w:val="es-ES"/>
        </w:rPr>
        <w:t>sobre las presuntas amenazas de muerte y acoso en su contra.</w:t>
      </w:r>
    </w:p>
    <w:p w14:paraId="6F4D4171" w14:textId="491139FD" w:rsidR="003239B8" w:rsidRPr="00624ED9" w:rsidRDefault="003239B8" w:rsidP="0037529D">
      <w:pPr>
        <w:spacing w:before="240" w:after="240"/>
        <w:ind w:firstLine="720"/>
        <w:jc w:val="both"/>
        <w:rPr>
          <w:rFonts w:asciiTheme="majorHAnsi" w:hAnsiTheme="majorHAnsi"/>
          <w:sz w:val="20"/>
          <w:szCs w:val="20"/>
          <w:lang w:val="es-ES"/>
        </w:rPr>
      </w:pPr>
      <w:r w:rsidRPr="00624ED9">
        <w:rPr>
          <w:rFonts w:asciiTheme="majorHAnsi" w:eastAsia="Cambria" w:hAnsiTheme="majorHAnsi" w:cs="Cambria"/>
          <w:b/>
          <w:bCs/>
          <w:color w:val="000000"/>
          <w:sz w:val="20"/>
          <w:szCs w:val="20"/>
          <w:u w:color="000000"/>
          <w:lang w:val="es-ES" w:eastAsia="es-ES"/>
        </w:rPr>
        <w:t>VI.</w:t>
      </w:r>
      <w:r w:rsidRPr="00624ED9">
        <w:rPr>
          <w:rFonts w:asciiTheme="majorHAnsi" w:eastAsia="Cambria" w:hAnsiTheme="majorHAnsi" w:cs="Cambria"/>
          <w:b/>
          <w:bCs/>
          <w:color w:val="000000"/>
          <w:sz w:val="20"/>
          <w:szCs w:val="20"/>
          <w:u w:color="000000"/>
          <w:lang w:val="es-ES" w:eastAsia="es-ES"/>
        </w:rPr>
        <w:tab/>
      </w:r>
      <w:r w:rsidR="004A6A54" w:rsidRPr="00AD50C0">
        <w:rPr>
          <w:rFonts w:asciiTheme="majorHAnsi" w:hAnsiTheme="majorHAnsi"/>
          <w:b/>
          <w:bCs/>
          <w:sz w:val="20"/>
          <w:szCs w:val="20"/>
          <w:lang w:val="es-ES"/>
        </w:rPr>
        <w:t xml:space="preserve">ANÁLISIS </w:t>
      </w:r>
      <w:r w:rsidR="004A6A54" w:rsidRPr="00624ED9">
        <w:rPr>
          <w:rFonts w:asciiTheme="majorHAnsi" w:hAnsiTheme="majorHAnsi"/>
          <w:b/>
          <w:bCs/>
          <w:sz w:val="20"/>
          <w:szCs w:val="20"/>
          <w:lang w:val="es-ES"/>
        </w:rPr>
        <w:t xml:space="preserve">DE </w:t>
      </w:r>
      <w:r w:rsidR="00C21FEF" w:rsidRPr="00624ED9">
        <w:rPr>
          <w:rFonts w:asciiTheme="majorHAnsi" w:hAnsiTheme="majorHAnsi"/>
          <w:b/>
          <w:sz w:val="20"/>
          <w:szCs w:val="20"/>
          <w:lang w:val="es-ES"/>
        </w:rPr>
        <w:t>AGOTAMIENTO DE LOS RECURSOS INTERNOS Y PLAZO DE PRESENTACIÓN</w:t>
      </w:r>
      <w:r w:rsidR="00C21FEF" w:rsidRPr="00624ED9">
        <w:rPr>
          <w:rFonts w:asciiTheme="majorHAnsi" w:eastAsia="Cambria" w:hAnsiTheme="majorHAnsi" w:cs="Cambria"/>
          <w:b/>
          <w:bCs/>
          <w:color w:val="000000"/>
          <w:sz w:val="20"/>
          <w:szCs w:val="20"/>
          <w:u w:color="000000"/>
          <w:lang w:val="es-ES" w:eastAsia="es-ES"/>
        </w:rPr>
        <w:t xml:space="preserve"> </w:t>
      </w:r>
    </w:p>
    <w:p w14:paraId="77A44F37" w14:textId="70F73851" w:rsidR="00586B5B" w:rsidRPr="00624ED9" w:rsidRDefault="00586B5B" w:rsidP="0037529D">
      <w:pPr>
        <w:pStyle w:val="ListParagraph"/>
        <w:numPr>
          <w:ilvl w:val="0"/>
          <w:numId w:val="103"/>
        </w:numPr>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w:t>
      </w:r>
      <w:r w:rsidRPr="00624ED9">
        <w:rPr>
          <w:rFonts w:asciiTheme="majorHAnsi" w:hAnsiTheme="majorHAnsi"/>
          <w:sz w:val="20"/>
          <w:szCs w:val="20"/>
          <w:lang w:val="es-ES"/>
        </w:rPr>
        <w:lastRenderedPageBreak/>
        <w:t>ventilar ese reclamo en particular. En esta línea</w:t>
      </w:r>
      <w:r w:rsidR="003651EC">
        <w:rPr>
          <w:rFonts w:asciiTheme="majorHAnsi" w:hAnsiTheme="majorHAnsi"/>
          <w:sz w:val="20"/>
          <w:szCs w:val="20"/>
          <w:lang w:val="es-ES"/>
        </w:rPr>
        <w:t>, se identifican</w:t>
      </w:r>
      <w:r w:rsidRPr="00624ED9">
        <w:rPr>
          <w:rFonts w:asciiTheme="majorHAnsi" w:hAnsiTheme="majorHAnsi"/>
          <w:sz w:val="20"/>
          <w:szCs w:val="20"/>
          <w:lang w:val="es-ES"/>
        </w:rPr>
        <w:t xml:space="preserve"> dos reclamos principales: (a) falta de </w:t>
      </w:r>
      <w:r w:rsidR="00A426C8" w:rsidRPr="00624ED9">
        <w:rPr>
          <w:rFonts w:asciiTheme="majorHAnsi" w:hAnsiTheme="majorHAnsi"/>
          <w:sz w:val="20"/>
          <w:szCs w:val="20"/>
          <w:lang w:val="es-ES"/>
        </w:rPr>
        <w:t xml:space="preserve">una adecuada </w:t>
      </w:r>
      <w:r w:rsidRPr="00624ED9">
        <w:rPr>
          <w:rFonts w:asciiTheme="majorHAnsi" w:hAnsiTheme="majorHAnsi"/>
          <w:sz w:val="20"/>
          <w:szCs w:val="20"/>
          <w:lang w:val="es-ES"/>
        </w:rPr>
        <w:t xml:space="preserve">investigación y sanción del responsable del </w:t>
      </w:r>
      <w:r w:rsidR="00B61110">
        <w:rPr>
          <w:rFonts w:asciiTheme="majorHAnsi" w:hAnsiTheme="majorHAnsi"/>
          <w:sz w:val="20"/>
          <w:szCs w:val="20"/>
          <w:lang w:val="es-ES"/>
        </w:rPr>
        <w:t>incidente</w:t>
      </w:r>
      <w:r w:rsidRPr="00624ED9">
        <w:rPr>
          <w:rFonts w:asciiTheme="majorHAnsi" w:hAnsiTheme="majorHAnsi"/>
          <w:sz w:val="20"/>
          <w:szCs w:val="20"/>
          <w:lang w:val="es-ES"/>
        </w:rPr>
        <w:t xml:space="preserve"> de tránsito</w:t>
      </w:r>
      <w:r w:rsidR="000C6DAD" w:rsidRPr="00624ED9">
        <w:rPr>
          <w:rFonts w:asciiTheme="majorHAnsi" w:hAnsiTheme="majorHAnsi"/>
          <w:sz w:val="20"/>
          <w:szCs w:val="20"/>
          <w:lang w:val="es-ES"/>
        </w:rPr>
        <w:t xml:space="preserve"> sufrido por </w:t>
      </w:r>
      <w:r w:rsidR="00B61110">
        <w:rPr>
          <w:rFonts w:asciiTheme="majorHAnsi" w:hAnsiTheme="majorHAnsi"/>
          <w:sz w:val="20"/>
          <w:szCs w:val="20"/>
          <w:lang w:val="es-ES"/>
        </w:rPr>
        <w:t>Cristhian</w:t>
      </w:r>
      <w:r w:rsidR="00B61110" w:rsidRPr="00624ED9">
        <w:rPr>
          <w:rFonts w:asciiTheme="majorHAnsi" w:hAnsiTheme="majorHAnsi"/>
          <w:sz w:val="20"/>
          <w:szCs w:val="20"/>
          <w:lang w:val="es-ES"/>
        </w:rPr>
        <w:t xml:space="preserve"> Andrés </w:t>
      </w:r>
      <w:r w:rsidR="00320E13">
        <w:rPr>
          <w:rFonts w:asciiTheme="majorHAnsi" w:hAnsiTheme="majorHAnsi"/>
          <w:sz w:val="20"/>
          <w:szCs w:val="20"/>
          <w:lang w:val="es-ES"/>
        </w:rPr>
        <w:t>Simbaña</w:t>
      </w:r>
      <w:r w:rsidR="00B21FF7">
        <w:rPr>
          <w:rFonts w:asciiTheme="majorHAnsi" w:hAnsiTheme="majorHAnsi"/>
          <w:sz w:val="20"/>
          <w:szCs w:val="20"/>
          <w:lang w:val="es-ES"/>
        </w:rPr>
        <w:t>,</w:t>
      </w:r>
      <w:r w:rsidR="00B61110" w:rsidRPr="00624ED9">
        <w:rPr>
          <w:rFonts w:asciiTheme="majorHAnsi" w:hAnsiTheme="majorHAnsi"/>
          <w:sz w:val="20"/>
          <w:szCs w:val="20"/>
          <w:lang w:val="es-ES"/>
        </w:rPr>
        <w:t xml:space="preserve"> </w:t>
      </w:r>
      <w:r w:rsidR="000C6DAD" w:rsidRPr="00624ED9">
        <w:rPr>
          <w:rFonts w:asciiTheme="majorHAnsi" w:hAnsiTheme="majorHAnsi"/>
          <w:sz w:val="20"/>
          <w:szCs w:val="20"/>
          <w:lang w:val="es-ES"/>
        </w:rPr>
        <w:t>y la falta de investigación de su muerte por negligencia médica;</w:t>
      </w:r>
      <w:r w:rsidRPr="00624ED9">
        <w:rPr>
          <w:rFonts w:asciiTheme="majorHAnsi" w:hAnsiTheme="majorHAnsi"/>
          <w:sz w:val="20"/>
          <w:szCs w:val="20"/>
          <w:lang w:val="es-ES"/>
        </w:rPr>
        <w:t xml:space="preserve"> y (b) </w:t>
      </w:r>
      <w:r w:rsidR="000C6DAD" w:rsidRPr="00624ED9">
        <w:rPr>
          <w:rFonts w:asciiTheme="majorHAnsi" w:hAnsiTheme="majorHAnsi"/>
          <w:sz w:val="20"/>
          <w:szCs w:val="20"/>
          <w:lang w:val="es-ES"/>
        </w:rPr>
        <w:t xml:space="preserve">la </w:t>
      </w:r>
      <w:r w:rsidRPr="00624ED9">
        <w:rPr>
          <w:rFonts w:asciiTheme="majorHAnsi" w:hAnsiTheme="majorHAnsi"/>
          <w:sz w:val="20"/>
          <w:szCs w:val="20"/>
          <w:lang w:val="es-ES"/>
        </w:rPr>
        <w:t xml:space="preserve">terminación del </w:t>
      </w:r>
      <w:r w:rsidR="000C6DAD" w:rsidRPr="00624ED9">
        <w:rPr>
          <w:rFonts w:asciiTheme="majorHAnsi" w:hAnsiTheme="majorHAnsi"/>
          <w:sz w:val="20"/>
          <w:szCs w:val="20"/>
          <w:lang w:val="es-ES"/>
        </w:rPr>
        <w:t>vínculo</w:t>
      </w:r>
      <w:r w:rsidRPr="00624ED9">
        <w:rPr>
          <w:rFonts w:asciiTheme="majorHAnsi" w:hAnsiTheme="majorHAnsi"/>
          <w:sz w:val="20"/>
          <w:szCs w:val="20"/>
          <w:lang w:val="es-ES"/>
        </w:rPr>
        <w:t xml:space="preserve"> laboral de</w:t>
      </w:r>
      <w:r w:rsidR="000C6DAD" w:rsidRPr="00624ED9">
        <w:rPr>
          <w:rFonts w:asciiTheme="majorHAnsi" w:hAnsiTheme="majorHAnsi"/>
          <w:sz w:val="20"/>
          <w:szCs w:val="20"/>
          <w:lang w:val="es-ES"/>
        </w:rPr>
        <w:t xml:space="preserve">l </w:t>
      </w:r>
      <w:r w:rsidR="00B21FF7">
        <w:rPr>
          <w:rFonts w:asciiTheme="majorHAnsi" w:hAnsiTheme="majorHAnsi"/>
          <w:sz w:val="20"/>
          <w:szCs w:val="20"/>
          <w:lang w:val="es-ES"/>
        </w:rPr>
        <w:t>peticionario</w:t>
      </w:r>
      <w:r w:rsidR="000C6DAD" w:rsidRPr="00624ED9">
        <w:rPr>
          <w:rFonts w:asciiTheme="majorHAnsi" w:hAnsiTheme="majorHAnsi"/>
          <w:sz w:val="20"/>
          <w:szCs w:val="20"/>
          <w:lang w:val="es-ES"/>
        </w:rPr>
        <w:t xml:space="preserve"> </w:t>
      </w:r>
      <w:r w:rsidRPr="00624ED9">
        <w:rPr>
          <w:rFonts w:asciiTheme="majorHAnsi" w:hAnsiTheme="majorHAnsi"/>
          <w:sz w:val="20"/>
          <w:szCs w:val="20"/>
          <w:lang w:val="es-ES"/>
        </w:rPr>
        <w:t>por las presuntas denuncias de actos de corrupción al interior del Ministerio de Salud Pública.</w:t>
      </w:r>
    </w:p>
    <w:p w14:paraId="5653D857" w14:textId="5738648D" w:rsidR="00896E81" w:rsidRPr="00624ED9" w:rsidRDefault="00896E81"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El Estado sostiene que no se agotaron los recursos internos en ninguna de las actuaciones en las que participó el Sr. </w:t>
      </w:r>
      <w:r w:rsidR="00320E13">
        <w:rPr>
          <w:rFonts w:asciiTheme="majorHAnsi" w:hAnsiTheme="majorHAnsi"/>
          <w:sz w:val="20"/>
          <w:szCs w:val="20"/>
          <w:lang w:val="es-ES"/>
        </w:rPr>
        <w:t>Simbaña</w:t>
      </w:r>
      <w:r w:rsidRPr="00624ED9">
        <w:rPr>
          <w:rFonts w:asciiTheme="majorHAnsi" w:hAnsiTheme="majorHAnsi"/>
          <w:sz w:val="20"/>
          <w:szCs w:val="20"/>
          <w:lang w:val="es-ES"/>
        </w:rPr>
        <w:t xml:space="preserve">. Indica que en los procesos relativos al accidente de tránsito </w:t>
      </w:r>
      <w:r w:rsidR="00836263" w:rsidRPr="00624ED9">
        <w:rPr>
          <w:rFonts w:asciiTheme="majorHAnsi" w:hAnsiTheme="majorHAnsi"/>
          <w:sz w:val="20"/>
          <w:szCs w:val="20"/>
          <w:lang w:val="es-ES"/>
        </w:rPr>
        <w:t xml:space="preserve">sufrido por </w:t>
      </w:r>
      <w:r w:rsidR="002668F4">
        <w:rPr>
          <w:rFonts w:asciiTheme="majorHAnsi" w:hAnsiTheme="majorHAnsi"/>
          <w:sz w:val="20"/>
          <w:szCs w:val="20"/>
          <w:lang w:val="es-ES"/>
        </w:rPr>
        <w:t>su</w:t>
      </w:r>
      <w:r w:rsidR="00836263" w:rsidRPr="00624ED9">
        <w:rPr>
          <w:rFonts w:asciiTheme="majorHAnsi" w:hAnsiTheme="majorHAnsi"/>
          <w:sz w:val="20"/>
          <w:szCs w:val="20"/>
          <w:lang w:val="es-ES"/>
        </w:rPr>
        <w:t xml:space="preserve"> hijo </w:t>
      </w:r>
      <w:r w:rsidRPr="00624ED9">
        <w:rPr>
          <w:rFonts w:asciiTheme="majorHAnsi" w:hAnsiTheme="majorHAnsi"/>
          <w:sz w:val="20"/>
          <w:szCs w:val="20"/>
          <w:lang w:val="es-ES"/>
        </w:rPr>
        <w:t xml:space="preserve">y a la alegada negligencia médica en la que </w:t>
      </w:r>
      <w:r w:rsidR="00385833">
        <w:rPr>
          <w:rFonts w:asciiTheme="majorHAnsi" w:hAnsiTheme="majorHAnsi"/>
          <w:sz w:val="20"/>
          <w:szCs w:val="20"/>
          <w:lang w:val="es-ES"/>
        </w:rPr>
        <w:t>habría incurrido</w:t>
      </w:r>
      <w:r w:rsidRPr="00624ED9">
        <w:rPr>
          <w:rFonts w:asciiTheme="majorHAnsi" w:hAnsiTheme="majorHAnsi"/>
          <w:sz w:val="20"/>
          <w:szCs w:val="20"/>
          <w:lang w:val="es-ES"/>
        </w:rPr>
        <w:t xml:space="preserve"> la Clínica Cotocollao, el peticionario pudo haber </w:t>
      </w:r>
      <w:r w:rsidR="00385833">
        <w:rPr>
          <w:rFonts w:asciiTheme="majorHAnsi" w:hAnsiTheme="majorHAnsi"/>
          <w:sz w:val="20"/>
          <w:szCs w:val="20"/>
          <w:lang w:val="es-ES"/>
        </w:rPr>
        <w:t>denuncia</w:t>
      </w:r>
      <w:r w:rsidR="00244D28">
        <w:rPr>
          <w:rFonts w:asciiTheme="majorHAnsi" w:hAnsiTheme="majorHAnsi"/>
          <w:sz w:val="20"/>
          <w:szCs w:val="20"/>
          <w:lang w:val="es-ES"/>
        </w:rPr>
        <w:t>do a</w:t>
      </w:r>
      <w:r w:rsidRPr="00624ED9">
        <w:rPr>
          <w:rFonts w:asciiTheme="majorHAnsi" w:hAnsiTheme="majorHAnsi"/>
          <w:sz w:val="20"/>
          <w:szCs w:val="20"/>
          <w:lang w:val="es-ES"/>
        </w:rPr>
        <w:t xml:space="preserve"> los funcionarios que </w:t>
      </w:r>
      <w:r w:rsidR="00244D28">
        <w:rPr>
          <w:rFonts w:asciiTheme="majorHAnsi" w:hAnsiTheme="majorHAnsi"/>
          <w:sz w:val="20"/>
          <w:szCs w:val="20"/>
          <w:lang w:val="es-ES"/>
        </w:rPr>
        <w:t>tramitaron</w:t>
      </w:r>
      <w:r w:rsidRPr="00624ED9">
        <w:rPr>
          <w:rFonts w:asciiTheme="majorHAnsi" w:hAnsiTheme="majorHAnsi"/>
          <w:sz w:val="20"/>
          <w:szCs w:val="20"/>
          <w:lang w:val="es-ES"/>
        </w:rPr>
        <w:t xml:space="preserve"> las causas o interponer la acción de daños y perjuicios correspondiente. En </w:t>
      </w:r>
      <w:r w:rsidR="00244D28">
        <w:rPr>
          <w:rFonts w:asciiTheme="majorHAnsi" w:hAnsiTheme="majorHAnsi"/>
          <w:sz w:val="20"/>
          <w:szCs w:val="20"/>
          <w:lang w:val="es-ES"/>
        </w:rPr>
        <w:t>cuanto a</w:t>
      </w:r>
      <w:r w:rsidRPr="00624ED9">
        <w:rPr>
          <w:rFonts w:asciiTheme="majorHAnsi" w:hAnsiTheme="majorHAnsi"/>
          <w:sz w:val="20"/>
          <w:szCs w:val="20"/>
          <w:lang w:val="es-ES"/>
        </w:rPr>
        <w:t xml:space="preserve"> la terminación del nombramiento provisional del Sr. </w:t>
      </w:r>
      <w:r w:rsidR="00320E13">
        <w:rPr>
          <w:rFonts w:asciiTheme="majorHAnsi" w:hAnsiTheme="majorHAnsi"/>
          <w:sz w:val="20"/>
          <w:szCs w:val="20"/>
          <w:lang w:val="es-ES"/>
        </w:rPr>
        <w:t>Simbaña</w:t>
      </w:r>
      <w:r w:rsidRPr="00624ED9">
        <w:rPr>
          <w:rFonts w:asciiTheme="majorHAnsi" w:hAnsiTheme="majorHAnsi"/>
          <w:sz w:val="20"/>
          <w:szCs w:val="20"/>
          <w:lang w:val="es-ES"/>
        </w:rPr>
        <w:t xml:space="preserve"> en el Ministerio de Salud Pública, </w:t>
      </w:r>
      <w:r w:rsidR="00164BB2">
        <w:rPr>
          <w:rFonts w:asciiTheme="majorHAnsi" w:hAnsiTheme="majorHAnsi"/>
          <w:sz w:val="20"/>
          <w:szCs w:val="20"/>
          <w:lang w:val="es-ES"/>
        </w:rPr>
        <w:t xml:space="preserve">Ecuador </w:t>
      </w:r>
      <w:r w:rsidRPr="00624ED9">
        <w:rPr>
          <w:rFonts w:asciiTheme="majorHAnsi" w:hAnsiTheme="majorHAnsi"/>
          <w:sz w:val="20"/>
          <w:szCs w:val="20"/>
          <w:lang w:val="es-ES"/>
        </w:rPr>
        <w:t xml:space="preserve">afirma que </w:t>
      </w:r>
      <w:r w:rsidR="00164BB2">
        <w:rPr>
          <w:rFonts w:asciiTheme="majorHAnsi" w:hAnsiTheme="majorHAnsi"/>
          <w:sz w:val="20"/>
          <w:szCs w:val="20"/>
          <w:lang w:val="es-ES"/>
        </w:rPr>
        <w:t xml:space="preserve">este </w:t>
      </w:r>
      <w:r w:rsidRPr="00624ED9">
        <w:rPr>
          <w:rFonts w:asciiTheme="majorHAnsi" w:hAnsiTheme="majorHAnsi"/>
          <w:sz w:val="20"/>
          <w:szCs w:val="20"/>
          <w:lang w:val="es-ES"/>
        </w:rPr>
        <w:t>pudo haber presentado una acción de protección o el recurso subjetivo o de plena jurisdicción. Finalmente indica</w:t>
      </w:r>
      <w:r w:rsidR="00164BB2">
        <w:rPr>
          <w:rFonts w:asciiTheme="majorHAnsi" w:hAnsiTheme="majorHAnsi"/>
          <w:sz w:val="20"/>
          <w:szCs w:val="20"/>
          <w:lang w:val="es-ES"/>
        </w:rPr>
        <w:t>,</w:t>
      </w:r>
      <w:r w:rsidRPr="00624ED9">
        <w:rPr>
          <w:rFonts w:asciiTheme="majorHAnsi" w:hAnsiTheme="majorHAnsi"/>
          <w:sz w:val="20"/>
          <w:szCs w:val="20"/>
          <w:lang w:val="es-ES"/>
        </w:rPr>
        <w:t xml:space="preserve"> </w:t>
      </w:r>
      <w:r w:rsidR="00164BB2">
        <w:rPr>
          <w:rFonts w:asciiTheme="majorHAnsi" w:hAnsiTheme="majorHAnsi"/>
          <w:sz w:val="20"/>
          <w:szCs w:val="20"/>
          <w:lang w:val="es-ES"/>
        </w:rPr>
        <w:t>con respecto a</w:t>
      </w:r>
      <w:r w:rsidRPr="00624ED9">
        <w:rPr>
          <w:rFonts w:asciiTheme="majorHAnsi" w:hAnsiTheme="majorHAnsi"/>
          <w:sz w:val="20"/>
          <w:szCs w:val="20"/>
          <w:lang w:val="es-ES"/>
        </w:rPr>
        <w:t xml:space="preserve"> las alegadas amenazas de muerte y acoso </w:t>
      </w:r>
      <w:r w:rsidR="00492FE8">
        <w:rPr>
          <w:rFonts w:asciiTheme="majorHAnsi" w:hAnsiTheme="majorHAnsi"/>
          <w:sz w:val="20"/>
          <w:szCs w:val="20"/>
          <w:lang w:val="es-ES"/>
        </w:rPr>
        <w:t>contra</w:t>
      </w:r>
      <w:r w:rsidRPr="00624ED9">
        <w:rPr>
          <w:rFonts w:asciiTheme="majorHAnsi" w:hAnsiTheme="majorHAnsi"/>
          <w:sz w:val="20"/>
          <w:szCs w:val="20"/>
          <w:lang w:val="es-ES"/>
        </w:rPr>
        <w:t xml:space="preserve"> el peticionario</w:t>
      </w:r>
      <w:r w:rsidR="00183AF8">
        <w:rPr>
          <w:rFonts w:asciiTheme="majorHAnsi" w:hAnsiTheme="majorHAnsi"/>
          <w:sz w:val="20"/>
          <w:szCs w:val="20"/>
          <w:lang w:val="es-ES"/>
        </w:rPr>
        <w:t>, y</w:t>
      </w:r>
      <w:r w:rsidRPr="00624ED9">
        <w:rPr>
          <w:rFonts w:asciiTheme="majorHAnsi" w:hAnsiTheme="majorHAnsi"/>
          <w:sz w:val="20"/>
          <w:szCs w:val="20"/>
          <w:lang w:val="es-ES"/>
        </w:rPr>
        <w:t xml:space="preserve"> que lo </w:t>
      </w:r>
      <w:r w:rsidR="00492FE8">
        <w:rPr>
          <w:rFonts w:asciiTheme="majorHAnsi" w:hAnsiTheme="majorHAnsi"/>
          <w:sz w:val="20"/>
          <w:szCs w:val="20"/>
          <w:lang w:val="es-ES"/>
        </w:rPr>
        <w:t xml:space="preserve">habrían llevado </w:t>
      </w:r>
      <w:r w:rsidRPr="00624ED9">
        <w:rPr>
          <w:rFonts w:asciiTheme="majorHAnsi" w:hAnsiTheme="majorHAnsi"/>
          <w:sz w:val="20"/>
          <w:szCs w:val="20"/>
          <w:lang w:val="es-ES"/>
        </w:rPr>
        <w:t>a salir del país,</w:t>
      </w:r>
      <w:r w:rsidR="00492FE8">
        <w:rPr>
          <w:rFonts w:asciiTheme="majorHAnsi" w:hAnsiTheme="majorHAnsi"/>
          <w:sz w:val="20"/>
          <w:szCs w:val="20"/>
          <w:lang w:val="es-ES"/>
        </w:rPr>
        <w:t xml:space="preserve"> que</w:t>
      </w:r>
      <w:r w:rsidRPr="00624ED9">
        <w:rPr>
          <w:rFonts w:asciiTheme="majorHAnsi" w:hAnsiTheme="majorHAnsi"/>
          <w:sz w:val="20"/>
          <w:szCs w:val="20"/>
          <w:lang w:val="es-ES"/>
        </w:rPr>
        <w:t xml:space="preserve"> </w:t>
      </w:r>
      <w:r w:rsidR="002531BF">
        <w:rPr>
          <w:rFonts w:asciiTheme="majorHAnsi" w:hAnsiTheme="majorHAnsi"/>
          <w:sz w:val="20"/>
          <w:szCs w:val="20"/>
          <w:lang w:val="es-ES"/>
        </w:rPr>
        <w:t>las autoridades competentes no recibieron</w:t>
      </w:r>
      <w:r w:rsidRPr="00624ED9">
        <w:rPr>
          <w:rFonts w:asciiTheme="majorHAnsi" w:hAnsiTheme="majorHAnsi"/>
          <w:sz w:val="20"/>
          <w:szCs w:val="20"/>
          <w:lang w:val="es-ES"/>
        </w:rPr>
        <w:t xml:space="preserve"> noticia, información o denuncia al respecto.</w:t>
      </w:r>
    </w:p>
    <w:p w14:paraId="2CC97D4E" w14:textId="3979E075" w:rsidR="00896E81" w:rsidRPr="00624ED9" w:rsidRDefault="00896E81"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El </w:t>
      </w:r>
      <w:r w:rsidR="00F44C90">
        <w:rPr>
          <w:rFonts w:asciiTheme="majorHAnsi" w:hAnsiTheme="majorHAnsi"/>
          <w:sz w:val="20"/>
          <w:szCs w:val="20"/>
          <w:lang w:val="es-ES"/>
        </w:rPr>
        <w:t>peticionario, por su parte,</w:t>
      </w:r>
      <w:r w:rsidRPr="00624ED9">
        <w:rPr>
          <w:rFonts w:asciiTheme="majorHAnsi" w:hAnsiTheme="majorHAnsi"/>
          <w:sz w:val="20"/>
          <w:szCs w:val="20"/>
          <w:lang w:val="es-ES"/>
        </w:rPr>
        <w:t xml:space="preserve"> no ofrece </w:t>
      </w:r>
      <w:r w:rsidR="002618C5">
        <w:rPr>
          <w:rFonts w:asciiTheme="majorHAnsi" w:hAnsiTheme="majorHAnsi"/>
          <w:sz w:val="20"/>
          <w:szCs w:val="20"/>
          <w:lang w:val="es-ES"/>
        </w:rPr>
        <w:t>argumentos</w:t>
      </w:r>
      <w:r w:rsidRPr="00624ED9">
        <w:rPr>
          <w:rFonts w:asciiTheme="majorHAnsi" w:hAnsiTheme="majorHAnsi"/>
          <w:sz w:val="20"/>
          <w:szCs w:val="20"/>
          <w:lang w:val="es-ES"/>
        </w:rPr>
        <w:t xml:space="preserve"> respecto al agotamiento de los recursos internos o del cumplimiento del plazo de presentación.</w:t>
      </w:r>
    </w:p>
    <w:p w14:paraId="0ECB15BD" w14:textId="13A4C066" w:rsidR="00054F1D" w:rsidRPr="00C44F79" w:rsidRDefault="00896E81" w:rsidP="0037529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Respecto del reclamo (a)</w:t>
      </w:r>
      <w:r w:rsidR="002618C5">
        <w:rPr>
          <w:rFonts w:asciiTheme="majorHAnsi" w:hAnsiTheme="majorHAnsi"/>
          <w:sz w:val="20"/>
          <w:szCs w:val="20"/>
          <w:lang w:val="es-ES"/>
        </w:rPr>
        <w:t>,</w:t>
      </w:r>
      <w:r w:rsidRPr="00624ED9">
        <w:rPr>
          <w:rFonts w:asciiTheme="majorHAnsi" w:hAnsiTheme="majorHAnsi"/>
          <w:sz w:val="20"/>
          <w:szCs w:val="20"/>
          <w:lang w:val="es-ES"/>
        </w:rPr>
        <w:t xml:space="preserve"> sobre la falta de una adecuada investigación y sanción del responsable del accidente de tránsito sufrido por el hijo del peticionario</w:t>
      </w:r>
      <w:r w:rsidR="00340EB1">
        <w:rPr>
          <w:rFonts w:asciiTheme="majorHAnsi" w:hAnsiTheme="majorHAnsi"/>
          <w:sz w:val="20"/>
          <w:szCs w:val="20"/>
          <w:lang w:val="es-ES"/>
        </w:rPr>
        <w:t>,</w:t>
      </w:r>
      <w:r w:rsidRPr="00624ED9">
        <w:rPr>
          <w:rFonts w:asciiTheme="majorHAnsi" w:hAnsiTheme="majorHAnsi"/>
          <w:sz w:val="20"/>
          <w:szCs w:val="20"/>
          <w:lang w:val="es-ES"/>
        </w:rPr>
        <w:t xml:space="preserve"> y la falta de investigación de su muerte por negligencia médica, la Comisión observa </w:t>
      </w:r>
      <w:r w:rsidRPr="002618C5">
        <w:rPr>
          <w:rFonts w:asciiTheme="majorHAnsi" w:hAnsiTheme="majorHAnsi"/>
          <w:sz w:val="20"/>
          <w:szCs w:val="20"/>
          <w:lang w:val="es-ES"/>
        </w:rPr>
        <w:t>que</w:t>
      </w:r>
      <w:r w:rsidR="00900349" w:rsidRPr="002618C5">
        <w:rPr>
          <w:rFonts w:asciiTheme="majorHAnsi" w:hAnsiTheme="majorHAnsi"/>
          <w:sz w:val="20"/>
          <w:szCs w:val="20"/>
          <w:lang w:val="es-ES"/>
        </w:rPr>
        <w:t xml:space="preserve"> </w:t>
      </w:r>
      <w:r w:rsidR="00BD5A03" w:rsidRPr="00C44F79">
        <w:rPr>
          <w:rFonts w:asciiTheme="majorHAnsi" w:hAnsiTheme="majorHAnsi"/>
          <w:sz w:val="20"/>
          <w:szCs w:val="20"/>
          <w:lang w:val="es-ES"/>
        </w:rPr>
        <w:t>de acuerdo con</w:t>
      </w:r>
      <w:r w:rsidR="00900349" w:rsidRPr="00C44F79">
        <w:rPr>
          <w:rFonts w:asciiTheme="majorHAnsi" w:hAnsiTheme="majorHAnsi"/>
          <w:sz w:val="20"/>
          <w:szCs w:val="20"/>
          <w:lang w:val="es-ES"/>
        </w:rPr>
        <w:t xml:space="preserve"> la información aportada por el Estado y no controvertida por el peticionario, la conclusión </w:t>
      </w:r>
      <w:r w:rsidR="00A37453" w:rsidRPr="00C44F79">
        <w:rPr>
          <w:rFonts w:asciiTheme="majorHAnsi" w:hAnsiTheme="majorHAnsi"/>
          <w:sz w:val="20"/>
          <w:szCs w:val="20"/>
          <w:lang w:val="es-ES"/>
        </w:rPr>
        <w:t xml:space="preserve">de </w:t>
      </w:r>
      <w:r w:rsidR="00BD5A03" w:rsidRPr="00C44F79">
        <w:rPr>
          <w:rFonts w:asciiTheme="majorHAnsi" w:hAnsiTheme="majorHAnsi"/>
          <w:sz w:val="20"/>
          <w:szCs w:val="20"/>
          <w:lang w:val="es-ES"/>
        </w:rPr>
        <w:t>este</w:t>
      </w:r>
      <w:r w:rsidR="00900349" w:rsidRPr="00C44F79">
        <w:rPr>
          <w:rFonts w:asciiTheme="majorHAnsi" w:hAnsiTheme="majorHAnsi"/>
          <w:sz w:val="20"/>
          <w:szCs w:val="20"/>
          <w:lang w:val="es-ES"/>
        </w:rPr>
        <w:t xml:space="preserve"> proceso</w:t>
      </w:r>
      <w:r w:rsidR="00BD5A03" w:rsidRPr="00C44F79">
        <w:rPr>
          <w:rFonts w:asciiTheme="majorHAnsi" w:hAnsiTheme="majorHAnsi"/>
          <w:sz w:val="20"/>
          <w:szCs w:val="20"/>
          <w:lang w:val="es-ES"/>
        </w:rPr>
        <w:t xml:space="preserve"> </w:t>
      </w:r>
      <w:r w:rsidR="00AE1F7A">
        <w:rPr>
          <w:rFonts w:asciiTheme="majorHAnsi" w:hAnsiTheme="majorHAnsi"/>
          <w:sz w:val="20"/>
          <w:szCs w:val="20"/>
          <w:lang w:val="es-ES"/>
        </w:rPr>
        <w:t>tuvo lugar con</w:t>
      </w:r>
      <w:r w:rsidR="00BD5A03" w:rsidRPr="00C44F79">
        <w:rPr>
          <w:rFonts w:asciiTheme="majorHAnsi" w:hAnsiTheme="majorHAnsi"/>
          <w:sz w:val="20"/>
          <w:szCs w:val="20"/>
          <w:lang w:val="es-ES"/>
        </w:rPr>
        <w:t xml:space="preserve"> la decisión del 6 de junio de 2014 </w:t>
      </w:r>
      <w:r w:rsidR="00054F1D" w:rsidRPr="00C44F79">
        <w:rPr>
          <w:rFonts w:asciiTheme="majorHAnsi" w:hAnsiTheme="majorHAnsi"/>
          <w:sz w:val="20"/>
          <w:szCs w:val="20"/>
          <w:lang w:val="es-ES"/>
        </w:rPr>
        <w:t xml:space="preserve">en </w:t>
      </w:r>
      <w:r w:rsidR="00AE1F7A">
        <w:rPr>
          <w:rFonts w:asciiTheme="majorHAnsi" w:hAnsiTheme="majorHAnsi"/>
          <w:sz w:val="20"/>
          <w:szCs w:val="20"/>
          <w:lang w:val="es-ES"/>
        </w:rPr>
        <w:t>la</w:t>
      </w:r>
      <w:r w:rsidR="00054F1D" w:rsidRPr="00C44F79">
        <w:rPr>
          <w:rFonts w:asciiTheme="majorHAnsi" w:hAnsiTheme="majorHAnsi"/>
          <w:sz w:val="20"/>
          <w:szCs w:val="20"/>
          <w:lang w:val="es-ES"/>
        </w:rPr>
        <w:t xml:space="preserve"> </w:t>
      </w:r>
      <w:r w:rsidR="00BD5A03" w:rsidRPr="00C44F79">
        <w:rPr>
          <w:rFonts w:asciiTheme="majorHAnsi" w:hAnsiTheme="majorHAnsi"/>
          <w:sz w:val="20"/>
          <w:szCs w:val="20"/>
          <w:lang w:val="es-ES"/>
        </w:rPr>
        <w:t xml:space="preserve">que </w:t>
      </w:r>
      <w:r w:rsidR="00AE1F7A">
        <w:rPr>
          <w:rFonts w:asciiTheme="majorHAnsi" w:hAnsiTheme="majorHAnsi"/>
          <w:sz w:val="20"/>
          <w:szCs w:val="20"/>
          <w:lang w:val="es-ES"/>
        </w:rPr>
        <w:t xml:space="preserve">se </w:t>
      </w:r>
      <w:r w:rsidR="00BD5A03" w:rsidRPr="00C44F79">
        <w:rPr>
          <w:rFonts w:asciiTheme="majorHAnsi" w:hAnsiTheme="majorHAnsi"/>
          <w:sz w:val="20"/>
          <w:szCs w:val="20"/>
          <w:lang w:val="es-ES"/>
        </w:rPr>
        <w:t>declaró la prescripción</w:t>
      </w:r>
      <w:r w:rsidR="00054F1D" w:rsidRPr="00C44F79">
        <w:rPr>
          <w:rFonts w:asciiTheme="majorHAnsi" w:hAnsiTheme="majorHAnsi"/>
          <w:sz w:val="20"/>
          <w:szCs w:val="20"/>
          <w:lang w:val="es-ES"/>
        </w:rPr>
        <w:t xml:space="preserve"> y archivo </w:t>
      </w:r>
      <w:r w:rsidR="00C03507" w:rsidRPr="00C44F79">
        <w:rPr>
          <w:rFonts w:asciiTheme="majorHAnsi" w:hAnsiTheme="majorHAnsi"/>
          <w:sz w:val="20"/>
          <w:szCs w:val="20"/>
          <w:lang w:val="es-ES"/>
        </w:rPr>
        <w:t xml:space="preserve">del </w:t>
      </w:r>
      <w:r w:rsidR="00AE1F7A">
        <w:rPr>
          <w:rFonts w:asciiTheme="majorHAnsi" w:hAnsiTheme="majorHAnsi"/>
          <w:sz w:val="20"/>
          <w:szCs w:val="20"/>
          <w:lang w:val="es-ES"/>
        </w:rPr>
        <w:t>caso</w:t>
      </w:r>
      <w:r w:rsidR="00054F1D" w:rsidRPr="00C44F79">
        <w:rPr>
          <w:rFonts w:asciiTheme="majorHAnsi" w:hAnsiTheme="majorHAnsi"/>
          <w:sz w:val="20"/>
          <w:szCs w:val="20"/>
          <w:lang w:val="es-ES"/>
        </w:rPr>
        <w:t>. Ahora bien, la petición fue presentada el 28 de diciembre de 2016, más de un año después</w:t>
      </w:r>
      <w:r w:rsidR="003538F3">
        <w:rPr>
          <w:rFonts w:asciiTheme="majorHAnsi" w:hAnsiTheme="majorHAnsi"/>
          <w:sz w:val="20"/>
          <w:szCs w:val="20"/>
          <w:lang w:val="es-ES"/>
        </w:rPr>
        <w:t>,</w:t>
      </w:r>
      <w:r w:rsidR="00054F1D" w:rsidRPr="00C44F79">
        <w:rPr>
          <w:rFonts w:asciiTheme="majorHAnsi" w:hAnsiTheme="majorHAnsi"/>
          <w:sz w:val="20"/>
          <w:szCs w:val="20"/>
          <w:lang w:val="es-ES"/>
        </w:rPr>
        <w:t xml:space="preserve"> </w:t>
      </w:r>
      <w:r w:rsidR="00AC387D" w:rsidRPr="00C44F79">
        <w:rPr>
          <w:rFonts w:asciiTheme="majorHAnsi" w:hAnsiTheme="majorHAnsi"/>
          <w:sz w:val="20"/>
          <w:szCs w:val="20"/>
          <w:lang w:val="es-ES"/>
        </w:rPr>
        <w:t xml:space="preserve">por lo tanto </w:t>
      </w:r>
      <w:r w:rsidR="00054F1D" w:rsidRPr="00C44F79">
        <w:rPr>
          <w:rFonts w:asciiTheme="majorHAnsi" w:hAnsiTheme="majorHAnsi"/>
          <w:sz w:val="20"/>
          <w:szCs w:val="20"/>
          <w:lang w:val="es-ES"/>
        </w:rPr>
        <w:t xml:space="preserve">de acuerdo con el artículo 46.1.b) de la Convención </w:t>
      </w:r>
      <w:r w:rsidR="00AC387D" w:rsidRPr="00C44F79">
        <w:rPr>
          <w:rFonts w:asciiTheme="majorHAnsi" w:hAnsiTheme="majorHAnsi"/>
          <w:sz w:val="20"/>
          <w:szCs w:val="20"/>
          <w:lang w:val="es-ES"/>
        </w:rPr>
        <w:t>este extremo de la petición es extemporáneo</w:t>
      </w:r>
      <w:r w:rsidR="00054F1D" w:rsidRPr="00C44F79">
        <w:rPr>
          <w:rFonts w:asciiTheme="majorHAnsi" w:hAnsiTheme="majorHAnsi"/>
          <w:sz w:val="20"/>
          <w:szCs w:val="20"/>
          <w:lang w:val="es-ES"/>
        </w:rPr>
        <w:t>.</w:t>
      </w:r>
    </w:p>
    <w:p w14:paraId="6AC01071" w14:textId="3275BF01" w:rsidR="00703316" w:rsidRPr="00BC0ACC" w:rsidRDefault="00866D81" w:rsidP="0037529D">
      <w:pPr>
        <w:pStyle w:val="ListParagraph"/>
        <w:numPr>
          <w:ilvl w:val="0"/>
          <w:numId w:val="103"/>
        </w:numPr>
        <w:spacing w:before="240" w:after="240"/>
        <w:jc w:val="both"/>
        <w:rPr>
          <w:rFonts w:asciiTheme="majorHAnsi" w:hAnsiTheme="majorHAnsi"/>
          <w:sz w:val="20"/>
          <w:szCs w:val="20"/>
          <w:lang w:val="es-ES"/>
        </w:rPr>
      </w:pPr>
      <w:r>
        <w:rPr>
          <w:rFonts w:asciiTheme="majorHAnsi" w:hAnsiTheme="majorHAnsi"/>
          <w:sz w:val="20"/>
          <w:szCs w:val="20"/>
          <w:lang w:val="es-ES"/>
        </w:rPr>
        <w:t>Asimismo,</w:t>
      </w:r>
      <w:r w:rsidR="00703316" w:rsidRPr="00BC0ACC">
        <w:rPr>
          <w:rFonts w:asciiTheme="majorHAnsi" w:hAnsiTheme="majorHAnsi"/>
          <w:sz w:val="20"/>
          <w:szCs w:val="20"/>
          <w:lang w:val="es-ES"/>
        </w:rPr>
        <w:t xml:space="preserve"> de acuerdo con la información aportada por el Estado y no controvertida por el peticionario, la conclusión proceso </w:t>
      </w:r>
      <w:r w:rsidR="0040362B">
        <w:rPr>
          <w:rFonts w:asciiTheme="majorHAnsi" w:hAnsiTheme="majorHAnsi"/>
          <w:sz w:val="20"/>
          <w:szCs w:val="20"/>
          <w:lang w:val="es-ES"/>
        </w:rPr>
        <w:t>por la muerte del hijo del peticionario se dio mediante</w:t>
      </w:r>
      <w:r w:rsidR="00703316" w:rsidRPr="00BC0ACC">
        <w:rPr>
          <w:rFonts w:asciiTheme="majorHAnsi" w:hAnsiTheme="majorHAnsi"/>
          <w:sz w:val="20"/>
          <w:szCs w:val="20"/>
          <w:lang w:val="es-ES"/>
        </w:rPr>
        <w:t xml:space="preserve"> la decisión del </w:t>
      </w:r>
      <w:r w:rsidR="003B575A" w:rsidRPr="00BC0ACC">
        <w:rPr>
          <w:rFonts w:asciiTheme="majorHAnsi" w:hAnsiTheme="majorHAnsi"/>
          <w:sz w:val="20"/>
          <w:szCs w:val="20"/>
          <w:lang w:val="es-ES"/>
        </w:rPr>
        <w:t>26 de enero de 2016</w:t>
      </w:r>
      <w:r w:rsidR="00703316" w:rsidRPr="00BC0ACC">
        <w:rPr>
          <w:rFonts w:asciiTheme="majorHAnsi" w:hAnsiTheme="majorHAnsi"/>
          <w:sz w:val="20"/>
          <w:szCs w:val="20"/>
          <w:lang w:val="es-ES"/>
        </w:rPr>
        <w:t xml:space="preserve"> que declaró la prescripción</w:t>
      </w:r>
      <w:r w:rsidR="0040362B">
        <w:rPr>
          <w:rFonts w:asciiTheme="majorHAnsi" w:hAnsiTheme="majorHAnsi"/>
          <w:sz w:val="20"/>
          <w:szCs w:val="20"/>
          <w:lang w:val="es-ES"/>
        </w:rPr>
        <w:t xml:space="preserve"> de esa causa</w:t>
      </w:r>
      <w:r w:rsidR="00AF74BB" w:rsidRPr="00BC0ACC">
        <w:rPr>
          <w:rFonts w:asciiTheme="majorHAnsi" w:hAnsiTheme="majorHAnsi"/>
          <w:sz w:val="20"/>
          <w:szCs w:val="20"/>
          <w:lang w:val="es-ES"/>
        </w:rPr>
        <w:t xml:space="preserve">. En consecuencia, </w:t>
      </w:r>
      <w:r w:rsidR="007B0E45" w:rsidRPr="00BC0ACC">
        <w:rPr>
          <w:rFonts w:asciiTheme="majorHAnsi" w:hAnsiTheme="majorHAnsi"/>
          <w:sz w:val="20"/>
          <w:szCs w:val="20"/>
          <w:lang w:val="es-ES"/>
        </w:rPr>
        <w:t xml:space="preserve">dado que la petición se presentó el 28 de diciembre de 2016, </w:t>
      </w:r>
      <w:r w:rsidR="00E4421D" w:rsidRPr="00BC0ACC">
        <w:rPr>
          <w:rFonts w:asciiTheme="majorHAnsi" w:hAnsiTheme="majorHAnsi"/>
          <w:sz w:val="20"/>
          <w:szCs w:val="20"/>
          <w:lang w:val="es-ES"/>
        </w:rPr>
        <w:t>casi un año después</w:t>
      </w:r>
      <w:r w:rsidR="007B0E45" w:rsidRPr="00BC0ACC">
        <w:rPr>
          <w:rFonts w:asciiTheme="majorHAnsi" w:hAnsiTheme="majorHAnsi"/>
          <w:sz w:val="20"/>
          <w:szCs w:val="20"/>
          <w:lang w:val="es-ES"/>
        </w:rPr>
        <w:t xml:space="preserve"> </w:t>
      </w:r>
      <w:r w:rsidR="00B460C6" w:rsidRPr="00BC0ACC">
        <w:rPr>
          <w:rFonts w:asciiTheme="majorHAnsi" w:hAnsiTheme="majorHAnsi"/>
          <w:sz w:val="20"/>
          <w:szCs w:val="20"/>
          <w:lang w:val="es-ES"/>
        </w:rPr>
        <w:t xml:space="preserve">este aspecto de la petición </w:t>
      </w:r>
      <w:r w:rsidR="00623FCC" w:rsidRPr="00BC0ACC">
        <w:rPr>
          <w:rFonts w:asciiTheme="majorHAnsi" w:hAnsiTheme="majorHAnsi"/>
          <w:sz w:val="20"/>
          <w:szCs w:val="20"/>
          <w:lang w:val="es-ES"/>
        </w:rPr>
        <w:t xml:space="preserve">también resulta extemporáneo </w:t>
      </w:r>
      <w:r w:rsidR="00703316" w:rsidRPr="00BC0ACC">
        <w:rPr>
          <w:rFonts w:asciiTheme="majorHAnsi" w:hAnsiTheme="majorHAnsi"/>
          <w:sz w:val="20"/>
          <w:szCs w:val="20"/>
          <w:lang w:val="es-ES"/>
        </w:rPr>
        <w:t xml:space="preserve">de </w:t>
      </w:r>
      <w:r w:rsidR="00376B96">
        <w:rPr>
          <w:rFonts w:asciiTheme="majorHAnsi" w:hAnsiTheme="majorHAnsi"/>
          <w:sz w:val="20"/>
          <w:szCs w:val="20"/>
          <w:lang w:val="es-ES"/>
        </w:rPr>
        <w:t>conformidad</w:t>
      </w:r>
      <w:r w:rsidR="00703316" w:rsidRPr="00BC0ACC">
        <w:rPr>
          <w:rFonts w:asciiTheme="majorHAnsi" w:hAnsiTheme="majorHAnsi"/>
          <w:sz w:val="20"/>
          <w:szCs w:val="20"/>
          <w:lang w:val="es-ES"/>
        </w:rPr>
        <w:t xml:space="preserve"> con el artículo 46.1.b</w:t>
      </w:r>
      <w:r w:rsidR="00F54BF7" w:rsidRPr="00BC0ACC">
        <w:rPr>
          <w:rFonts w:asciiTheme="majorHAnsi" w:hAnsiTheme="majorHAnsi"/>
          <w:sz w:val="20"/>
          <w:szCs w:val="20"/>
          <w:lang w:val="es-ES"/>
        </w:rPr>
        <w:t>)</w:t>
      </w:r>
      <w:r w:rsidR="00703316" w:rsidRPr="00BC0ACC">
        <w:rPr>
          <w:rFonts w:asciiTheme="majorHAnsi" w:hAnsiTheme="majorHAnsi"/>
          <w:sz w:val="20"/>
          <w:szCs w:val="20"/>
          <w:lang w:val="es-ES"/>
        </w:rPr>
        <w:t xml:space="preserve"> de la Convención</w:t>
      </w:r>
      <w:r w:rsidR="00623FCC" w:rsidRPr="00BC0ACC">
        <w:rPr>
          <w:rFonts w:asciiTheme="majorHAnsi" w:hAnsiTheme="majorHAnsi"/>
          <w:sz w:val="20"/>
          <w:szCs w:val="20"/>
          <w:lang w:val="es-ES"/>
        </w:rPr>
        <w:t>.</w:t>
      </w:r>
    </w:p>
    <w:p w14:paraId="4F077BD5" w14:textId="7CE12298" w:rsidR="00851C82" w:rsidRPr="0037529D" w:rsidRDefault="00851C82" w:rsidP="0037529D">
      <w:pPr>
        <w:pStyle w:val="ListParagraph"/>
        <w:numPr>
          <w:ilvl w:val="0"/>
          <w:numId w:val="103"/>
        </w:numPr>
        <w:spacing w:before="240" w:after="240"/>
        <w:jc w:val="both"/>
        <w:rPr>
          <w:rFonts w:asciiTheme="majorHAnsi" w:hAnsiTheme="majorHAnsi"/>
          <w:sz w:val="20"/>
          <w:szCs w:val="20"/>
          <w:lang w:val="es-ES"/>
        </w:rPr>
      </w:pPr>
      <w:r w:rsidRPr="00624ED9">
        <w:rPr>
          <w:rFonts w:asciiTheme="majorHAnsi" w:hAnsiTheme="majorHAnsi"/>
          <w:sz w:val="20"/>
          <w:szCs w:val="20"/>
          <w:lang w:val="es-ES"/>
        </w:rPr>
        <w:t xml:space="preserve">Ahora bien, </w:t>
      </w:r>
      <w:r w:rsidR="00C9343B">
        <w:rPr>
          <w:rFonts w:asciiTheme="majorHAnsi" w:hAnsiTheme="majorHAnsi"/>
          <w:sz w:val="20"/>
          <w:szCs w:val="20"/>
          <w:lang w:val="es-ES"/>
        </w:rPr>
        <w:t xml:space="preserve">con </w:t>
      </w:r>
      <w:r w:rsidRPr="00624ED9">
        <w:rPr>
          <w:rFonts w:asciiTheme="majorHAnsi" w:hAnsiTheme="majorHAnsi"/>
          <w:sz w:val="20"/>
          <w:szCs w:val="20"/>
          <w:lang w:val="es-ES"/>
        </w:rPr>
        <w:t xml:space="preserve">respecto </w:t>
      </w:r>
      <w:r w:rsidR="00C9343B">
        <w:rPr>
          <w:rFonts w:asciiTheme="majorHAnsi" w:hAnsiTheme="majorHAnsi"/>
          <w:sz w:val="20"/>
          <w:szCs w:val="20"/>
          <w:lang w:val="es-ES"/>
        </w:rPr>
        <w:t>a</w:t>
      </w:r>
      <w:r w:rsidR="000613D4">
        <w:rPr>
          <w:rFonts w:asciiTheme="majorHAnsi" w:hAnsiTheme="majorHAnsi"/>
          <w:sz w:val="20"/>
          <w:szCs w:val="20"/>
          <w:lang w:val="es-ES"/>
        </w:rPr>
        <w:t>l</w:t>
      </w:r>
      <w:r w:rsidRPr="00624ED9">
        <w:rPr>
          <w:rFonts w:asciiTheme="majorHAnsi" w:hAnsiTheme="majorHAnsi"/>
          <w:sz w:val="20"/>
          <w:szCs w:val="20"/>
          <w:lang w:val="es-ES"/>
        </w:rPr>
        <w:t xml:space="preserve"> reclamo (b)</w:t>
      </w:r>
      <w:r w:rsidR="008D2014">
        <w:rPr>
          <w:rFonts w:asciiTheme="majorHAnsi" w:hAnsiTheme="majorHAnsi"/>
          <w:sz w:val="20"/>
          <w:szCs w:val="20"/>
          <w:lang w:val="es-ES"/>
        </w:rPr>
        <w:t>,</w:t>
      </w:r>
      <w:r w:rsidRPr="00624ED9">
        <w:rPr>
          <w:rFonts w:asciiTheme="majorHAnsi" w:hAnsiTheme="majorHAnsi"/>
          <w:sz w:val="20"/>
          <w:szCs w:val="20"/>
          <w:lang w:val="es-ES"/>
        </w:rPr>
        <w:t xml:space="preserve"> la terminación del </w:t>
      </w:r>
      <w:r w:rsidR="003B575A" w:rsidRPr="00624ED9">
        <w:rPr>
          <w:rFonts w:asciiTheme="majorHAnsi" w:hAnsiTheme="majorHAnsi"/>
          <w:sz w:val="20"/>
          <w:szCs w:val="20"/>
          <w:lang w:val="es-ES"/>
        </w:rPr>
        <w:t xml:space="preserve">nombramiento provisional del Sr. </w:t>
      </w:r>
      <w:r w:rsidR="00320E13">
        <w:rPr>
          <w:rFonts w:asciiTheme="majorHAnsi" w:hAnsiTheme="majorHAnsi"/>
          <w:sz w:val="20"/>
          <w:szCs w:val="20"/>
          <w:lang w:val="es-ES"/>
        </w:rPr>
        <w:t>Simbaña</w:t>
      </w:r>
      <w:r w:rsidR="003B575A" w:rsidRPr="00624ED9">
        <w:rPr>
          <w:rFonts w:asciiTheme="majorHAnsi" w:hAnsiTheme="majorHAnsi"/>
          <w:sz w:val="20"/>
          <w:szCs w:val="20"/>
          <w:lang w:val="es-ES"/>
        </w:rPr>
        <w:t xml:space="preserve"> en el Ministerio de Salud Pública, </w:t>
      </w:r>
      <w:r w:rsidR="00FF61B1">
        <w:rPr>
          <w:rFonts w:asciiTheme="majorHAnsi" w:hAnsiTheme="majorHAnsi"/>
          <w:sz w:val="20"/>
          <w:szCs w:val="20"/>
          <w:lang w:val="es-ES"/>
        </w:rPr>
        <w:t xml:space="preserve">la Comisión observa que </w:t>
      </w:r>
      <w:r w:rsidR="005A262E">
        <w:rPr>
          <w:rFonts w:asciiTheme="majorHAnsi" w:hAnsiTheme="majorHAnsi"/>
          <w:sz w:val="20"/>
          <w:szCs w:val="20"/>
          <w:lang w:val="es-ES"/>
        </w:rPr>
        <w:t>la única actuación realizada por el peticionario fue la presentación de un escrito dirigido a los directivos del Ministerio de Salud Pública</w:t>
      </w:r>
      <w:r w:rsidR="00002FCB">
        <w:rPr>
          <w:rFonts w:asciiTheme="majorHAnsi" w:hAnsiTheme="majorHAnsi"/>
          <w:sz w:val="20"/>
          <w:szCs w:val="20"/>
          <w:lang w:val="es-ES"/>
        </w:rPr>
        <w:t>, l</w:t>
      </w:r>
      <w:r w:rsidR="00857586">
        <w:rPr>
          <w:rFonts w:asciiTheme="majorHAnsi" w:hAnsiTheme="majorHAnsi"/>
          <w:sz w:val="20"/>
          <w:szCs w:val="20"/>
          <w:lang w:val="es-ES"/>
        </w:rPr>
        <w:t>o</w:t>
      </w:r>
      <w:r w:rsidR="00002FCB">
        <w:rPr>
          <w:rFonts w:asciiTheme="majorHAnsi" w:hAnsiTheme="majorHAnsi"/>
          <w:sz w:val="20"/>
          <w:szCs w:val="20"/>
          <w:lang w:val="es-ES"/>
        </w:rPr>
        <w:t xml:space="preserve"> cual no constituye un recurso de naturaleza judicial </w:t>
      </w:r>
      <w:r w:rsidR="00857586">
        <w:rPr>
          <w:rFonts w:asciiTheme="majorHAnsi" w:hAnsiTheme="majorHAnsi"/>
          <w:sz w:val="20"/>
          <w:szCs w:val="20"/>
          <w:lang w:val="es-ES"/>
        </w:rPr>
        <w:t>en los términos</w:t>
      </w:r>
      <w:r w:rsidR="002A3E2E" w:rsidRPr="002A3E2E">
        <w:rPr>
          <w:rFonts w:asciiTheme="majorHAnsi" w:hAnsiTheme="majorHAnsi"/>
          <w:sz w:val="20"/>
          <w:szCs w:val="20"/>
          <w:lang w:val="es-ES"/>
        </w:rPr>
        <w:t xml:space="preserve"> </w:t>
      </w:r>
      <w:r w:rsidR="00857586">
        <w:rPr>
          <w:rFonts w:asciiTheme="majorHAnsi" w:hAnsiTheme="majorHAnsi"/>
          <w:sz w:val="20"/>
          <w:szCs w:val="20"/>
          <w:lang w:val="es-ES"/>
        </w:rPr>
        <w:t>d</w:t>
      </w:r>
      <w:r w:rsidR="002A3E2E" w:rsidRPr="002A3E2E">
        <w:rPr>
          <w:rFonts w:asciiTheme="majorHAnsi" w:hAnsiTheme="majorHAnsi"/>
          <w:sz w:val="20"/>
          <w:szCs w:val="20"/>
          <w:lang w:val="es-ES"/>
        </w:rPr>
        <w:t>el artículo 46.1.a) de la Convención</w:t>
      </w:r>
      <w:r w:rsidR="00865228" w:rsidRPr="002A30EC">
        <w:rPr>
          <w:rStyle w:val="FootnoteReference"/>
          <w:rFonts w:cs="Calibri"/>
          <w:sz w:val="20"/>
          <w:szCs w:val="20"/>
        </w:rPr>
        <w:footnoteReference w:id="5"/>
      </w:r>
      <w:r w:rsidR="00E856C8">
        <w:rPr>
          <w:rFonts w:asciiTheme="majorHAnsi" w:hAnsiTheme="majorHAnsi"/>
          <w:sz w:val="20"/>
          <w:szCs w:val="20"/>
          <w:lang w:val="es-ES"/>
        </w:rPr>
        <w:t xml:space="preserve">. </w:t>
      </w:r>
      <w:r w:rsidR="00D72009">
        <w:rPr>
          <w:rFonts w:asciiTheme="majorHAnsi" w:hAnsiTheme="majorHAnsi"/>
          <w:sz w:val="20"/>
          <w:szCs w:val="20"/>
          <w:lang w:val="es-ES"/>
        </w:rPr>
        <w:t>El Estado por su parte sí ha cumplido con su deber procesal de indicar las vías recur</w:t>
      </w:r>
      <w:r w:rsidR="00B049C6">
        <w:rPr>
          <w:rFonts w:asciiTheme="majorHAnsi" w:hAnsiTheme="majorHAnsi"/>
          <w:sz w:val="20"/>
          <w:szCs w:val="20"/>
          <w:lang w:val="es-ES"/>
        </w:rPr>
        <w:t>sivas que aquel pudo haber utilizado. En este sentido, la Comisión no cuenta con</w:t>
      </w:r>
      <w:r w:rsidR="00135B43">
        <w:rPr>
          <w:rFonts w:asciiTheme="majorHAnsi" w:hAnsiTheme="majorHAnsi"/>
          <w:sz w:val="20"/>
          <w:szCs w:val="20"/>
          <w:lang w:val="es-ES"/>
        </w:rPr>
        <w:t xml:space="preserve"> sustento alguno para establecer que el peticionario cumplió con el requisito convencional del agotamiento de los recursos internos respecto de su despido de un cargo público.</w:t>
      </w:r>
    </w:p>
    <w:p w14:paraId="29BB41F5" w14:textId="6A2D5ACF" w:rsidR="003239B8" w:rsidRPr="00624ED9" w:rsidRDefault="0057576D" w:rsidP="0037529D">
      <w:pPr>
        <w:spacing w:before="240" w:after="240"/>
        <w:jc w:val="both"/>
        <w:rPr>
          <w:rFonts w:asciiTheme="majorHAnsi" w:hAnsiTheme="majorHAnsi"/>
          <w:b/>
          <w:bCs/>
          <w:sz w:val="20"/>
          <w:szCs w:val="20"/>
          <w:lang w:val="es-ES"/>
        </w:rPr>
      </w:pPr>
      <w:r w:rsidRPr="00624ED9">
        <w:rPr>
          <w:rFonts w:asciiTheme="majorHAnsi" w:hAnsiTheme="majorHAnsi"/>
          <w:sz w:val="20"/>
          <w:szCs w:val="20"/>
          <w:lang w:val="es-ES"/>
        </w:rPr>
        <w:t xml:space="preserve">  </w:t>
      </w:r>
      <w:r w:rsidR="00A00233" w:rsidRPr="00624ED9">
        <w:rPr>
          <w:rFonts w:asciiTheme="majorHAnsi" w:hAnsiTheme="majorHAnsi"/>
          <w:sz w:val="20"/>
          <w:szCs w:val="20"/>
          <w:lang w:val="es-ES"/>
        </w:rPr>
        <w:tab/>
      </w:r>
      <w:r w:rsidR="003239B8" w:rsidRPr="00624ED9">
        <w:rPr>
          <w:rFonts w:asciiTheme="majorHAnsi" w:hAnsiTheme="majorHAnsi"/>
          <w:b/>
          <w:bCs/>
          <w:sz w:val="20"/>
          <w:szCs w:val="20"/>
          <w:lang w:val="es-ES"/>
        </w:rPr>
        <w:t xml:space="preserve">VII. </w:t>
      </w:r>
      <w:r w:rsidR="003239B8" w:rsidRPr="00624ED9">
        <w:rPr>
          <w:rFonts w:asciiTheme="majorHAnsi" w:hAnsiTheme="majorHAnsi"/>
          <w:b/>
          <w:bCs/>
          <w:sz w:val="20"/>
          <w:szCs w:val="20"/>
          <w:lang w:val="es-ES"/>
        </w:rPr>
        <w:tab/>
        <w:t>DECISIÓN</w:t>
      </w:r>
    </w:p>
    <w:p w14:paraId="29A62584" w14:textId="30D7E172" w:rsidR="00A00233" w:rsidRPr="00624ED9" w:rsidRDefault="00A00233" w:rsidP="0037529D">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Declarar inadmisible la presente petición conforme a</w:t>
      </w:r>
      <w:r w:rsidR="00D506AB" w:rsidRPr="00624ED9">
        <w:rPr>
          <w:rFonts w:asciiTheme="majorHAnsi" w:hAnsiTheme="majorHAnsi"/>
          <w:sz w:val="20"/>
          <w:szCs w:val="20"/>
          <w:lang w:val="es-ES"/>
        </w:rPr>
        <w:t xml:space="preserve"> los</w:t>
      </w:r>
      <w:r w:rsidRPr="00624ED9">
        <w:rPr>
          <w:rFonts w:asciiTheme="majorHAnsi" w:hAnsiTheme="majorHAnsi"/>
          <w:sz w:val="20"/>
          <w:szCs w:val="20"/>
          <w:lang w:val="es-ES"/>
        </w:rPr>
        <w:t xml:space="preserve"> artículo</w:t>
      </w:r>
      <w:r w:rsidR="00D506AB" w:rsidRPr="00624ED9">
        <w:rPr>
          <w:rFonts w:asciiTheme="majorHAnsi" w:hAnsiTheme="majorHAnsi"/>
          <w:sz w:val="20"/>
          <w:szCs w:val="20"/>
          <w:lang w:val="es-ES"/>
        </w:rPr>
        <w:t>s</w:t>
      </w:r>
      <w:r w:rsidRPr="00624ED9">
        <w:rPr>
          <w:rFonts w:asciiTheme="majorHAnsi" w:hAnsiTheme="majorHAnsi"/>
          <w:sz w:val="20"/>
          <w:szCs w:val="20"/>
          <w:lang w:val="es-ES"/>
        </w:rPr>
        <w:t xml:space="preserve"> 46.1.</w:t>
      </w:r>
      <w:r w:rsidR="00D506AB" w:rsidRPr="00624ED9">
        <w:rPr>
          <w:rFonts w:asciiTheme="majorHAnsi" w:hAnsiTheme="majorHAnsi"/>
          <w:sz w:val="20"/>
          <w:szCs w:val="20"/>
          <w:lang w:val="es-ES"/>
        </w:rPr>
        <w:t>a</w:t>
      </w:r>
      <w:r w:rsidRPr="00624ED9">
        <w:rPr>
          <w:rFonts w:asciiTheme="majorHAnsi" w:hAnsiTheme="majorHAnsi"/>
          <w:sz w:val="20"/>
          <w:szCs w:val="20"/>
          <w:lang w:val="es-ES"/>
        </w:rPr>
        <w:t>)</w:t>
      </w:r>
      <w:r w:rsidR="00D506AB" w:rsidRPr="00624ED9">
        <w:rPr>
          <w:rFonts w:asciiTheme="majorHAnsi" w:hAnsiTheme="majorHAnsi"/>
          <w:sz w:val="20"/>
          <w:szCs w:val="20"/>
          <w:lang w:val="es-ES"/>
        </w:rPr>
        <w:t xml:space="preserve"> y b)</w:t>
      </w:r>
      <w:r w:rsidRPr="00624ED9">
        <w:rPr>
          <w:rFonts w:asciiTheme="majorHAnsi" w:hAnsiTheme="majorHAnsi"/>
          <w:sz w:val="20"/>
          <w:szCs w:val="20"/>
          <w:lang w:val="es-ES"/>
        </w:rPr>
        <w:t xml:space="preserve"> de la Convención Americana; y</w:t>
      </w:r>
    </w:p>
    <w:p w14:paraId="34A895A2" w14:textId="09E0F47F" w:rsidR="005A1BEF" w:rsidRPr="00B16AB6" w:rsidRDefault="004A6A54" w:rsidP="00B16AB6">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24ED9">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6AC80CA6" w14:textId="6E0C33F4" w:rsidR="00722C9F" w:rsidRPr="00B16AB6" w:rsidRDefault="004D0037" w:rsidP="00B16AB6">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w:t>
      </w:r>
      <w:r w:rsidRPr="00D073CB">
        <w:rPr>
          <w:rStyle w:val="normaltextrun"/>
          <w:rFonts w:ascii="Cambria" w:hAnsi="Cambria" w:cs="Segoe UI"/>
          <w:sz w:val="20"/>
          <w:szCs w:val="20"/>
          <w:lang w:val="es-CL"/>
        </w:rPr>
        <w:t>os a los 30 días del mes de noviembre de 2</w:t>
      </w:r>
      <w:r w:rsidR="00801FE7" w:rsidRPr="00D073CB">
        <w:rPr>
          <w:rStyle w:val="normaltextrun"/>
          <w:rFonts w:ascii="Cambria" w:hAnsi="Cambria" w:cs="Segoe UI"/>
          <w:sz w:val="20"/>
          <w:szCs w:val="20"/>
          <w:lang w:val="es-CL"/>
        </w:rPr>
        <w:t>025</w:t>
      </w:r>
      <w:r w:rsidRPr="00D073CB">
        <w:rPr>
          <w:rStyle w:val="normaltextrun"/>
          <w:rFonts w:ascii="Cambria" w:hAnsi="Cambria" w:cs="Segoe UI"/>
          <w:sz w:val="20"/>
          <w:szCs w:val="20"/>
          <w:lang w:val="es-CL"/>
        </w:rPr>
        <w:t>.  (Firmado): José Luis Caballero Ochoa, Presidente; Andrea Pochak, Primera Vicepresidenta; Edgar Stuardo Ralón Orellana</w:t>
      </w:r>
      <w:r w:rsidR="00801FE7" w:rsidRPr="00D073CB">
        <w:rPr>
          <w:rStyle w:val="normaltextrun"/>
          <w:rFonts w:ascii="Cambria" w:hAnsi="Cambria" w:cs="Segoe UI"/>
          <w:sz w:val="20"/>
          <w:szCs w:val="20"/>
          <w:lang w:val="es-CL"/>
        </w:rPr>
        <w:t xml:space="preserve"> y</w:t>
      </w:r>
      <w:r w:rsidRPr="00D073CB">
        <w:rPr>
          <w:rStyle w:val="normaltextrun"/>
          <w:rFonts w:ascii="Cambria" w:hAnsi="Cambria" w:cs="Segoe UI"/>
          <w:sz w:val="20"/>
          <w:szCs w:val="20"/>
          <w:lang w:val="es-CL"/>
        </w:rPr>
        <w:t xml:space="preserve"> Carlos Bernal Pulido, </w:t>
      </w:r>
      <w:r w:rsidR="00B16AB6">
        <w:rPr>
          <w:rStyle w:val="normaltextrun"/>
          <w:rFonts w:ascii="Cambria" w:hAnsi="Cambria" w:cs="Segoe UI"/>
          <w:sz w:val="20"/>
          <w:szCs w:val="20"/>
          <w:lang w:val="es-CL"/>
        </w:rPr>
        <w:t>m</w:t>
      </w:r>
      <w:r w:rsidRPr="00D073CB">
        <w:rPr>
          <w:rStyle w:val="normaltextrun"/>
          <w:rFonts w:ascii="Cambria" w:hAnsi="Cambria" w:cs="Segoe UI"/>
          <w:sz w:val="20"/>
          <w:szCs w:val="20"/>
          <w:lang w:val="es-CL"/>
        </w:rPr>
        <w:t xml:space="preserve">iembros de la Comisión. </w:t>
      </w:r>
    </w:p>
    <w:sectPr w:rsidR="00722C9F" w:rsidRPr="00B16AB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4AAC" w14:textId="77777777" w:rsidR="00012DF9" w:rsidRDefault="00012DF9">
      <w:r>
        <w:separator/>
      </w:r>
    </w:p>
  </w:endnote>
  <w:endnote w:type="continuationSeparator" w:id="0">
    <w:p w14:paraId="70D1377B" w14:textId="77777777" w:rsidR="00012DF9" w:rsidRDefault="00012DF9">
      <w:r>
        <w:continuationSeparator/>
      </w:r>
    </w:p>
  </w:endnote>
  <w:endnote w:type="continuationNotice" w:id="1">
    <w:p w14:paraId="31AAB5FD" w14:textId="77777777" w:rsidR="00012DF9" w:rsidRDefault="00012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BC90" w14:textId="77777777" w:rsidR="00012DF9" w:rsidRPr="000F35ED" w:rsidRDefault="00012DF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7DFAEF6" w14:textId="77777777" w:rsidR="00012DF9" w:rsidRPr="000F35ED" w:rsidRDefault="00012DF9" w:rsidP="000F35ED">
      <w:pPr>
        <w:rPr>
          <w:rFonts w:asciiTheme="majorHAnsi" w:hAnsiTheme="majorHAnsi"/>
          <w:sz w:val="16"/>
          <w:szCs w:val="16"/>
        </w:rPr>
      </w:pPr>
      <w:r w:rsidRPr="000F35ED">
        <w:rPr>
          <w:rFonts w:asciiTheme="majorHAnsi" w:hAnsiTheme="majorHAnsi"/>
          <w:sz w:val="16"/>
          <w:szCs w:val="16"/>
        </w:rPr>
        <w:separator/>
      </w:r>
    </w:p>
    <w:p w14:paraId="0B48088F" w14:textId="77777777" w:rsidR="00012DF9" w:rsidRPr="000F35ED" w:rsidRDefault="00012DF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B15B2CC" w14:textId="77777777" w:rsidR="00012DF9" w:rsidRPr="000F35ED" w:rsidRDefault="00012DF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4AF3E32" w14:textId="40C86037" w:rsidR="00737CBE" w:rsidRPr="00737CBE" w:rsidRDefault="00737CBE" w:rsidP="00737CBE">
      <w:pPr>
        <w:pStyle w:val="FootnoteText"/>
        <w:ind w:firstLine="720"/>
        <w:jc w:val="both"/>
        <w:rPr>
          <w:rFonts w:asciiTheme="majorHAnsi" w:hAnsiTheme="majorHAnsi"/>
          <w:sz w:val="16"/>
          <w:szCs w:val="16"/>
          <w:lang w:val="es-CO"/>
        </w:rPr>
      </w:pPr>
      <w:r w:rsidRPr="00737CBE">
        <w:rPr>
          <w:rStyle w:val="FootnoteReference"/>
          <w:rFonts w:asciiTheme="majorHAnsi" w:hAnsiTheme="majorHAnsi"/>
          <w:sz w:val="16"/>
          <w:szCs w:val="16"/>
        </w:rPr>
        <w:footnoteRef/>
      </w:r>
      <w:r w:rsidRPr="00737CBE">
        <w:rPr>
          <w:rFonts w:asciiTheme="majorHAnsi" w:hAnsiTheme="majorHAnsi"/>
          <w:sz w:val="16"/>
          <w:szCs w:val="16"/>
          <w:lang w:val="es-CO"/>
        </w:rPr>
        <w:t xml:space="preserve"> El peticionario no invoca normas </w:t>
      </w:r>
      <w:r w:rsidR="00C923D6" w:rsidRPr="00737CBE">
        <w:rPr>
          <w:rFonts w:asciiTheme="majorHAnsi" w:hAnsiTheme="majorHAnsi"/>
          <w:sz w:val="16"/>
          <w:szCs w:val="16"/>
          <w:lang w:val="es-CO"/>
        </w:rPr>
        <w:t>específicas</w:t>
      </w:r>
      <w:r w:rsidRPr="00737CBE">
        <w:rPr>
          <w:rFonts w:asciiTheme="majorHAnsi" w:hAnsiTheme="majorHAnsi"/>
          <w:sz w:val="16"/>
          <w:szCs w:val="16"/>
          <w:lang w:val="es-CO"/>
        </w:rPr>
        <w:t xml:space="preserve"> de la Convención Americana sobre Derechos Humanos, pero se refiere a la vulneración de los derechos a la vida, salud, </w:t>
      </w:r>
      <w:r w:rsidR="00C923D6" w:rsidRPr="00737CBE">
        <w:rPr>
          <w:rFonts w:asciiTheme="majorHAnsi" w:hAnsiTheme="majorHAnsi"/>
          <w:sz w:val="16"/>
          <w:szCs w:val="16"/>
          <w:lang w:val="es-CO"/>
        </w:rPr>
        <w:t>legítima</w:t>
      </w:r>
      <w:r w:rsidRPr="00737CBE">
        <w:rPr>
          <w:rFonts w:asciiTheme="majorHAnsi" w:hAnsiTheme="majorHAnsi"/>
          <w:sz w:val="16"/>
          <w:szCs w:val="16"/>
          <w:lang w:val="es-CO"/>
        </w:rPr>
        <w:t xml:space="preserve"> defensa y derecho al trabajo de la Constitución del Ecuador. En</w:t>
      </w:r>
      <w:r>
        <w:rPr>
          <w:rFonts w:asciiTheme="majorHAnsi" w:hAnsiTheme="majorHAnsi"/>
          <w:sz w:val="16"/>
          <w:szCs w:val="16"/>
          <w:lang w:val="es-CO"/>
        </w:rPr>
        <w:t xml:space="preserve"> este sentido en</w:t>
      </w:r>
      <w:r w:rsidRPr="00737CBE">
        <w:rPr>
          <w:rFonts w:asciiTheme="majorHAnsi" w:hAnsiTheme="majorHAnsi"/>
          <w:sz w:val="16"/>
          <w:szCs w:val="16"/>
          <w:lang w:val="es-CO"/>
        </w:rPr>
        <w:t xml:space="preserve"> la </w:t>
      </w:r>
      <w:r>
        <w:rPr>
          <w:rFonts w:asciiTheme="majorHAnsi" w:hAnsiTheme="majorHAnsi"/>
          <w:sz w:val="16"/>
          <w:szCs w:val="16"/>
          <w:lang w:val="es-CO"/>
        </w:rPr>
        <w:t>s</w:t>
      </w:r>
      <w:r w:rsidRPr="00737CBE">
        <w:rPr>
          <w:rFonts w:asciiTheme="majorHAnsi" w:hAnsiTheme="majorHAnsi"/>
          <w:sz w:val="16"/>
          <w:szCs w:val="16"/>
          <w:lang w:val="es-CO"/>
        </w:rPr>
        <w:t xml:space="preserve">ección de derechos invocados se establecen las normas correlativas en la Convención Americana sobre Derechos Humanos. </w:t>
      </w:r>
    </w:p>
  </w:footnote>
  <w:footnote w:id="3">
    <w:p w14:paraId="234E26C6" w14:textId="77777777" w:rsidR="003D28A8" w:rsidRPr="004C279B" w:rsidRDefault="003D28A8" w:rsidP="004A7DA6">
      <w:pPr>
        <w:pStyle w:val="FootnoteText"/>
        <w:ind w:firstLine="720"/>
        <w:jc w:val="both"/>
        <w:rPr>
          <w:rFonts w:asciiTheme="majorHAnsi" w:hAnsiTheme="majorHAnsi"/>
          <w:sz w:val="16"/>
          <w:szCs w:val="16"/>
          <w:lang w:val="es-US"/>
        </w:rPr>
      </w:pPr>
      <w:r w:rsidRPr="004C279B">
        <w:rPr>
          <w:rStyle w:val="FootnoteReference"/>
          <w:rFonts w:asciiTheme="majorHAnsi" w:hAnsiTheme="majorHAnsi"/>
          <w:sz w:val="16"/>
          <w:szCs w:val="16"/>
        </w:rPr>
        <w:footnoteRef/>
      </w:r>
      <w:r w:rsidRPr="004C279B">
        <w:rPr>
          <w:rFonts w:asciiTheme="majorHAnsi" w:hAnsiTheme="majorHAnsi"/>
          <w:sz w:val="16"/>
          <w:szCs w:val="16"/>
          <w:lang w:val="es-US"/>
        </w:rPr>
        <w:t xml:space="preserve"> En adelante, “la Convención Americana” o “la Convención”.</w:t>
      </w:r>
    </w:p>
  </w:footnote>
  <w:footnote w:id="4">
    <w:p w14:paraId="79F07139" w14:textId="77777777" w:rsidR="008E3BFE" w:rsidRPr="00537490" w:rsidRDefault="008E3BFE" w:rsidP="004A7DA6">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4763201B" w14:textId="76DEFA8D" w:rsidR="00865228" w:rsidRPr="00F752CD" w:rsidRDefault="00865228" w:rsidP="00865228">
      <w:pPr>
        <w:pStyle w:val="FootnoteText"/>
        <w:jc w:val="both"/>
        <w:rPr>
          <w:rFonts w:ascii="Cambria" w:hAnsi="Cambria"/>
          <w:sz w:val="16"/>
          <w:szCs w:val="16"/>
          <w:lang w:val="es-ES"/>
        </w:rPr>
      </w:pPr>
      <w:r w:rsidRPr="00F752CD">
        <w:rPr>
          <w:rFonts w:ascii="Cambria" w:hAnsi="Cambria"/>
          <w:sz w:val="16"/>
          <w:szCs w:val="16"/>
          <w:lang w:val="es-ES"/>
        </w:rPr>
        <w:tab/>
      </w:r>
      <w:r w:rsidRPr="00F752CD">
        <w:rPr>
          <w:rStyle w:val="FootnoteReference"/>
          <w:rFonts w:ascii="Cambria" w:hAnsi="Cambria"/>
          <w:sz w:val="16"/>
          <w:szCs w:val="16"/>
        </w:rPr>
        <w:footnoteRef/>
      </w:r>
      <w:r w:rsidRPr="00F752CD">
        <w:rPr>
          <w:rFonts w:ascii="Cambria" w:hAnsi="Cambria"/>
          <w:sz w:val="16"/>
          <w:szCs w:val="16"/>
          <w:lang w:val="es-ES"/>
        </w:rPr>
        <w:t xml:space="preserve"> </w:t>
      </w:r>
      <w:r w:rsidR="007251E8">
        <w:rPr>
          <w:rFonts w:ascii="Cambria" w:hAnsi="Cambria"/>
          <w:sz w:val="16"/>
          <w:szCs w:val="16"/>
          <w:lang w:val="es-ES"/>
        </w:rPr>
        <w:t xml:space="preserve">La Comisión reitera que por regla general los recursos internos que hay que agotar son aquellos de naturaleza judicial. Véase, por ejemplo, </w:t>
      </w:r>
      <w:r w:rsidRPr="00F752CD">
        <w:rPr>
          <w:rFonts w:ascii="Cambria" w:hAnsi="Cambria"/>
          <w:sz w:val="16"/>
          <w:szCs w:val="16"/>
          <w:lang w:val="es-ES"/>
        </w:rPr>
        <w:t>CIDH, Informe No. 150/17, Petición 123-08</w:t>
      </w:r>
      <w:r w:rsidR="007251E8">
        <w:rPr>
          <w:rFonts w:ascii="Cambria" w:hAnsi="Cambria"/>
          <w:sz w:val="16"/>
          <w:szCs w:val="16"/>
          <w:lang w:val="es-ES"/>
        </w:rPr>
        <w:t>,</w:t>
      </w:r>
      <w:r w:rsidRPr="00F752CD">
        <w:rPr>
          <w:rFonts w:ascii="Cambria" w:hAnsi="Cambria"/>
          <w:sz w:val="16"/>
          <w:szCs w:val="16"/>
          <w:lang w:val="es-ES"/>
        </w:rPr>
        <w:t xml:space="preserve"> Inadmisibilidad</w:t>
      </w:r>
      <w:r w:rsidR="007251E8">
        <w:rPr>
          <w:rFonts w:ascii="Cambria" w:hAnsi="Cambria"/>
          <w:sz w:val="16"/>
          <w:szCs w:val="16"/>
          <w:lang w:val="es-ES"/>
        </w:rPr>
        <w:t>,</w:t>
      </w:r>
      <w:r w:rsidRPr="00F752CD">
        <w:rPr>
          <w:rFonts w:ascii="Cambria" w:hAnsi="Cambria"/>
          <w:sz w:val="16"/>
          <w:szCs w:val="16"/>
          <w:lang w:val="es-ES"/>
        </w:rPr>
        <w:t xml:space="preserve"> </w:t>
      </w:r>
      <w:r w:rsidRPr="007251E8">
        <w:rPr>
          <w:rFonts w:ascii="Cambria" w:hAnsi="Cambria"/>
          <w:sz w:val="16"/>
          <w:szCs w:val="16"/>
          <w:lang w:val="es-ES"/>
        </w:rPr>
        <w:t xml:space="preserve">Hernando de Jesús Ramírez Rodas. </w:t>
      </w:r>
      <w:r w:rsidRPr="00F752CD">
        <w:rPr>
          <w:rFonts w:ascii="Cambria" w:hAnsi="Cambria"/>
          <w:sz w:val="16"/>
          <w:szCs w:val="16"/>
          <w:lang w:val="es-ES"/>
        </w:rPr>
        <w:t>Colombia</w:t>
      </w:r>
      <w:r w:rsidR="007251E8">
        <w:rPr>
          <w:rFonts w:ascii="Cambria" w:hAnsi="Cambria"/>
          <w:sz w:val="16"/>
          <w:szCs w:val="16"/>
          <w:lang w:val="es-ES"/>
        </w:rPr>
        <w:t>,</w:t>
      </w:r>
      <w:r w:rsidRPr="00F752CD">
        <w:rPr>
          <w:rFonts w:ascii="Cambria" w:hAnsi="Cambria"/>
          <w:sz w:val="16"/>
          <w:szCs w:val="16"/>
          <w:lang w:val="es-ES"/>
        </w:rPr>
        <w:t xml:space="preserve"> 26 de octubre de 2017, párr.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321340"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6C824D7"/>
    <w:multiLevelType w:val="hybridMultilevel"/>
    <w:tmpl w:val="0B6683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996912050">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1492526736">
    <w:abstractNumId w:val="5"/>
  </w:num>
  <w:num w:numId="3" w16cid:durableId="2125230121">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1459495354">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007362640">
    <w:abstractNumId w:val="7"/>
  </w:num>
  <w:num w:numId="6" w16cid:durableId="407314269">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852988795">
    <w:abstractNumId w:val="61"/>
  </w:num>
  <w:num w:numId="8" w16cid:durableId="416051995">
    <w:abstractNumId w:val="24"/>
  </w:num>
  <w:num w:numId="9" w16cid:durableId="1635410709">
    <w:abstractNumId w:val="52"/>
  </w:num>
  <w:num w:numId="10" w16cid:durableId="2063865818">
    <w:abstractNumId w:val="17"/>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202207772">
    <w:abstractNumId w:val="30"/>
  </w:num>
  <w:num w:numId="12" w16cid:durableId="851912362">
    <w:abstractNumId w:val="59"/>
  </w:num>
  <w:num w:numId="13" w16cid:durableId="121419832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319723751">
    <w:abstractNumId w:val="1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56771777">
    <w:abstractNumId w:val="10"/>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781001388">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692539293">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600210140">
    <w:abstractNumId w:val="13"/>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38500577">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6443658">
    <w:abstractNumId w:val="9"/>
  </w:num>
  <w:num w:numId="21" w16cid:durableId="939488827">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2011566620">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1127285273">
    <w:abstractNumId w:val="12"/>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85283556">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1569462263">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402486">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125897368">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1417169508">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940062889">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7143627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775393784">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676427564">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1005400286">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2074815821">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651784335">
    <w:abstractNumId w:val="20"/>
  </w:num>
  <w:num w:numId="36" w16cid:durableId="802037085">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1833132725">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834763889">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832136837">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838618978">
    <w:abstractNumId w:val="1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642852371">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693190032">
    <w:abstractNumId w:val="42"/>
  </w:num>
  <w:num w:numId="43" w16cid:durableId="239947860">
    <w:abstractNumId w:val="1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553471612">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1804427000">
    <w:abstractNumId w:val="1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933585292">
    <w:abstractNumId w:val="19"/>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970892416">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933657871">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643044827">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260986342">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292173685">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16990993">
    <w:abstractNumId w:val="46"/>
  </w:num>
  <w:num w:numId="53" w16cid:durableId="272176992">
    <w:abstractNumId w:val="0"/>
  </w:num>
  <w:num w:numId="54" w16cid:durableId="33358268">
    <w:abstractNumId w:val="41"/>
  </w:num>
  <w:num w:numId="55" w16cid:durableId="1612204042">
    <w:abstractNumId w:val="42"/>
  </w:num>
  <w:num w:numId="56" w16cid:durableId="205141604">
    <w:abstractNumId w:val="48"/>
  </w:num>
  <w:num w:numId="57" w16cid:durableId="1601795870">
    <w:abstractNumId w:val="1"/>
  </w:num>
  <w:num w:numId="58" w16cid:durableId="686448427">
    <w:abstractNumId w:val="2"/>
  </w:num>
  <w:num w:numId="59" w16cid:durableId="941297583">
    <w:abstractNumId w:val="10"/>
  </w:num>
  <w:num w:numId="60" w16cid:durableId="2091272275">
    <w:abstractNumId w:val="11"/>
  </w:num>
  <w:num w:numId="61" w16cid:durableId="1696536363">
    <w:abstractNumId w:val="12"/>
  </w:num>
  <w:num w:numId="62" w16cid:durableId="601374711">
    <w:abstractNumId w:val="13"/>
  </w:num>
  <w:num w:numId="63" w16cid:durableId="1581326540">
    <w:abstractNumId w:val="14"/>
  </w:num>
  <w:num w:numId="64" w16cid:durableId="2128085425">
    <w:abstractNumId w:val="16"/>
  </w:num>
  <w:num w:numId="65" w16cid:durableId="1888448617">
    <w:abstractNumId w:val="17"/>
  </w:num>
  <w:num w:numId="66" w16cid:durableId="221988201">
    <w:abstractNumId w:val="18"/>
  </w:num>
  <w:num w:numId="67" w16cid:durableId="1206527312">
    <w:abstractNumId w:val="19"/>
  </w:num>
  <w:num w:numId="68" w16cid:durableId="715399636">
    <w:abstractNumId w:val="21"/>
  </w:num>
  <w:num w:numId="69" w16cid:durableId="1704207621">
    <w:abstractNumId w:val="22"/>
  </w:num>
  <w:num w:numId="70" w16cid:durableId="124784865">
    <w:abstractNumId w:val="25"/>
  </w:num>
  <w:num w:numId="71" w16cid:durableId="2074959289">
    <w:abstractNumId w:val="26"/>
  </w:num>
  <w:num w:numId="72" w16cid:durableId="1280407476">
    <w:abstractNumId w:val="27"/>
  </w:num>
  <w:num w:numId="73" w16cid:durableId="419327893">
    <w:abstractNumId w:val="29"/>
  </w:num>
  <w:num w:numId="74" w16cid:durableId="1253197496">
    <w:abstractNumId w:val="31"/>
  </w:num>
  <w:num w:numId="75" w16cid:durableId="2118717429">
    <w:abstractNumId w:val="33"/>
  </w:num>
  <w:num w:numId="76" w16cid:durableId="618608817">
    <w:abstractNumId w:val="34"/>
  </w:num>
  <w:num w:numId="77" w16cid:durableId="16081799">
    <w:abstractNumId w:val="35"/>
  </w:num>
  <w:num w:numId="78" w16cid:durableId="923143640">
    <w:abstractNumId w:val="36"/>
  </w:num>
  <w:num w:numId="79" w16cid:durableId="1012998436">
    <w:abstractNumId w:val="37"/>
  </w:num>
  <w:num w:numId="80" w16cid:durableId="423234169">
    <w:abstractNumId w:val="38"/>
  </w:num>
  <w:num w:numId="81" w16cid:durableId="642739416">
    <w:abstractNumId w:val="39"/>
  </w:num>
  <w:num w:numId="82" w16cid:durableId="910432864">
    <w:abstractNumId w:val="43"/>
  </w:num>
  <w:num w:numId="83" w16cid:durableId="1982686515">
    <w:abstractNumId w:val="44"/>
  </w:num>
  <w:num w:numId="84" w16cid:durableId="1960335720">
    <w:abstractNumId w:val="50"/>
  </w:num>
  <w:num w:numId="85" w16cid:durableId="1503352096">
    <w:abstractNumId w:val="53"/>
  </w:num>
  <w:num w:numId="86" w16cid:durableId="277103267">
    <w:abstractNumId w:val="56"/>
  </w:num>
  <w:num w:numId="87" w16cid:durableId="1285501007">
    <w:abstractNumId w:val="58"/>
  </w:num>
  <w:num w:numId="88" w16cid:durableId="388699134">
    <w:abstractNumId w:val="60"/>
  </w:num>
  <w:num w:numId="89" w16cid:durableId="1736001601">
    <w:abstractNumId w:val="62"/>
  </w:num>
  <w:num w:numId="90" w16cid:durableId="1711110444">
    <w:abstractNumId w:val="63"/>
  </w:num>
  <w:num w:numId="91" w16cid:durableId="964384048">
    <w:abstractNumId w:val="64"/>
  </w:num>
  <w:num w:numId="92" w16cid:durableId="2132438551">
    <w:abstractNumId w:val="65"/>
  </w:num>
  <w:num w:numId="93" w16cid:durableId="314995646">
    <w:abstractNumId w:val="67"/>
  </w:num>
  <w:num w:numId="94" w16cid:durableId="1563905019">
    <w:abstractNumId w:val="23"/>
  </w:num>
  <w:num w:numId="95" w16cid:durableId="1397244589">
    <w:abstractNumId w:val="45"/>
  </w:num>
  <w:num w:numId="96" w16cid:durableId="1106073481">
    <w:abstractNumId w:val="57"/>
  </w:num>
  <w:num w:numId="97" w16cid:durableId="966813686">
    <w:abstractNumId w:val="54"/>
  </w:num>
  <w:num w:numId="98" w16cid:durableId="1120144640">
    <w:abstractNumId w:val="49"/>
  </w:num>
  <w:num w:numId="99" w16cid:durableId="1293904038">
    <w:abstractNumId w:val="40"/>
  </w:num>
  <w:num w:numId="100" w16cid:durableId="769620195">
    <w:abstractNumId w:val="3"/>
  </w:num>
  <w:num w:numId="101" w16cid:durableId="1895845250">
    <w:abstractNumId w:val="28"/>
  </w:num>
  <w:num w:numId="102" w16cid:durableId="556287090">
    <w:abstractNumId w:val="51"/>
  </w:num>
  <w:num w:numId="103" w16cid:durableId="1034619571">
    <w:abstractNumId w:val="6"/>
  </w:num>
  <w:num w:numId="104" w16cid:durableId="286158698">
    <w:abstractNumId w:val="66"/>
  </w:num>
  <w:num w:numId="105" w16cid:durableId="799300071">
    <w:abstractNumId w:val="55"/>
  </w:num>
  <w:num w:numId="106" w16cid:durableId="449933062">
    <w:abstractNumId w:val="4"/>
  </w:num>
  <w:num w:numId="107" w16cid:durableId="1024019156">
    <w:abstractNumId w:val="32"/>
  </w:num>
  <w:num w:numId="108" w16cid:durableId="834951990">
    <w:abstractNumId w:val="15"/>
  </w:num>
  <w:num w:numId="109" w16cid:durableId="149367867">
    <w:abstractNumId w:val="47"/>
  </w:num>
  <w:num w:numId="110" w16cid:durableId="1195269344">
    <w:abstractNumId w:val="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2C49"/>
    <w:rsid w:val="00002FCB"/>
    <w:rsid w:val="00006E1F"/>
    <w:rsid w:val="000070D7"/>
    <w:rsid w:val="0001070A"/>
    <w:rsid w:val="00012DF9"/>
    <w:rsid w:val="0001788C"/>
    <w:rsid w:val="00022EE6"/>
    <w:rsid w:val="000242D9"/>
    <w:rsid w:val="00032F3D"/>
    <w:rsid w:val="000337EF"/>
    <w:rsid w:val="00040C3A"/>
    <w:rsid w:val="000419AD"/>
    <w:rsid w:val="000433C9"/>
    <w:rsid w:val="0005009F"/>
    <w:rsid w:val="0005289B"/>
    <w:rsid w:val="00054F1D"/>
    <w:rsid w:val="00057329"/>
    <w:rsid w:val="000613D4"/>
    <w:rsid w:val="0006211B"/>
    <w:rsid w:val="000716C5"/>
    <w:rsid w:val="00075E23"/>
    <w:rsid w:val="000765E6"/>
    <w:rsid w:val="000774BD"/>
    <w:rsid w:val="00077C59"/>
    <w:rsid w:val="0008233F"/>
    <w:rsid w:val="0008621D"/>
    <w:rsid w:val="000923E8"/>
    <w:rsid w:val="0009344A"/>
    <w:rsid w:val="000A1974"/>
    <w:rsid w:val="000A392E"/>
    <w:rsid w:val="000A575F"/>
    <w:rsid w:val="000B062C"/>
    <w:rsid w:val="000B279D"/>
    <w:rsid w:val="000C2929"/>
    <w:rsid w:val="000C2C14"/>
    <w:rsid w:val="000C5700"/>
    <w:rsid w:val="000C6DAD"/>
    <w:rsid w:val="000D05CB"/>
    <w:rsid w:val="000D10DB"/>
    <w:rsid w:val="000D35EC"/>
    <w:rsid w:val="000D6075"/>
    <w:rsid w:val="000D70E8"/>
    <w:rsid w:val="000E5EB5"/>
    <w:rsid w:val="000F35ED"/>
    <w:rsid w:val="000F7C73"/>
    <w:rsid w:val="00105F40"/>
    <w:rsid w:val="00107131"/>
    <w:rsid w:val="0010736F"/>
    <w:rsid w:val="001128F7"/>
    <w:rsid w:val="00112E83"/>
    <w:rsid w:val="00113F73"/>
    <w:rsid w:val="00117A28"/>
    <w:rsid w:val="00121688"/>
    <w:rsid w:val="00121CC2"/>
    <w:rsid w:val="00125F29"/>
    <w:rsid w:val="00131425"/>
    <w:rsid w:val="00133350"/>
    <w:rsid w:val="00133EE5"/>
    <w:rsid w:val="001348EA"/>
    <w:rsid w:val="00135B43"/>
    <w:rsid w:val="00146E42"/>
    <w:rsid w:val="00152781"/>
    <w:rsid w:val="00164BB2"/>
    <w:rsid w:val="0016650C"/>
    <w:rsid w:val="00167A34"/>
    <w:rsid w:val="001766AD"/>
    <w:rsid w:val="00176BA9"/>
    <w:rsid w:val="00183AF8"/>
    <w:rsid w:val="00184CAA"/>
    <w:rsid w:val="00190A06"/>
    <w:rsid w:val="00191D70"/>
    <w:rsid w:val="00192F06"/>
    <w:rsid w:val="0019566B"/>
    <w:rsid w:val="0019608E"/>
    <w:rsid w:val="00196287"/>
    <w:rsid w:val="001A7870"/>
    <w:rsid w:val="001B2AE1"/>
    <w:rsid w:val="001B37CF"/>
    <w:rsid w:val="001B3A00"/>
    <w:rsid w:val="001B7248"/>
    <w:rsid w:val="001C083B"/>
    <w:rsid w:val="001C1B41"/>
    <w:rsid w:val="001C6351"/>
    <w:rsid w:val="001C6560"/>
    <w:rsid w:val="001C6F40"/>
    <w:rsid w:val="001D40B5"/>
    <w:rsid w:val="001D65EF"/>
    <w:rsid w:val="001D7945"/>
    <w:rsid w:val="001E49E7"/>
    <w:rsid w:val="001F35FC"/>
    <w:rsid w:val="001F5967"/>
    <w:rsid w:val="001F7201"/>
    <w:rsid w:val="00220F48"/>
    <w:rsid w:val="00222240"/>
    <w:rsid w:val="00222324"/>
    <w:rsid w:val="00223A29"/>
    <w:rsid w:val="002250A3"/>
    <w:rsid w:val="00225AC7"/>
    <w:rsid w:val="00227136"/>
    <w:rsid w:val="00235217"/>
    <w:rsid w:val="00235322"/>
    <w:rsid w:val="002448A8"/>
    <w:rsid w:val="00244D28"/>
    <w:rsid w:val="0024670D"/>
    <w:rsid w:val="002469D2"/>
    <w:rsid w:val="00246D1F"/>
    <w:rsid w:val="00247403"/>
    <w:rsid w:val="00247542"/>
    <w:rsid w:val="00251756"/>
    <w:rsid w:val="002531BF"/>
    <w:rsid w:val="002546BC"/>
    <w:rsid w:val="0025587B"/>
    <w:rsid w:val="0026020D"/>
    <w:rsid w:val="002618C5"/>
    <w:rsid w:val="002668F4"/>
    <w:rsid w:val="00266B61"/>
    <w:rsid w:val="0026712A"/>
    <w:rsid w:val="002704AE"/>
    <w:rsid w:val="002704DB"/>
    <w:rsid w:val="0027212D"/>
    <w:rsid w:val="00277BFA"/>
    <w:rsid w:val="002811B8"/>
    <w:rsid w:val="00283226"/>
    <w:rsid w:val="00290962"/>
    <w:rsid w:val="002A0AAE"/>
    <w:rsid w:val="002A3E2E"/>
    <w:rsid w:val="002A5820"/>
    <w:rsid w:val="002A6649"/>
    <w:rsid w:val="002A66B8"/>
    <w:rsid w:val="002B4B34"/>
    <w:rsid w:val="002B59E5"/>
    <w:rsid w:val="002B6083"/>
    <w:rsid w:val="002B7115"/>
    <w:rsid w:val="002C5617"/>
    <w:rsid w:val="002D2B26"/>
    <w:rsid w:val="002D3477"/>
    <w:rsid w:val="002D7EA2"/>
    <w:rsid w:val="002E13DE"/>
    <w:rsid w:val="002E187C"/>
    <w:rsid w:val="002F0717"/>
    <w:rsid w:val="002F4234"/>
    <w:rsid w:val="00302733"/>
    <w:rsid w:val="00314078"/>
    <w:rsid w:val="0031535D"/>
    <w:rsid w:val="00317050"/>
    <w:rsid w:val="00320E13"/>
    <w:rsid w:val="00321340"/>
    <w:rsid w:val="003239B8"/>
    <w:rsid w:val="00325D0B"/>
    <w:rsid w:val="0033169F"/>
    <w:rsid w:val="00336F37"/>
    <w:rsid w:val="003401F4"/>
    <w:rsid w:val="00340EB1"/>
    <w:rsid w:val="00344977"/>
    <w:rsid w:val="00346C95"/>
    <w:rsid w:val="00347CC7"/>
    <w:rsid w:val="00353432"/>
    <w:rsid w:val="003538F3"/>
    <w:rsid w:val="00354913"/>
    <w:rsid w:val="00356185"/>
    <w:rsid w:val="00360380"/>
    <w:rsid w:val="003613C2"/>
    <w:rsid w:val="00361C65"/>
    <w:rsid w:val="003651EC"/>
    <w:rsid w:val="00371027"/>
    <w:rsid w:val="00373639"/>
    <w:rsid w:val="00373E63"/>
    <w:rsid w:val="00373F39"/>
    <w:rsid w:val="00374384"/>
    <w:rsid w:val="0037519E"/>
    <w:rsid w:val="0037529D"/>
    <w:rsid w:val="00376B96"/>
    <w:rsid w:val="003770AC"/>
    <w:rsid w:val="0038027B"/>
    <w:rsid w:val="00381A4A"/>
    <w:rsid w:val="00383E68"/>
    <w:rsid w:val="00385833"/>
    <w:rsid w:val="00386CF0"/>
    <w:rsid w:val="00392361"/>
    <w:rsid w:val="003936DE"/>
    <w:rsid w:val="00394049"/>
    <w:rsid w:val="003A135B"/>
    <w:rsid w:val="003B1B44"/>
    <w:rsid w:val="003B575A"/>
    <w:rsid w:val="003B70FB"/>
    <w:rsid w:val="003B7A6C"/>
    <w:rsid w:val="003C2239"/>
    <w:rsid w:val="003C676B"/>
    <w:rsid w:val="003D1745"/>
    <w:rsid w:val="003D28A8"/>
    <w:rsid w:val="003D296B"/>
    <w:rsid w:val="003D3BC2"/>
    <w:rsid w:val="003E1964"/>
    <w:rsid w:val="003E6CA1"/>
    <w:rsid w:val="003E6D67"/>
    <w:rsid w:val="003F0D81"/>
    <w:rsid w:val="003F4D12"/>
    <w:rsid w:val="00401CA6"/>
    <w:rsid w:val="00402FF6"/>
    <w:rsid w:val="0040362B"/>
    <w:rsid w:val="00405F9C"/>
    <w:rsid w:val="004065A8"/>
    <w:rsid w:val="004068C6"/>
    <w:rsid w:val="0041281E"/>
    <w:rsid w:val="004165C2"/>
    <w:rsid w:val="00425A5B"/>
    <w:rsid w:val="0043389A"/>
    <w:rsid w:val="0043429D"/>
    <w:rsid w:val="00436B39"/>
    <w:rsid w:val="00441524"/>
    <w:rsid w:val="00441E0D"/>
    <w:rsid w:val="00441ECB"/>
    <w:rsid w:val="00444040"/>
    <w:rsid w:val="00445193"/>
    <w:rsid w:val="004565F0"/>
    <w:rsid w:val="00457054"/>
    <w:rsid w:val="00462C1B"/>
    <w:rsid w:val="004630E2"/>
    <w:rsid w:val="0046694E"/>
    <w:rsid w:val="00466976"/>
    <w:rsid w:val="00467B7E"/>
    <w:rsid w:val="00473BB4"/>
    <w:rsid w:val="00477592"/>
    <w:rsid w:val="00486F1C"/>
    <w:rsid w:val="00492FE8"/>
    <w:rsid w:val="0049419D"/>
    <w:rsid w:val="004A1CF4"/>
    <w:rsid w:val="004A32B1"/>
    <w:rsid w:val="004A6A54"/>
    <w:rsid w:val="004A7DA6"/>
    <w:rsid w:val="004B79F8"/>
    <w:rsid w:val="004C133F"/>
    <w:rsid w:val="004C16F3"/>
    <w:rsid w:val="004C20D2"/>
    <w:rsid w:val="004C2312"/>
    <w:rsid w:val="004C4B62"/>
    <w:rsid w:val="004C54C9"/>
    <w:rsid w:val="004D0037"/>
    <w:rsid w:val="004D4ABA"/>
    <w:rsid w:val="004D5D72"/>
    <w:rsid w:val="004D6025"/>
    <w:rsid w:val="004E05AD"/>
    <w:rsid w:val="004E2649"/>
    <w:rsid w:val="004E269E"/>
    <w:rsid w:val="004E2DBE"/>
    <w:rsid w:val="004E4297"/>
    <w:rsid w:val="004E7817"/>
    <w:rsid w:val="004F626F"/>
    <w:rsid w:val="00501399"/>
    <w:rsid w:val="00503713"/>
    <w:rsid w:val="0050470B"/>
    <w:rsid w:val="0050633D"/>
    <w:rsid w:val="005079DB"/>
    <w:rsid w:val="00507BC4"/>
    <w:rsid w:val="00511908"/>
    <w:rsid w:val="005128E4"/>
    <w:rsid w:val="005133DB"/>
    <w:rsid w:val="00514504"/>
    <w:rsid w:val="0052527A"/>
    <w:rsid w:val="00525560"/>
    <w:rsid w:val="00525CE4"/>
    <w:rsid w:val="00525DB5"/>
    <w:rsid w:val="00536951"/>
    <w:rsid w:val="00540A55"/>
    <w:rsid w:val="00541331"/>
    <w:rsid w:val="00543F9F"/>
    <w:rsid w:val="00544539"/>
    <w:rsid w:val="00544C49"/>
    <w:rsid w:val="00545803"/>
    <w:rsid w:val="005516A1"/>
    <w:rsid w:val="00554CC6"/>
    <w:rsid w:val="005559EF"/>
    <w:rsid w:val="00555FF5"/>
    <w:rsid w:val="005564B7"/>
    <w:rsid w:val="00563557"/>
    <w:rsid w:val="00564C7F"/>
    <w:rsid w:val="00565E4C"/>
    <w:rsid w:val="00571172"/>
    <w:rsid w:val="005739CA"/>
    <w:rsid w:val="0057402A"/>
    <w:rsid w:val="0057576D"/>
    <w:rsid w:val="005771D0"/>
    <w:rsid w:val="00584C6F"/>
    <w:rsid w:val="00586B5B"/>
    <w:rsid w:val="00590DD7"/>
    <w:rsid w:val="0059191A"/>
    <w:rsid w:val="005921FF"/>
    <w:rsid w:val="005A1BEF"/>
    <w:rsid w:val="005A24ED"/>
    <w:rsid w:val="005A254F"/>
    <w:rsid w:val="005A262E"/>
    <w:rsid w:val="005A6D0E"/>
    <w:rsid w:val="005A70A9"/>
    <w:rsid w:val="005A779A"/>
    <w:rsid w:val="005B2E85"/>
    <w:rsid w:val="005B52B0"/>
    <w:rsid w:val="005B6806"/>
    <w:rsid w:val="005C4225"/>
    <w:rsid w:val="005C6501"/>
    <w:rsid w:val="005D3431"/>
    <w:rsid w:val="005D38F9"/>
    <w:rsid w:val="005E0776"/>
    <w:rsid w:val="005E0861"/>
    <w:rsid w:val="005F06AD"/>
    <w:rsid w:val="005F0DAD"/>
    <w:rsid w:val="005F0F33"/>
    <w:rsid w:val="00600DEB"/>
    <w:rsid w:val="00601FDA"/>
    <w:rsid w:val="0060249A"/>
    <w:rsid w:val="00610E88"/>
    <w:rsid w:val="006200BB"/>
    <w:rsid w:val="0062108F"/>
    <w:rsid w:val="00623FCC"/>
    <w:rsid w:val="00624ED9"/>
    <w:rsid w:val="00627C9F"/>
    <w:rsid w:val="006311E9"/>
    <w:rsid w:val="00632354"/>
    <w:rsid w:val="00635421"/>
    <w:rsid w:val="00641859"/>
    <w:rsid w:val="00642810"/>
    <w:rsid w:val="00650CC2"/>
    <w:rsid w:val="00651081"/>
    <w:rsid w:val="00652333"/>
    <w:rsid w:val="006550EF"/>
    <w:rsid w:val="00655F8D"/>
    <w:rsid w:val="0066496F"/>
    <w:rsid w:val="00664A57"/>
    <w:rsid w:val="00664A82"/>
    <w:rsid w:val="00670E16"/>
    <w:rsid w:val="00676987"/>
    <w:rsid w:val="0068009E"/>
    <w:rsid w:val="00692219"/>
    <w:rsid w:val="00696B69"/>
    <w:rsid w:val="00697F72"/>
    <w:rsid w:val="006A05B8"/>
    <w:rsid w:val="006A17D2"/>
    <w:rsid w:val="006A691B"/>
    <w:rsid w:val="006A73E6"/>
    <w:rsid w:val="006B2D5C"/>
    <w:rsid w:val="006C07C4"/>
    <w:rsid w:val="006C2C0C"/>
    <w:rsid w:val="006C4EB1"/>
    <w:rsid w:val="006C70BF"/>
    <w:rsid w:val="006D5B19"/>
    <w:rsid w:val="006D76A0"/>
    <w:rsid w:val="006E0166"/>
    <w:rsid w:val="006E2FFB"/>
    <w:rsid w:val="006E7B34"/>
    <w:rsid w:val="006F49B0"/>
    <w:rsid w:val="00703316"/>
    <w:rsid w:val="00703F57"/>
    <w:rsid w:val="00704151"/>
    <w:rsid w:val="00706088"/>
    <w:rsid w:val="0070697F"/>
    <w:rsid w:val="00717D46"/>
    <w:rsid w:val="0072199C"/>
    <w:rsid w:val="00722C9F"/>
    <w:rsid w:val="007251E8"/>
    <w:rsid w:val="007253B8"/>
    <w:rsid w:val="00730752"/>
    <w:rsid w:val="00731771"/>
    <w:rsid w:val="00731E75"/>
    <w:rsid w:val="0073741F"/>
    <w:rsid w:val="00737851"/>
    <w:rsid w:val="00737CBE"/>
    <w:rsid w:val="00740413"/>
    <w:rsid w:val="00761A9C"/>
    <w:rsid w:val="00762421"/>
    <w:rsid w:val="00764EC7"/>
    <w:rsid w:val="0076643F"/>
    <w:rsid w:val="0077701C"/>
    <w:rsid w:val="00777F63"/>
    <w:rsid w:val="00785E9F"/>
    <w:rsid w:val="00785F1E"/>
    <w:rsid w:val="007862C9"/>
    <w:rsid w:val="00787741"/>
    <w:rsid w:val="00790366"/>
    <w:rsid w:val="007956FA"/>
    <w:rsid w:val="00796CE8"/>
    <w:rsid w:val="007A5817"/>
    <w:rsid w:val="007B05C4"/>
    <w:rsid w:val="007B0E45"/>
    <w:rsid w:val="007B2935"/>
    <w:rsid w:val="007B60E9"/>
    <w:rsid w:val="007B6CC3"/>
    <w:rsid w:val="007B76D3"/>
    <w:rsid w:val="007C3334"/>
    <w:rsid w:val="007C53D6"/>
    <w:rsid w:val="007C7E8C"/>
    <w:rsid w:val="007D1537"/>
    <w:rsid w:val="007D2B98"/>
    <w:rsid w:val="007D2E84"/>
    <w:rsid w:val="007D350B"/>
    <w:rsid w:val="007D57A6"/>
    <w:rsid w:val="007E21BC"/>
    <w:rsid w:val="007E30D3"/>
    <w:rsid w:val="007E3B95"/>
    <w:rsid w:val="007E7C82"/>
    <w:rsid w:val="007F2AA1"/>
    <w:rsid w:val="007F588D"/>
    <w:rsid w:val="007F6DC8"/>
    <w:rsid w:val="00801FE7"/>
    <w:rsid w:val="00803F1C"/>
    <w:rsid w:val="0080600E"/>
    <w:rsid w:val="00806AD3"/>
    <w:rsid w:val="008127C3"/>
    <w:rsid w:val="00814688"/>
    <w:rsid w:val="00817612"/>
    <w:rsid w:val="0083100C"/>
    <w:rsid w:val="008338A4"/>
    <w:rsid w:val="00834D49"/>
    <w:rsid w:val="00836263"/>
    <w:rsid w:val="0083633F"/>
    <w:rsid w:val="00837227"/>
    <w:rsid w:val="00837C45"/>
    <w:rsid w:val="0084225D"/>
    <w:rsid w:val="00842A68"/>
    <w:rsid w:val="00844730"/>
    <w:rsid w:val="008457C2"/>
    <w:rsid w:val="00846076"/>
    <w:rsid w:val="008460FF"/>
    <w:rsid w:val="00851C82"/>
    <w:rsid w:val="00857586"/>
    <w:rsid w:val="008578C9"/>
    <w:rsid w:val="00857A82"/>
    <w:rsid w:val="008639F7"/>
    <w:rsid w:val="00865228"/>
    <w:rsid w:val="00866D81"/>
    <w:rsid w:val="00867314"/>
    <w:rsid w:val="008679AC"/>
    <w:rsid w:val="008718B4"/>
    <w:rsid w:val="00873836"/>
    <w:rsid w:val="00875162"/>
    <w:rsid w:val="00881578"/>
    <w:rsid w:val="00885737"/>
    <w:rsid w:val="00890650"/>
    <w:rsid w:val="00896E81"/>
    <w:rsid w:val="00897E12"/>
    <w:rsid w:val="008A6C16"/>
    <w:rsid w:val="008A7E0F"/>
    <w:rsid w:val="008B12F5"/>
    <w:rsid w:val="008B5249"/>
    <w:rsid w:val="008B6AE2"/>
    <w:rsid w:val="008C5E2D"/>
    <w:rsid w:val="008D2014"/>
    <w:rsid w:val="008D768D"/>
    <w:rsid w:val="008E11C3"/>
    <w:rsid w:val="008E3759"/>
    <w:rsid w:val="008E3BFE"/>
    <w:rsid w:val="008E55F3"/>
    <w:rsid w:val="008F00CC"/>
    <w:rsid w:val="008F1912"/>
    <w:rsid w:val="00900349"/>
    <w:rsid w:val="0090270B"/>
    <w:rsid w:val="009041DC"/>
    <w:rsid w:val="00915EF0"/>
    <w:rsid w:val="00917B5A"/>
    <w:rsid w:val="00920A58"/>
    <w:rsid w:val="00920A8C"/>
    <w:rsid w:val="00931B8F"/>
    <w:rsid w:val="00934A2C"/>
    <w:rsid w:val="0093648C"/>
    <w:rsid w:val="00947E45"/>
    <w:rsid w:val="00950624"/>
    <w:rsid w:val="00954E9E"/>
    <w:rsid w:val="00955CCE"/>
    <w:rsid w:val="00961CF7"/>
    <w:rsid w:val="00966AB9"/>
    <w:rsid w:val="0096706E"/>
    <w:rsid w:val="00967628"/>
    <w:rsid w:val="00971788"/>
    <w:rsid w:val="00974491"/>
    <w:rsid w:val="009746E6"/>
    <w:rsid w:val="00975C4E"/>
    <w:rsid w:val="009774C7"/>
    <w:rsid w:val="00981FBA"/>
    <w:rsid w:val="00985977"/>
    <w:rsid w:val="0099023C"/>
    <w:rsid w:val="009920FC"/>
    <w:rsid w:val="009949DB"/>
    <w:rsid w:val="00997BC5"/>
    <w:rsid w:val="009A4F41"/>
    <w:rsid w:val="009B381B"/>
    <w:rsid w:val="009D1753"/>
    <w:rsid w:val="009D2210"/>
    <w:rsid w:val="009D3A56"/>
    <w:rsid w:val="009D3CC6"/>
    <w:rsid w:val="009D7611"/>
    <w:rsid w:val="009E0B61"/>
    <w:rsid w:val="009E53DE"/>
    <w:rsid w:val="009E5582"/>
    <w:rsid w:val="009E7896"/>
    <w:rsid w:val="009F4A43"/>
    <w:rsid w:val="00A00233"/>
    <w:rsid w:val="00A05BCD"/>
    <w:rsid w:val="00A0612C"/>
    <w:rsid w:val="00A10B5C"/>
    <w:rsid w:val="00A11212"/>
    <w:rsid w:val="00A11E44"/>
    <w:rsid w:val="00A23907"/>
    <w:rsid w:val="00A30100"/>
    <w:rsid w:val="00A328B3"/>
    <w:rsid w:val="00A3643C"/>
    <w:rsid w:val="00A37453"/>
    <w:rsid w:val="00A40AE4"/>
    <w:rsid w:val="00A41C71"/>
    <w:rsid w:val="00A426C8"/>
    <w:rsid w:val="00A50FCF"/>
    <w:rsid w:val="00A528D1"/>
    <w:rsid w:val="00A52A62"/>
    <w:rsid w:val="00A610CD"/>
    <w:rsid w:val="00A64D0B"/>
    <w:rsid w:val="00A758AA"/>
    <w:rsid w:val="00A76271"/>
    <w:rsid w:val="00A778E0"/>
    <w:rsid w:val="00A848B0"/>
    <w:rsid w:val="00A97F21"/>
    <w:rsid w:val="00AA09A2"/>
    <w:rsid w:val="00AA47E6"/>
    <w:rsid w:val="00AA52AC"/>
    <w:rsid w:val="00AA7996"/>
    <w:rsid w:val="00AA7ECD"/>
    <w:rsid w:val="00AB74AC"/>
    <w:rsid w:val="00AC19CB"/>
    <w:rsid w:val="00AC3728"/>
    <w:rsid w:val="00AC387D"/>
    <w:rsid w:val="00AC5CA7"/>
    <w:rsid w:val="00AD2877"/>
    <w:rsid w:val="00AD50C0"/>
    <w:rsid w:val="00AE1F7A"/>
    <w:rsid w:val="00AE2E20"/>
    <w:rsid w:val="00AE5488"/>
    <w:rsid w:val="00AE6F91"/>
    <w:rsid w:val="00AF5571"/>
    <w:rsid w:val="00AF74BB"/>
    <w:rsid w:val="00B049C6"/>
    <w:rsid w:val="00B07341"/>
    <w:rsid w:val="00B11747"/>
    <w:rsid w:val="00B11EE9"/>
    <w:rsid w:val="00B15A96"/>
    <w:rsid w:val="00B15D5B"/>
    <w:rsid w:val="00B16A7F"/>
    <w:rsid w:val="00B16AB6"/>
    <w:rsid w:val="00B203BD"/>
    <w:rsid w:val="00B21FF7"/>
    <w:rsid w:val="00B2462A"/>
    <w:rsid w:val="00B30539"/>
    <w:rsid w:val="00B314DB"/>
    <w:rsid w:val="00B361F2"/>
    <w:rsid w:val="00B3718B"/>
    <w:rsid w:val="00B3745F"/>
    <w:rsid w:val="00B40679"/>
    <w:rsid w:val="00B46003"/>
    <w:rsid w:val="00B460C6"/>
    <w:rsid w:val="00B4632A"/>
    <w:rsid w:val="00B51B11"/>
    <w:rsid w:val="00B530F1"/>
    <w:rsid w:val="00B61110"/>
    <w:rsid w:val="00B66007"/>
    <w:rsid w:val="00B95335"/>
    <w:rsid w:val="00B97A62"/>
    <w:rsid w:val="00BA276C"/>
    <w:rsid w:val="00BA5AD8"/>
    <w:rsid w:val="00BB306F"/>
    <w:rsid w:val="00BC0ACC"/>
    <w:rsid w:val="00BC0F5C"/>
    <w:rsid w:val="00BC7981"/>
    <w:rsid w:val="00BD2AA8"/>
    <w:rsid w:val="00BD4B89"/>
    <w:rsid w:val="00BD5922"/>
    <w:rsid w:val="00BD5A03"/>
    <w:rsid w:val="00BE4EA6"/>
    <w:rsid w:val="00BE6171"/>
    <w:rsid w:val="00BF02CB"/>
    <w:rsid w:val="00BF26A6"/>
    <w:rsid w:val="00BF272A"/>
    <w:rsid w:val="00BF44AB"/>
    <w:rsid w:val="00BF6FD8"/>
    <w:rsid w:val="00C00ADF"/>
    <w:rsid w:val="00C021A6"/>
    <w:rsid w:val="00C0300F"/>
    <w:rsid w:val="00C03507"/>
    <w:rsid w:val="00C03680"/>
    <w:rsid w:val="00C054DF"/>
    <w:rsid w:val="00C16199"/>
    <w:rsid w:val="00C165A9"/>
    <w:rsid w:val="00C21762"/>
    <w:rsid w:val="00C21FEF"/>
    <w:rsid w:val="00C23BA4"/>
    <w:rsid w:val="00C23CC6"/>
    <w:rsid w:val="00C24543"/>
    <w:rsid w:val="00C256A2"/>
    <w:rsid w:val="00C25ADB"/>
    <w:rsid w:val="00C31B0C"/>
    <w:rsid w:val="00C42F3E"/>
    <w:rsid w:val="00C44F79"/>
    <w:rsid w:val="00C51515"/>
    <w:rsid w:val="00C5660B"/>
    <w:rsid w:val="00C57B77"/>
    <w:rsid w:val="00C65AD8"/>
    <w:rsid w:val="00C65E1B"/>
    <w:rsid w:val="00C66B72"/>
    <w:rsid w:val="00C741C1"/>
    <w:rsid w:val="00C82141"/>
    <w:rsid w:val="00C82781"/>
    <w:rsid w:val="00C86B0B"/>
    <w:rsid w:val="00C87AC4"/>
    <w:rsid w:val="00C923D6"/>
    <w:rsid w:val="00C9343B"/>
    <w:rsid w:val="00C9567A"/>
    <w:rsid w:val="00C967DF"/>
    <w:rsid w:val="00CA0338"/>
    <w:rsid w:val="00CA4AA3"/>
    <w:rsid w:val="00CA7712"/>
    <w:rsid w:val="00CB10A9"/>
    <w:rsid w:val="00CB212D"/>
    <w:rsid w:val="00CB2660"/>
    <w:rsid w:val="00CB2D16"/>
    <w:rsid w:val="00CB540D"/>
    <w:rsid w:val="00CC442D"/>
    <w:rsid w:val="00CC5E90"/>
    <w:rsid w:val="00CD046C"/>
    <w:rsid w:val="00CD0D96"/>
    <w:rsid w:val="00CD74C1"/>
    <w:rsid w:val="00CE0379"/>
    <w:rsid w:val="00CE076C"/>
    <w:rsid w:val="00CE13B3"/>
    <w:rsid w:val="00CE13D0"/>
    <w:rsid w:val="00CE4344"/>
    <w:rsid w:val="00CE5199"/>
    <w:rsid w:val="00CE66D5"/>
    <w:rsid w:val="00CF06CB"/>
    <w:rsid w:val="00CF4DD3"/>
    <w:rsid w:val="00CF637A"/>
    <w:rsid w:val="00D038FD"/>
    <w:rsid w:val="00D059DE"/>
    <w:rsid w:val="00D05ABD"/>
    <w:rsid w:val="00D073CB"/>
    <w:rsid w:val="00D13530"/>
    <w:rsid w:val="00D13FCE"/>
    <w:rsid w:val="00D15BF3"/>
    <w:rsid w:val="00D26097"/>
    <w:rsid w:val="00D306D1"/>
    <w:rsid w:val="00D30800"/>
    <w:rsid w:val="00D33632"/>
    <w:rsid w:val="00D33B3B"/>
    <w:rsid w:val="00D33DF3"/>
    <w:rsid w:val="00D34786"/>
    <w:rsid w:val="00D37BFC"/>
    <w:rsid w:val="00D455E3"/>
    <w:rsid w:val="00D47A8E"/>
    <w:rsid w:val="00D506AB"/>
    <w:rsid w:val="00D52D14"/>
    <w:rsid w:val="00D5330D"/>
    <w:rsid w:val="00D64761"/>
    <w:rsid w:val="00D66B7B"/>
    <w:rsid w:val="00D712D3"/>
    <w:rsid w:val="00D71422"/>
    <w:rsid w:val="00D72009"/>
    <w:rsid w:val="00D72088"/>
    <w:rsid w:val="00D72DC6"/>
    <w:rsid w:val="00D735C3"/>
    <w:rsid w:val="00D74C0A"/>
    <w:rsid w:val="00D7558D"/>
    <w:rsid w:val="00D81D92"/>
    <w:rsid w:val="00D825E6"/>
    <w:rsid w:val="00D839AA"/>
    <w:rsid w:val="00D876F9"/>
    <w:rsid w:val="00D95E44"/>
    <w:rsid w:val="00DA7B5F"/>
    <w:rsid w:val="00DB47E9"/>
    <w:rsid w:val="00DC11E7"/>
    <w:rsid w:val="00DC24E3"/>
    <w:rsid w:val="00DC7023"/>
    <w:rsid w:val="00DC769A"/>
    <w:rsid w:val="00DD1E1F"/>
    <w:rsid w:val="00DD3D86"/>
    <w:rsid w:val="00DD4AD2"/>
    <w:rsid w:val="00DE0787"/>
    <w:rsid w:val="00DE36FE"/>
    <w:rsid w:val="00DF1EC4"/>
    <w:rsid w:val="00E0340B"/>
    <w:rsid w:val="00E04A90"/>
    <w:rsid w:val="00E0551F"/>
    <w:rsid w:val="00E219C7"/>
    <w:rsid w:val="00E4118C"/>
    <w:rsid w:val="00E414CA"/>
    <w:rsid w:val="00E42926"/>
    <w:rsid w:val="00E43157"/>
    <w:rsid w:val="00E4421D"/>
    <w:rsid w:val="00E461CE"/>
    <w:rsid w:val="00E469B8"/>
    <w:rsid w:val="00E5031E"/>
    <w:rsid w:val="00E53FBB"/>
    <w:rsid w:val="00E54BF3"/>
    <w:rsid w:val="00E54D28"/>
    <w:rsid w:val="00E55D32"/>
    <w:rsid w:val="00E573E4"/>
    <w:rsid w:val="00E601F7"/>
    <w:rsid w:val="00E6106A"/>
    <w:rsid w:val="00E64C3D"/>
    <w:rsid w:val="00E65B65"/>
    <w:rsid w:val="00E67C67"/>
    <w:rsid w:val="00E70D10"/>
    <w:rsid w:val="00E720CA"/>
    <w:rsid w:val="00E7374E"/>
    <w:rsid w:val="00E82447"/>
    <w:rsid w:val="00E82D60"/>
    <w:rsid w:val="00E82DDC"/>
    <w:rsid w:val="00E84EB5"/>
    <w:rsid w:val="00E85662"/>
    <w:rsid w:val="00E856C8"/>
    <w:rsid w:val="00E857E2"/>
    <w:rsid w:val="00E8789F"/>
    <w:rsid w:val="00E918D4"/>
    <w:rsid w:val="00E92BA9"/>
    <w:rsid w:val="00E9434C"/>
    <w:rsid w:val="00E95CDD"/>
    <w:rsid w:val="00E97B71"/>
    <w:rsid w:val="00EA113B"/>
    <w:rsid w:val="00EA29A1"/>
    <w:rsid w:val="00EA3D34"/>
    <w:rsid w:val="00EB197F"/>
    <w:rsid w:val="00EB454D"/>
    <w:rsid w:val="00EB70C6"/>
    <w:rsid w:val="00EC316E"/>
    <w:rsid w:val="00EC35BE"/>
    <w:rsid w:val="00EC3E0F"/>
    <w:rsid w:val="00EC793E"/>
    <w:rsid w:val="00ED549D"/>
    <w:rsid w:val="00ED76BE"/>
    <w:rsid w:val="00EE00E9"/>
    <w:rsid w:val="00EF1AAA"/>
    <w:rsid w:val="00EF619B"/>
    <w:rsid w:val="00EF76F5"/>
    <w:rsid w:val="00F00B55"/>
    <w:rsid w:val="00F022B9"/>
    <w:rsid w:val="00F02AD1"/>
    <w:rsid w:val="00F04BC7"/>
    <w:rsid w:val="00F16A12"/>
    <w:rsid w:val="00F253CC"/>
    <w:rsid w:val="00F27376"/>
    <w:rsid w:val="00F27CB2"/>
    <w:rsid w:val="00F37106"/>
    <w:rsid w:val="00F446BB"/>
    <w:rsid w:val="00F44C90"/>
    <w:rsid w:val="00F44E25"/>
    <w:rsid w:val="00F51286"/>
    <w:rsid w:val="00F519CF"/>
    <w:rsid w:val="00F54BF7"/>
    <w:rsid w:val="00F56BA5"/>
    <w:rsid w:val="00F60E22"/>
    <w:rsid w:val="00F616F3"/>
    <w:rsid w:val="00F77E54"/>
    <w:rsid w:val="00F81395"/>
    <w:rsid w:val="00F81BB8"/>
    <w:rsid w:val="00F875F7"/>
    <w:rsid w:val="00F90C64"/>
    <w:rsid w:val="00F917D1"/>
    <w:rsid w:val="00F920E6"/>
    <w:rsid w:val="00F92BA1"/>
    <w:rsid w:val="00F94EF7"/>
    <w:rsid w:val="00F9653B"/>
    <w:rsid w:val="00F9743D"/>
    <w:rsid w:val="00F97C99"/>
    <w:rsid w:val="00FA287B"/>
    <w:rsid w:val="00FA7E8F"/>
    <w:rsid w:val="00FB407C"/>
    <w:rsid w:val="00FB62CF"/>
    <w:rsid w:val="00FC3246"/>
    <w:rsid w:val="00FC37A7"/>
    <w:rsid w:val="00FC7351"/>
    <w:rsid w:val="00FD0504"/>
    <w:rsid w:val="00FD3C3B"/>
    <w:rsid w:val="00FD501C"/>
    <w:rsid w:val="00FE07DD"/>
    <w:rsid w:val="00FE6B45"/>
    <w:rsid w:val="00FF163A"/>
    <w:rsid w:val="00FF39C1"/>
    <w:rsid w:val="00FF55F3"/>
    <w:rsid w:val="00FF5851"/>
    <w:rsid w:val="00FF61B1"/>
    <w:rsid w:val="00FF79D0"/>
    <w:rsid w:val="00FF7ADA"/>
    <w:rsid w:val="00FF7B79"/>
    <w:rsid w:val="16D8A2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3D28A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CommentReference">
    <w:name w:val="annotation reference"/>
    <w:basedOn w:val="DefaultParagraphFont"/>
    <w:uiPriority w:val="99"/>
    <w:semiHidden/>
    <w:unhideWhenUsed/>
    <w:rsid w:val="00731771"/>
    <w:rPr>
      <w:sz w:val="16"/>
      <w:szCs w:val="16"/>
    </w:rPr>
  </w:style>
  <w:style w:type="paragraph" w:styleId="CommentText">
    <w:name w:val="annotation text"/>
    <w:basedOn w:val="Normal"/>
    <w:link w:val="CommentTextChar"/>
    <w:uiPriority w:val="99"/>
    <w:unhideWhenUsed/>
    <w:rsid w:val="00731771"/>
    <w:rPr>
      <w:sz w:val="20"/>
      <w:szCs w:val="20"/>
    </w:rPr>
  </w:style>
  <w:style w:type="character" w:customStyle="1" w:styleId="CommentTextChar">
    <w:name w:val="Comment Text Char"/>
    <w:basedOn w:val="DefaultParagraphFont"/>
    <w:link w:val="CommentText"/>
    <w:uiPriority w:val="99"/>
    <w:rsid w:val="00731771"/>
    <w:rPr>
      <w:lang w:val="en-US" w:eastAsia="en-US"/>
    </w:rPr>
  </w:style>
  <w:style w:type="paragraph" w:styleId="CommentSubject">
    <w:name w:val="annotation subject"/>
    <w:basedOn w:val="CommentText"/>
    <w:next w:val="CommentText"/>
    <w:link w:val="CommentSubjectChar"/>
    <w:uiPriority w:val="99"/>
    <w:semiHidden/>
    <w:unhideWhenUsed/>
    <w:rsid w:val="00731771"/>
    <w:rPr>
      <w:b/>
      <w:bCs/>
    </w:rPr>
  </w:style>
  <w:style w:type="character" w:customStyle="1" w:styleId="CommentSubjectChar">
    <w:name w:val="Comment Subject Char"/>
    <w:basedOn w:val="CommentTextChar"/>
    <w:link w:val="CommentSubject"/>
    <w:uiPriority w:val="99"/>
    <w:semiHidden/>
    <w:rsid w:val="00731771"/>
    <w:rPr>
      <w:b/>
      <w:bCs/>
      <w:lang w:val="en-US" w:eastAsia="en-US"/>
    </w:rPr>
  </w:style>
  <w:style w:type="paragraph" w:customStyle="1" w:styleId="paragraph">
    <w:name w:val="paragraph"/>
    <w:basedOn w:val="Normal"/>
    <w:rsid w:val="004D0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D0037"/>
  </w:style>
  <w:style w:type="character" w:customStyle="1" w:styleId="eop">
    <w:name w:val="eop"/>
    <w:basedOn w:val="DefaultParagraphFont"/>
    <w:rsid w:val="004D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1359">
      <w:bodyDiv w:val="1"/>
      <w:marLeft w:val="0"/>
      <w:marRight w:val="0"/>
      <w:marTop w:val="0"/>
      <w:marBottom w:val="0"/>
      <w:divBdr>
        <w:top w:val="none" w:sz="0" w:space="0" w:color="auto"/>
        <w:left w:val="none" w:sz="0" w:space="0" w:color="auto"/>
        <w:bottom w:val="none" w:sz="0" w:space="0" w:color="auto"/>
        <w:right w:val="none" w:sz="0" w:space="0" w:color="auto"/>
      </w:divBdr>
      <w:divsChild>
        <w:div w:id="1407386084">
          <w:marLeft w:val="-225"/>
          <w:marRight w:val="-225"/>
          <w:marTop w:val="0"/>
          <w:marBottom w:val="0"/>
          <w:divBdr>
            <w:top w:val="none" w:sz="0" w:space="0" w:color="auto"/>
            <w:left w:val="none" w:sz="0" w:space="0" w:color="auto"/>
            <w:bottom w:val="single" w:sz="6" w:space="0" w:color="DEE2E6"/>
            <w:right w:val="none" w:sz="0" w:space="0" w:color="auto"/>
          </w:divBdr>
          <w:divsChild>
            <w:div w:id="1443064024">
              <w:marLeft w:val="0"/>
              <w:marRight w:val="0"/>
              <w:marTop w:val="0"/>
              <w:marBottom w:val="0"/>
              <w:divBdr>
                <w:top w:val="none" w:sz="0" w:space="0" w:color="auto"/>
                <w:left w:val="none" w:sz="0" w:space="0" w:color="auto"/>
                <w:bottom w:val="none" w:sz="0" w:space="0" w:color="auto"/>
                <w:right w:val="none" w:sz="0" w:space="0" w:color="auto"/>
              </w:divBdr>
              <w:divsChild>
                <w:div w:id="1242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11075538">
      <w:bodyDiv w:val="1"/>
      <w:marLeft w:val="0"/>
      <w:marRight w:val="0"/>
      <w:marTop w:val="0"/>
      <w:marBottom w:val="0"/>
      <w:divBdr>
        <w:top w:val="none" w:sz="0" w:space="0" w:color="auto"/>
        <w:left w:val="none" w:sz="0" w:space="0" w:color="auto"/>
        <w:bottom w:val="none" w:sz="0" w:space="0" w:color="auto"/>
        <w:right w:val="none" w:sz="0" w:space="0" w:color="auto"/>
      </w:divBdr>
      <w:divsChild>
        <w:div w:id="974993708">
          <w:marLeft w:val="-225"/>
          <w:marRight w:val="-225"/>
          <w:marTop w:val="0"/>
          <w:marBottom w:val="0"/>
          <w:divBdr>
            <w:top w:val="none" w:sz="0" w:space="0" w:color="auto"/>
            <w:left w:val="none" w:sz="0" w:space="0" w:color="auto"/>
            <w:bottom w:val="single" w:sz="6" w:space="0" w:color="DEE2E6"/>
            <w:right w:val="none" w:sz="0" w:space="0" w:color="auto"/>
          </w:divBdr>
          <w:divsChild>
            <w:div w:id="422654661">
              <w:marLeft w:val="0"/>
              <w:marRight w:val="0"/>
              <w:marTop w:val="0"/>
              <w:marBottom w:val="0"/>
              <w:divBdr>
                <w:top w:val="none" w:sz="0" w:space="0" w:color="auto"/>
                <w:left w:val="none" w:sz="0" w:space="0" w:color="auto"/>
                <w:bottom w:val="none" w:sz="0" w:space="0" w:color="auto"/>
                <w:right w:val="none" w:sz="0" w:space="0" w:color="auto"/>
              </w:divBdr>
              <w:divsChild>
                <w:div w:id="960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651">
      <w:bodyDiv w:val="1"/>
      <w:marLeft w:val="0"/>
      <w:marRight w:val="0"/>
      <w:marTop w:val="0"/>
      <w:marBottom w:val="0"/>
      <w:divBdr>
        <w:top w:val="none" w:sz="0" w:space="0" w:color="auto"/>
        <w:left w:val="none" w:sz="0" w:space="0" w:color="auto"/>
        <w:bottom w:val="none" w:sz="0" w:space="0" w:color="auto"/>
        <w:right w:val="none" w:sz="0" w:space="0" w:color="auto"/>
      </w:divBdr>
      <w:divsChild>
        <w:div w:id="1966764926">
          <w:marLeft w:val="-225"/>
          <w:marRight w:val="-225"/>
          <w:marTop w:val="0"/>
          <w:marBottom w:val="0"/>
          <w:divBdr>
            <w:top w:val="none" w:sz="0" w:space="0" w:color="auto"/>
            <w:left w:val="none" w:sz="0" w:space="0" w:color="auto"/>
            <w:bottom w:val="single" w:sz="6" w:space="0" w:color="DEE2E6"/>
            <w:right w:val="none" w:sz="0" w:space="0" w:color="auto"/>
          </w:divBdr>
          <w:divsChild>
            <w:div w:id="1062174565">
              <w:marLeft w:val="0"/>
              <w:marRight w:val="0"/>
              <w:marTop w:val="0"/>
              <w:marBottom w:val="0"/>
              <w:divBdr>
                <w:top w:val="none" w:sz="0" w:space="0" w:color="auto"/>
                <w:left w:val="none" w:sz="0" w:space="0" w:color="auto"/>
                <w:bottom w:val="none" w:sz="0" w:space="0" w:color="auto"/>
                <w:right w:val="none" w:sz="0" w:space="0" w:color="auto"/>
              </w:divBdr>
              <w:divsChild>
                <w:div w:id="11776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32424088">
      <w:bodyDiv w:val="1"/>
      <w:marLeft w:val="0"/>
      <w:marRight w:val="0"/>
      <w:marTop w:val="0"/>
      <w:marBottom w:val="0"/>
      <w:divBdr>
        <w:top w:val="none" w:sz="0" w:space="0" w:color="auto"/>
        <w:left w:val="none" w:sz="0" w:space="0" w:color="auto"/>
        <w:bottom w:val="none" w:sz="0" w:space="0" w:color="auto"/>
        <w:right w:val="none" w:sz="0" w:space="0" w:color="auto"/>
      </w:divBdr>
      <w:divsChild>
        <w:div w:id="1956868532">
          <w:marLeft w:val="-225"/>
          <w:marRight w:val="-225"/>
          <w:marTop w:val="0"/>
          <w:marBottom w:val="0"/>
          <w:divBdr>
            <w:top w:val="none" w:sz="0" w:space="0" w:color="auto"/>
            <w:left w:val="none" w:sz="0" w:space="0" w:color="auto"/>
            <w:bottom w:val="single" w:sz="6" w:space="0" w:color="DEE2E6"/>
            <w:right w:val="none" w:sz="0" w:space="0" w:color="auto"/>
          </w:divBdr>
          <w:divsChild>
            <w:div w:id="205147238">
              <w:marLeft w:val="0"/>
              <w:marRight w:val="0"/>
              <w:marTop w:val="0"/>
              <w:marBottom w:val="0"/>
              <w:divBdr>
                <w:top w:val="none" w:sz="0" w:space="0" w:color="auto"/>
                <w:left w:val="none" w:sz="0" w:space="0" w:color="auto"/>
                <w:bottom w:val="none" w:sz="0" w:space="0" w:color="auto"/>
                <w:right w:val="none" w:sz="0" w:space="0" w:color="auto"/>
              </w:divBdr>
              <w:divsChild>
                <w:div w:id="499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B279D"/>
    <w:rsid w:val="00136030"/>
    <w:rsid w:val="00147335"/>
    <w:rsid w:val="0016650C"/>
    <w:rsid w:val="001B68CE"/>
    <w:rsid w:val="00200821"/>
    <w:rsid w:val="00201CE6"/>
    <w:rsid w:val="00227136"/>
    <w:rsid w:val="0025245B"/>
    <w:rsid w:val="002A3923"/>
    <w:rsid w:val="003064E3"/>
    <w:rsid w:val="00317050"/>
    <w:rsid w:val="00381A4A"/>
    <w:rsid w:val="00394049"/>
    <w:rsid w:val="003E4EFC"/>
    <w:rsid w:val="003F5557"/>
    <w:rsid w:val="0043389A"/>
    <w:rsid w:val="00457054"/>
    <w:rsid w:val="004B5BBB"/>
    <w:rsid w:val="004F2DF8"/>
    <w:rsid w:val="00587766"/>
    <w:rsid w:val="006F24A1"/>
    <w:rsid w:val="00702EEE"/>
    <w:rsid w:val="00787C63"/>
    <w:rsid w:val="007C53D6"/>
    <w:rsid w:val="007D57A6"/>
    <w:rsid w:val="00875162"/>
    <w:rsid w:val="009920FC"/>
    <w:rsid w:val="009A261B"/>
    <w:rsid w:val="009C3CB6"/>
    <w:rsid w:val="009D130D"/>
    <w:rsid w:val="009E5582"/>
    <w:rsid w:val="00A107D7"/>
    <w:rsid w:val="00A4418E"/>
    <w:rsid w:val="00A778E0"/>
    <w:rsid w:val="00A913A1"/>
    <w:rsid w:val="00AA2E17"/>
    <w:rsid w:val="00AC15A4"/>
    <w:rsid w:val="00B0336C"/>
    <w:rsid w:val="00B27DD9"/>
    <w:rsid w:val="00B30277"/>
    <w:rsid w:val="00BF7C36"/>
    <w:rsid w:val="00CE0379"/>
    <w:rsid w:val="00D241E9"/>
    <w:rsid w:val="00D74C0A"/>
    <w:rsid w:val="00D7750D"/>
    <w:rsid w:val="00DD1E1F"/>
    <w:rsid w:val="00E06A0D"/>
    <w:rsid w:val="00F00D2F"/>
    <w:rsid w:val="00F128DF"/>
    <w:rsid w:val="00FD501C"/>
    <w:rsid w:val="00FF79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D9866EC1-4FEB-4120-B469-591830B4FE8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0721CDA4-6E96-44D5-929D-3693C440020F}">
  <ds:schemaRefs>
    <ds:schemaRef ds:uri="http://schemas.microsoft.com/sharepoint/v3/contenttype/forms"/>
  </ds:schemaRefs>
</ds:datastoreItem>
</file>

<file path=customXml/itemProps4.xml><?xml version="1.0" encoding="utf-8"?>
<ds:datastoreItem xmlns:ds="http://schemas.openxmlformats.org/officeDocument/2006/customXml" ds:itemID="{DAD615CB-D70C-42A3-B7EA-30E3EBC4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2733</Words>
  <Characters>15582</Characters>
  <Application>Microsoft Office Word</Application>
  <DocSecurity>0</DocSecurity>
  <Lines>129</Lines>
  <Paragraphs>36</Paragraphs>
  <ScaleCrop>false</ScaleCrop>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2026-01-29T14:16:00Z</dcterms:created>
  <dcterms:modified xsi:type="dcterms:W3CDTF">2026-01-29T14:16:00Z</dcterms:modified>
</cp:coreProperties>
</file>