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E247" w14:textId="77777777" w:rsidR="00BB2F98" w:rsidRDefault="00BB2F98" w:rsidP="00BB2F98">
      <w:pPr>
        <w:rPr>
          <w:lang w:val="es-US"/>
        </w:rPr>
      </w:pPr>
    </w:p>
    <w:p w14:paraId="27710941" w14:textId="586873FB" w:rsidR="00BB2F98" w:rsidRDefault="00BB2F98" w:rsidP="00BB2F98">
      <w:pPr>
        <w:rPr>
          <w:lang w:val="es-US"/>
        </w:rPr>
      </w:pPr>
      <w:r>
        <w:rPr>
          <w:noProof/>
          <w:lang w:val="es-US"/>
        </w:rPr>
        <w:drawing>
          <wp:anchor distT="0" distB="0" distL="114300" distR="114300" simplePos="0" relativeHeight="251663360" behindDoc="0" locked="0" layoutInCell="1" allowOverlap="1" wp14:anchorId="3A363F4C" wp14:editId="463C4847">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30D1D7C7" w14:textId="00E68B0C" w:rsidR="00BB2F98" w:rsidRDefault="00BB2F98" w:rsidP="00BB2F98">
      <w:pPr>
        <w:rPr>
          <w:lang w:val="es-US"/>
        </w:rPr>
        <w:sectPr w:rsidR="00BB2F98" w:rsidSect="000B4991">
          <w:headerReference w:type="default" r:id="rId9"/>
          <w:footerReference w:type="default" r:id="rId10"/>
          <w:headerReference w:type="first" r:id="rId11"/>
          <w:footerReference w:type="first" r:id="rId12"/>
          <w:pgSz w:w="12240" w:h="15840"/>
          <w:pgMar w:top="1440" w:right="1440" w:bottom="1440" w:left="1440" w:header="720" w:footer="720" w:gutter="0"/>
          <w:pgNumType w:start="15"/>
          <w:cols w:space="720"/>
          <w:titlePg/>
          <w:docGrid w:linePitch="360"/>
        </w:sectPr>
      </w:pPr>
      <w:bookmarkStart w:id="0" w:name="IA_Cover"/>
      <w:bookmarkEnd w:id="0"/>
    </w:p>
    <w:p w14:paraId="325903D2" w14:textId="6F5D8F5D" w:rsidR="005D39C2" w:rsidRDefault="005D39C2" w:rsidP="005D39C2">
      <w:pPr>
        <w:pStyle w:val="TOCCaptulo"/>
        <w:rPr>
          <w:lang w:val="es-US"/>
        </w:rPr>
      </w:pPr>
      <w:r>
        <w:rPr>
          <w:lang w:val="es-US"/>
        </w:rPr>
        <w:lastRenderedPageBreak/>
        <w:t>CAPÍTULO I: ACTIVIDADES DE LA CIDH EN 2023</w:t>
      </w:r>
    </w:p>
    <w:bookmarkStart w:id="1" w:name="IA_TOC"/>
    <w:bookmarkEnd w:id="1"/>
    <w:p w14:paraId="49EC700D" w14:textId="5DEEF332" w:rsidR="005D39C2" w:rsidRDefault="005D39C2"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r>
        <w:rPr>
          <w:lang w:val="es-US"/>
        </w:rPr>
        <w:fldChar w:fldCharType="begin"/>
      </w:r>
      <w:r>
        <w:rPr>
          <w:lang w:val="es-US"/>
        </w:rPr>
        <w:instrText xml:space="preserve"> TOC \o "1-9" \h \z \t "IA   Título,1,IA  Subtítulo 2,2,IA  Subtítulo 3,3" </w:instrText>
      </w:r>
      <w:r>
        <w:rPr>
          <w:lang w:val="es-US"/>
        </w:rPr>
        <w:fldChar w:fldCharType="separate"/>
      </w:r>
      <w:hyperlink w:anchor="_Toc162354947" w:history="1">
        <w:r w:rsidRPr="00C32194">
          <w:rPr>
            <w:rStyle w:val="Hyperlink"/>
            <w:noProof/>
            <w:lang w:val="es-AR"/>
          </w:rPr>
          <w:t>A.</w:t>
        </w:r>
        <w:r>
          <w:rPr>
            <w:rFonts w:asciiTheme="minorHAnsi" w:eastAsiaTheme="minorEastAsia" w:hAnsiTheme="minorHAnsi"/>
            <w:noProof/>
            <w:kern w:val="2"/>
            <w:sz w:val="22"/>
            <w14:ligatures w14:val="standardContextual"/>
          </w:rPr>
          <w:tab/>
        </w:r>
        <w:r w:rsidRPr="00C32194">
          <w:rPr>
            <w:rStyle w:val="Hyperlink"/>
            <w:noProof/>
            <w:lang w:val="es-AR"/>
          </w:rPr>
          <w:t>Plan Estratégico 2023-2027</w:t>
        </w:r>
        <w:r>
          <w:rPr>
            <w:noProof/>
            <w:webHidden/>
          </w:rPr>
          <w:tab/>
        </w:r>
        <w:r>
          <w:rPr>
            <w:noProof/>
            <w:webHidden/>
          </w:rPr>
          <w:fldChar w:fldCharType="begin"/>
        </w:r>
        <w:r>
          <w:rPr>
            <w:noProof/>
            <w:webHidden/>
          </w:rPr>
          <w:instrText xml:space="preserve"> PAGEREF _Toc162354947 \h </w:instrText>
        </w:r>
        <w:r>
          <w:rPr>
            <w:noProof/>
            <w:webHidden/>
          </w:rPr>
        </w:r>
        <w:r>
          <w:rPr>
            <w:noProof/>
            <w:webHidden/>
          </w:rPr>
          <w:fldChar w:fldCharType="separate"/>
        </w:r>
        <w:r w:rsidR="00545FF0">
          <w:rPr>
            <w:noProof/>
            <w:webHidden/>
          </w:rPr>
          <w:t>15</w:t>
        </w:r>
        <w:r>
          <w:rPr>
            <w:noProof/>
            <w:webHidden/>
          </w:rPr>
          <w:fldChar w:fldCharType="end"/>
        </w:r>
      </w:hyperlink>
    </w:p>
    <w:p w14:paraId="0E936FAD" w14:textId="6D0080FB"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48" w:history="1">
        <w:r w:rsidR="005D39C2" w:rsidRPr="00C32194">
          <w:rPr>
            <w:rStyle w:val="Hyperlink"/>
            <w:noProof/>
            <w:lang w:val="es-AR"/>
          </w:rPr>
          <w:t>B.</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Período de sesiones de la CIDH celebrados en 2023</w:t>
        </w:r>
        <w:r w:rsidR="005D39C2">
          <w:rPr>
            <w:noProof/>
            <w:webHidden/>
          </w:rPr>
          <w:tab/>
        </w:r>
        <w:r w:rsidR="005D39C2">
          <w:rPr>
            <w:noProof/>
            <w:webHidden/>
          </w:rPr>
          <w:fldChar w:fldCharType="begin"/>
        </w:r>
        <w:r w:rsidR="005D39C2">
          <w:rPr>
            <w:noProof/>
            <w:webHidden/>
          </w:rPr>
          <w:instrText xml:space="preserve"> PAGEREF _Toc162354948 \h </w:instrText>
        </w:r>
        <w:r w:rsidR="005D39C2">
          <w:rPr>
            <w:noProof/>
            <w:webHidden/>
          </w:rPr>
        </w:r>
        <w:r w:rsidR="005D39C2">
          <w:rPr>
            <w:noProof/>
            <w:webHidden/>
          </w:rPr>
          <w:fldChar w:fldCharType="separate"/>
        </w:r>
        <w:r>
          <w:rPr>
            <w:noProof/>
            <w:webHidden/>
          </w:rPr>
          <w:t>16</w:t>
        </w:r>
        <w:r w:rsidR="005D39C2">
          <w:rPr>
            <w:noProof/>
            <w:webHidden/>
          </w:rPr>
          <w:fldChar w:fldCharType="end"/>
        </w:r>
      </w:hyperlink>
    </w:p>
    <w:p w14:paraId="4930083A" w14:textId="7349B55D"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49" w:history="1">
        <w:r w:rsidR="005D39C2" w:rsidRPr="00C32194">
          <w:rPr>
            <w:rStyle w:val="Hyperlink"/>
            <w:noProof/>
            <w:lang w:val="es-AR"/>
          </w:rPr>
          <w:t>C.</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Resoluciones aprobadas</w:t>
        </w:r>
        <w:r w:rsidR="005D39C2">
          <w:rPr>
            <w:noProof/>
            <w:webHidden/>
          </w:rPr>
          <w:tab/>
        </w:r>
        <w:r w:rsidR="005D39C2">
          <w:rPr>
            <w:noProof/>
            <w:webHidden/>
          </w:rPr>
          <w:fldChar w:fldCharType="begin"/>
        </w:r>
        <w:r w:rsidR="005D39C2">
          <w:rPr>
            <w:noProof/>
            <w:webHidden/>
          </w:rPr>
          <w:instrText xml:space="preserve"> PAGEREF _Toc162354949 \h </w:instrText>
        </w:r>
        <w:r w:rsidR="005D39C2">
          <w:rPr>
            <w:noProof/>
            <w:webHidden/>
          </w:rPr>
        </w:r>
        <w:r w:rsidR="005D39C2">
          <w:rPr>
            <w:noProof/>
            <w:webHidden/>
          </w:rPr>
          <w:fldChar w:fldCharType="separate"/>
        </w:r>
        <w:r>
          <w:rPr>
            <w:noProof/>
            <w:webHidden/>
          </w:rPr>
          <w:t>19</w:t>
        </w:r>
        <w:r w:rsidR="005D39C2">
          <w:rPr>
            <w:noProof/>
            <w:webHidden/>
          </w:rPr>
          <w:fldChar w:fldCharType="end"/>
        </w:r>
      </w:hyperlink>
    </w:p>
    <w:p w14:paraId="52B884BE" w14:textId="6E2C4946"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0" w:history="1">
        <w:r w:rsidR="005D39C2" w:rsidRPr="00C32194">
          <w:rPr>
            <w:rStyle w:val="Hyperlink"/>
            <w:noProof/>
            <w:lang w:val="es-AR"/>
          </w:rPr>
          <w:t>D.</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Comunicados de prensa emitidos durante el 2023</w:t>
        </w:r>
        <w:r w:rsidR="005D39C2">
          <w:rPr>
            <w:noProof/>
            <w:webHidden/>
          </w:rPr>
          <w:tab/>
        </w:r>
        <w:r w:rsidR="005D39C2">
          <w:rPr>
            <w:noProof/>
            <w:webHidden/>
          </w:rPr>
          <w:fldChar w:fldCharType="begin"/>
        </w:r>
        <w:r w:rsidR="005D39C2">
          <w:rPr>
            <w:noProof/>
            <w:webHidden/>
          </w:rPr>
          <w:instrText xml:space="preserve"> PAGEREF _Toc162354950 \h </w:instrText>
        </w:r>
        <w:r w:rsidR="005D39C2">
          <w:rPr>
            <w:noProof/>
            <w:webHidden/>
          </w:rPr>
        </w:r>
        <w:r w:rsidR="005D39C2">
          <w:rPr>
            <w:noProof/>
            <w:webHidden/>
          </w:rPr>
          <w:fldChar w:fldCharType="separate"/>
        </w:r>
        <w:r>
          <w:rPr>
            <w:noProof/>
            <w:webHidden/>
          </w:rPr>
          <w:t>19</w:t>
        </w:r>
        <w:r w:rsidR="005D39C2">
          <w:rPr>
            <w:noProof/>
            <w:webHidden/>
          </w:rPr>
          <w:fldChar w:fldCharType="end"/>
        </w:r>
      </w:hyperlink>
    </w:p>
    <w:p w14:paraId="0BC9478A" w14:textId="14F20020"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1" w:history="1">
        <w:r w:rsidR="005D39C2" w:rsidRPr="00C32194">
          <w:rPr>
            <w:rStyle w:val="Hyperlink"/>
            <w:noProof/>
            <w:lang w:val="es-AR"/>
          </w:rPr>
          <w:t>E.</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La agenda de participación social</w:t>
        </w:r>
        <w:r w:rsidR="005D39C2">
          <w:rPr>
            <w:noProof/>
            <w:webHidden/>
          </w:rPr>
          <w:tab/>
        </w:r>
        <w:r w:rsidR="005D39C2">
          <w:rPr>
            <w:noProof/>
            <w:webHidden/>
          </w:rPr>
          <w:fldChar w:fldCharType="begin"/>
        </w:r>
        <w:r w:rsidR="005D39C2">
          <w:rPr>
            <w:noProof/>
            <w:webHidden/>
          </w:rPr>
          <w:instrText xml:space="preserve"> PAGEREF _Toc162354951 \h </w:instrText>
        </w:r>
        <w:r w:rsidR="005D39C2">
          <w:rPr>
            <w:noProof/>
            <w:webHidden/>
          </w:rPr>
        </w:r>
        <w:r w:rsidR="005D39C2">
          <w:rPr>
            <w:noProof/>
            <w:webHidden/>
          </w:rPr>
          <w:fldChar w:fldCharType="separate"/>
        </w:r>
        <w:r>
          <w:rPr>
            <w:noProof/>
            <w:webHidden/>
          </w:rPr>
          <w:t>42</w:t>
        </w:r>
        <w:r w:rsidR="005D39C2">
          <w:rPr>
            <w:noProof/>
            <w:webHidden/>
          </w:rPr>
          <w:fldChar w:fldCharType="end"/>
        </w:r>
      </w:hyperlink>
    </w:p>
    <w:p w14:paraId="43CA3CCB" w14:textId="252DFB48"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2" w:history="1">
        <w:r w:rsidR="005D39C2" w:rsidRPr="00C32194">
          <w:rPr>
            <w:rStyle w:val="Hyperlink"/>
            <w:noProof/>
            <w:lang w:val="es-AR"/>
          </w:rPr>
          <w:t>F.</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Cooperación técnica</w:t>
        </w:r>
        <w:r w:rsidR="005D39C2">
          <w:rPr>
            <w:noProof/>
            <w:webHidden/>
          </w:rPr>
          <w:tab/>
        </w:r>
        <w:r w:rsidR="005D39C2">
          <w:rPr>
            <w:noProof/>
            <w:webHidden/>
          </w:rPr>
          <w:fldChar w:fldCharType="begin"/>
        </w:r>
        <w:r w:rsidR="005D39C2">
          <w:rPr>
            <w:noProof/>
            <w:webHidden/>
          </w:rPr>
          <w:instrText xml:space="preserve"> PAGEREF _Toc162354952 \h </w:instrText>
        </w:r>
        <w:r w:rsidR="005D39C2">
          <w:rPr>
            <w:noProof/>
            <w:webHidden/>
          </w:rPr>
        </w:r>
        <w:r w:rsidR="005D39C2">
          <w:rPr>
            <w:noProof/>
            <w:webHidden/>
          </w:rPr>
          <w:fldChar w:fldCharType="separate"/>
        </w:r>
        <w:r>
          <w:rPr>
            <w:noProof/>
            <w:webHidden/>
          </w:rPr>
          <w:t>44</w:t>
        </w:r>
        <w:r w:rsidR="005D39C2">
          <w:rPr>
            <w:noProof/>
            <w:webHidden/>
          </w:rPr>
          <w:fldChar w:fldCharType="end"/>
        </w:r>
      </w:hyperlink>
    </w:p>
    <w:p w14:paraId="408B1269" w14:textId="5D223548"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53" w:history="1">
        <w:r w:rsidR="005D39C2" w:rsidRPr="00C32194">
          <w:rPr>
            <w:rStyle w:val="Hyperlink"/>
            <w:noProof/>
            <w:lang w:val="es-CR"/>
          </w:rPr>
          <w:t>1.</w:t>
        </w:r>
        <w:r w:rsidR="005D39C2">
          <w:rPr>
            <w:rFonts w:asciiTheme="minorHAnsi" w:eastAsiaTheme="minorEastAsia" w:hAnsiTheme="minorHAnsi"/>
            <w:noProof/>
            <w:kern w:val="2"/>
            <w:sz w:val="22"/>
            <w14:ligatures w14:val="standardContextual"/>
          </w:rPr>
          <w:tab/>
        </w:r>
        <w:r w:rsidR="005D39C2" w:rsidRPr="00C32194">
          <w:rPr>
            <w:rStyle w:val="Hyperlink"/>
            <w:noProof/>
            <w:lang w:val="es-CR"/>
          </w:rPr>
          <w:t>Cooperación con Estados</w:t>
        </w:r>
        <w:r w:rsidR="005D39C2">
          <w:rPr>
            <w:noProof/>
            <w:webHidden/>
          </w:rPr>
          <w:tab/>
        </w:r>
        <w:r w:rsidR="005D39C2">
          <w:rPr>
            <w:noProof/>
            <w:webHidden/>
          </w:rPr>
          <w:fldChar w:fldCharType="begin"/>
        </w:r>
        <w:r w:rsidR="005D39C2">
          <w:rPr>
            <w:noProof/>
            <w:webHidden/>
          </w:rPr>
          <w:instrText xml:space="preserve"> PAGEREF _Toc162354953 \h </w:instrText>
        </w:r>
        <w:r w:rsidR="005D39C2">
          <w:rPr>
            <w:noProof/>
            <w:webHidden/>
          </w:rPr>
        </w:r>
        <w:r w:rsidR="005D39C2">
          <w:rPr>
            <w:noProof/>
            <w:webHidden/>
          </w:rPr>
          <w:fldChar w:fldCharType="separate"/>
        </w:r>
        <w:r>
          <w:rPr>
            <w:noProof/>
            <w:webHidden/>
          </w:rPr>
          <w:t>46</w:t>
        </w:r>
        <w:r w:rsidR="005D39C2">
          <w:rPr>
            <w:noProof/>
            <w:webHidden/>
          </w:rPr>
          <w:fldChar w:fldCharType="end"/>
        </w:r>
      </w:hyperlink>
    </w:p>
    <w:p w14:paraId="324E17BE" w14:textId="639E3DC9"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54" w:history="1">
        <w:r w:rsidR="005D39C2" w:rsidRPr="00C32194">
          <w:rPr>
            <w:rStyle w:val="Hyperlink"/>
            <w:noProof/>
            <w:lang w:val="es-CR"/>
          </w:rPr>
          <w:t>2.</w:t>
        </w:r>
        <w:r w:rsidR="005D39C2">
          <w:rPr>
            <w:rFonts w:asciiTheme="minorHAnsi" w:eastAsiaTheme="minorEastAsia" w:hAnsiTheme="minorHAnsi"/>
            <w:noProof/>
            <w:kern w:val="2"/>
            <w:sz w:val="22"/>
            <w14:ligatures w14:val="standardContextual"/>
          </w:rPr>
          <w:tab/>
        </w:r>
        <w:r w:rsidR="005D39C2" w:rsidRPr="00C32194">
          <w:rPr>
            <w:rStyle w:val="Hyperlink"/>
            <w:noProof/>
            <w:lang w:val="es-CR"/>
          </w:rPr>
          <w:t>Cooperación con el Caribe</w:t>
        </w:r>
        <w:r w:rsidR="005D39C2">
          <w:rPr>
            <w:noProof/>
            <w:webHidden/>
          </w:rPr>
          <w:tab/>
        </w:r>
        <w:r w:rsidR="005D39C2">
          <w:rPr>
            <w:noProof/>
            <w:webHidden/>
          </w:rPr>
          <w:fldChar w:fldCharType="begin"/>
        </w:r>
        <w:r w:rsidR="005D39C2">
          <w:rPr>
            <w:noProof/>
            <w:webHidden/>
          </w:rPr>
          <w:instrText xml:space="preserve"> PAGEREF _Toc162354954 \h </w:instrText>
        </w:r>
        <w:r w:rsidR="005D39C2">
          <w:rPr>
            <w:noProof/>
            <w:webHidden/>
          </w:rPr>
        </w:r>
        <w:r w:rsidR="005D39C2">
          <w:rPr>
            <w:noProof/>
            <w:webHidden/>
          </w:rPr>
          <w:fldChar w:fldCharType="separate"/>
        </w:r>
        <w:r>
          <w:rPr>
            <w:noProof/>
            <w:webHidden/>
          </w:rPr>
          <w:t>47</w:t>
        </w:r>
        <w:r w:rsidR="005D39C2">
          <w:rPr>
            <w:noProof/>
            <w:webHidden/>
          </w:rPr>
          <w:fldChar w:fldCharType="end"/>
        </w:r>
      </w:hyperlink>
    </w:p>
    <w:p w14:paraId="78F1A671" w14:textId="6B89DC6E"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55" w:history="1">
        <w:r w:rsidR="005D39C2" w:rsidRPr="00C32194">
          <w:rPr>
            <w:rStyle w:val="Hyperlink"/>
            <w:noProof/>
            <w:lang w:val="es-CR"/>
          </w:rPr>
          <w:t>3.</w:t>
        </w:r>
        <w:r w:rsidR="005D39C2">
          <w:rPr>
            <w:rFonts w:asciiTheme="minorHAnsi" w:eastAsiaTheme="minorEastAsia" w:hAnsiTheme="minorHAnsi"/>
            <w:noProof/>
            <w:kern w:val="2"/>
            <w:sz w:val="22"/>
            <w14:ligatures w14:val="standardContextual"/>
          </w:rPr>
          <w:tab/>
        </w:r>
        <w:r w:rsidR="005D39C2" w:rsidRPr="00C32194">
          <w:rPr>
            <w:rStyle w:val="Hyperlink"/>
            <w:noProof/>
            <w:lang w:val="es-CR"/>
          </w:rPr>
          <w:t>Cooperación con Instituciones Nacionales de Derechos Humanos (INDH)</w:t>
        </w:r>
        <w:r w:rsidR="005D39C2">
          <w:rPr>
            <w:noProof/>
            <w:webHidden/>
          </w:rPr>
          <w:tab/>
        </w:r>
        <w:r w:rsidR="005D39C2">
          <w:rPr>
            <w:noProof/>
            <w:webHidden/>
          </w:rPr>
          <w:fldChar w:fldCharType="begin"/>
        </w:r>
        <w:r w:rsidR="005D39C2">
          <w:rPr>
            <w:noProof/>
            <w:webHidden/>
          </w:rPr>
          <w:instrText xml:space="preserve"> PAGEREF _Toc162354955 \h </w:instrText>
        </w:r>
        <w:r w:rsidR="005D39C2">
          <w:rPr>
            <w:noProof/>
            <w:webHidden/>
          </w:rPr>
        </w:r>
        <w:r w:rsidR="005D39C2">
          <w:rPr>
            <w:noProof/>
            <w:webHidden/>
          </w:rPr>
          <w:fldChar w:fldCharType="separate"/>
        </w:r>
        <w:r>
          <w:rPr>
            <w:noProof/>
            <w:webHidden/>
          </w:rPr>
          <w:t>48</w:t>
        </w:r>
        <w:r w:rsidR="005D39C2">
          <w:rPr>
            <w:noProof/>
            <w:webHidden/>
          </w:rPr>
          <w:fldChar w:fldCharType="end"/>
        </w:r>
      </w:hyperlink>
    </w:p>
    <w:p w14:paraId="698B35C2" w14:textId="2FACE713"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56" w:history="1">
        <w:r w:rsidR="005D39C2" w:rsidRPr="00C32194">
          <w:rPr>
            <w:rStyle w:val="Hyperlink"/>
            <w:noProof/>
            <w:lang w:val="es-CR"/>
          </w:rPr>
          <w:t>4.</w:t>
        </w:r>
        <w:r w:rsidR="005D39C2">
          <w:rPr>
            <w:rFonts w:asciiTheme="minorHAnsi" w:eastAsiaTheme="minorEastAsia" w:hAnsiTheme="minorHAnsi"/>
            <w:noProof/>
            <w:kern w:val="2"/>
            <w:sz w:val="22"/>
            <w14:ligatures w14:val="standardContextual"/>
          </w:rPr>
          <w:tab/>
        </w:r>
        <w:r w:rsidR="005D39C2" w:rsidRPr="00C32194">
          <w:rPr>
            <w:rStyle w:val="Hyperlink"/>
            <w:noProof/>
            <w:lang w:val="es-CR"/>
          </w:rPr>
          <w:t>Red Académica</w:t>
        </w:r>
        <w:r w:rsidR="005D39C2">
          <w:rPr>
            <w:noProof/>
            <w:webHidden/>
          </w:rPr>
          <w:tab/>
        </w:r>
        <w:r w:rsidR="005D39C2">
          <w:rPr>
            <w:noProof/>
            <w:webHidden/>
          </w:rPr>
          <w:fldChar w:fldCharType="begin"/>
        </w:r>
        <w:r w:rsidR="005D39C2">
          <w:rPr>
            <w:noProof/>
            <w:webHidden/>
          </w:rPr>
          <w:instrText xml:space="preserve"> PAGEREF _Toc162354956 \h </w:instrText>
        </w:r>
        <w:r w:rsidR="005D39C2">
          <w:rPr>
            <w:noProof/>
            <w:webHidden/>
          </w:rPr>
        </w:r>
        <w:r w:rsidR="005D39C2">
          <w:rPr>
            <w:noProof/>
            <w:webHidden/>
          </w:rPr>
          <w:fldChar w:fldCharType="separate"/>
        </w:r>
        <w:r>
          <w:rPr>
            <w:noProof/>
            <w:webHidden/>
          </w:rPr>
          <w:t>49</w:t>
        </w:r>
        <w:r w:rsidR="005D39C2">
          <w:rPr>
            <w:noProof/>
            <w:webHidden/>
          </w:rPr>
          <w:fldChar w:fldCharType="end"/>
        </w:r>
      </w:hyperlink>
    </w:p>
    <w:p w14:paraId="1C9A454C" w14:textId="31F17B11"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7" w:history="1">
        <w:r w:rsidR="005D39C2" w:rsidRPr="00C32194">
          <w:rPr>
            <w:rStyle w:val="Hyperlink"/>
            <w:noProof/>
            <w:lang w:val="es-US"/>
          </w:rPr>
          <w:t>G.</w:t>
        </w:r>
        <w:r w:rsidR="005D39C2">
          <w:rPr>
            <w:rFonts w:asciiTheme="minorHAnsi" w:eastAsiaTheme="minorEastAsia" w:hAnsiTheme="minorHAnsi"/>
            <w:noProof/>
            <w:kern w:val="2"/>
            <w:sz w:val="22"/>
            <w14:ligatures w14:val="standardContextual"/>
          </w:rPr>
          <w:tab/>
        </w:r>
        <w:r w:rsidR="005D39C2" w:rsidRPr="00C32194">
          <w:rPr>
            <w:rStyle w:val="Hyperlink"/>
            <w:noProof/>
            <w:lang w:val="es-US"/>
          </w:rPr>
          <w:t>Relación con órganos políticos de la OEA</w:t>
        </w:r>
        <w:r w:rsidR="005D39C2">
          <w:rPr>
            <w:noProof/>
            <w:webHidden/>
          </w:rPr>
          <w:tab/>
        </w:r>
        <w:r w:rsidR="005D39C2">
          <w:rPr>
            <w:noProof/>
            <w:webHidden/>
          </w:rPr>
          <w:fldChar w:fldCharType="begin"/>
        </w:r>
        <w:r w:rsidR="005D39C2">
          <w:rPr>
            <w:noProof/>
            <w:webHidden/>
          </w:rPr>
          <w:instrText xml:space="preserve"> PAGEREF _Toc162354957 \h </w:instrText>
        </w:r>
        <w:r w:rsidR="005D39C2">
          <w:rPr>
            <w:noProof/>
            <w:webHidden/>
          </w:rPr>
        </w:r>
        <w:r w:rsidR="005D39C2">
          <w:rPr>
            <w:noProof/>
            <w:webHidden/>
          </w:rPr>
          <w:fldChar w:fldCharType="separate"/>
        </w:r>
        <w:r>
          <w:rPr>
            <w:noProof/>
            <w:webHidden/>
          </w:rPr>
          <w:t>50</w:t>
        </w:r>
        <w:r w:rsidR="005D39C2">
          <w:rPr>
            <w:noProof/>
            <w:webHidden/>
          </w:rPr>
          <w:fldChar w:fldCharType="end"/>
        </w:r>
      </w:hyperlink>
    </w:p>
    <w:p w14:paraId="656124B6" w14:textId="7CD5E4C0"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8" w:history="1">
        <w:r w:rsidR="005D39C2" w:rsidRPr="00C32194">
          <w:rPr>
            <w:rStyle w:val="Hyperlink"/>
            <w:noProof/>
            <w:lang w:val="es-US"/>
          </w:rPr>
          <w:t>H.</w:t>
        </w:r>
        <w:r w:rsidR="005D39C2">
          <w:rPr>
            <w:rFonts w:asciiTheme="minorHAnsi" w:eastAsiaTheme="minorEastAsia" w:hAnsiTheme="minorHAnsi"/>
            <w:noProof/>
            <w:kern w:val="2"/>
            <w:sz w:val="22"/>
            <w14:ligatures w14:val="standardContextual"/>
          </w:rPr>
          <w:tab/>
        </w:r>
        <w:r w:rsidR="005D39C2" w:rsidRPr="00C32194">
          <w:rPr>
            <w:rStyle w:val="Hyperlink"/>
            <w:noProof/>
            <w:lang w:val="es-US"/>
          </w:rPr>
          <w:t>Actividades de la CIDH con otros órganos regionales y universales de derechos humanos</w:t>
        </w:r>
        <w:r w:rsidR="005D39C2">
          <w:rPr>
            <w:noProof/>
            <w:webHidden/>
          </w:rPr>
          <w:tab/>
        </w:r>
        <w:r w:rsidR="005D39C2">
          <w:rPr>
            <w:noProof/>
            <w:webHidden/>
          </w:rPr>
          <w:fldChar w:fldCharType="begin"/>
        </w:r>
        <w:r w:rsidR="005D39C2">
          <w:rPr>
            <w:noProof/>
            <w:webHidden/>
          </w:rPr>
          <w:instrText xml:space="preserve"> PAGEREF _Toc162354958 \h </w:instrText>
        </w:r>
        <w:r w:rsidR="005D39C2">
          <w:rPr>
            <w:noProof/>
            <w:webHidden/>
          </w:rPr>
        </w:r>
        <w:r w:rsidR="005D39C2">
          <w:rPr>
            <w:noProof/>
            <w:webHidden/>
          </w:rPr>
          <w:fldChar w:fldCharType="separate"/>
        </w:r>
        <w:r>
          <w:rPr>
            <w:noProof/>
            <w:webHidden/>
          </w:rPr>
          <w:t>53</w:t>
        </w:r>
        <w:r w:rsidR="005D39C2">
          <w:rPr>
            <w:noProof/>
            <w:webHidden/>
          </w:rPr>
          <w:fldChar w:fldCharType="end"/>
        </w:r>
      </w:hyperlink>
    </w:p>
    <w:p w14:paraId="5ACA4B7B" w14:textId="3519A063" w:rsidR="005D39C2" w:rsidRDefault="00545FF0" w:rsidP="00470E5B">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4959" w:history="1">
        <w:r w:rsidR="005D39C2" w:rsidRPr="00C32194">
          <w:rPr>
            <w:rStyle w:val="Hyperlink"/>
            <w:noProof/>
            <w:lang w:val="es-US"/>
          </w:rPr>
          <w:t>I.</w:t>
        </w:r>
        <w:r w:rsidR="005D39C2">
          <w:rPr>
            <w:rFonts w:asciiTheme="minorHAnsi" w:eastAsiaTheme="minorEastAsia" w:hAnsiTheme="minorHAnsi"/>
            <w:noProof/>
            <w:kern w:val="2"/>
            <w:sz w:val="22"/>
            <w14:ligatures w14:val="standardContextual"/>
          </w:rPr>
          <w:tab/>
        </w:r>
        <w:r w:rsidR="005D39C2" w:rsidRPr="00C32194">
          <w:rPr>
            <w:rStyle w:val="Hyperlink"/>
            <w:noProof/>
            <w:lang w:val="es-US"/>
          </w:rPr>
          <w:t>Actividades de seguimiento de recomendaciones e impacto</w:t>
        </w:r>
        <w:r w:rsidR="005D39C2">
          <w:rPr>
            <w:noProof/>
            <w:webHidden/>
          </w:rPr>
          <w:tab/>
        </w:r>
        <w:r w:rsidR="005D39C2">
          <w:rPr>
            <w:noProof/>
            <w:webHidden/>
          </w:rPr>
          <w:fldChar w:fldCharType="begin"/>
        </w:r>
        <w:r w:rsidR="005D39C2">
          <w:rPr>
            <w:noProof/>
            <w:webHidden/>
          </w:rPr>
          <w:instrText xml:space="preserve"> PAGEREF _Toc162354959 \h </w:instrText>
        </w:r>
        <w:r w:rsidR="005D39C2">
          <w:rPr>
            <w:noProof/>
            <w:webHidden/>
          </w:rPr>
        </w:r>
        <w:r w:rsidR="005D39C2">
          <w:rPr>
            <w:noProof/>
            <w:webHidden/>
          </w:rPr>
          <w:fldChar w:fldCharType="separate"/>
        </w:r>
        <w:r>
          <w:rPr>
            <w:noProof/>
            <w:webHidden/>
          </w:rPr>
          <w:t>55</w:t>
        </w:r>
        <w:r w:rsidR="005D39C2">
          <w:rPr>
            <w:noProof/>
            <w:webHidden/>
          </w:rPr>
          <w:fldChar w:fldCharType="end"/>
        </w:r>
      </w:hyperlink>
    </w:p>
    <w:p w14:paraId="1DBEA712" w14:textId="0B171329"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60" w:history="1">
        <w:r w:rsidR="005D39C2" w:rsidRPr="00C32194">
          <w:rPr>
            <w:rStyle w:val="Hyperlink"/>
            <w:noProof/>
            <w:lang w:val="es-ES"/>
          </w:rPr>
          <w:t>1.</w:t>
        </w:r>
        <w:r w:rsidR="005D39C2">
          <w:rPr>
            <w:rFonts w:asciiTheme="minorHAnsi" w:eastAsiaTheme="minorEastAsia" w:hAnsiTheme="minorHAnsi"/>
            <w:noProof/>
            <w:kern w:val="2"/>
            <w:sz w:val="22"/>
            <w14:ligatures w14:val="standardContextual"/>
          </w:rPr>
          <w:tab/>
        </w:r>
        <w:r w:rsidR="005D39C2" w:rsidRPr="00C32194">
          <w:rPr>
            <w:rStyle w:val="Hyperlink"/>
            <w:noProof/>
            <w:lang w:val="es-ES_tradnl"/>
          </w:rPr>
          <w:t>Sistema Interamericano de Monitoreo de Recomendaciones (SIMORE Interamericano)</w:t>
        </w:r>
        <w:r w:rsidR="005D39C2">
          <w:rPr>
            <w:noProof/>
            <w:webHidden/>
          </w:rPr>
          <w:tab/>
        </w:r>
        <w:r w:rsidR="005D39C2">
          <w:rPr>
            <w:noProof/>
            <w:webHidden/>
          </w:rPr>
          <w:fldChar w:fldCharType="begin"/>
        </w:r>
        <w:r w:rsidR="005D39C2">
          <w:rPr>
            <w:noProof/>
            <w:webHidden/>
          </w:rPr>
          <w:instrText xml:space="preserve"> PAGEREF _Toc162354960 \h </w:instrText>
        </w:r>
        <w:r w:rsidR="005D39C2">
          <w:rPr>
            <w:noProof/>
            <w:webHidden/>
          </w:rPr>
        </w:r>
        <w:r w:rsidR="005D39C2">
          <w:rPr>
            <w:noProof/>
            <w:webHidden/>
          </w:rPr>
          <w:fldChar w:fldCharType="separate"/>
        </w:r>
        <w:r>
          <w:rPr>
            <w:noProof/>
            <w:webHidden/>
          </w:rPr>
          <w:t>56</w:t>
        </w:r>
        <w:r w:rsidR="005D39C2">
          <w:rPr>
            <w:noProof/>
            <w:webHidden/>
          </w:rPr>
          <w:fldChar w:fldCharType="end"/>
        </w:r>
      </w:hyperlink>
    </w:p>
    <w:p w14:paraId="361C1AE8" w14:textId="28145217"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61" w:history="1">
        <w:r w:rsidR="005D39C2" w:rsidRPr="00C32194">
          <w:rPr>
            <w:rStyle w:val="Hyperlink"/>
            <w:noProof/>
            <w:lang w:val="es-AR"/>
          </w:rPr>
          <w:t>2.</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Observatorio de Impacto de la CIDH</w:t>
        </w:r>
        <w:r w:rsidR="005D39C2">
          <w:rPr>
            <w:noProof/>
            <w:webHidden/>
          </w:rPr>
          <w:tab/>
        </w:r>
        <w:r w:rsidR="005D39C2">
          <w:rPr>
            <w:noProof/>
            <w:webHidden/>
          </w:rPr>
          <w:fldChar w:fldCharType="begin"/>
        </w:r>
        <w:r w:rsidR="005D39C2">
          <w:rPr>
            <w:noProof/>
            <w:webHidden/>
          </w:rPr>
          <w:instrText xml:space="preserve"> PAGEREF _Toc162354961 \h </w:instrText>
        </w:r>
        <w:r w:rsidR="005D39C2">
          <w:rPr>
            <w:noProof/>
            <w:webHidden/>
          </w:rPr>
        </w:r>
        <w:r w:rsidR="005D39C2">
          <w:rPr>
            <w:noProof/>
            <w:webHidden/>
          </w:rPr>
          <w:fldChar w:fldCharType="separate"/>
        </w:r>
        <w:r>
          <w:rPr>
            <w:noProof/>
            <w:webHidden/>
          </w:rPr>
          <w:t>58</w:t>
        </w:r>
        <w:r w:rsidR="005D39C2">
          <w:rPr>
            <w:noProof/>
            <w:webHidden/>
          </w:rPr>
          <w:fldChar w:fldCharType="end"/>
        </w:r>
      </w:hyperlink>
    </w:p>
    <w:p w14:paraId="6F41070D" w14:textId="0047FF0A"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62" w:history="1">
        <w:r w:rsidR="005D39C2" w:rsidRPr="00C32194">
          <w:rPr>
            <w:rStyle w:val="Hyperlink"/>
            <w:noProof/>
            <w:lang w:val="es-AR"/>
          </w:rPr>
          <w:t>3.</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Estrategia reforzada de seguimiento a casos</w:t>
        </w:r>
        <w:r w:rsidR="005D39C2">
          <w:rPr>
            <w:noProof/>
            <w:webHidden/>
          </w:rPr>
          <w:tab/>
        </w:r>
        <w:r w:rsidR="005D39C2">
          <w:rPr>
            <w:noProof/>
            <w:webHidden/>
          </w:rPr>
          <w:fldChar w:fldCharType="begin"/>
        </w:r>
        <w:r w:rsidR="005D39C2">
          <w:rPr>
            <w:noProof/>
            <w:webHidden/>
          </w:rPr>
          <w:instrText xml:space="preserve"> PAGEREF _Toc162354962 \h </w:instrText>
        </w:r>
        <w:r w:rsidR="005D39C2">
          <w:rPr>
            <w:noProof/>
            <w:webHidden/>
          </w:rPr>
        </w:r>
        <w:r w:rsidR="005D39C2">
          <w:rPr>
            <w:noProof/>
            <w:webHidden/>
          </w:rPr>
          <w:fldChar w:fldCharType="separate"/>
        </w:r>
        <w:r>
          <w:rPr>
            <w:noProof/>
            <w:webHidden/>
          </w:rPr>
          <w:t>60</w:t>
        </w:r>
        <w:r w:rsidR="005D39C2">
          <w:rPr>
            <w:noProof/>
            <w:webHidden/>
          </w:rPr>
          <w:fldChar w:fldCharType="end"/>
        </w:r>
      </w:hyperlink>
    </w:p>
    <w:p w14:paraId="2CB87695" w14:textId="2D2B0F9D" w:rsidR="005D39C2" w:rsidRDefault="00545FF0" w:rsidP="00470E5B">
      <w:pPr>
        <w:pStyle w:val="TOC3"/>
        <w:tabs>
          <w:tab w:val="left" w:pos="1440"/>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4963" w:history="1">
        <w:r w:rsidR="005D39C2" w:rsidRPr="00C32194">
          <w:rPr>
            <w:rStyle w:val="Hyperlink"/>
            <w:noProof/>
            <w:lang w:val="es-AR"/>
          </w:rPr>
          <w:t>4.</w:t>
        </w:r>
        <w:r w:rsidR="005D39C2">
          <w:rPr>
            <w:rFonts w:asciiTheme="minorHAnsi" w:eastAsiaTheme="minorEastAsia" w:hAnsiTheme="minorHAnsi"/>
            <w:noProof/>
            <w:kern w:val="2"/>
            <w:sz w:val="22"/>
            <w14:ligatures w14:val="standardContextual"/>
          </w:rPr>
          <w:tab/>
        </w:r>
        <w:r w:rsidR="005D39C2" w:rsidRPr="00C32194">
          <w:rPr>
            <w:rStyle w:val="Hyperlink"/>
            <w:noProof/>
            <w:lang w:val="es-AR"/>
          </w:rPr>
          <w:t>Mecanismos, Mesas y Estrategias de Seguimiento de Recomendaciones de la CIDH</w:t>
        </w:r>
        <w:r w:rsidR="005D39C2">
          <w:rPr>
            <w:noProof/>
            <w:webHidden/>
          </w:rPr>
          <w:tab/>
        </w:r>
        <w:r w:rsidR="005D39C2">
          <w:rPr>
            <w:noProof/>
            <w:webHidden/>
          </w:rPr>
          <w:fldChar w:fldCharType="begin"/>
        </w:r>
        <w:r w:rsidR="005D39C2">
          <w:rPr>
            <w:noProof/>
            <w:webHidden/>
          </w:rPr>
          <w:instrText xml:space="preserve"> PAGEREF _Toc162354963 \h </w:instrText>
        </w:r>
        <w:r w:rsidR="005D39C2">
          <w:rPr>
            <w:noProof/>
            <w:webHidden/>
          </w:rPr>
        </w:r>
        <w:r w:rsidR="005D39C2">
          <w:rPr>
            <w:noProof/>
            <w:webHidden/>
          </w:rPr>
          <w:fldChar w:fldCharType="separate"/>
        </w:r>
        <w:r>
          <w:rPr>
            <w:noProof/>
            <w:webHidden/>
          </w:rPr>
          <w:t>60</w:t>
        </w:r>
        <w:r w:rsidR="005D39C2">
          <w:rPr>
            <w:noProof/>
            <w:webHidden/>
          </w:rPr>
          <w:fldChar w:fldCharType="end"/>
        </w:r>
      </w:hyperlink>
    </w:p>
    <w:p w14:paraId="17716545" w14:textId="3BAA0B85" w:rsidR="005D39C2" w:rsidRDefault="005D39C2" w:rsidP="00470E5B">
      <w:pPr>
        <w:spacing w:line="360" w:lineRule="auto"/>
        <w:rPr>
          <w:lang w:val="es-US"/>
        </w:rPr>
        <w:sectPr w:rsidR="005D39C2" w:rsidSect="00BB2F98">
          <w:type w:val="oddPage"/>
          <w:pgSz w:w="12240" w:h="15840"/>
          <w:pgMar w:top="1440" w:right="1440" w:bottom="1440" w:left="1440" w:header="720" w:footer="720" w:gutter="0"/>
          <w:pgNumType w:start="15"/>
          <w:cols w:space="720"/>
          <w:titlePg/>
          <w:docGrid w:linePitch="360"/>
        </w:sectPr>
      </w:pPr>
      <w:r>
        <w:rPr>
          <w:lang w:val="es-US"/>
        </w:rPr>
        <w:fldChar w:fldCharType="end"/>
      </w:r>
    </w:p>
    <w:p w14:paraId="169E7F9A" w14:textId="77777777" w:rsidR="00AF62A7" w:rsidRDefault="00AF62A7" w:rsidP="00D3712D">
      <w:pPr>
        <w:pStyle w:val="IACaptulo"/>
        <w:spacing w:after="0"/>
        <w:jc w:val="left"/>
        <w:rPr>
          <w:lang w:val="es-US"/>
        </w:rPr>
      </w:pPr>
    </w:p>
    <w:p w14:paraId="344DEB85" w14:textId="3CC2C223" w:rsidR="009201BD" w:rsidRDefault="009201BD" w:rsidP="00564C20">
      <w:pPr>
        <w:pStyle w:val="IACaptulo"/>
        <w:spacing w:after="0"/>
        <w:rPr>
          <w:lang w:val="es-US"/>
        </w:rPr>
      </w:pPr>
      <w:r w:rsidRPr="00E56351">
        <w:rPr>
          <w:lang w:val="es-US"/>
        </w:rPr>
        <w:t>CAPÍTULO I</w:t>
      </w:r>
    </w:p>
    <w:p w14:paraId="35C72752" w14:textId="4026DD25" w:rsidR="00564C20" w:rsidRPr="00582E83" w:rsidRDefault="00564C20" w:rsidP="00564C20">
      <w:pPr>
        <w:pStyle w:val="IACaptulo"/>
        <w:spacing w:after="0"/>
        <w:rPr>
          <w:lang w:val="es-US"/>
        </w:rPr>
      </w:pPr>
      <w:bookmarkStart w:id="2" w:name="_Hlk157443708"/>
      <w:bookmarkEnd w:id="2"/>
    </w:p>
    <w:p w14:paraId="2C511C84" w14:textId="6F68019B" w:rsidR="009201BD" w:rsidRPr="00E56351" w:rsidRDefault="009201BD" w:rsidP="00564C20">
      <w:pPr>
        <w:pStyle w:val="IACaptulo"/>
        <w:spacing w:after="0"/>
        <w:rPr>
          <w:lang w:val="es-US"/>
        </w:rPr>
      </w:pPr>
      <w:r w:rsidRPr="00E56351">
        <w:rPr>
          <w:lang w:val="es-US"/>
        </w:rPr>
        <w:t>ACTIVIDADES DE LA CIDH EN 202</w:t>
      </w:r>
      <w:r w:rsidR="00D05C05">
        <w:rPr>
          <w:lang w:val="es-US"/>
        </w:rPr>
        <w:t>3</w:t>
      </w:r>
    </w:p>
    <w:p w14:paraId="5F3E16CE" w14:textId="39DD1F8C" w:rsidR="009201BD" w:rsidRDefault="009201BD" w:rsidP="009201BD">
      <w:pPr>
        <w:jc w:val="both"/>
        <w:rPr>
          <w:b/>
          <w:sz w:val="20"/>
          <w:szCs w:val="20"/>
          <w:lang w:val="es-US"/>
        </w:rPr>
      </w:pPr>
    </w:p>
    <w:p w14:paraId="1329464E" w14:textId="41A71A08" w:rsidR="00564C20" w:rsidRPr="00E56351" w:rsidRDefault="00564C20" w:rsidP="009201BD">
      <w:pPr>
        <w:jc w:val="both"/>
        <w:rPr>
          <w:b/>
          <w:sz w:val="20"/>
          <w:szCs w:val="20"/>
          <w:lang w:val="es-US"/>
        </w:rPr>
      </w:pPr>
    </w:p>
    <w:p w14:paraId="0B76D9F2" w14:textId="77777777" w:rsidR="008F72F7" w:rsidRDefault="008F72F7" w:rsidP="008F72F7">
      <w:pPr>
        <w:pStyle w:val="IASubttulo2"/>
        <w:spacing w:after="0"/>
        <w:rPr>
          <w:lang w:val="es-AR"/>
        </w:rPr>
      </w:pPr>
      <w:bookmarkStart w:id="3" w:name="_Toc162354947"/>
      <w:r w:rsidRPr="008F72F7">
        <w:rPr>
          <w:lang w:val="es-AR"/>
        </w:rPr>
        <w:t>Plan Estratégico 2023-2027</w:t>
      </w:r>
      <w:bookmarkEnd w:id="3"/>
    </w:p>
    <w:p w14:paraId="70E6079A" w14:textId="77777777" w:rsidR="008C52EC" w:rsidRPr="008C52EC" w:rsidRDefault="008C52EC" w:rsidP="008C52EC">
      <w:pPr>
        <w:pStyle w:val="IASubttulo2"/>
        <w:numPr>
          <w:ilvl w:val="0"/>
          <w:numId w:val="0"/>
        </w:numPr>
        <w:spacing w:after="0"/>
        <w:ind w:left="1440"/>
        <w:rPr>
          <w:highlight w:val="yellow"/>
        </w:rPr>
      </w:pPr>
    </w:p>
    <w:p w14:paraId="48EF8042" w14:textId="77777777" w:rsidR="00F50035" w:rsidRDefault="00F50035" w:rsidP="00F50035">
      <w:pPr>
        <w:pStyle w:val="IAPrrafo"/>
        <w:rPr>
          <w:lang w:val="es-ES"/>
        </w:rPr>
      </w:pPr>
      <w:r w:rsidRPr="00F54200">
        <w:rPr>
          <w:lang w:val="es-ES"/>
        </w:rPr>
        <w:t xml:space="preserve">La Comisión Interamericana de Derechos Humanos (CIDH) aprobó el </w:t>
      </w:r>
      <w:hyperlink r:id="rId13" w:history="1">
        <w:r w:rsidRPr="00E04C6B">
          <w:rPr>
            <w:rStyle w:val="Hyperlink"/>
            <w:rFonts w:cstheme="majorHAnsi"/>
            <w:szCs w:val="20"/>
            <w:lang w:val="es-ES"/>
          </w:rPr>
          <w:t>Plan Estratégico 2023-2027</w:t>
        </w:r>
      </w:hyperlink>
      <w:r w:rsidRPr="00F54200">
        <w:rPr>
          <w:lang w:val="es-ES"/>
        </w:rPr>
        <w:t xml:space="preserve"> en el 185 período ordinario de sesiones de la CIDH, celebrado en Washington, D.C., del 24 de octubre al 4 de noviembre de 2022. Este plan es el principal instrumento de gestión institucional que establece las prioridades para cumplir exitosamente su misión y para enfrentar los desafíos actuales y futuros para la atención y protección de los derechos humanos en las Américas.</w:t>
      </w:r>
    </w:p>
    <w:p w14:paraId="271840F7" w14:textId="606DB4FB" w:rsidR="00F50035" w:rsidRPr="00E8121A" w:rsidRDefault="00F50035" w:rsidP="00F50035">
      <w:pPr>
        <w:pStyle w:val="IAPrrafo"/>
        <w:rPr>
          <w:lang w:val="es-ES"/>
        </w:rPr>
      </w:pPr>
      <w:r w:rsidRPr="00E8121A">
        <w:rPr>
          <w:lang w:val="es-ES"/>
        </w:rPr>
        <w:t>La estrategia del Plan 2023-2027 se desarrolla a lo largo de nueve objetivos estratégicos que abarcan 34 programas, con los cuales se busca lograr cambios sustantivos a largo plazo en el mayor goce de todos los derechos humanos por todas las personas del hemisferio</w:t>
      </w:r>
      <w:r w:rsidR="00790ED6">
        <w:rPr>
          <w:lang w:val="es-ES"/>
        </w:rPr>
        <w:t xml:space="preserve"> como</w:t>
      </w:r>
      <w:r w:rsidRPr="00E8121A">
        <w:rPr>
          <w:lang w:val="es-ES"/>
        </w:rPr>
        <w:t xml:space="preserve"> fin último de la CIDH, y efectuar un aporte esencial al interés público interamericano. </w:t>
      </w:r>
      <w:bookmarkStart w:id="4" w:name="_Hlk117334660"/>
      <w:r>
        <w:rPr>
          <w:lang w:val="es-ES"/>
        </w:rPr>
        <w:t>E</w:t>
      </w:r>
      <w:r w:rsidRPr="00E8121A">
        <w:rPr>
          <w:lang w:val="es-ES"/>
        </w:rPr>
        <w:t xml:space="preserve">sos objetivos y programas se organizan en tres pilares, lo cuales tienen los </w:t>
      </w:r>
      <w:r w:rsidR="002B31E5">
        <w:rPr>
          <w:lang w:val="es-ES"/>
        </w:rPr>
        <w:t xml:space="preserve">siguientes </w:t>
      </w:r>
      <w:r w:rsidRPr="00E8121A">
        <w:rPr>
          <w:lang w:val="es-ES"/>
        </w:rPr>
        <w:t>resultados esperados a mediano plazo</w:t>
      </w:r>
      <w:r w:rsidR="002B31E5">
        <w:rPr>
          <w:lang w:val="es-ES"/>
        </w:rPr>
        <w:t>. E</w:t>
      </w:r>
      <w:r w:rsidRPr="00E8121A">
        <w:rPr>
          <w:lang w:val="es-ES"/>
        </w:rPr>
        <w:t>l primer pilar es el relacionado con los mecanismos de Peticiones y Casos, Medidas Cautelares y Seguimiento de Recomendaciones, cuyo resultado esperado es una mayor protección y defensa de las víctimas de violaciones de derechos humanos, con especial atención a las personas de colectivos históricamente excluidos.</w:t>
      </w:r>
      <w:r w:rsidR="000F6131">
        <w:rPr>
          <w:lang w:val="es-ES"/>
        </w:rPr>
        <w:t xml:space="preserve"> </w:t>
      </w:r>
      <w:r w:rsidRPr="00E8121A">
        <w:rPr>
          <w:lang w:val="es-ES"/>
        </w:rPr>
        <w:t>El segundo pilar está relacionado con los mecanismos de Monitoreo</w:t>
      </w:r>
      <w:r w:rsidR="004E2733">
        <w:rPr>
          <w:lang w:val="es-ES"/>
        </w:rPr>
        <w:t>, P</w:t>
      </w:r>
      <w:r w:rsidRPr="00E8121A">
        <w:rPr>
          <w:lang w:val="es-ES"/>
        </w:rPr>
        <w:t xml:space="preserve">romoción y Cooperación técnica cuyas acciones están dirigidas a lograr una mayor observancia y garantía de los derechos humanos en el </w:t>
      </w:r>
      <w:r w:rsidR="004E2733">
        <w:rPr>
          <w:lang w:val="es-ES"/>
        </w:rPr>
        <w:t>H</w:t>
      </w:r>
      <w:r w:rsidRPr="00E8121A">
        <w:rPr>
          <w:lang w:val="es-ES"/>
        </w:rPr>
        <w:t>emisferio por parte de los Estados. Y el tercer pilar relacionado con la mejora de la cultura institucional de la CIDH con un enfoque de derechos humanos.</w:t>
      </w:r>
    </w:p>
    <w:bookmarkEnd w:id="4"/>
    <w:p w14:paraId="6881072A" w14:textId="1A350EB0" w:rsidR="00F50035" w:rsidRPr="009C550E" w:rsidRDefault="00F50035" w:rsidP="00F50035">
      <w:pPr>
        <w:pStyle w:val="IAPrrafo"/>
        <w:rPr>
          <w:lang w:val="es-ES"/>
        </w:rPr>
      </w:pPr>
      <w:r w:rsidRPr="009C550E">
        <w:rPr>
          <w:lang w:val="es-ES"/>
        </w:rPr>
        <w:t xml:space="preserve">Durante el 2023, </w:t>
      </w:r>
      <w:r>
        <w:rPr>
          <w:lang w:val="es-ES"/>
        </w:rPr>
        <w:t>fueron</w:t>
      </w:r>
      <w:r w:rsidRPr="009C550E">
        <w:rPr>
          <w:lang w:val="es-ES"/>
        </w:rPr>
        <w:t xml:space="preserve"> elaborados los Planes de Acción quinquenales </w:t>
      </w:r>
      <w:r>
        <w:rPr>
          <w:lang w:val="es-ES"/>
        </w:rPr>
        <w:t>(uno por cada pilar) en</w:t>
      </w:r>
      <w:r w:rsidRPr="009C550E">
        <w:rPr>
          <w:lang w:val="es-ES"/>
        </w:rPr>
        <w:t xml:space="preserve"> los cuales se definieron las actividades a realizar, los productos a entregar y los recursos necesarios para cada uno de los 34 programas del Plan</w:t>
      </w:r>
      <w:r>
        <w:rPr>
          <w:lang w:val="es-ES"/>
        </w:rPr>
        <w:t xml:space="preserve"> Estratégico</w:t>
      </w:r>
      <w:r w:rsidRPr="009C550E">
        <w:rPr>
          <w:lang w:val="es-ES"/>
        </w:rPr>
        <w:t>. Los Planes de Acción se han elaborado siguiendo la metodología de proyectos de la OEA</w:t>
      </w:r>
      <w:r w:rsidR="0078655C">
        <w:rPr>
          <w:lang w:val="es-ES"/>
        </w:rPr>
        <w:t>; f</w:t>
      </w:r>
      <w:r>
        <w:rPr>
          <w:lang w:val="es-ES"/>
        </w:rPr>
        <w:t>ueron p</w:t>
      </w:r>
      <w:r w:rsidRPr="009C550E">
        <w:rPr>
          <w:lang w:val="es-ES"/>
        </w:rPr>
        <w:t>resentado</w:t>
      </w:r>
      <w:r>
        <w:rPr>
          <w:lang w:val="es-ES"/>
        </w:rPr>
        <w:t>s a la</w:t>
      </w:r>
      <w:r w:rsidRPr="009C550E">
        <w:rPr>
          <w:lang w:val="es-ES"/>
        </w:rPr>
        <w:t xml:space="preserve"> Comisión de Evaluación de Proyectos de la OEA y</w:t>
      </w:r>
      <w:r>
        <w:rPr>
          <w:lang w:val="es-ES"/>
        </w:rPr>
        <w:t xml:space="preserve"> ya han sido</w:t>
      </w:r>
      <w:r w:rsidRPr="009C550E">
        <w:rPr>
          <w:lang w:val="es-ES"/>
        </w:rPr>
        <w:t xml:space="preserve"> aprobado</w:t>
      </w:r>
      <w:r>
        <w:rPr>
          <w:lang w:val="es-ES"/>
        </w:rPr>
        <w:t>s</w:t>
      </w:r>
      <w:r w:rsidRPr="009C550E">
        <w:rPr>
          <w:lang w:val="es-ES"/>
        </w:rPr>
        <w:t xml:space="preserve"> como requisito para llevar a cabo gestiones de movilización de fondos para programas específicos. </w:t>
      </w:r>
    </w:p>
    <w:p w14:paraId="38FCC261" w14:textId="0BF9BC5B" w:rsidR="00F50035" w:rsidRPr="0086796B" w:rsidRDefault="00F50035" w:rsidP="00F50035">
      <w:pPr>
        <w:pStyle w:val="IAPrrafo"/>
        <w:rPr>
          <w:lang w:val="es-ES"/>
        </w:rPr>
      </w:pPr>
      <w:r w:rsidRPr="009E36B2">
        <w:rPr>
          <w:lang w:val="es-ES"/>
        </w:rPr>
        <w:t>Paralelamente,</w:t>
      </w:r>
      <w:r>
        <w:rPr>
          <w:lang w:val="es-ES"/>
        </w:rPr>
        <w:t xml:space="preserve"> según lo</w:t>
      </w:r>
      <w:r w:rsidRPr="009E36B2">
        <w:rPr>
          <w:lang w:val="es-ES"/>
        </w:rPr>
        <w:t xml:space="preserve"> establecido en el Plan Estratégico, </w:t>
      </w:r>
      <w:r>
        <w:rPr>
          <w:lang w:val="es-ES"/>
        </w:rPr>
        <w:t>durante el</w:t>
      </w:r>
      <w:r w:rsidRPr="009E36B2">
        <w:rPr>
          <w:lang w:val="es-ES"/>
        </w:rPr>
        <w:t xml:space="preserve"> 2023 </w:t>
      </w:r>
      <w:r>
        <w:rPr>
          <w:lang w:val="es-ES"/>
        </w:rPr>
        <w:t xml:space="preserve">la </w:t>
      </w:r>
      <w:r w:rsidR="0078655C">
        <w:rPr>
          <w:lang w:val="es-ES"/>
        </w:rPr>
        <w:t xml:space="preserve">Secretaría Ejecutiva de la </w:t>
      </w:r>
      <w:r>
        <w:rPr>
          <w:lang w:val="es-ES"/>
        </w:rPr>
        <w:t xml:space="preserve">CIDH </w:t>
      </w:r>
      <w:r w:rsidR="007866ED">
        <w:rPr>
          <w:lang w:val="es-ES"/>
        </w:rPr>
        <w:t xml:space="preserve">(SE/CIDH) </w:t>
      </w:r>
      <w:r>
        <w:rPr>
          <w:lang w:val="es-ES"/>
        </w:rPr>
        <w:t xml:space="preserve">trabajó </w:t>
      </w:r>
      <w:r w:rsidRPr="009E36B2">
        <w:rPr>
          <w:lang w:val="es-ES"/>
        </w:rPr>
        <w:t xml:space="preserve">en el diseño de los 29 indicadores del </w:t>
      </w:r>
      <w:r>
        <w:rPr>
          <w:lang w:val="es-ES"/>
        </w:rPr>
        <w:t>p</w:t>
      </w:r>
      <w:r w:rsidRPr="00C93AB1">
        <w:rPr>
          <w:lang w:val="es-ES"/>
        </w:rPr>
        <w:t>lan de monitoreo y evaluación</w:t>
      </w:r>
      <w:r>
        <w:rPr>
          <w:lang w:val="es-ES"/>
        </w:rPr>
        <w:t xml:space="preserve"> y fueron acordados </w:t>
      </w:r>
      <w:r w:rsidRPr="009E36B2">
        <w:rPr>
          <w:lang w:val="es-ES"/>
        </w:rPr>
        <w:t>con las respectivas áreas los instrumentos de registro de datos, las líneas de base</w:t>
      </w:r>
      <w:r w:rsidR="00B24054">
        <w:rPr>
          <w:lang w:val="es-ES"/>
        </w:rPr>
        <w:t>,</w:t>
      </w:r>
      <w:r w:rsidRPr="009E36B2">
        <w:rPr>
          <w:lang w:val="es-ES"/>
        </w:rPr>
        <w:t xml:space="preserve"> las metas para 2027</w:t>
      </w:r>
      <w:r>
        <w:rPr>
          <w:lang w:val="es-ES"/>
        </w:rPr>
        <w:t xml:space="preserve"> y la plantilla de reporte</w:t>
      </w:r>
      <w:r w:rsidRPr="009E36B2">
        <w:rPr>
          <w:lang w:val="es-ES"/>
        </w:rPr>
        <w:t xml:space="preserve">. </w:t>
      </w:r>
      <w:r>
        <w:rPr>
          <w:lang w:val="es-ES"/>
        </w:rPr>
        <w:t xml:space="preserve">De esta manera, semestralmente </w:t>
      </w:r>
      <w:r w:rsidRPr="009E36B2">
        <w:rPr>
          <w:lang w:val="es-ES"/>
        </w:rPr>
        <w:t xml:space="preserve">se ofrecerá de forma transparente una visión de los avances en la </w:t>
      </w:r>
      <w:r w:rsidRPr="0086796B">
        <w:rPr>
          <w:lang w:val="es-ES"/>
        </w:rPr>
        <w:t>implementación del Plan Estratégico.</w:t>
      </w:r>
    </w:p>
    <w:p w14:paraId="53B9E133" w14:textId="77777777" w:rsidR="00F50035" w:rsidRPr="0086796B" w:rsidRDefault="00F50035" w:rsidP="00F50035">
      <w:pPr>
        <w:pStyle w:val="IAPrrafo"/>
        <w:rPr>
          <w:lang w:val="es-ES"/>
        </w:rPr>
      </w:pPr>
      <w:r w:rsidRPr="0086796B">
        <w:rPr>
          <w:lang w:val="es-ES"/>
        </w:rPr>
        <w:t>Durante el 2023, se han logrado avances importantes en la implementación de este Plan Estratégico, como fue reportado en el primer Informe semestral de balance del Plan Estratégico (enero a junio de 2023) y el cual se detalla y complementa en este Informe Anual.</w:t>
      </w:r>
    </w:p>
    <w:p w14:paraId="1D0132D4" w14:textId="04781836" w:rsidR="00F50035" w:rsidRPr="005B0260" w:rsidRDefault="00F50035" w:rsidP="00F50035">
      <w:pPr>
        <w:pStyle w:val="IAPrrafo"/>
        <w:rPr>
          <w:rStyle w:val="normaltextrun"/>
          <w:szCs w:val="20"/>
          <w:lang w:val="es-ES"/>
        </w:rPr>
      </w:pPr>
      <w:r w:rsidRPr="005B0260">
        <w:rPr>
          <w:rStyle w:val="normaltextrun"/>
          <w:szCs w:val="20"/>
          <w:lang w:val="es-ES"/>
        </w:rPr>
        <w:t>En cuanto al primer pilar</w:t>
      </w:r>
      <w:r>
        <w:rPr>
          <w:rStyle w:val="normaltextrun"/>
          <w:szCs w:val="20"/>
          <w:lang w:val="es-ES"/>
        </w:rPr>
        <w:t xml:space="preserve">, </w:t>
      </w:r>
      <w:r w:rsidRPr="005B0260">
        <w:rPr>
          <w:rStyle w:val="normaltextrun"/>
          <w:szCs w:val="20"/>
          <w:lang w:val="es-ES"/>
        </w:rPr>
        <w:t xml:space="preserve">las cifras </w:t>
      </w:r>
      <w:r>
        <w:rPr>
          <w:rStyle w:val="normaltextrun"/>
          <w:szCs w:val="20"/>
          <w:lang w:val="es-ES"/>
        </w:rPr>
        <w:t>sobre l</w:t>
      </w:r>
      <w:r w:rsidRPr="005B0260">
        <w:rPr>
          <w:rStyle w:val="normaltextrun"/>
          <w:szCs w:val="20"/>
          <w:lang w:val="es-ES"/>
        </w:rPr>
        <w:t>a evaluación de peticiones, la elaboración de informes de fondo</w:t>
      </w:r>
      <w:r w:rsidR="00AE1415">
        <w:rPr>
          <w:rStyle w:val="normaltextrun"/>
          <w:szCs w:val="20"/>
          <w:lang w:val="es-ES"/>
        </w:rPr>
        <w:t xml:space="preserve"> y </w:t>
      </w:r>
      <w:r w:rsidRPr="005B0260">
        <w:rPr>
          <w:rStyle w:val="normaltextrun"/>
          <w:szCs w:val="20"/>
          <w:lang w:val="es-ES"/>
        </w:rPr>
        <w:t xml:space="preserve">la presentación de casos ante la </w:t>
      </w:r>
      <w:r w:rsidR="00D2221F">
        <w:rPr>
          <w:rStyle w:val="normaltextrun"/>
          <w:szCs w:val="20"/>
          <w:lang w:val="es-ES"/>
        </w:rPr>
        <w:t>C</w:t>
      </w:r>
      <w:r w:rsidRPr="005B0260">
        <w:rPr>
          <w:rStyle w:val="normaltextrun"/>
          <w:szCs w:val="20"/>
          <w:lang w:val="es-ES"/>
        </w:rPr>
        <w:t>orte</w:t>
      </w:r>
      <w:r w:rsidR="00D2221F">
        <w:rPr>
          <w:rStyle w:val="normaltextrun"/>
          <w:szCs w:val="20"/>
          <w:lang w:val="es-ES"/>
        </w:rPr>
        <w:t>,</w:t>
      </w:r>
      <w:r w:rsidRPr="005B0260">
        <w:rPr>
          <w:rStyle w:val="normaltextrun"/>
          <w:szCs w:val="20"/>
          <w:lang w:val="es-ES"/>
        </w:rPr>
        <w:t xml:space="preserve"> </w:t>
      </w:r>
      <w:r>
        <w:rPr>
          <w:rStyle w:val="normaltextrun"/>
          <w:szCs w:val="20"/>
          <w:lang w:val="es-ES"/>
        </w:rPr>
        <w:t xml:space="preserve">muestra que </w:t>
      </w:r>
      <w:r w:rsidRPr="005B0260">
        <w:rPr>
          <w:rStyle w:val="normaltextrun"/>
          <w:szCs w:val="20"/>
          <w:lang w:val="es-ES"/>
        </w:rPr>
        <w:t xml:space="preserve">se </w:t>
      </w:r>
      <w:r>
        <w:rPr>
          <w:rStyle w:val="normaltextrun"/>
          <w:szCs w:val="20"/>
          <w:lang w:val="es-ES"/>
        </w:rPr>
        <w:t>ha</w:t>
      </w:r>
      <w:r w:rsidRPr="005B0260">
        <w:rPr>
          <w:rStyle w:val="normaltextrun"/>
          <w:szCs w:val="20"/>
          <w:lang w:val="es-ES"/>
        </w:rPr>
        <w:t xml:space="preserve"> logr</w:t>
      </w:r>
      <w:r>
        <w:rPr>
          <w:rStyle w:val="normaltextrun"/>
          <w:szCs w:val="20"/>
          <w:lang w:val="es-ES"/>
        </w:rPr>
        <w:t>ado</w:t>
      </w:r>
      <w:r w:rsidRPr="005B0260">
        <w:rPr>
          <w:rStyle w:val="normaltextrun"/>
          <w:szCs w:val="20"/>
          <w:lang w:val="es-ES"/>
        </w:rPr>
        <w:t xml:space="preserve"> un mayor acceso a la justicia interamericana </w:t>
      </w:r>
      <w:r>
        <w:rPr>
          <w:rStyle w:val="normaltextrun"/>
          <w:szCs w:val="20"/>
          <w:lang w:val="es-ES"/>
        </w:rPr>
        <w:t xml:space="preserve">para las víctimas </w:t>
      </w:r>
      <w:r w:rsidRPr="005B0260">
        <w:rPr>
          <w:rStyle w:val="normaltextrun"/>
          <w:szCs w:val="20"/>
          <w:lang w:val="es-ES"/>
        </w:rPr>
        <w:t xml:space="preserve">y </w:t>
      </w:r>
      <w:r>
        <w:rPr>
          <w:rStyle w:val="normaltextrun"/>
          <w:szCs w:val="20"/>
          <w:lang w:val="es-ES"/>
        </w:rPr>
        <w:t xml:space="preserve">que </w:t>
      </w:r>
      <w:r w:rsidRPr="005B0260">
        <w:rPr>
          <w:rStyle w:val="normaltextrun"/>
          <w:szCs w:val="20"/>
          <w:lang w:val="es-ES"/>
        </w:rPr>
        <w:t xml:space="preserve">se fortaleció la defensa de las víctimas de violaciones a los derechos humanos. </w:t>
      </w:r>
      <w:r>
        <w:rPr>
          <w:rStyle w:val="normaltextrun"/>
          <w:szCs w:val="20"/>
          <w:lang w:val="es-ES"/>
        </w:rPr>
        <w:t>Igualmente, las medidas</w:t>
      </w:r>
      <w:r w:rsidRPr="005B0260">
        <w:rPr>
          <w:rStyle w:val="normaltextrun"/>
          <w:szCs w:val="20"/>
          <w:lang w:val="es-ES"/>
        </w:rPr>
        <w:t xml:space="preserve"> cautelares</w:t>
      </w:r>
      <w:r>
        <w:rPr>
          <w:rStyle w:val="normaltextrun"/>
          <w:szCs w:val="20"/>
          <w:lang w:val="es-ES"/>
        </w:rPr>
        <w:t xml:space="preserve"> otorgadas indican </w:t>
      </w:r>
      <w:r w:rsidRPr="005B0260">
        <w:rPr>
          <w:rStyle w:val="normaltextrun"/>
          <w:szCs w:val="20"/>
          <w:lang w:val="es-ES"/>
        </w:rPr>
        <w:t xml:space="preserve">la protección de </w:t>
      </w:r>
      <w:r>
        <w:rPr>
          <w:rStyle w:val="normaltextrun"/>
          <w:szCs w:val="20"/>
          <w:lang w:val="es-ES"/>
        </w:rPr>
        <w:t xml:space="preserve">cientos de </w:t>
      </w:r>
      <w:r w:rsidRPr="005B0260">
        <w:rPr>
          <w:rStyle w:val="normaltextrun"/>
          <w:szCs w:val="20"/>
          <w:lang w:val="es-ES"/>
        </w:rPr>
        <w:t>personas que se enfrentaban a un daño inminente e irreparable para sus derechos humanos</w:t>
      </w:r>
      <w:r>
        <w:rPr>
          <w:rStyle w:val="normaltextrun"/>
          <w:szCs w:val="20"/>
          <w:lang w:val="es-ES"/>
        </w:rPr>
        <w:t xml:space="preserve">. </w:t>
      </w:r>
      <w:r w:rsidRPr="005B0260">
        <w:rPr>
          <w:rStyle w:val="normaltextrun"/>
          <w:szCs w:val="20"/>
          <w:lang w:val="es-ES"/>
        </w:rPr>
        <w:t xml:space="preserve">También se resaltan los avances en la elaboración de una estrategia de priorización de peticiones y casos que contribuirá aún más a garantizar una justicia cada vez más oportuna y el desarrollo de estándares para producir impactos estructurales en la defensa de los derechos humanos.  </w:t>
      </w:r>
    </w:p>
    <w:p w14:paraId="5207A590" w14:textId="34835E03" w:rsidR="00F50035" w:rsidRPr="00A5215C" w:rsidRDefault="00F50035" w:rsidP="00F50035">
      <w:pPr>
        <w:pStyle w:val="IAPrrafo"/>
        <w:rPr>
          <w:rStyle w:val="normaltextrun"/>
          <w:szCs w:val="20"/>
          <w:lang w:val="es-ES"/>
        </w:rPr>
      </w:pPr>
      <w:r w:rsidRPr="00A5215C">
        <w:rPr>
          <w:rStyle w:val="normaltextrun"/>
          <w:szCs w:val="20"/>
          <w:lang w:val="es-ES"/>
        </w:rPr>
        <w:lastRenderedPageBreak/>
        <w:t xml:space="preserve">En cuanto al segundo pilar, las crisis de derechos humanos en la región se abordaron cada vez </w:t>
      </w:r>
      <w:r w:rsidR="00892EF3">
        <w:rPr>
          <w:rStyle w:val="normaltextrun"/>
          <w:szCs w:val="20"/>
          <w:lang w:val="es-ES"/>
        </w:rPr>
        <w:t xml:space="preserve">de manera </w:t>
      </w:r>
      <w:r>
        <w:rPr>
          <w:rStyle w:val="normaltextrun"/>
          <w:szCs w:val="20"/>
          <w:lang w:val="es-ES"/>
        </w:rPr>
        <w:t>más</w:t>
      </w:r>
      <w:r w:rsidRPr="00A5215C">
        <w:rPr>
          <w:rStyle w:val="normaltextrun"/>
          <w:szCs w:val="20"/>
          <w:lang w:val="es-ES"/>
        </w:rPr>
        <w:t xml:space="preserve"> adecuada </w:t>
      </w:r>
      <w:r>
        <w:rPr>
          <w:rStyle w:val="normaltextrun"/>
          <w:szCs w:val="20"/>
          <w:lang w:val="es-ES"/>
        </w:rPr>
        <w:t xml:space="preserve">a las necesidades </w:t>
      </w:r>
      <w:r w:rsidRPr="00A5215C">
        <w:rPr>
          <w:rStyle w:val="normaltextrun"/>
          <w:szCs w:val="20"/>
          <w:lang w:val="es-ES"/>
        </w:rPr>
        <w:t xml:space="preserve">con la reacción oportuna a los acontecimientos y crisis en los países la </w:t>
      </w:r>
      <w:r w:rsidR="00DC6DD2" w:rsidRPr="00A5215C">
        <w:rPr>
          <w:rStyle w:val="normaltextrun"/>
          <w:szCs w:val="20"/>
          <w:lang w:val="es-ES"/>
        </w:rPr>
        <w:t>región</w:t>
      </w:r>
      <w:r w:rsidRPr="00A5215C">
        <w:rPr>
          <w:rStyle w:val="normaltextrun"/>
          <w:szCs w:val="20"/>
          <w:lang w:val="es-ES"/>
        </w:rPr>
        <w:t xml:space="preserve">. </w:t>
      </w:r>
      <w:r>
        <w:rPr>
          <w:rStyle w:val="normaltextrun"/>
          <w:szCs w:val="20"/>
          <w:lang w:val="es-ES"/>
        </w:rPr>
        <w:t>Fueron abordad</w:t>
      </w:r>
      <w:r w:rsidR="00DC6DD2">
        <w:rPr>
          <w:rStyle w:val="normaltextrun"/>
          <w:szCs w:val="20"/>
          <w:lang w:val="es-ES"/>
        </w:rPr>
        <w:t>a</w:t>
      </w:r>
      <w:r>
        <w:rPr>
          <w:rStyle w:val="normaltextrun"/>
          <w:szCs w:val="20"/>
          <w:lang w:val="es-ES"/>
        </w:rPr>
        <w:t>s a través del monitoreo situaciones estructurales que dieron lugar a la emisión de alertas sobre situaciones críticas en varios países de la región.</w:t>
      </w:r>
      <w:r w:rsidRPr="00A5215C">
        <w:rPr>
          <w:rStyle w:val="normaltextrun"/>
          <w:szCs w:val="20"/>
          <w:lang w:val="es-ES"/>
        </w:rPr>
        <w:t xml:space="preserve"> Además</w:t>
      </w:r>
      <w:r>
        <w:rPr>
          <w:rStyle w:val="normaltextrun"/>
          <w:szCs w:val="20"/>
          <w:lang w:val="es-ES"/>
        </w:rPr>
        <w:t>,</w:t>
      </w:r>
      <w:r w:rsidRPr="00A5215C">
        <w:rPr>
          <w:rStyle w:val="normaltextrun"/>
          <w:szCs w:val="20"/>
          <w:lang w:val="es-ES"/>
        </w:rPr>
        <w:t xml:space="preserve"> </w:t>
      </w:r>
      <w:r w:rsidR="00DC6DD2">
        <w:rPr>
          <w:rStyle w:val="normaltextrun"/>
          <w:szCs w:val="20"/>
          <w:lang w:val="es-ES"/>
        </w:rPr>
        <w:t xml:space="preserve">se </w:t>
      </w:r>
      <w:r w:rsidRPr="00A5215C">
        <w:rPr>
          <w:rStyle w:val="normaltextrun"/>
          <w:szCs w:val="20"/>
          <w:lang w:val="es-ES"/>
        </w:rPr>
        <w:t>trabaj</w:t>
      </w:r>
      <w:r>
        <w:rPr>
          <w:rStyle w:val="normaltextrun"/>
          <w:szCs w:val="20"/>
          <w:lang w:val="es-ES"/>
        </w:rPr>
        <w:t>ó</w:t>
      </w:r>
      <w:r w:rsidRPr="00A5215C">
        <w:rPr>
          <w:rStyle w:val="normaltextrun"/>
          <w:szCs w:val="20"/>
          <w:lang w:val="es-ES"/>
        </w:rPr>
        <w:t xml:space="preserve"> también en la búsqueda e implementación de herramientas y métodos del </w:t>
      </w:r>
      <w:r w:rsidR="006F11B7">
        <w:rPr>
          <w:rStyle w:val="normaltextrun"/>
          <w:szCs w:val="20"/>
          <w:lang w:val="es-ES"/>
        </w:rPr>
        <w:t>s</w:t>
      </w:r>
      <w:r w:rsidRPr="00A5215C">
        <w:rPr>
          <w:rStyle w:val="normaltextrun"/>
          <w:szCs w:val="20"/>
          <w:lang w:val="es-ES"/>
        </w:rPr>
        <w:t xml:space="preserve">istema </w:t>
      </w:r>
      <w:r w:rsidR="006F11B7">
        <w:rPr>
          <w:rStyle w:val="normaltextrun"/>
          <w:szCs w:val="20"/>
          <w:lang w:val="es-ES"/>
        </w:rPr>
        <w:t>i</w:t>
      </w:r>
      <w:r w:rsidRPr="00A5215C">
        <w:rPr>
          <w:rStyle w:val="normaltextrun"/>
          <w:szCs w:val="20"/>
          <w:lang w:val="es-ES"/>
        </w:rPr>
        <w:t xml:space="preserve">nteramericano para fortalecer aún más sus capacidades </w:t>
      </w:r>
      <w:r w:rsidR="006F11B7">
        <w:rPr>
          <w:rStyle w:val="normaltextrun"/>
          <w:szCs w:val="20"/>
          <w:lang w:val="es-ES"/>
        </w:rPr>
        <w:t>en</w:t>
      </w:r>
      <w:r w:rsidRPr="00A5215C">
        <w:rPr>
          <w:rStyle w:val="normaltextrun"/>
          <w:szCs w:val="20"/>
          <w:lang w:val="es-ES"/>
        </w:rPr>
        <w:t xml:space="preserve"> la prevención de violaciones.  </w:t>
      </w:r>
      <w:r>
        <w:rPr>
          <w:rStyle w:val="normaltextrun"/>
          <w:szCs w:val="20"/>
          <w:lang w:val="es-ES"/>
        </w:rPr>
        <w:t xml:space="preserve">Para alentar la conciencia y promover la observancia de derechos humanos, fueron elaborados </w:t>
      </w:r>
      <w:r w:rsidR="006F11B7">
        <w:rPr>
          <w:rStyle w:val="normaltextrun"/>
          <w:szCs w:val="20"/>
          <w:lang w:val="es-ES"/>
        </w:rPr>
        <w:t xml:space="preserve">y </w:t>
      </w:r>
      <w:r w:rsidRPr="00A5215C">
        <w:rPr>
          <w:rStyle w:val="normaltextrun"/>
          <w:szCs w:val="20"/>
          <w:lang w:val="es-ES"/>
        </w:rPr>
        <w:t>publicados varios informes temáticos centrados en la situación de grupos históricamente excluidos</w:t>
      </w:r>
      <w:r>
        <w:rPr>
          <w:rStyle w:val="normaltextrun"/>
          <w:szCs w:val="20"/>
          <w:lang w:val="es-ES"/>
        </w:rPr>
        <w:t>,</w:t>
      </w:r>
      <w:r w:rsidRPr="00A5215C">
        <w:rPr>
          <w:rStyle w:val="normaltextrun"/>
          <w:szCs w:val="20"/>
          <w:lang w:val="es-ES"/>
        </w:rPr>
        <w:t xml:space="preserve"> con estándares novedosos</w:t>
      </w:r>
      <w:r>
        <w:rPr>
          <w:rStyle w:val="normaltextrun"/>
          <w:szCs w:val="20"/>
          <w:lang w:val="es-ES"/>
        </w:rPr>
        <w:t xml:space="preserve"> y recomendaciones</w:t>
      </w:r>
      <w:r w:rsidRPr="00A5215C">
        <w:rPr>
          <w:rStyle w:val="normaltextrun"/>
          <w:szCs w:val="20"/>
          <w:lang w:val="es-ES"/>
        </w:rPr>
        <w:t xml:space="preserve"> en </w:t>
      </w:r>
      <w:r>
        <w:rPr>
          <w:rStyle w:val="normaltextrun"/>
          <w:szCs w:val="20"/>
          <w:lang w:val="es-ES"/>
        </w:rPr>
        <w:t>diversos temas.</w:t>
      </w:r>
      <w:r w:rsidRPr="00A5215C">
        <w:rPr>
          <w:rStyle w:val="normaltextrun"/>
          <w:szCs w:val="20"/>
          <w:lang w:val="es-ES"/>
        </w:rPr>
        <w:t xml:space="preserve"> </w:t>
      </w:r>
      <w:r>
        <w:rPr>
          <w:rStyle w:val="normaltextrun"/>
          <w:szCs w:val="20"/>
          <w:lang w:val="es-ES"/>
        </w:rPr>
        <w:t xml:space="preserve"> </w:t>
      </w:r>
      <w:r w:rsidRPr="00A5215C">
        <w:rPr>
          <w:rStyle w:val="normaltextrun"/>
          <w:szCs w:val="20"/>
          <w:lang w:val="es-ES"/>
        </w:rPr>
        <w:t>Se destaca</w:t>
      </w:r>
      <w:r w:rsidR="003F1E4B">
        <w:rPr>
          <w:rStyle w:val="normaltextrun"/>
          <w:szCs w:val="20"/>
          <w:lang w:val="es-ES"/>
        </w:rPr>
        <w:t>n</w:t>
      </w:r>
      <w:r>
        <w:rPr>
          <w:rStyle w:val="normaltextrun"/>
          <w:szCs w:val="20"/>
          <w:lang w:val="es-ES"/>
        </w:rPr>
        <w:t xml:space="preserve"> además las </w:t>
      </w:r>
      <w:r w:rsidRPr="00A5215C">
        <w:rPr>
          <w:rStyle w:val="normaltextrun"/>
          <w:szCs w:val="20"/>
          <w:lang w:val="es-ES"/>
        </w:rPr>
        <w:t xml:space="preserve">acciones de capacitación, promoción y cooperación técnica en varios países de la </w:t>
      </w:r>
      <w:r w:rsidR="003F1E4B" w:rsidRPr="00A5215C">
        <w:rPr>
          <w:rStyle w:val="normaltextrun"/>
          <w:szCs w:val="20"/>
          <w:lang w:val="es-ES"/>
        </w:rPr>
        <w:t>región</w:t>
      </w:r>
      <w:r>
        <w:rPr>
          <w:rStyle w:val="normaltextrun"/>
          <w:szCs w:val="20"/>
          <w:lang w:val="es-ES"/>
        </w:rPr>
        <w:t xml:space="preserve"> y </w:t>
      </w:r>
      <w:r w:rsidRPr="00A5215C">
        <w:rPr>
          <w:rStyle w:val="normaltextrun"/>
          <w:szCs w:val="20"/>
          <w:lang w:val="es-ES"/>
        </w:rPr>
        <w:t xml:space="preserve">el compromiso estratégico de la Comisión de prestar atención prioritaria al Caribe </w:t>
      </w:r>
      <w:r>
        <w:rPr>
          <w:rStyle w:val="normaltextrun"/>
          <w:szCs w:val="20"/>
          <w:lang w:val="es-ES"/>
        </w:rPr>
        <w:t xml:space="preserve">y </w:t>
      </w:r>
      <w:r w:rsidRPr="00A5215C">
        <w:rPr>
          <w:rStyle w:val="normaltextrun"/>
          <w:szCs w:val="20"/>
          <w:lang w:val="es-ES"/>
        </w:rPr>
        <w:t xml:space="preserve">a Centroamérica.   </w:t>
      </w:r>
    </w:p>
    <w:p w14:paraId="0A676826" w14:textId="68022A3F" w:rsidR="00F50035" w:rsidRPr="00A5215C" w:rsidRDefault="00F50035" w:rsidP="00F50035">
      <w:pPr>
        <w:pStyle w:val="IAPrrafo"/>
        <w:rPr>
          <w:rStyle w:val="normaltextrun"/>
          <w:szCs w:val="20"/>
          <w:lang w:val="es-ES"/>
        </w:rPr>
      </w:pPr>
      <w:r w:rsidRPr="00A5215C">
        <w:rPr>
          <w:rStyle w:val="normaltextrun"/>
          <w:szCs w:val="20"/>
          <w:lang w:val="es-ES"/>
        </w:rPr>
        <w:t xml:space="preserve">En el pilar tres se </w:t>
      </w:r>
      <w:r>
        <w:rPr>
          <w:rStyle w:val="normaltextrun"/>
          <w:szCs w:val="20"/>
          <w:lang w:val="es-ES"/>
        </w:rPr>
        <w:t>han dado avances fundamentales en la mejora de la cultura institucional con el impulso</w:t>
      </w:r>
      <w:r w:rsidR="007206F1">
        <w:rPr>
          <w:rStyle w:val="normaltextrun"/>
          <w:szCs w:val="20"/>
          <w:lang w:val="es-ES"/>
        </w:rPr>
        <w:t xml:space="preserve"> </w:t>
      </w:r>
      <w:r>
        <w:rPr>
          <w:rStyle w:val="normaltextrun"/>
          <w:szCs w:val="20"/>
          <w:lang w:val="es-ES"/>
        </w:rPr>
        <w:t>a la inclusión de los enfoques de género, interseccionalidad y diversidad</w:t>
      </w:r>
      <w:r w:rsidR="007206F1">
        <w:rPr>
          <w:rStyle w:val="normaltextrun"/>
          <w:szCs w:val="20"/>
          <w:lang w:val="es-ES"/>
        </w:rPr>
        <w:t xml:space="preserve">, así como </w:t>
      </w:r>
      <w:r w:rsidR="00C1421F">
        <w:rPr>
          <w:rStyle w:val="normaltextrun"/>
          <w:szCs w:val="20"/>
          <w:lang w:val="es-ES"/>
        </w:rPr>
        <w:t xml:space="preserve">en la gestión de conocimiento </w:t>
      </w:r>
      <w:r>
        <w:rPr>
          <w:rStyle w:val="normaltextrun"/>
          <w:szCs w:val="20"/>
          <w:lang w:val="es-ES"/>
        </w:rPr>
        <w:t>en sus distintos mecanismos</w:t>
      </w:r>
      <w:r w:rsidR="00C1421F">
        <w:rPr>
          <w:rStyle w:val="normaltextrun"/>
          <w:szCs w:val="20"/>
          <w:lang w:val="es-ES"/>
        </w:rPr>
        <w:t>. De igual forma, se realizaron</w:t>
      </w:r>
      <w:r>
        <w:rPr>
          <w:rStyle w:val="normaltextrun"/>
          <w:szCs w:val="20"/>
          <w:lang w:val="es-ES"/>
        </w:rPr>
        <w:t xml:space="preserve"> cambios para hacer más accesible los contenidos de la página web </w:t>
      </w:r>
      <w:r w:rsidR="00A57777">
        <w:rPr>
          <w:rStyle w:val="normaltextrun"/>
          <w:szCs w:val="20"/>
          <w:lang w:val="es-ES"/>
        </w:rPr>
        <w:t>con el objetivo de</w:t>
      </w:r>
      <w:r>
        <w:rPr>
          <w:rStyle w:val="normaltextrun"/>
          <w:szCs w:val="20"/>
          <w:lang w:val="es-ES"/>
        </w:rPr>
        <w:t xml:space="preserve"> alcanzar a muchas más personas con otros idiomas y personas con </w:t>
      </w:r>
      <w:r w:rsidRPr="00A5215C">
        <w:rPr>
          <w:rStyle w:val="normaltextrun"/>
          <w:szCs w:val="20"/>
          <w:lang w:val="es-ES"/>
        </w:rPr>
        <w:t xml:space="preserve">discapacidad. </w:t>
      </w:r>
      <w:r>
        <w:rPr>
          <w:rStyle w:val="normaltextrun"/>
          <w:szCs w:val="20"/>
          <w:lang w:val="es-ES"/>
        </w:rPr>
        <w:t xml:space="preserve">Finalmente, se </w:t>
      </w:r>
      <w:r w:rsidRPr="00A5215C">
        <w:rPr>
          <w:rStyle w:val="normaltextrun"/>
          <w:szCs w:val="20"/>
          <w:lang w:val="es-ES"/>
        </w:rPr>
        <w:t>destaca</w:t>
      </w:r>
      <w:r>
        <w:rPr>
          <w:rStyle w:val="normaltextrun"/>
          <w:szCs w:val="20"/>
          <w:lang w:val="es-ES"/>
        </w:rPr>
        <w:t>n</w:t>
      </w:r>
      <w:r w:rsidRPr="00A5215C">
        <w:rPr>
          <w:rStyle w:val="normaltextrun"/>
          <w:szCs w:val="20"/>
          <w:lang w:val="es-ES"/>
        </w:rPr>
        <w:t xml:space="preserve"> los avances </w:t>
      </w:r>
      <w:r>
        <w:rPr>
          <w:rStyle w:val="normaltextrun"/>
          <w:szCs w:val="20"/>
          <w:lang w:val="es-ES"/>
        </w:rPr>
        <w:t>en</w:t>
      </w:r>
      <w:r w:rsidRPr="00A5215C">
        <w:rPr>
          <w:rStyle w:val="normaltextrun"/>
          <w:szCs w:val="20"/>
          <w:lang w:val="es-ES"/>
        </w:rPr>
        <w:t xml:space="preserve"> el </w:t>
      </w:r>
      <w:r>
        <w:rPr>
          <w:rStyle w:val="normaltextrun"/>
          <w:szCs w:val="20"/>
          <w:lang w:val="es-ES"/>
        </w:rPr>
        <w:t xml:space="preserve">desarrollo del </w:t>
      </w:r>
      <w:r w:rsidRPr="00A5215C">
        <w:rPr>
          <w:rStyle w:val="normaltextrun"/>
          <w:szCs w:val="20"/>
          <w:lang w:val="es-ES"/>
        </w:rPr>
        <w:t>programa Co-Labora, cuyo objetivo es desarrollar estrategias para construir un ambiente de trabajo saludable, seguro y equitativo, respetuoso de la diversidad y la inclusión.</w:t>
      </w:r>
    </w:p>
    <w:p w14:paraId="3C131D52" w14:textId="286CA2E9" w:rsidR="00F50035" w:rsidRPr="001C0FF5" w:rsidRDefault="00F50035" w:rsidP="00F50035">
      <w:pPr>
        <w:pStyle w:val="IAPrrafo"/>
        <w:rPr>
          <w:lang w:val="es-ES"/>
        </w:rPr>
      </w:pPr>
      <w:r w:rsidRPr="001C0FF5">
        <w:rPr>
          <w:lang w:val="es-ES"/>
        </w:rPr>
        <w:t xml:space="preserve">En resumen, se puede afirmar que en prácticamente todos los programas del Plan Estratégico 2023-2027 de la CIDH se ha avanzado de acuerdo con las estrategias trazadas y acordadas. Se han logrado importantes resultados en la implementación de los mecanismos de la CIDH, que en la práctica </w:t>
      </w:r>
      <w:r w:rsidR="00E50F5F" w:rsidRPr="001C0FF5">
        <w:rPr>
          <w:lang w:val="es-ES"/>
        </w:rPr>
        <w:t>representa</w:t>
      </w:r>
      <w:r w:rsidRPr="001C0FF5">
        <w:rPr>
          <w:lang w:val="es-ES"/>
        </w:rPr>
        <w:t xml:space="preserve"> que un número significativo de personas pueden beneficiarse de e</w:t>
      </w:r>
      <w:r w:rsidR="00E50F5F">
        <w:rPr>
          <w:lang w:val="es-ES"/>
        </w:rPr>
        <w:t>st</w:t>
      </w:r>
      <w:r w:rsidRPr="001C0FF5">
        <w:rPr>
          <w:lang w:val="es-ES"/>
        </w:rPr>
        <w:t xml:space="preserve">os </w:t>
      </w:r>
      <w:r w:rsidR="00E50F5F">
        <w:rPr>
          <w:lang w:val="es-ES"/>
        </w:rPr>
        <w:t xml:space="preserve">mecanismos </w:t>
      </w:r>
      <w:r w:rsidRPr="001C0FF5">
        <w:rPr>
          <w:lang w:val="es-ES"/>
        </w:rPr>
        <w:t xml:space="preserve">para obtener justicia y reparación, que se está llamando la atención sobre las violaciones de derechos humanos en la región, y que los Estados cuentan con recomendaciones sobre cómo abordarlas. </w:t>
      </w:r>
      <w:r>
        <w:rPr>
          <w:rStyle w:val="normaltextrun"/>
          <w:szCs w:val="20"/>
          <w:lang w:val="es-ES"/>
        </w:rPr>
        <w:t>L</w:t>
      </w:r>
      <w:r w:rsidRPr="001C0FF5">
        <w:rPr>
          <w:lang w:val="es-ES"/>
        </w:rPr>
        <w:t>a CIDH ha avanzado hacia una mejor cultura organizacional y goza de buena salud financiera</w:t>
      </w:r>
      <w:r>
        <w:rPr>
          <w:lang w:val="es-ES"/>
        </w:rPr>
        <w:t>.</w:t>
      </w:r>
    </w:p>
    <w:p w14:paraId="4458B060" w14:textId="389CA9DF" w:rsidR="00F50035" w:rsidRPr="001C0FF5" w:rsidRDefault="00F50035" w:rsidP="00F50035">
      <w:pPr>
        <w:pStyle w:val="IAPrrafo"/>
        <w:rPr>
          <w:lang w:val="es-ES"/>
        </w:rPr>
      </w:pPr>
      <w:r>
        <w:rPr>
          <w:lang w:val="es-ES"/>
        </w:rPr>
        <w:t xml:space="preserve">Todo lo ejecutado en el 2023 y presentado en este Informe Anual </w:t>
      </w:r>
      <w:r w:rsidRPr="001C0FF5">
        <w:rPr>
          <w:lang w:val="es-ES"/>
        </w:rPr>
        <w:t xml:space="preserve">ha sido posible gracias al apoyo de la sociedad civil interamericana de derechos humanos, los Estados Miembros y observadores de la OEA, las organizaciones internacionales y regionales, y el trabajo comprometido </w:t>
      </w:r>
      <w:r>
        <w:rPr>
          <w:lang w:val="es-ES"/>
        </w:rPr>
        <w:t xml:space="preserve">del equipo de la </w:t>
      </w:r>
      <w:r w:rsidRPr="001C0FF5">
        <w:rPr>
          <w:lang w:val="es-ES"/>
        </w:rPr>
        <w:t>Secretaría Ejecutiv</w:t>
      </w:r>
      <w:r>
        <w:rPr>
          <w:lang w:val="es-ES"/>
        </w:rPr>
        <w:t>a y de las personas Comisionadas</w:t>
      </w:r>
      <w:r w:rsidRPr="001C0FF5">
        <w:rPr>
          <w:lang w:val="es-ES"/>
        </w:rPr>
        <w:t>.</w:t>
      </w:r>
      <w:r w:rsidRPr="00917B76">
        <w:rPr>
          <w:lang w:val="es-ES"/>
        </w:rPr>
        <w:t xml:space="preserve"> </w:t>
      </w:r>
      <w:r>
        <w:rPr>
          <w:lang w:val="es-ES"/>
        </w:rPr>
        <w:t>De manera particular</w:t>
      </w:r>
      <w:r w:rsidRPr="00917B76">
        <w:rPr>
          <w:lang w:val="es-ES"/>
        </w:rPr>
        <w:t xml:space="preserve">, la CIDH expresa su agradecimiento </w:t>
      </w:r>
      <w:r w:rsidRPr="001C0FF5">
        <w:rPr>
          <w:lang w:val="es-ES"/>
        </w:rPr>
        <w:t>a los Estados miembros, observadores y países donantes cuyas contribuciones fueron cruciales para lograr esos resultados: Canadá, Costa Rica, Estados Unidos, México, Panamá,</w:t>
      </w:r>
      <w:r>
        <w:rPr>
          <w:lang w:val="es-ES"/>
        </w:rPr>
        <w:t xml:space="preserve"> </w:t>
      </w:r>
      <w:r w:rsidRPr="008C5E12">
        <w:rPr>
          <w:lang w:val="es-ES"/>
        </w:rPr>
        <w:t xml:space="preserve">Perú, la Comisión Europea, España,  Francia,  Irlanda, Italia, Mónaco, los Países Bajos, Noruega, Suiza, la Fundación Arcus, la Fundación Ford, la Fundación Panamericana para el Desarrollo, Google, la Agencia de las Naciones Unidas para los Refugiados (ACNUR), el Instituto O'Neill de la Universidad de Georgetown, la Organización de las Naciones Unidas para la Educación, la Ciencia y la Cultura (UNESCO) y el Fondo Filantrópico Wellspring a través de Fundación para las </w:t>
      </w:r>
      <w:r w:rsidR="008117D3" w:rsidRPr="008C5E12">
        <w:rPr>
          <w:lang w:val="es-ES"/>
        </w:rPr>
        <w:t>Américas</w:t>
      </w:r>
      <w:r w:rsidRPr="008C5E12">
        <w:rPr>
          <w:lang w:val="es-ES"/>
        </w:rPr>
        <w:t>.</w:t>
      </w:r>
    </w:p>
    <w:p w14:paraId="4B361908" w14:textId="219FD338" w:rsidR="002D50D8" w:rsidRPr="008F72F7" w:rsidRDefault="00F50035" w:rsidP="008F72F7">
      <w:pPr>
        <w:pStyle w:val="IAPrrafo"/>
        <w:rPr>
          <w:lang w:val="es-ES"/>
        </w:rPr>
      </w:pPr>
      <w:r w:rsidRPr="00DB6B56">
        <w:rPr>
          <w:lang w:val="es-ES"/>
        </w:rPr>
        <w:t>La CIDH también expresa su agradecimiento a qui</w:t>
      </w:r>
      <w:r w:rsidRPr="001C0FF5">
        <w:rPr>
          <w:lang w:val="es-ES"/>
        </w:rPr>
        <w:t xml:space="preserve">enes motivan el trabajo de la Comisión, los peticionarios, las víctimas y los defensores de derechos humanos, por su continuo impulso a no rendirse y por su confianza en el sistema interamericano de derechos humanos. </w:t>
      </w:r>
    </w:p>
    <w:p w14:paraId="0E647749" w14:textId="292676D6" w:rsidR="0084084B" w:rsidRDefault="0084084B" w:rsidP="00687A6A">
      <w:pPr>
        <w:pStyle w:val="IASubttulo2"/>
        <w:spacing w:after="0"/>
        <w:rPr>
          <w:lang w:val="es-AR"/>
        </w:rPr>
      </w:pPr>
      <w:bookmarkStart w:id="5" w:name="_Toc162354948"/>
      <w:r w:rsidRPr="0084084B">
        <w:rPr>
          <w:lang w:val="es-AR"/>
        </w:rPr>
        <w:t>Período de sesiones de la CIDH celebrados en 2023</w:t>
      </w:r>
      <w:bookmarkEnd w:id="5"/>
      <w:r w:rsidRPr="0084084B">
        <w:rPr>
          <w:lang w:val="es-AR"/>
        </w:rPr>
        <w:t xml:space="preserve"> </w:t>
      </w:r>
    </w:p>
    <w:p w14:paraId="58F38B9A" w14:textId="77777777" w:rsidR="00687A6A" w:rsidRPr="0084084B" w:rsidRDefault="00687A6A" w:rsidP="00687A6A">
      <w:pPr>
        <w:pStyle w:val="IASubttulo2"/>
        <w:numPr>
          <w:ilvl w:val="0"/>
          <w:numId w:val="0"/>
        </w:numPr>
        <w:spacing w:after="0"/>
        <w:ind w:left="1440"/>
        <w:rPr>
          <w:lang w:val="es-AR"/>
        </w:rPr>
      </w:pPr>
    </w:p>
    <w:p w14:paraId="3713AA2C" w14:textId="6AD45344" w:rsidR="0084084B" w:rsidRPr="00260EAC" w:rsidRDefault="0084084B" w:rsidP="00260EAC">
      <w:pPr>
        <w:pStyle w:val="IAPrrafo"/>
        <w:rPr>
          <w:lang w:val="es-AR"/>
        </w:rPr>
      </w:pPr>
      <w:r w:rsidRPr="0084084B">
        <w:rPr>
          <w:lang w:val="es-AR"/>
        </w:rPr>
        <w:t xml:space="preserve">Durante 2023 la CIDH celebró </w:t>
      </w:r>
      <w:r w:rsidR="00A809FF">
        <w:rPr>
          <w:lang w:val="es-AR"/>
        </w:rPr>
        <w:t>tres</w:t>
      </w:r>
      <w:r w:rsidRPr="0084084B">
        <w:rPr>
          <w:lang w:val="es-AR"/>
        </w:rPr>
        <w:t xml:space="preserve"> Períodos de Sesiones en formato híbrido (186, 187 y 188). La celebración de sesiones en estos formatos permit</w:t>
      </w:r>
      <w:r w:rsidR="00CC00D7">
        <w:rPr>
          <w:lang w:val="es-AR"/>
        </w:rPr>
        <w:t>ió</w:t>
      </w:r>
      <w:r w:rsidRPr="0084084B">
        <w:rPr>
          <w:lang w:val="es-AR"/>
        </w:rPr>
        <w:t xml:space="preserve"> a la CIDH acercar los mecanismos de defensa, protección y promoción de los derechos humanos a las víctimas y los pueblos bajo su competencia, ampliar la presencia pública del órgano en la región y estimular la democratización del acceso al </w:t>
      </w:r>
      <w:r w:rsidR="00BD236A">
        <w:rPr>
          <w:lang w:val="es-AR"/>
        </w:rPr>
        <w:t>s</w:t>
      </w:r>
      <w:r w:rsidRPr="0084084B">
        <w:rPr>
          <w:lang w:val="es-AR"/>
        </w:rPr>
        <w:t xml:space="preserve">istema </w:t>
      </w:r>
      <w:r w:rsidR="00BD236A">
        <w:rPr>
          <w:lang w:val="es-AR"/>
        </w:rPr>
        <w:t>i</w:t>
      </w:r>
      <w:r w:rsidRPr="0084084B">
        <w:rPr>
          <w:lang w:val="es-AR"/>
        </w:rPr>
        <w:t xml:space="preserve">nteramericano de </w:t>
      </w:r>
      <w:r w:rsidR="00BD236A">
        <w:rPr>
          <w:lang w:val="es-AR"/>
        </w:rPr>
        <w:t>d</w:t>
      </w:r>
      <w:r w:rsidRPr="0084084B">
        <w:rPr>
          <w:lang w:val="es-AR"/>
        </w:rPr>
        <w:t xml:space="preserve">erechos </w:t>
      </w:r>
      <w:r w:rsidR="00BD236A">
        <w:rPr>
          <w:lang w:val="es-AR"/>
        </w:rPr>
        <w:t>h</w:t>
      </w:r>
      <w:r w:rsidRPr="0084084B">
        <w:rPr>
          <w:lang w:val="es-AR"/>
        </w:rPr>
        <w:t xml:space="preserve">umanos. </w:t>
      </w:r>
    </w:p>
    <w:p w14:paraId="08742298" w14:textId="1608D3B2" w:rsidR="0084084B" w:rsidRPr="00260EAC" w:rsidRDefault="0084084B" w:rsidP="00260EAC">
      <w:pPr>
        <w:pStyle w:val="IAPrrafo"/>
        <w:rPr>
          <w:lang w:val="es-AR"/>
        </w:rPr>
      </w:pPr>
      <w:r w:rsidRPr="0084084B">
        <w:rPr>
          <w:color w:val="000000" w:themeColor="text1"/>
          <w:lang w:val="es-AR"/>
        </w:rPr>
        <w:t xml:space="preserve">En estos períodos de sesiones, la CIDH hizo seguimiento y visibilizó un significativo número de situaciones de derechos humanos mediante la celebración de 70 audiencias. Las mismas abordaron temas relativos al monitoreo de situaciones regionales y subregionales y en particular de </w:t>
      </w:r>
      <w:r w:rsidR="00745E48">
        <w:rPr>
          <w:color w:val="000000" w:themeColor="text1"/>
          <w:lang w:val="es-AR"/>
        </w:rPr>
        <w:t>21</w:t>
      </w:r>
      <w:r w:rsidRPr="0084084B">
        <w:rPr>
          <w:color w:val="000000" w:themeColor="text1"/>
          <w:lang w:val="es-AR"/>
        </w:rPr>
        <w:t xml:space="preserve"> países: </w:t>
      </w:r>
      <w:r w:rsidRPr="00965FAB">
        <w:rPr>
          <w:rFonts w:eastAsia="Times New Roman" w:cs="Tahoma"/>
          <w:color w:val="000000" w:themeColor="text1"/>
          <w:shd w:val="clear" w:color="auto" w:fill="FFFFFF"/>
          <w:lang w:val="es-ES"/>
        </w:rPr>
        <w:t xml:space="preserve">Argentina, </w:t>
      </w:r>
      <w:r>
        <w:rPr>
          <w:rFonts w:eastAsia="Times New Roman" w:cs="Tahoma"/>
          <w:color w:val="000000" w:themeColor="text1"/>
          <w:shd w:val="clear" w:color="auto" w:fill="FFFFFF"/>
          <w:lang w:val="es-ES"/>
        </w:rPr>
        <w:t xml:space="preserve">Belice, </w:t>
      </w:r>
      <w:r w:rsidRPr="00965FAB">
        <w:rPr>
          <w:rFonts w:eastAsia="Times New Roman" w:cs="Tahoma"/>
          <w:color w:val="000000" w:themeColor="text1"/>
          <w:shd w:val="clear" w:color="auto" w:fill="FFFFFF"/>
          <w:lang w:val="es-ES"/>
        </w:rPr>
        <w:t xml:space="preserve">Bolivia, Brasil, </w:t>
      </w:r>
      <w:r>
        <w:rPr>
          <w:rFonts w:eastAsia="Times New Roman" w:cs="Tahoma"/>
          <w:color w:val="000000" w:themeColor="text1"/>
          <w:shd w:val="clear" w:color="auto" w:fill="FFFFFF"/>
          <w:lang w:val="es-ES"/>
        </w:rPr>
        <w:t xml:space="preserve">Canadá, </w:t>
      </w:r>
      <w:r w:rsidRPr="00965FAB">
        <w:rPr>
          <w:rFonts w:eastAsia="Times New Roman" w:cs="Tahoma"/>
          <w:color w:val="000000" w:themeColor="text1"/>
          <w:shd w:val="clear" w:color="auto" w:fill="FFFFFF"/>
          <w:lang w:val="es-ES"/>
        </w:rPr>
        <w:t xml:space="preserve">Chile, Colombia, Cuba, Ecuador, El Salvador, Estados Unidos, Guatemala, </w:t>
      </w:r>
      <w:r>
        <w:rPr>
          <w:rFonts w:eastAsia="Times New Roman" w:cs="Tahoma"/>
          <w:color w:val="000000" w:themeColor="text1"/>
          <w:shd w:val="clear" w:color="auto" w:fill="FFFFFF"/>
          <w:lang w:val="es-ES"/>
        </w:rPr>
        <w:t xml:space="preserve">Haití, </w:t>
      </w:r>
      <w:r w:rsidRPr="00965FAB">
        <w:rPr>
          <w:rFonts w:eastAsia="Times New Roman" w:cs="Tahoma"/>
          <w:color w:val="000000" w:themeColor="text1"/>
          <w:shd w:val="clear" w:color="auto" w:fill="FFFFFF"/>
          <w:lang w:val="es-ES"/>
        </w:rPr>
        <w:lastRenderedPageBreak/>
        <w:t xml:space="preserve">Honduras, </w:t>
      </w:r>
      <w:r>
        <w:rPr>
          <w:rFonts w:eastAsia="Times New Roman" w:cs="Tahoma"/>
          <w:color w:val="000000" w:themeColor="text1"/>
          <w:shd w:val="clear" w:color="auto" w:fill="FFFFFF"/>
          <w:lang w:val="es-ES"/>
        </w:rPr>
        <w:t xml:space="preserve">Jamaica, </w:t>
      </w:r>
      <w:r w:rsidRPr="00965FAB">
        <w:rPr>
          <w:rFonts w:eastAsia="Times New Roman" w:cs="Tahoma"/>
          <w:color w:val="000000" w:themeColor="text1"/>
          <w:shd w:val="clear" w:color="auto" w:fill="FFFFFF"/>
          <w:lang w:val="es-ES"/>
        </w:rPr>
        <w:t>México, Nicaragua,</w:t>
      </w:r>
      <w:r w:rsidR="00745E48">
        <w:rPr>
          <w:rFonts w:eastAsia="Times New Roman" w:cs="Tahoma"/>
          <w:color w:val="000000" w:themeColor="text1"/>
          <w:shd w:val="clear" w:color="auto" w:fill="FFFFFF"/>
          <w:lang w:val="es-ES"/>
        </w:rPr>
        <w:t xml:space="preserve"> </w:t>
      </w:r>
      <w:r w:rsidRPr="00965FAB">
        <w:rPr>
          <w:rFonts w:eastAsia="Times New Roman" w:cs="Tahoma"/>
          <w:color w:val="000000" w:themeColor="text1"/>
          <w:shd w:val="clear" w:color="auto" w:fill="FFFFFF"/>
          <w:lang w:val="es-ES"/>
        </w:rPr>
        <w:t xml:space="preserve">Perú, República Dominicana, </w:t>
      </w:r>
      <w:r>
        <w:rPr>
          <w:rFonts w:eastAsia="Times New Roman" w:cs="Tahoma"/>
          <w:color w:val="000000" w:themeColor="text1"/>
          <w:shd w:val="clear" w:color="auto" w:fill="FFFFFF"/>
          <w:lang w:val="es-ES"/>
        </w:rPr>
        <w:t xml:space="preserve">Surinam </w:t>
      </w:r>
      <w:r w:rsidRPr="00965FAB">
        <w:rPr>
          <w:rFonts w:eastAsia="Times New Roman" w:cs="Tahoma"/>
          <w:color w:val="000000" w:themeColor="text1"/>
          <w:shd w:val="clear" w:color="auto" w:fill="FFFFFF"/>
          <w:lang w:val="es-ES"/>
        </w:rPr>
        <w:t>y Venezuela</w:t>
      </w:r>
      <w:r w:rsidRPr="0084084B">
        <w:rPr>
          <w:color w:val="000000" w:themeColor="text1"/>
          <w:lang w:val="es-AR"/>
        </w:rPr>
        <w:t xml:space="preserve">. </w:t>
      </w:r>
      <w:r w:rsidRPr="00260EAC">
        <w:rPr>
          <w:color w:val="000000" w:themeColor="text1"/>
          <w:lang w:val="es-AR"/>
        </w:rPr>
        <w:t xml:space="preserve">También se abordaron nuevas tendencias en derechos humanos. </w:t>
      </w:r>
    </w:p>
    <w:p w14:paraId="6A5FD511" w14:textId="18F83CF6" w:rsidR="0084084B" w:rsidRPr="002D204C" w:rsidRDefault="00E931A3" w:rsidP="0084084B">
      <w:pPr>
        <w:pBdr>
          <w:top w:val="nil"/>
          <w:left w:val="nil"/>
          <w:bottom w:val="nil"/>
          <w:right w:val="nil"/>
          <w:between w:val="nil"/>
        </w:pBdr>
        <w:ind w:left="720"/>
        <w:jc w:val="both"/>
        <w:rPr>
          <w:rFonts w:eastAsia="Cambria" w:cs="Cambria"/>
          <w:color w:val="000000"/>
          <w:sz w:val="20"/>
          <w:szCs w:val="20"/>
          <w:lang w:val="es-AR"/>
        </w:rPr>
      </w:pPr>
      <w:r>
        <w:rPr>
          <w:noProof/>
        </w:rPr>
        <w:drawing>
          <wp:anchor distT="0" distB="0" distL="114300" distR="114300" simplePos="0" relativeHeight="251659264" behindDoc="0" locked="0" layoutInCell="1" allowOverlap="1" wp14:anchorId="625BD336" wp14:editId="7EAFAEDF">
            <wp:simplePos x="0" y="0"/>
            <wp:positionH relativeFrom="margin">
              <wp:align>right</wp:align>
            </wp:positionH>
            <wp:positionV relativeFrom="paragraph">
              <wp:posOffset>0</wp:posOffset>
            </wp:positionV>
            <wp:extent cx="5943600" cy="27432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97DE1B0" w14:textId="4C24A256" w:rsidR="0084084B" w:rsidRPr="002D204C" w:rsidRDefault="0084084B" w:rsidP="0084084B">
      <w:pPr>
        <w:rPr>
          <w:lang w:val="es-AR"/>
        </w:rPr>
      </w:pPr>
    </w:p>
    <w:p w14:paraId="5CC938D9" w14:textId="3474A1A6" w:rsidR="00CD047D" w:rsidRDefault="00444009" w:rsidP="00CD047D">
      <w:r>
        <w:rPr>
          <w:noProof/>
        </w:rPr>
        <w:drawing>
          <wp:anchor distT="0" distB="0" distL="114300" distR="114300" simplePos="0" relativeHeight="251658240" behindDoc="0" locked="0" layoutInCell="1" allowOverlap="1" wp14:anchorId="2ACA6DC6" wp14:editId="796A2010">
            <wp:simplePos x="0" y="0"/>
            <wp:positionH relativeFrom="margin">
              <wp:align>center</wp:align>
            </wp:positionH>
            <wp:positionV relativeFrom="paragraph">
              <wp:posOffset>252824</wp:posOffset>
            </wp:positionV>
            <wp:extent cx="5419725" cy="4324350"/>
            <wp:effectExtent l="0" t="0" r="0" b="0"/>
            <wp:wrapSquare wrapText="bothSides"/>
            <wp:docPr id="635432440" name="Chart 6354324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7925774" w14:textId="758B88C4" w:rsidR="0084084B" w:rsidRDefault="0084084B" w:rsidP="0084084B">
      <w:pPr>
        <w:pBdr>
          <w:top w:val="nil"/>
          <w:left w:val="nil"/>
          <w:bottom w:val="nil"/>
          <w:right w:val="nil"/>
          <w:between w:val="nil"/>
        </w:pBdr>
        <w:jc w:val="both"/>
        <w:rPr>
          <w:rFonts w:eastAsia="Cambria" w:cs="Cambria"/>
          <w:color w:val="000000"/>
          <w:sz w:val="20"/>
          <w:szCs w:val="20"/>
          <w:lang w:val="es-AR"/>
        </w:rPr>
      </w:pPr>
    </w:p>
    <w:p w14:paraId="17D59BBD" w14:textId="0878FBDD" w:rsidR="00250FBA" w:rsidRDefault="00D3712D" w:rsidP="0084084B">
      <w:pPr>
        <w:pBdr>
          <w:top w:val="nil"/>
          <w:left w:val="nil"/>
          <w:bottom w:val="nil"/>
          <w:right w:val="nil"/>
          <w:between w:val="nil"/>
        </w:pBdr>
        <w:jc w:val="both"/>
        <w:rPr>
          <w:rFonts w:eastAsia="Cambria" w:cs="Cambria"/>
          <w:color w:val="000000"/>
          <w:sz w:val="20"/>
          <w:szCs w:val="20"/>
          <w:lang w:val="es-AR"/>
        </w:rPr>
      </w:pPr>
      <w:r>
        <w:rPr>
          <w:noProof/>
        </w:rPr>
        <w:drawing>
          <wp:anchor distT="0" distB="0" distL="114300" distR="114300" simplePos="0" relativeHeight="251660288" behindDoc="0" locked="0" layoutInCell="1" allowOverlap="1" wp14:anchorId="3CEAF135" wp14:editId="68C3E657">
            <wp:simplePos x="0" y="0"/>
            <wp:positionH relativeFrom="margin">
              <wp:posOffset>35939</wp:posOffset>
            </wp:positionH>
            <wp:positionV relativeFrom="paragraph">
              <wp:posOffset>217714</wp:posOffset>
            </wp:positionV>
            <wp:extent cx="5943600" cy="4572000"/>
            <wp:effectExtent l="0" t="0" r="0" b="0"/>
            <wp:wrapSquare wrapText="bothSides"/>
            <wp:docPr id="762859417" name="Chart 762859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E8FE9A7" w14:textId="60BD5388" w:rsidR="00C9700B" w:rsidRPr="002D204C" w:rsidRDefault="00C9700B" w:rsidP="0084084B">
      <w:pPr>
        <w:pBdr>
          <w:top w:val="nil"/>
          <w:left w:val="nil"/>
          <w:bottom w:val="nil"/>
          <w:right w:val="nil"/>
          <w:between w:val="nil"/>
        </w:pBdr>
        <w:jc w:val="both"/>
        <w:rPr>
          <w:rFonts w:eastAsia="Cambria" w:cs="Cambria"/>
          <w:color w:val="000000"/>
          <w:sz w:val="20"/>
          <w:szCs w:val="20"/>
          <w:lang w:val="es-AR"/>
        </w:rPr>
      </w:pPr>
    </w:p>
    <w:p w14:paraId="48D4788D" w14:textId="071C4ECF" w:rsidR="0084084B" w:rsidRPr="00935F66" w:rsidRDefault="0084084B" w:rsidP="00935F66">
      <w:pPr>
        <w:pStyle w:val="IAPrrafo"/>
        <w:rPr>
          <w:lang w:val="es-AR"/>
        </w:rPr>
      </w:pPr>
      <w:r w:rsidRPr="0084084B">
        <w:rPr>
          <w:lang w:val="es-AR"/>
        </w:rPr>
        <w:t xml:space="preserve">Asimismo, la CIDH se reunió con los grupos regionales de Estados en el 186 Período de Sesiones y con organizaciones de la sociedad civil en el 186 y 187 Período de Sesiones, para abordar diferentes asuntos en materia de derechos humanos de interés particular. </w:t>
      </w:r>
    </w:p>
    <w:p w14:paraId="1A2197C9" w14:textId="79971CF7" w:rsidR="0084084B" w:rsidRPr="0084084B" w:rsidRDefault="0084084B" w:rsidP="00935F66">
      <w:pPr>
        <w:pStyle w:val="IAPrrafo"/>
        <w:rPr>
          <w:lang w:val="es-AR"/>
        </w:rPr>
      </w:pPr>
      <w:r w:rsidRPr="0084084B">
        <w:rPr>
          <w:lang w:val="es-AR"/>
        </w:rPr>
        <w:t>El detalle de la información de cada periodo de sesión, así como el resumen de cada una de las audiencias, puede encontrarse en los enlaces de la siguiente tabla:</w:t>
      </w:r>
    </w:p>
    <w:p w14:paraId="15C8B657" w14:textId="6F3CB391" w:rsidR="0084084B" w:rsidRPr="0084084B" w:rsidRDefault="0084084B" w:rsidP="0084084B">
      <w:pPr>
        <w:rPr>
          <w:rFonts w:eastAsia="Cambria" w:cs="Cambria"/>
          <w:color w:val="333333"/>
          <w:sz w:val="20"/>
          <w:szCs w:val="20"/>
          <w:lang w:val="es-AR"/>
        </w:rPr>
      </w:pPr>
    </w:p>
    <w:tbl>
      <w:tblPr>
        <w:tblW w:w="8256" w:type="dxa"/>
        <w:jc w:val="center"/>
        <w:tblLayout w:type="fixed"/>
        <w:tblLook w:val="0400" w:firstRow="0" w:lastRow="0" w:firstColumn="0" w:lastColumn="0" w:noHBand="0" w:noVBand="1"/>
      </w:tblPr>
      <w:tblGrid>
        <w:gridCol w:w="980"/>
        <w:gridCol w:w="990"/>
        <w:gridCol w:w="1086"/>
        <w:gridCol w:w="1254"/>
        <w:gridCol w:w="1201"/>
        <w:gridCol w:w="1347"/>
        <w:gridCol w:w="1398"/>
      </w:tblGrid>
      <w:tr w:rsidR="0084084B" w:rsidRPr="00D21200" w14:paraId="609ED562" w14:textId="77777777" w:rsidTr="00D3712D">
        <w:trPr>
          <w:trHeight w:val="763"/>
          <w:jc w:val="center"/>
        </w:trPr>
        <w:tc>
          <w:tcPr>
            <w:tcW w:w="98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007E38C"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Período de sesiones</w:t>
            </w:r>
          </w:p>
        </w:tc>
        <w:tc>
          <w:tcPr>
            <w:tcW w:w="990"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59B157B0"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Fechas</w:t>
            </w:r>
          </w:p>
        </w:tc>
        <w:tc>
          <w:tcPr>
            <w:tcW w:w="1086"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37DCF03"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Lugar</w:t>
            </w:r>
          </w:p>
        </w:tc>
        <w:tc>
          <w:tcPr>
            <w:tcW w:w="1254"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0C7B51ED"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Total de audiencias celebradas</w:t>
            </w:r>
          </w:p>
        </w:tc>
        <w:tc>
          <w:tcPr>
            <w:tcW w:w="1201"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7202AE89" w14:textId="77777777" w:rsidR="0084084B" w:rsidRPr="00D21200" w:rsidRDefault="0084084B" w:rsidP="009F4498">
            <w:pPr>
              <w:jc w:val="center"/>
              <w:rPr>
                <w:rFonts w:eastAsia="Cambria" w:cs="Cambria"/>
                <w:b/>
                <w:color w:val="000000"/>
                <w:sz w:val="18"/>
                <w:szCs w:val="18"/>
                <w:lang w:val="es-AR"/>
              </w:rPr>
            </w:pPr>
            <w:r w:rsidRPr="00D21200">
              <w:rPr>
                <w:rFonts w:eastAsia="Cambria" w:cs="Cambria"/>
                <w:b/>
                <w:color w:val="000000"/>
                <w:sz w:val="18"/>
                <w:szCs w:val="18"/>
                <w:lang w:val="es-AR"/>
              </w:rPr>
              <w:t>Enlace al Periodo de Sesión</w:t>
            </w:r>
          </w:p>
        </w:tc>
        <w:tc>
          <w:tcPr>
            <w:tcW w:w="1347" w:type="dxa"/>
            <w:tcBorders>
              <w:top w:val="single" w:sz="8" w:space="0" w:color="000000"/>
              <w:left w:val="single" w:sz="8" w:space="0" w:color="000000"/>
              <w:bottom w:val="single" w:sz="8" w:space="0" w:color="000000"/>
              <w:right w:val="single" w:sz="4" w:space="0" w:color="000000"/>
            </w:tcBorders>
            <w:shd w:val="clear" w:color="auto" w:fill="9BC2E6"/>
            <w:vAlign w:val="center"/>
          </w:tcPr>
          <w:p w14:paraId="6BEEBBDF"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Enlace a Comunicado de Prensa</w:t>
            </w:r>
          </w:p>
        </w:tc>
        <w:tc>
          <w:tcPr>
            <w:tcW w:w="1398" w:type="dxa"/>
            <w:tcBorders>
              <w:top w:val="single" w:sz="8" w:space="0" w:color="000000"/>
              <w:left w:val="single" w:sz="8" w:space="0" w:color="000000"/>
              <w:bottom w:val="single" w:sz="8" w:space="0" w:color="000000"/>
              <w:right w:val="single" w:sz="8" w:space="0" w:color="000000"/>
            </w:tcBorders>
            <w:shd w:val="clear" w:color="auto" w:fill="9BC2E6"/>
            <w:vAlign w:val="center"/>
          </w:tcPr>
          <w:p w14:paraId="40AA4ED3"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Enlace a audiencias celebradas</w:t>
            </w:r>
          </w:p>
        </w:tc>
      </w:tr>
      <w:tr w:rsidR="0084084B" w:rsidRPr="00D21200" w14:paraId="7F0B933A" w14:textId="77777777" w:rsidTr="00D3712D">
        <w:trPr>
          <w:trHeight w:val="700"/>
          <w:jc w:val="center"/>
        </w:trPr>
        <w:tc>
          <w:tcPr>
            <w:tcW w:w="980" w:type="dxa"/>
            <w:tcBorders>
              <w:top w:val="nil"/>
              <w:left w:val="single" w:sz="8" w:space="0" w:color="000000"/>
              <w:bottom w:val="single" w:sz="8" w:space="0" w:color="404040"/>
              <w:right w:val="nil"/>
            </w:tcBorders>
            <w:shd w:val="clear" w:color="auto" w:fill="C0C0C0"/>
            <w:vAlign w:val="center"/>
          </w:tcPr>
          <w:p w14:paraId="486CFD8C" w14:textId="77777777" w:rsidR="0084084B" w:rsidRPr="00D21200" w:rsidRDefault="0084084B" w:rsidP="009F4498">
            <w:pPr>
              <w:jc w:val="center"/>
              <w:rPr>
                <w:rFonts w:eastAsia="Cambria" w:cs="Cambria"/>
                <w:color w:val="000000"/>
                <w:sz w:val="18"/>
                <w:szCs w:val="18"/>
              </w:rPr>
            </w:pPr>
            <w:r w:rsidRPr="00D21200">
              <w:rPr>
                <w:rFonts w:eastAsia="Cambria" w:cs="Cambria"/>
                <w:color w:val="000000"/>
                <w:sz w:val="18"/>
                <w:szCs w:val="18"/>
              </w:rPr>
              <w:t xml:space="preserve">186 </w:t>
            </w:r>
          </w:p>
        </w:tc>
        <w:tc>
          <w:tcPr>
            <w:tcW w:w="990" w:type="dxa"/>
            <w:tcBorders>
              <w:top w:val="nil"/>
              <w:left w:val="nil"/>
              <w:bottom w:val="single" w:sz="8" w:space="0" w:color="404040"/>
              <w:right w:val="nil"/>
            </w:tcBorders>
            <w:shd w:val="clear" w:color="auto" w:fill="C0C0C0"/>
            <w:vAlign w:val="center"/>
          </w:tcPr>
          <w:p w14:paraId="1847C1BF"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7 al 18 de marzo de 2022</w:t>
            </w:r>
          </w:p>
        </w:tc>
        <w:tc>
          <w:tcPr>
            <w:tcW w:w="1086" w:type="dxa"/>
            <w:tcBorders>
              <w:top w:val="nil"/>
              <w:left w:val="nil"/>
              <w:bottom w:val="single" w:sz="8" w:space="0" w:color="404040"/>
              <w:right w:val="nil"/>
            </w:tcBorders>
            <w:shd w:val="clear" w:color="auto" w:fill="C0C0C0"/>
            <w:vAlign w:val="center"/>
          </w:tcPr>
          <w:p w14:paraId="13E086B8"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Híbrido</w:t>
            </w:r>
          </w:p>
        </w:tc>
        <w:tc>
          <w:tcPr>
            <w:tcW w:w="1254" w:type="dxa"/>
            <w:tcBorders>
              <w:top w:val="nil"/>
              <w:left w:val="nil"/>
              <w:bottom w:val="single" w:sz="8" w:space="0" w:color="404040"/>
              <w:right w:val="nil"/>
            </w:tcBorders>
            <w:shd w:val="clear" w:color="auto" w:fill="C0C0C0"/>
            <w:vAlign w:val="center"/>
          </w:tcPr>
          <w:p w14:paraId="279CFB84" w14:textId="77777777" w:rsidR="0084084B" w:rsidRPr="00D21200" w:rsidRDefault="0084084B" w:rsidP="009F4498">
            <w:pPr>
              <w:jc w:val="center"/>
              <w:rPr>
                <w:rFonts w:eastAsia="Cambria" w:cs="Cambria"/>
                <w:color w:val="FF0000"/>
                <w:sz w:val="18"/>
                <w:szCs w:val="18"/>
              </w:rPr>
            </w:pPr>
            <w:r w:rsidRPr="00D21200">
              <w:rPr>
                <w:rFonts w:eastAsia="Cambria" w:cs="Cambria"/>
                <w:color w:val="000000" w:themeColor="text1"/>
                <w:sz w:val="18"/>
                <w:szCs w:val="18"/>
              </w:rPr>
              <w:t>18</w:t>
            </w:r>
          </w:p>
        </w:tc>
        <w:tc>
          <w:tcPr>
            <w:tcW w:w="1201" w:type="dxa"/>
            <w:tcBorders>
              <w:top w:val="nil"/>
              <w:left w:val="nil"/>
              <w:bottom w:val="single" w:sz="8" w:space="0" w:color="404040"/>
              <w:right w:val="nil"/>
            </w:tcBorders>
            <w:shd w:val="clear" w:color="auto" w:fill="C0C0C0"/>
            <w:vAlign w:val="center"/>
          </w:tcPr>
          <w:p w14:paraId="4C69B30C" w14:textId="77777777" w:rsidR="0084084B" w:rsidRPr="00D21200" w:rsidRDefault="00545FF0" w:rsidP="009F4498">
            <w:pPr>
              <w:jc w:val="center"/>
              <w:rPr>
                <w:rFonts w:eastAsia="Cambria" w:cs="Cambria"/>
                <w:color w:val="FF0000"/>
                <w:sz w:val="18"/>
                <w:szCs w:val="18"/>
                <w:u w:val="single"/>
              </w:rPr>
            </w:pPr>
            <w:hyperlink r:id="rId17">
              <w:r w:rsidR="0084084B" w:rsidRPr="00D21200">
                <w:rPr>
                  <w:rFonts w:eastAsia="Cambria" w:cs="Cambria"/>
                  <w:color w:val="000000" w:themeColor="text1"/>
                  <w:sz w:val="18"/>
                  <w:szCs w:val="18"/>
                  <w:u w:val="single"/>
                </w:rPr>
                <w:t>Sección Multimedia</w:t>
              </w:r>
            </w:hyperlink>
          </w:p>
        </w:tc>
        <w:tc>
          <w:tcPr>
            <w:tcW w:w="1347" w:type="dxa"/>
            <w:tcBorders>
              <w:top w:val="nil"/>
              <w:left w:val="nil"/>
              <w:bottom w:val="single" w:sz="8" w:space="0" w:color="404040"/>
              <w:right w:val="nil"/>
            </w:tcBorders>
            <w:shd w:val="clear" w:color="auto" w:fill="C0C0C0"/>
            <w:vAlign w:val="center"/>
          </w:tcPr>
          <w:p w14:paraId="7D558710" w14:textId="088491E8" w:rsidR="0084084B" w:rsidRPr="00D21200" w:rsidRDefault="00545FF0" w:rsidP="00DC5FD3">
            <w:pPr>
              <w:jc w:val="center"/>
              <w:rPr>
                <w:rFonts w:eastAsia="Cambria" w:cs="Cambria"/>
                <w:color w:val="000000" w:themeColor="text1"/>
                <w:sz w:val="18"/>
                <w:szCs w:val="18"/>
                <w:u w:val="single"/>
              </w:rPr>
            </w:pPr>
            <w:hyperlink r:id="rId18">
              <w:r w:rsidR="0084084B" w:rsidRPr="00D21200">
                <w:rPr>
                  <w:rStyle w:val="Hyperlink"/>
                  <w:rFonts w:eastAsia="Cambria" w:cs="Cambria"/>
                  <w:color w:val="000000" w:themeColor="text1"/>
                  <w:sz w:val="18"/>
                  <w:szCs w:val="18"/>
                </w:rPr>
                <w:t>Comunicado de Prensa 043/23</w:t>
              </w:r>
            </w:hyperlink>
          </w:p>
        </w:tc>
        <w:tc>
          <w:tcPr>
            <w:tcW w:w="1398" w:type="dxa"/>
            <w:tcBorders>
              <w:top w:val="nil"/>
              <w:left w:val="nil"/>
              <w:bottom w:val="single" w:sz="8" w:space="0" w:color="404040"/>
              <w:right w:val="single" w:sz="8" w:space="0" w:color="000000"/>
            </w:tcBorders>
            <w:shd w:val="clear" w:color="auto" w:fill="C0C0C0"/>
            <w:vAlign w:val="center"/>
          </w:tcPr>
          <w:p w14:paraId="552B73F0" w14:textId="77777777" w:rsidR="0084084B" w:rsidRPr="00D21200" w:rsidRDefault="00545FF0" w:rsidP="009F4498">
            <w:pPr>
              <w:jc w:val="center"/>
              <w:rPr>
                <w:rFonts w:eastAsia="Cambria" w:cs="Cambria"/>
                <w:color w:val="FF0000"/>
                <w:sz w:val="18"/>
                <w:szCs w:val="18"/>
                <w:u w:val="single"/>
              </w:rPr>
            </w:pPr>
            <w:hyperlink r:id="rId19">
              <w:r w:rsidR="0084084B" w:rsidRPr="00D21200">
                <w:rPr>
                  <w:rFonts w:eastAsia="Cambria" w:cs="Cambria"/>
                  <w:color w:val="000000" w:themeColor="text1"/>
                  <w:sz w:val="18"/>
                  <w:szCs w:val="18"/>
                  <w:u w:val="single"/>
                </w:rPr>
                <w:t>Audiencias</w:t>
              </w:r>
            </w:hyperlink>
          </w:p>
        </w:tc>
      </w:tr>
      <w:tr w:rsidR="0084084B" w:rsidRPr="00D21200" w14:paraId="4FD9B3AB" w14:textId="77777777" w:rsidTr="00635947">
        <w:trPr>
          <w:trHeight w:val="886"/>
          <w:jc w:val="center"/>
        </w:trPr>
        <w:tc>
          <w:tcPr>
            <w:tcW w:w="980" w:type="dxa"/>
            <w:tcBorders>
              <w:top w:val="nil"/>
              <w:left w:val="single" w:sz="8" w:space="0" w:color="000000"/>
              <w:bottom w:val="single" w:sz="8" w:space="0" w:color="404040"/>
              <w:right w:val="nil"/>
            </w:tcBorders>
            <w:vAlign w:val="center"/>
          </w:tcPr>
          <w:p w14:paraId="7A1C1E7D"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 xml:space="preserve">187 </w:t>
            </w:r>
          </w:p>
        </w:tc>
        <w:tc>
          <w:tcPr>
            <w:tcW w:w="990" w:type="dxa"/>
            <w:tcBorders>
              <w:top w:val="nil"/>
              <w:left w:val="nil"/>
              <w:bottom w:val="single" w:sz="8" w:space="0" w:color="404040"/>
              <w:right w:val="nil"/>
            </w:tcBorders>
            <w:vAlign w:val="center"/>
          </w:tcPr>
          <w:p w14:paraId="23CA9C85"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10 al 21 de julio de 2023</w:t>
            </w:r>
          </w:p>
        </w:tc>
        <w:tc>
          <w:tcPr>
            <w:tcW w:w="1086" w:type="dxa"/>
            <w:tcBorders>
              <w:top w:val="nil"/>
              <w:left w:val="nil"/>
              <w:bottom w:val="single" w:sz="8" w:space="0" w:color="404040"/>
              <w:right w:val="nil"/>
            </w:tcBorders>
            <w:vAlign w:val="center"/>
          </w:tcPr>
          <w:p w14:paraId="2EE35E94"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Híbrido</w:t>
            </w:r>
          </w:p>
        </w:tc>
        <w:tc>
          <w:tcPr>
            <w:tcW w:w="1254" w:type="dxa"/>
            <w:tcBorders>
              <w:top w:val="nil"/>
              <w:left w:val="nil"/>
              <w:bottom w:val="single" w:sz="8" w:space="0" w:color="404040"/>
              <w:right w:val="nil"/>
            </w:tcBorders>
            <w:vAlign w:val="center"/>
          </w:tcPr>
          <w:p w14:paraId="63B01972"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19</w:t>
            </w:r>
          </w:p>
        </w:tc>
        <w:tc>
          <w:tcPr>
            <w:tcW w:w="1201" w:type="dxa"/>
            <w:tcBorders>
              <w:top w:val="nil"/>
              <w:left w:val="nil"/>
              <w:bottom w:val="single" w:sz="8" w:space="0" w:color="404040"/>
              <w:right w:val="nil"/>
            </w:tcBorders>
            <w:vAlign w:val="center"/>
          </w:tcPr>
          <w:p w14:paraId="75CD27C4" w14:textId="77777777" w:rsidR="0084084B" w:rsidRPr="00D21200" w:rsidRDefault="00545FF0" w:rsidP="009F4498">
            <w:pPr>
              <w:jc w:val="center"/>
              <w:rPr>
                <w:rFonts w:eastAsia="Cambria" w:cs="Cambria"/>
                <w:color w:val="FF0000"/>
                <w:sz w:val="18"/>
                <w:szCs w:val="18"/>
                <w:u w:val="single"/>
              </w:rPr>
            </w:pPr>
            <w:hyperlink r:id="rId20" w:history="1">
              <w:r w:rsidR="0084084B" w:rsidRPr="00D21200">
                <w:rPr>
                  <w:rStyle w:val="Hyperlink"/>
                  <w:rFonts w:eastAsia="Cambria" w:cs="Cambria"/>
                  <w:color w:val="000000" w:themeColor="text1"/>
                  <w:sz w:val="18"/>
                  <w:szCs w:val="18"/>
                </w:rPr>
                <w:t>Sección Multimedia</w:t>
              </w:r>
            </w:hyperlink>
          </w:p>
        </w:tc>
        <w:tc>
          <w:tcPr>
            <w:tcW w:w="1347" w:type="dxa"/>
            <w:tcBorders>
              <w:top w:val="nil"/>
              <w:left w:val="nil"/>
              <w:bottom w:val="single" w:sz="8" w:space="0" w:color="404040"/>
              <w:right w:val="nil"/>
            </w:tcBorders>
            <w:vAlign w:val="center"/>
          </w:tcPr>
          <w:p w14:paraId="5A7B85FC" w14:textId="77777777" w:rsidR="0084084B" w:rsidRPr="00D21200" w:rsidRDefault="00545FF0" w:rsidP="009F4498">
            <w:pPr>
              <w:jc w:val="center"/>
              <w:rPr>
                <w:rStyle w:val="Hyperlink"/>
                <w:color w:val="000000" w:themeColor="text1"/>
                <w:sz w:val="18"/>
                <w:szCs w:val="18"/>
              </w:rPr>
            </w:pPr>
            <w:hyperlink r:id="rId21" w:history="1">
              <w:r w:rsidR="0084084B" w:rsidRPr="00D21200">
                <w:rPr>
                  <w:rStyle w:val="Hyperlink"/>
                  <w:rFonts w:eastAsia="Cambria" w:cs="Cambria"/>
                  <w:color w:val="000000" w:themeColor="text1"/>
                  <w:sz w:val="18"/>
                  <w:szCs w:val="18"/>
                </w:rPr>
                <w:t>Comunicado de Prensa 167/23</w:t>
              </w:r>
            </w:hyperlink>
          </w:p>
          <w:p w14:paraId="4FCFF115" w14:textId="77777777" w:rsidR="0084084B" w:rsidRPr="00D21200" w:rsidRDefault="0084084B" w:rsidP="009F4498">
            <w:pPr>
              <w:jc w:val="center"/>
              <w:rPr>
                <w:rFonts w:eastAsia="Cambria" w:cs="Cambria"/>
                <w:color w:val="FF0000"/>
                <w:sz w:val="18"/>
                <w:szCs w:val="18"/>
                <w:u w:val="single"/>
              </w:rPr>
            </w:pPr>
          </w:p>
        </w:tc>
        <w:tc>
          <w:tcPr>
            <w:tcW w:w="1398" w:type="dxa"/>
            <w:tcBorders>
              <w:top w:val="nil"/>
              <w:left w:val="nil"/>
              <w:bottom w:val="single" w:sz="8" w:space="0" w:color="404040"/>
              <w:right w:val="single" w:sz="8" w:space="0" w:color="000000"/>
            </w:tcBorders>
            <w:vAlign w:val="center"/>
          </w:tcPr>
          <w:p w14:paraId="776098FA" w14:textId="77777777" w:rsidR="0084084B" w:rsidRPr="00D21200" w:rsidRDefault="00545FF0" w:rsidP="009F4498">
            <w:pPr>
              <w:jc w:val="center"/>
              <w:rPr>
                <w:rFonts w:eastAsia="Cambria" w:cs="Cambria"/>
                <w:color w:val="FF0000"/>
                <w:sz w:val="18"/>
                <w:szCs w:val="18"/>
                <w:u w:val="single"/>
              </w:rPr>
            </w:pPr>
            <w:hyperlink r:id="rId22" w:history="1">
              <w:r w:rsidR="0084084B" w:rsidRPr="00D21200">
                <w:rPr>
                  <w:rStyle w:val="Hyperlink"/>
                  <w:rFonts w:eastAsia="Cambria" w:cs="Cambria"/>
                  <w:color w:val="000000" w:themeColor="text1"/>
                  <w:sz w:val="18"/>
                  <w:szCs w:val="18"/>
                </w:rPr>
                <w:t>Audiencias</w:t>
              </w:r>
            </w:hyperlink>
            <w:r w:rsidR="0084084B" w:rsidRPr="00D21200">
              <w:rPr>
                <w:rFonts w:eastAsia="Cambria" w:cs="Cambria"/>
                <w:color w:val="000000" w:themeColor="text1"/>
                <w:sz w:val="18"/>
                <w:szCs w:val="18"/>
                <w:u w:val="single"/>
              </w:rPr>
              <w:t xml:space="preserve"> </w:t>
            </w:r>
          </w:p>
        </w:tc>
      </w:tr>
      <w:tr w:rsidR="0084084B" w:rsidRPr="00D21200" w14:paraId="1C8AF886" w14:textId="77777777" w:rsidTr="00635947">
        <w:trPr>
          <w:trHeight w:val="1149"/>
          <w:jc w:val="center"/>
        </w:trPr>
        <w:tc>
          <w:tcPr>
            <w:tcW w:w="980" w:type="dxa"/>
            <w:tcBorders>
              <w:top w:val="nil"/>
              <w:left w:val="single" w:sz="8" w:space="0" w:color="000000"/>
              <w:bottom w:val="single" w:sz="8" w:space="0" w:color="404040"/>
              <w:right w:val="nil"/>
            </w:tcBorders>
            <w:shd w:val="clear" w:color="auto" w:fill="C0C0C0"/>
            <w:vAlign w:val="center"/>
          </w:tcPr>
          <w:p w14:paraId="6DCE82E8" w14:textId="77777777" w:rsidR="0084084B" w:rsidRPr="00D21200" w:rsidRDefault="0084084B" w:rsidP="009F4498">
            <w:pPr>
              <w:jc w:val="center"/>
              <w:rPr>
                <w:rFonts w:eastAsia="Cambria" w:cs="Cambria"/>
                <w:color w:val="000000"/>
                <w:sz w:val="18"/>
                <w:szCs w:val="18"/>
              </w:rPr>
            </w:pPr>
            <w:r w:rsidRPr="00D21200">
              <w:rPr>
                <w:rFonts w:eastAsia="Cambria" w:cs="Cambria"/>
                <w:color w:val="000000"/>
                <w:sz w:val="18"/>
                <w:szCs w:val="18"/>
              </w:rPr>
              <w:lastRenderedPageBreak/>
              <w:t xml:space="preserve">188  </w:t>
            </w:r>
          </w:p>
        </w:tc>
        <w:tc>
          <w:tcPr>
            <w:tcW w:w="990" w:type="dxa"/>
            <w:tcBorders>
              <w:top w:val="nil"/>
              <w:left w:val="nil"/>
              <w:bottom w:val="single" w:sz="8" w:space="0" w:color="404040"/>
              <w:right w:val="nil"/>
            </w:tcBorders>
            <w:shd w:val="clear" w:color="auto" w:fill="C0C0C0"/>
            <w:vAlign w:val="center"/>
          </w:tcPr>
          <w:p w14:paraId="2680EBAE" w14:textId="77777777" w:rsidR="0084084B" w:rsidRPr="00D21200" w:rsidRDefault="0084084B" w:rsidP="009F4498">
            <w:pPr>
              <w:jc w:val="center"/>
              <w:rPr>
                <w:rFonts w:eastAsia="Cambria" w:cs="Cambria"/>
                <w:color w:val="FF0000"/>
                <w:sz w:val="18"/>
                <w:szCs w:val="18"/>
                <w:lang w:val="es-AR"/>
              </w:rPr>
            </w:pPr>
            <w:r w:rsidRPr="00D21200">
              <w:rPr>
                <w:rFonts w:eastAsia="Cambria" w:cs="Cambria"/>
                <w:color w:val="000000" w:themeColor="text1"/>
                <w:sz w:val="18"/>
                <w:szCs w:val="18"/>
                <w:lang w:val="es-AR"/>
              </w:rPr>
              <w:t>30 de octubre al 10 de noviembre de 2023</w:t>
            </w:r>
          </w:p>
        </w:tc>
        <w:tc>
          <w:tcPr>
            <w:tcW w:w="1086" w:type="dxa"/>
            <w:tcBorders>
              <w:top w:val="nil"/>
              <w:left w:val="nil"/>
              <w:bottom w:val="single" w:sz="8" w:space="0" w:color="404040"/>
              <w:right w:val="nil"/>
            </w:tcBorders>
            <w:shd w:val="clear" w:color="auto" w:fill="C0C0C0"/>
            <w:vAlign w:val="center"/>
          </w:tcPr>
          <w:p w14:paraId="3ADE2D2E"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Híbrido</w:t>
            </w:r>
          </w:p>
        </w:tc>
        <w:tc>
          <w:tcPr>
            <w:tcW w:w="1254" w:type="dxa"/>
            <w:tcBorders>
              <w:top w:val="nil"/>
              <w:left w:val="nil"/>
              <w:bottom w:val="single" w:sz="8" w:space="0" w:color="404040"/>
              <w:right w:val="nil"/>
            </w:tcBorders>
            <w:shd w:val="clear" w:color="auto" w:fill="C0C0C0"/>
            <w:vAlign w:val="center"/>
          </w:tcPr>
          <w:p w14:paraId="787815AC" w14:textId="77777777" w:rsidR="0084084B" w:rsidRPr="00D21200" w:rsidRDefault="0084084B" w:rsidP="009F4498">
            <w:pPr>
              <w:jc w:val="center"/>
              <w:rPr>
                <w:rFonts w:eastAsia="Cambria" w:cs="Cambria"/>
                <w:color w:val="000000" w:themeColor="text1"/>
                <w:sz w:val="18"/>
                <w:szCs w:val="18"/>
              </w:rPr>
            </w:pPr>
            <w:r w:rsidRPr="00D21200">
              <w:rPr>
                <w:rFonts w:eastAsia="Cambria" w:cs="Cambria"/>
                <w:color w:val="000000" w:themeColor="text1"/>
                <w:sz w:val="18"/>
                <w:szCs w:val="18"/>
              </w:rPr>
              <w:t>33</w:t>
            </w:r>
          </w:p>
        </w:tc>
        <w:tc>
          <w:tcPr>
            <w:tcW w:w="1201" w:type="dxa"/>
            <w:tcBorders>
              <w:top w:val="nil"/>
              <w:left w:val="nil"/>
              <w:bottom w:val="single" w:sz="8" w:space="0" w:color="404040"/>
              <w:right w:val="nil"/>
            </w:tcBorders>
            <w:shd w:val="clear" w:color="auto" w:fill="C0C0C0"/>
            <w:vAlign w:val="center"/>
          </w:tcPr>
          <w:p w14:paraId="31E47121" w14:textId="77777777" w:rsidR="0084084B" w:rsidRPr="00D21200" w:rsidRDefault="00545FF0" w:rsidP="009F4498">
            <w:pPr>
              <w:jc w:val="center"/>
              <w:rPr>
                <w:rFonts w:eastAsia="Cambria" w:cs="Cambria"/>
                <w:color w:val="FF0000"/>
                <w:sz w:val="18"/>
                <w:szCs w:val="18"/>
                <w:highlight w:val="yellow"/>
                <w:u w:val="single"/>
              </w:rPr>
            </w:pPr>
            <w:hyperlink r:id="rId23">
              <w:r w:rsidR="0084084B" w:rsidRPr="00D21200">
                <w:rPr>
                  <w:rFonts w:eastAsia="Cambria" w:cs="Cambria"/>
                  <w:color w:val="000000" w:themeColor="text1"/>
                  <w:sz w:val="18"/>
                  <w:szCs w:val="18"/>
                  <w:u w:val="single"/>
                </w:rPr>
                <w:t>Sección Multimedia</w:t>
              </w:r>
            </w:hyperlink>
          </w:p>
        </w:tc>
        <w:tc>
          <w:tcPr>
            <w:tcW w:w="1347" w:type="dxa"/>
            <w:tcBorders>
              <w:top w:val="nil"/>
              <w:left w:val="nil"/>
              <w:bottom w:val="single" w:sz="8" w:space="0" w:color="404040"/>
              <w:right w:val="nil"/>
            </w:tcBorders>
            <w:shd w:val="clear" w:color="auto" w:fill="C0C0C0"/>
            <w:vAlign w:val="center"/>
          </w:tcPr>
          <w:p w14:paraId="048AA57B" w14:textId="12A640B4" w:rsidR="0084084B" w:rsidRPr="00D21200" w:rsidRDefault="00545FF0" w:rsidP="000A7DAE">
            <w:pPr>
              <w:jc w:val="center"/>
              <w:rPr>
                <w:rFonts w:eastAsia="Cambria" w:cs="Cambria"/>
                <w:color w:val="000000" w:themeColor="text1"/>
                <w:sz w:val="18"/>
                <w:szCs w:val="18"/>
                <w:u w:val="single"/>
              </w:rPr>
            </w:pPr>
            <w:hyperlink r:id="rId24" w:history="1">
              <w:r w:rsidR="0084084B" w:rsidRPr="00D21200">
                <w:rPr>
                  <w:rStyle w:val="Hyperlink"/>
                  <w:rFonts w:eastAsia="Cambria" w:cs="Cambria"/>
                  <w:color w:val="000000" w:themeColor="text1"/>
                  <w:sz w:val="18"/>
                  <w:szCs w:val="18"/>
                </w:rPr>
                <w:t>Comunicado de Prensa 2</w:t>
              </w:r>
              <w:r w:rsidR="00AF11E9" w:rsidRPr="00D21200">
                <w:rPr>
                  <w:rStyle w:val="Hyperlink"/>
                  <w:rFonts w:eastAsia="Cambria" w:cs="Cambria"/>
                  <w:color w:val="000000" w:themeColor="text1"/>
                  <w:sz w:val="18"/>
                  <w:szCs w:val="18"/>
                </w:rPr>
                <w:t>6</w:t>
              </w:r>
              <w:r w:rsidR="00A35958" w:rsidRPr="00D21200">
                <w:rPr>
                  <w:rStyle w:val="Hyperlink"/>
                  <w:rFonts w:eastAsia="Cambria" w:cs="Cambria"/>
                  <w:color w:val="000000" w:themeColor="text1"/>
                  <w:sz w:val="18"/>
                  <w:szCs w:val="18"/>
                </w:rPr>
                <w:t>6</w:t>
              </w:r>
              <w:r w:rsidR="0084084B" w:rsidRPr="00D21200">
                <w:rPr>
                  <w:rStyle w:val="Hyperlink"/>
                  <w:rFonts w:eastAsia="Cambria" w:cs="Cambria"/>
                  <w:color w:val="000000" w:themeColor="text1"/>
                  <w:sz w:val="18"/>
                  <w:szCs w:val="18"/>
                </w:rPr>
                <w:t>/2</w:t>
              </w:r>
              <w:r w:rsidR="00AF11E9" w:rsidRPr="00D21200">
                <w:rPr>
                  <w:rStyle w:val="Hyperlink"/>
                  <w:rFonts w:eastAsia="Cambria" w:cs="Cambria"/>
                  <w:color w:val="000000" w:themeColor="text1"/>
                  <w:sz w:val="18"/>
                  <w:szCs w:val="18"/>
                </w:rPr>
                <w:t>3</w:t>
              </w:r>
            </w:hyperlink>
          </w:p>
        </w:tc>
        <w:tc>
          <w:tcPr>
            <w:tcW w:w="1398" w:type="dxa"/>
            <w:tcBorders>
              <w:top w:val="nil"/>
              <w:left w:val="nil"/>
              <w:bottom w:val="single" w:sz="8" w:space="0" w:color="404040"/>
              <w:right w:val="single" w:sz="8" w:space="0" w:color="000000"/>
            </w:tcBorders>
            <w:shd w:val="clear" w:color="auto" w:fill="C0C0C0"/>
            <w:vAlign w:val="center"/>
          </w:tcPr>
          <w:p w14:paraId="55FB1615" w14:textId="5FCC8474" w:rsidR="0084084B" w:rsidRPr="00D21200" w:rsidRDefault="00545FF0" w:rsidP="009F4498">
            <w:pPr>
              <w:jc w:val="center"/>
              <w:rPr>
                <w:rFonts w:eastAsia="Cambria" w:cs="Cambria"/>
                <w:color w:val="FF0000"/>
                <w:sz w:val="18"/>
                <w:szCs w:val="18"/>
                <w:highlight w:val="yellow"/>
                <w:u w:val="single"/>
              </w:rPr>
            </w:pPr>
            <w:hyperlink r:id="rId25">
              <w:r w:rsidR="0084084B" w:rsidRPr="00D21200">
                <w:rPr>
                  <w:rFonts w:eastAsia="Cambria" w:cs="Cambria"/>
                  <w:color w:val="000000" w:themeColor="text1"/>
                  <w:sz w:val="18"/>
                  <w:szCs w:val="18"/>
                  <w:u w:val="single"/>
                </w:rPr>
                <w:t>Audiencias</w:t>
              </w:r>
            </w:hyperlink>
          </w:p>
        </w:tc>
      </w:tr>
      <w:tr w:rsidR="0084084B" w:rsidRPr="00D21200" w14:paraId="06190E30" w14:textId="77777777" w:rsidTr="00D3712D">
        <w:trPr>
          <w:trHeight w:val="331"/>
          <w:jc w:val="center"/>
        </w:trPr>
        <w:tc>
          <w:tcPr>
            <w:tcW w:w="980" w:type="dxa"/>
            <w:tcBorders>
              <w:top w:val="nil"/>
              <w:left w:val="single" w:sz="8" w:space="0" w:color="000000"/>
              <w:bottom w:val="single" w:sz="8" w:space="0" w:color="000000"/>
              <w:right w:val="nil"/>
            </w:tcBorders>
            <w:shd w:val="clear" w:color="auto" w:fill="C0C0C0"/>
            <w:vAlign w:val="center"/>
          </w:tcPr>
          <w:p w14:paraId="1A6CFECE" w14:textId="77777777" w:rsidR="0084084B" w:rsidRPr="00D21200" w:rsidRDefault="0084084B" w:rsidP="009F4498">
            <w:pPr>
              <w:jc w:val="center"/>
              <w:rPr>
                <w:rFonts w:eastAsia="Cambria" w:cs="Cambria"/>
                <w:b/>
                <w:color w:val="000000"/>
                <w:sz w:val="18"/>
                <w:szCs w:val="18"/>
              </w:rPr>
            </w:pPr>
            <w:r w:rsidRPr="00D21200">
              <w:rPr>
                <w:rFonts w:eastAsia="Cambria" w:cs="Cambria"/>
                <w:b/>
                <w:color w:val="000000"/>
                <w:sz w:val="18"/>
                <w:szCs w:val="18"/>
              </w:rPr>
              <w:t>TOTAL</w:t>
            </w:r>
          </w:p>
        </w:tc>
        <w:tc>
          <w:tcPr>
            <w:tcW w:w="990" w:type="dxa"/>
            <w:tcBorders>
              <w:top w:val="nil"/>
              <w:left w:val="nil"/>
              <w:bottom w:val="single" w:sz="8" w:space="0" w:color="000000"/>
              <w:right w:val="nil"/>
            </w:tcBorders>
            <w:shd w:val="clear" w:color="auto" w:fill="C0C0C0"/>
            <w:vAlign w:val="center"/>
          </w:tcPr>
          <w:p w14:paraId="6277DB4F" w14:textId="77777777" w:rsidR="0084084B" w:rsidRPr="00D21200" w:rsidRDefault="0084084B" w:rsidP="009F4498">
            <w:pPr>
              <w:jc w:val="center"/>
              <w:rPr>
                <w:rFonts w:eastAsia="Cambria" w:cs="Cambria"/>
                <w:b/>
                <w:color w:val="FF0000"/>
                <w:sz w:val="18"/>
                <w:szCs w:val="18"/>
              </w:rPr>
            </w:pPr>
            <w:r w:rsidRPr="00D21200">
              <w:rPr>
                <w:rFonts w:eastAsia="Cambria" w:cs="Cambria"/>
                <w:b/>
                <w:color w:val="FF0000"/>
                <w:sz w:val="18"/>
                <w:szCs w:val="18"/>
              </w:rPr>
              <w:t> </w:t>
            </w:r>
          </w:p>
        </w:tc>
        <w:tc>
          <w:tcPr>
            <w:tcW w:w="1086" w:type="dxa"/>
            <w:tcBorders>
              <w:top w:val="nil"/>
              <w:left w:val="nil"/>
              <w:bottom w:val="single" w:sz="8" w:space="0" w:color="000000"/>
              <w:right w:val="nil"/>
            </w:tcBorders>
            <w:shd w:val="clear" w:color="auto" w:fill="C0C0C0"/>
            <w:vAlign w:val="center"/>
          </w:tcPr>
          <w:p w14:paraId="2B254190" w14:textId="77777777" w:rsidR="0084084B" w:rsidRPr="00D21200" w:rsidRDefault="0084084B" w:rsidP="009F4498">
            <w:pPr>
              <w:jc w:val="center"/>
              <w:rPr>
                <w:rFonts w:eastAsia="Cambria" w:cs="Cambria"/>
                <w:b/>
                <w:color w:val="FF0000"/>
                <w:sz w:val="18"/>
                <w:szCs w:val="18"/>
              </w:rPr>
            </w:pPr>
            <w:r w:rsidRPr="00D21200">
              <w:rPr>
                <w:rFonts w:eastAsia="Cambria" w:cs="Cambria"/>
                <w:b/>
                <w:color w:val="FF0000"/>
                <w:sz w:val="18"/>
                <w:szCs w:val="18"/>
              </w:rPr>
              <w:t> </w:t>
            </w:r>
          </w:p>
        </w:tc>
        <w:tc>
          <w:tcPr>
            <w:tcW w:w="1254" w:type="dxa"/>
            <w:tcBorders>
              <w:top w:val="nil"/>
              <w:left w:val="nil"/>
              <w:bottom w:val="single" w:sz="8" w:space="0" w:color="000000"/>
              <w:right w:val="nil"/>
            </w:tcBorders>
            <w:shd w:val="clear" w:color="auto" w:fill="C0C0C0"/>
            <w:vAlign w:val="center"/>
          </w:tcPr>
          <w:p w14:paraId="4F50FF50" w14:textId="77777777" w:rsidR="0084084B" w:rsidRPr="00D21200" w:rsidRDefault="0084084B" w:rsidP="009F4498">
            <w:pPr>
              <w:jc w:val="center"/>
              <w:rPr>
                <w:rFonts w:eastAsia="Cambria" w:cs="Cambria"/>
                <w:b/>
                <w:color w:val="FF0000"/>
                <w:sz w:val="18"/>
                <w:szCs w:val="18"/>
              </w:rPr>
            </w:pPr>
            <w:r w:rsidRPr="00D21200">
              <w:rPr>
                <w:rFonts w:eastAsia="Cambria" w:cs="Cambria"/>
                <w:b/>
                <w:color w:val="000000" w:themeColor="text1"/>
                <w:sz w:val="18"/>
                <w:szCs w:val="18"/>
              </w:rPr>
              <w:t>70</w:t>
            </w:r>
          </w:p>
        </w:tc>
        <w:tc>
          <w:tcPr>
            <w:tcW w:w="1201" w:type="dxa"/>
            <w:tcBorders>
              <w:top w:val="nil"/>
              <w:left w:val="nil"/>
              <w:bottom w:val="single" w:sz="8" w:space="0" w:color="000000"/>
              <w:right w:val="nil"/>
            </w:tcBorders>
            <w:shd w:val="clear" w:color="auto" w:fill="C0C0C0"/>
            <w:vAlign w:val="center"/>
          </w:tcPr>
          <w:p w14:paraId="715F7D45" w14:textId="77777777" w:rsidR="0084084B" w:rsidRPr="00D21200" w:rsidRDefault="0084084B" w:rsidP="009F4498">
            <w:pPr>
              <w:jc w:val="center"/>
              <w:rPr>
                <w:rFonts w:eastAsia="Cambria" w:cs="Cambria"/>
                <w:b/>
                <w:color w:val="FF0000"/>
                <w:sz w:val="18"/>
                <w:szCs w:val="18"/>
              </w:rPr>
            </w:pPr>
            <w:r w:rsidRPr="00D21200">
              <w:rPr>
                <w:rFonts w:eastAsia="Cambria" w:cs="Cambria"/>
                <w:b/>
                <w:color w:val="FF0000"/>
                <w:sz w:val="18"/>
                <w:szCs w:val="18"/>
              </w:rPr>
              <w:t> </w:t>
            </w:r>
          </w:p>
        </w:tc>
        <w:tc>
          <w:tcPr>
            <w:tcW w:w="1347" w:type="dxa"/>
            <w:tcBorders>
              <w:top w:val="nil"/>
              <w:left w:val="nil"/>
              <w:bottom w:val="single" w:sz="8" w:space="0" w:color="000000"/>
              <w:right w:val="nil"/>
            </w:tcBorders>
            <w:shd w:val="clear" w:color="auto" w:fill="C0C0C0"/>
            <w:vAlign w:val="center"/>
          </w:tcPr>
          <w:p w14:paraId="7755BEC4" w14:textId="77777777" w:rsidR="0084084B" w:rsidRPr="00D21200" w:rsidRDefault="0084084B" w:rsidP="009F4498">
            <w:pPr>
              <w:jc w:val="center"/>
              <w:rPr>
                <w:rFonts w:eastAsia="Cambria" w:cs="Cambria"/>
                <w:b/>
                <w:color w:val="FF0000"/>
                <w:sz w:val="18"/>
                <w:szCs w:val="18"/>
              </w:rPr>
            </w:pPr>
            <w:r w:rsidRPr="00D21200">
              <w:rPr>
                <w:rFonts w:eastAsia="Cambria" w:cs="Cambria"/>
                <w:b/>
                <w:color w:val="FF0000"/>
                <w:sz w:val="18"/>
                <w:szCs w:val="18"/>
              </w:rPr>
              <w:t> </w:t>
            </w:r>
          </w:p>
        </w:tc>
        <w:tc>
          <w:tcPr>
            <w:tcW w:w="1398" w:type="dxa"/>
            <w:tcBorders>
              <w:top w:val="nil"/>
              <w:left w:val="nil"/>
              <w:bottom w:val="single" w:sz="8" w:space="0" w:color="000000"/>
              <w:right w:val="single" w:sz="8" w:space="0" w:color="000000"/>
            </w:tcBorders>
            <w:shd w:val="clear" w:color="auto" w:fill="C0C0C0"/>
            <w:vAlign w:val="center"/>
          </w:tcPr>
          <w:p w14:paraId="2F846B67" w14:textId="77777777" w:rsidR="0084084B" w:rsidRPr="00D21200" w:rsidRDefault="0084084B" w:rsidP="009F4498">
            <w:pPr>
              <w:jc w:val="center"/>
              <w:rPr>
                <w:rFonts w:eastAsia="Cambria" w:cs="Cambria"/>
                <w:b/>
                <w:color w:val="FF0000"/>
                <w:sz w:val="18"/>
                <w:szCs w:val="18"/>
              </w:rPr>
            </w:pPr>
            <w:r w:rsidRPr="00D21200">
              <w:rPr>
                <w:rFonts w:eastAsia="Cambria" w:cs="Cambria"/>
                <w:b/>
                <w:color w:val="FF0000"/>
                <w:sz w:val="18"/>
                <w:szCs w:val="18"/>
              </w:rPr>
              <w:t> </w:t>
            </w:r>
          </w:p>
        </w:tc>
      </w:tr>
    </w:tbl>
    <w:p w14:paraId="0A41EAA8" w14:textId="77777777" w:rsidR="0084084B" w:rsidRDefault="0084084B" w:rsidP="0084084B"/>
    <w:p w14:paraId="7BA07F03" w14:textId="77777777" w:rsidR="002A2CC6" w:rsidRPr="00113181" w:rsidRDefault="002A2CC6" w:rsidP="002A2CC6">
      <w:pPr>
        <w:pStyle w:val="IASubttulo2"/>
        <w:spacing w:after="0"/>
        <w:rPr>
          <w:lang w:val="es-AR"/>
        </w:rPr>
      </w:pPr>
      <w:bookmarkStart w:id="6" w:name="_Toc162354949"/>
      <w:r w:rsidRPr="00113181">
        <w:rPr>
          <w:lang w:val="es-AR"/>
        </w:rPr>
        <w:t>Resoluciones aprobadas</w:t>
      </w:r>
      <w:bookmarkEnd w:id="6"/>
    </w:p>
    <w:p w14:paraId="5D8D4481" w14:textId="77777777" w:rsidR="002A2CC6" w:rsidRPr="002B38A0" w:rsidRDefault="002A2CC6" w:rsidP="002A2CC6">
      <w:pPr>
        <w:pStyle w:val="IASubttulo2"/>
        <w:numPr>
          <w:ilvl w:val="0"/>
          <w:numId w:val="0"/>
        </w:numPr>
        <w:spacing w:after="0"/>
        <w:ind w:left="1440"/>
      </w:pPr>
    </w:p>
    <w:p w14:paraId="3E8E6483" w14:textId="7924E908" w:rsidR="002A2CC6" w:rsidRPr="002A2CC6" w:rsidRDefault="002A2CC6" w:rsidP="002A2CC6">
      <w:pPr>
        <w:pStyle w:val="IAPrrafo"/>
        <w:rPr>
          <w:rFonts w:cs="Segoe UI"/>
          <w:lang w:val="es-ES"/>
        </w:rPr>
      </w:pPr>
      <w:r w:rsidRPr="00870DCF">
        <w:rPr>
          <w:lang w:val="es-ES"/>
        </w:rPr>
        <w:t xml:space="preserve">Durante 2023 la CIDH aprobó cinco nuevas resoluciones. </w:t>
      </w:r>
    </w:p>
    <w:p w14:paraId="21D5203F" w14:textId="302C59AF" w:rsidR="002A2CC6" w:rsidRPr="00113181" w:rsidRDefault="002A2CC6" w:rsidP="002A2CC6">
      <w:pPr>
        <w:pStyle w:val="IAPrrafo"/>
        <w:rPr>
          <w:lang w:val="es-AR"/>
        </w:rPr>
      </w:pPr>
      <w:r w:rsidRPr="00113181">
        <w:rPr>
          <w:lang w:val="es-AR"/>
        </w:rPr>
        <w:t xml:space="preserve">Mediante la </w:t>
      </w:r>
      <w:hyperlink r:id="rId26" w:history="1">
        <w:r w:rsidRPr="00015A1C">
          <w:rPr>
            <w:rStyle w:val="Hyperlink"/>
            <w:lang w:val="es-AR"/>
          </w:rPr>
          <w:t>Resolución № 1/23</w:t>
        </w:r>
      </w:hyperlink>
      <w:r w:rsidRPr="00113181">
        <w:rPr>
          <w:rStyle w:val="normaltextrun"/>
          <w:lang w:val="es-AR"/>
        </w:rPr>
        <w:t xml:space="preserve"> sobre Archivo definitivo de peticiones inactivas, aprobada el 31 de octubre</w:t>
      </w:r>
      <w:r w:rsidR="00074FA7">
        <w:rPr>
          <w:rStyle w:val="normaltextrun"/>
          <w:lang w:val="es-AR"/>
        </w:rPr>
        <w:t xml:space="preserve"> de 2023</w:t>
      </w:r>
      <w:r w:rsidRPr="00113181">
        <w:rPr>
          <w:rStyle w:val="normaltextrun"/>
          <w:lang w:val="es-AR"/>
        </w:rPr>
        <w:t xml:space="preserve">, la CIDH decidió el archivo de peticiones inactivas en etapa de estudio inicial. Esta decisión resulta como consecuencia de la Resolución № 1/22 y los esfuerzos adelantados por la Comisión en el Programa 1 del Plan Estratégico 2023-2027 sobre Agilización de procesos y reducción progresiva del atraso procesal. En su Resolución № 1/22 sobre Archivo de peticiones inactivas adoptada el 19 de enero de 2022, la Comisión advirtió, de conformidad con el artículo 42(2) de su Reglamento, la posibilidad de archivo de las peticiones enlistadas en el anexo de dicha resolución una vez expirado el plazo fijado para tales efectos. Tras la verificación rigurosa del supuesto de falta de respuesta, con la publicación de la Resolución № 1/23, la CIDH entiende formalmente notificada a la parte peticionaria la decisión de archivo en cada una de las 3327 peticiones inactivas incorporadas en el Anexo. </w:t>
      </w:r>
    </w:p>
    <w:p w14:paraId="084B093B" w14:textId="31355910" w:rsidR="002A2CC6" w:rsidRPr="002A2CC6" w:rsidRDefault="002A2CC6" w:rsidP="002A2CC6">
      <w:pPr>
        <w:pStyle w:val="IAPrrafo"/>
        <w:rPr>
          <w:lang w:val="es-AR"/>
        </w:rPr>
      </w:pPr>
      <w:r w:rsidRPr="002A2CC6">
        <w:rPr>
          <w:lang w:val="es-AR"/>
        </w:rPr>
        <w:t xml:space="preserve">Con la </w:t>
      </w:r>
      <w:hyperlink r:id="rId27" w:history="1">
        <w:r w:rsidRPr="00015A1C">
          <w:rPr>
            <w:rStyle w:val="Hyperlink"/>
            <w:lang w:val="es-AR"/>
          </w:rPr>
          <w:t>Resolución № 2/23</w:t>
        </w:r>
      </w:hyperlink>
      <w:r w:rsidRPr="002A2CC6">
        <w:rPr>
          <w:rStyle w:val="normaltextrun"/>
          <w:lang w:val="es-AR"/>
        </w:rPr>
        <w:t xml:space="preserve"> sobre </w:t>
      </w:r>
      <w:r w:rsidRPr="002A2CC6">
        <w:rPr>
          <w:lang w:val="es-AR"/>
        </w:rPr>
        <w:t>el derecho a la nacionalidad, prohibición de privación arbitraria de la nacionalidad y apatridia, aprobada el 5 de diciembre de 2023, la CIDH se propuso ofrecer directrices de carácter general para que los Estados de la región adopten una respuesta integral, eficaz y duradera con el fin de garantizar el derecho a la nacionalidad y prevenir, reducir y erradicar la apatridia.</w:t>
      </w:r>
    </w:p>
    <w:p w14:paraId="457DDEC3" w14:textId="3AE01E23" w:rsidR="002A2CC6" w:rsidRPr="00113181" w:rsidRDefault="002A2CC6" w:rsidP="00113181">
      <w:pPr>
        <w:pStyle w:val="IAPrrafo"/>
        <w:rPr>
          <w:lang w:val="es-AR"/>
        </w:rPr>
      </w:pPr>
      <w:r w:rsidRPr="00113181">
        <w:rPr>
          <w:lang w:val="es-AR"/>
        </w:rPr>
        <w:t xml:space="preserve">La </w:t>
      </w:r>
      <w:hyperlink r:id="rId28" w:history="1">
        <w:r w:rsidRPr="00015A1C">
          <w:rPr>
            <w:rStyle w:val="Hyperlink"/>
            <w:lang w:val="es-AR"/>
          </w:rPr>
          <w:t>Resolución № 3/23</w:t>
        </w:r>
      </w:hyperlink>
      <w:r w:rsidRPr="00113181">
        <w:rPr>
          <w:lang w:val="es-AR"/>
        </w:rPr>
        <w:t xml:space="preserve"> sobre Derechos Humanos, la instrumentalización del Sistema de Justicia y los graves riesgos para el Estado de Derecho en Guatemala fue adoptada por la CIDH el 10 de diciembre</w:t>
      </w:r>
      <w:r w:rsidR="00D74B05">
        <w:rPr>
          <w:lang w:val="es-AR"/>
        </w:rPr>
        <w:t xml:space="preserve"> de 2023</w:t>
      </w:r>
      <w:r w:rsidRPr="00113181">
        <w:rPr>
          <w:lang w:val="es-AR"/>
        </w:rPr>
        <w:t xml:space="preserve">, ante la crisis política e institucional que atraviesa este país, con profundos efectos para la vigencia de la democracia y los derechos humanos de la población como consecuencia de una serie de acciones e injerencias indebidas y arbitrarias por parte del Ministerio Público que atentan contra el resultado de las Elecciones Generales y el proceso de transición de la Presidencia y Vicepresidencia de la República en curso. </w:t>
      </w:r>
    </w:p>
    <w:p w14:paraId="58336D1B" w14:textId="34096324" w:rsidR="002A2CC6" w:rsidRPr="00113181" w:rsidRDefault="002A2CC6" w:rsidP="00113181">
      <w:pPr>
        <w:pStyle w:val="IAPrrafo"/>
        <w:rPr>
          <w:lang w:val="es-AR"/>
        </w:rPr>
      </w:pPr>
      <w:r w:rsidRPr="00113181">
        <w:rPr>
          <w:lang w:val="es-AR"/>
        </w:rPr>
        <w:t xml:space="preserve">A través de la </w:t>
      </w:r>
      <w:hyperlink r:id="rId29" w:history="1">
        <w:r w:rsidRPr="00015A1C">
          <w:rPr>
            <w:rStyle w:val="Hyperlink"/>
            <w:lang w:val="es-AR"/>
          </w:rPr>
          <w:t>Resolución № 4/23</w:t>
        </w:r>
      </w:hyperlink>
      <w:r w:rsidRPr="00113181">
        <w:rPr>
          <w:lang w:val="es-AR"/>
        </w:rPr>
        <w:t xml:space="preserve"> sobre Política de Priorización de Peticiones y Casos, adoptada el 20 de diciembre</w:t>
      </w:r>
      <w:r w:rsidR="00D74B05">
        <w:rPr>
          <w:lang w:val="es-AR"/>
        </w:rPr>
        <w:t xml:space="preserve"> de 2023</w:t>
      </w:r>
      <w:r w:rsidRPr="00113181">
        <w:rPr>
          <w:lang w:val="es-AR"/>
        </w:rPr>
        <w:t xml:space="preserve">, la CIDH buscó incrementar el acceso a la justicia interamericana de manera más oportuna en los asuntos que sean más urgentes, graves y con impacto en el sistema interamericano. Para ello, estableció una serie de criterios para priorizar la tramitación y decisión </w:t>
      </w:r>
      <w:r w:rsidR="001A10A3">
        <w:rPr>
          <w:lang w:val="es-AR"/>
        </w:rPr>
        <w:t xml:space="preserve">de </w:t>
      </w:r>
      <w:r w:rsidRPr="00113181">
        <w:rPr>
          <w:lang w:val="es-AR"/>
        </w:rPr>
        <w:t>los asuntos que conozca.</w:t>
      </w:r>
    </w:p>
    <w:p w14:paraId="47ED7A27" w14:textId="2F9474D0" w:rsidR="002A2CC6" w:rsidRPr="00113181" w:rsidRDefault="002A2CC6" w:rsidP="002A2CC6">
      <w:pPr>
        <w:pStyle w:val="IAPrrafo"/>
        <w:rPr>
          <w:lang w:val="es-AR"/>
        </w:rPr>
      </w:pPr>
      <w:r w:rsidRPr="00113181">
        <w:rPr>
          <w:lang w:val="es-AR"/>
        </w:rPr>
        <w:t>Finalmente, la CIDH aprobó l</w:t>
      </w:r>
      <w:r w:rsidRPr="006A08CB">
        <w:rPr>
          <w:lang w:val="es-AR"/>
        </w:rPr>
        <w:t xml:space="preserve">a </w:t>
      </w:r>
      <w:hyperlink r:id="rId30" w:history="1">
        <w:r w:rsidRPr="0053261A">
          <w:rPr>
            <w:rStyle w:val="Hyperlink"/>
            <w:lang w:val="es-AR"/>
          </w:rPr>
          <w:t xml:space="preserve">Resolución № </w:t>
        </w:r>
        <w:r w:rsidR="00B47699" w:rsidRPr="0053261A">
          <w:rPr>
            <w:rStyle w:val="Hyperlink"/>
            <w:lang w:val="es-AR"/>
          </w:rPr>
          <w:t>5</w:t>
        </w:r>
        <w:r w:rsidRPr="0053261A">
          <w:rPr>
            <w:rStyle w:val="Hyperlink"/>
            <w:lang w:val="es-AR"/>
          </w:rPr>
          <w:t>/23</w:t>
        </w:r>
      </w:hyperlink>
      <w:r w:rsidRPr="00113181">
        <w:rPr>
          <w:lang w:val="es-AR"/>
        </w:rPr>
        <w:t xml:space="preserve"> el 30 de diciembre</w:t>
      </w:r>
      <w:r w:rsidR="00B47699">
        <w:rPr>
          <w:lang w:val="es-AR"/>
        </w:rPr>
        <w:t xml:space="preserve"> de 2023</w:t>
      </w:r>
      <w:r w:rsidRPr="00113181">
        <w:rPr>
          <w:lang w:val="es-AR"/>
        </w:rPr>
        <w:t xml:space="preserve">, para fortalecer los esfuerzos hacia </w:t>
      </w:r>
      <w:r w:rsidR="001C728F">
        <w:rPr>
          <w:lang w:val="es-AR"/>
        </w:rPr>
        <w:t>e</w:t>
      </w:r>
      <w:r w:rsidRPr="00113181">
        <w:rPr>
          <w:lang w:val="es-AR"/>
        </w:rPr>
        <w:t>l interior de la institución para promover la participación transversal, efectiva y a largo plazo de niñas, niños y adolescentes en los distintos mecanismos que integran su mandato, a fin de que sus voces sean escuchadas y tomadas en consideración en todo tipo de decisiones adoptadas por la Comisión.</w:t>
      </w:r>
    </w:p>
    <w:p w14:paraId="06783138" w14:textId="22065A55" w:rsidR="007E78DF" w:rsidRPr="00D3712D" w:rsidRDefault="007E78DF" w:rsidP="007E78DF">
      <w:pPr>
        <w:pStyle w:val="IASubttulo2"/>
        <w:rPr>
          <w:lang w:val="es-AR"/>
        </w:rPr>
      </w:pPr>
      <w:bookmarkStart w:id="7" w:name="_Toc162354950"/>
      <w:r w:rsidRPr="00D3712D">
        <w:rPr>
          <w:lang w:val="es-AR"/>
        </w:rPr>
        <w:t>Comunicados de prensa emitidos durante el 2023</w:t>
      </w:r>
      <w:bookmarkEnd w:id="7"/>
    </w:p>
    <w:p w14:paraId="167EEFF2" w14:textId="5D7D043E" w:rsidR="003D10D8" w:rsidRPr="002950A9" w:rsidRDefault="003D10D8" w:rsidP="002950A9">
      <w:pPr>
        <w:pStyle w:val="IAPrrafo"/>
        <w:rPr>
          <w:lang w:val="es-AR"/>
        </w:rPr>
      </w:pPr>
      <w:r w:rsidRPr="003D10D8">
        <w:rPr>
          <w:lang w:val="es-AR"/>
        </w:rPr>
        <w:t xml:space="preserve">Durante el 2023 las páginas del sitio web de la CIDH tuvieron un total de </w:t>
      </w:r>
      <w:r w:rsidRPr="7F20BAEC">
        <w:rPr>
          <w:b/>
          <w:bCs/>
          <w:lang w:val="es-MX"/>
        </w:rPr>
        <w:t xml:space="preserve">4,264,642 visitas únicas </w:t>
      </w:r>
      <w:r w:rsidRPr="003D10D8">
        <w:rPr>
          <w:lang w:val="es-AR"/>
        </w:rPr>
        <w:t xml:space="preserve">por </w:t>
      </w:r>
      <w:r w:rsidRPr="003D10D8">
        <w:rPr>
          <w:b/>
          <w:bCs/>
          <w:lang w:val="es-AR"/>
        </w:rPr>
        <w:t xml:space="preserve">1,507,663 </w:t>
      </w:r>
      <w:r w:rsidRPr="003D10D8">
        <w:rPr>
          <w:lang w:val="es-AR"/>
        </w:rPr>
        <w:t xml:space="preserve">de personas. Las seccionas con más visitas fueron comunicados de prensa con </w:t>
      </w:r>
      <w:r w:rsidRPr="003D10D8">
        <w:rPr>
          <w:b/>
          <w:bCs/>
          <w:lang w:val="es-AR"/>
        </w:rPr>
        <w:t xml:space="preserve">879,046 </w:t>
      </w:r>
      <w:r w:rsidRPr="003D10D8">
        <w:rPr>
          <w:lang w:val="es-AR"/>
        </w:rPr>
        <w:t xml:space="preserve">visitas; mandatos con </w:t>
      </w:r>
      <w:r w:rsidRPr="003D10D8">
        <w:rPr>
          <w:b/>
          <w:bCs/>
          <w:lang w:val="es-AR"/>
        </w:rPr>
        <w:t xml:space="preserve">754,086 </w:t>
      </w:r>
      <w:r w:rsidRPr="003D10D8">
        <w:rPr>
          <w:lang w:val="es-AR"/>
        </w:rPr>
        <w:t xml:space="preserve">visitas y decisiones con </w:t>
      </w:r>
      <w:r w:rsidRPr="003D10D8">
        <w:rPr>
          <w:b/>
          <w:bCs/>
          <w:lang w:val="es-AR"/>
        </w:rPr>
        <w:t xml:space="preserve">634,420 </w:t>
      </w:r>
      <w:r w:rsidRPr="003D10D8">
        <w:rPr>
          <w:lang w:val="es-AR"/>
        </w:rPr>
        <w:t xml:space="preserve">visitas. Asimismo, la sección de comunicados de prensa en portugués tuvo </w:t>
      </w:r>
      <w:r w:rsidRPr="003D10D8">
        <w:rPr>
          <w:b/>
          <w:bCs/>
          <w:lang w:val="es-AR"/>
        </w:rPr>
        <w:t>84,983</w:t>
      </w:r>
      <w:r w:rsidRPr="003D10D8">
        <w:rPr>
          <w:lang w:val="es-AR"/>
        </w:rPr>
        <w:t xml:space="preserve"> visitas; mientras que, en inglés,</w:t>
      </w:r>
      <w:r w:rsidRPr="003D10D8">
        <w:rPr>
          <w:color w:val="000000" w:themeColor="text1"/>
          <w:lang w:val="es-AR"/>
        </w:rPr>
        <w:t xml:space="preserve"> </w:t>
      </w:r>
      <w:r w:rsidRPr="003D10D8">
        <w:rPr>
          <w:b/>
          <w:bCs/>
          <w:lang w:val="es-AR"/>
        </w:rPr>
        <w:t>76,116</w:t>
      </w:r>
      <w:r w:rsidRPr="003D10D8">
        <w:rPr>
          <w:lang w:val="es-AR"/>
        </w:rPr>
        <w:t xml:space="preserve">; y en francés, </w:t>
      </w:r>
      <w:r w:rsidRPr="003D10D8">
        <w:rPr>
          <w:b/>
          <w:bCs/>
          <w:lang w:val="es-AR"/>
        </w:rPr>
        <w:t>3,928</w:t>
      </w:r>
      <w:r w:rsidRPr="003D10D8">
        <w:rPr>
          <w:lang w:val="es-AR"/>
        </w:rPr>
        <w:t xml:space="preserve"> visitas. </w:t>
      </w:r>
    </w:p>
    <w:p w14:paraId="1EC7C572" w14:textId="68EC6B4A" w:rsidR="003D10D8" w:rsidRPr="003D10D8" w:rsidRDefault="003D10D8" w:rsidP="002950A9">
      <w:pPr>
        <w:pStyle w:val="IAPrrafo"/>
        <w:rPr>
          <w:b/>
          <w:bCs/>
          <w:color w:val="000000" w:themeColor="text1"/>
          <w:lang w:val="es-AR"/>
        </w:rPr>
      </w:pPr>
      <w:r w:rsidRPr="003D10D8">
        <w:rPr>
          <w:lang w:val="es-AR"/>
        </w:rPr>
        <w:lastRenderedPageBreak/>
        <w:t xml:space="preserve">Las regiones del mundo que más visitaron el sitio web fueron América del Sur con </w:t>
      </w:r>
      <w:r w:rsidRPr="003D10D8">
        <w:rPr>
          <w:b/>
          <w:bCs/>
          <w:color w:val="000000" w:themeColor="text1"/>
          <w:lang w:val="es-AR"/>
        </w:rPr>
        <w:t xml:space="preserve">850,082 </w:t>
      </w:r>
      <w:r w:rsidRPr="003D10D8">
        <w:rPr>
          <w:lang w:val="es-AR"/>
        </w:rPr>
        <w:t xml:space="preserve">personas usuarias, Centroamérica </w:t>
      </w:r>
      <w:r w:rsidR="000B696B">
        <w:rPr>
          <w:lang w:val="es-AR"/>
        </w:rPr>
        <w:t xml:space="preserve">con </w:t>
      </w:r>
      <w:r w:rsidRPr="003D10D8">
        <w:rPr>
          <w:b/>
          <w:bCs/>
          <w:color w:val="000000" w:themeColor="text1"/>
          <w:lang w:val="es-AR"/>
        </w:rPr>
        <w:t xml:space="preserve">436,399 </w:t>
      </w:r>
      <w:r w:rsidRPr="003D10D8">
        <w:rPr>
          <w:lang w:val="es-AR"/>
        </w:rPr>
        <w:t xml:space="preserve">personas, Norteamérica </w:t>
      </w:r>
      <w:r w:rsidR="000B696B">
        <w:rPr>
          <w:lang w:val="es-AR"/>
        </w:rPr>
        <w:t xml:space="preserve">con </w:t>
      </w:r>
      <w:r w:rsidRPr="003D10D8">
        <w:rPr>
          <w:b/>
          <w:bCs/>
          <w:color w:val="000000" w:themeColor="text1"/>
          <w:lang w:val="es-AR"/>
        </w:rPr>
        <w:t xml:space="preserve">125,027 </w:t>
      </w:r>
      <w:r w:rsidRPr="003D10D8">
        <w:rPr>
          <w:lang w:val="es-AR"/>
        </w:rPr>
        <w:t xml:space="preserve">personas y Caribe </w:t>
      </w:r>
      <w:r w:rsidR="000B696B">
        <w:rPr>
          <w:lang w:val="es-AR"/>
        </w:rPr>
        <w:t xml:space="preserve">con </w:t>
      </w:r>
      <w:r w:rsidRPr="003D10D8">
        <w:rPr>
          <w:b/>
          <w:bCs/>
          <w:color w:val="000000" w:themeColor="text1"/>
          <w:lang w:val="es-AR"/>
        </w:rPr>
        <w:t xml:space="preserve">19,373 </w:t>
      </w:r>
      <w:r w:rsidR="000B696B" w:rsidRPr="000B696B">
        <w:rPr>
          <w:color w:val="000000" w:themeColor="text1"/>
          <w:lang w:val="es-AR"/>
        </w:rPr>
        <w:t>persona</w:t>
      </w:r>
      <w:r w:rsidR="000B696B">
        <w:rPr>
          <w:b/>
          <w:bCs/>
          <w:color w:val="000000" w:themeColor="text1"/>
          <w:lang w:val="es-AR"/>
        </w:rPr>
        <w:t xml:space="preserve">s </w:t>
      </w:r>
      <w:r w:rsidRPr="003D10D8">
        <w:rPr>
          <w:color w:val="000000" w:themeColor="text1"/>
          <w:lang w:val="es-AR"/>
        </w:rPr>
        <w:t>usuari</w:t>
      </w:r>
      <w:r w:rsidR="000B696B">
        <w:rPr>
          <w:color w:val="000000" w:themeColor="text1"/>
          <w:lang w:val="es-AR"/>
        </w:rPr>
        <w:t>a</w:t>
      </w:r>
      <w:r w:rsidRPr="003D10D8">
        <w:rPr>
          <w:color w:val="000000" w:themeColor="text1"/>
          <w:lang w:val="es-AR"/>
        </w:rPr>
        <w:t>s.</w:t>
      </w:r>
    </w:p>
    <w:p w14:paraId="70EE7888" w14:textId="77777777" w:rsidR="003D10D8" w:rsidRPr="003D10D8" w:rsidRDefault="003D10D8" w:rsidP="002950A9">
      <w:pPr>
        <w:pStyle w:val="IAPrrafo"/>
        <w:rPr>
          <w:bdr w:val="none" w:sz="0" w:space="0" w:color="auto" w:frame="1"/>
          <w:lang w:val="es-AR"/>
        </w:rPr>
      </w:pPr>
      <w:r w:rsidRPr="003D10D8">
        <w:rPr>
          <w:bdr w:val="none" w:sz="0" w:space="0" w:color="auto" w:frame="1"/>
          <w:lang w:val="es-AR"/>
        </w:rPr>
        <w:t>Como parte de la estrategia de difusión de los diversos informes, temas y relatorías que trabaja la CIDH, se realizaron </w:t>
      </w:r>
      <w:r w:rsidRPr="003D10D8">
        <w:rPr>
          <w:b/>
          <w:bCs/>
          <w:bdr w:val="none" w:sz="0" w:space="0" w:color="auto" w:frame="1"/>
          <w:lang w:val="es-AR"/>
        </w:rPr>
        <w:t xml:space="preserve">20 </w:t>
      </w:r>
      <w:r w:rsidRPr="003D10D8">
        <w:rPr>
          <w:bdr w:val="none" w:sz="0" w:space="0" w:color="auto" w:frame="1"/>
          <w:lang w:val="es-AR"/>
        </w:rPr>
        <w:t>campañas digitales de difusión de estándares con un total de </w:t>
      </w:r>
      <w:r w:rsidRPr="003D10D8">
        <w:rPr>
          <w:b/>
          <w:bCs/>
          <w:bdr w:val="none" w:sz="0" w:space="0" w:color="auto" w:frame="1"/>
          <w:lang w:val="es-AR"/>
        </w:rPr>
        <w:t>2.817.285</w:t>
      </w:r>
      <w:r w:rsidRPr="003D10D8">
        <w:rPr>
          <w:bdr w:val="none" w:sz="0" w:space="0" w:color="auto" w:frame="1"/>
          <w:lang w:val="es-AR"/>
        </w:rPr>
        <w:t> millones de impresiones y</w:t>
      </w:r>
      <w:r w:rsidRPr="003D10D8">
        <w:rPr>
          <w:b/>
          <w:bCs/>
          <w:bdr w:val="none" w:sz="0" w:space="0" w:color="auto" w:frame="1"/>
          <w:lang w:val="es-AR"/>
        </w:rPr>
        <w:t> 38.873</w:t>
      </w:r>
      <w:r w:rsidRPr="003D10D8">
        <w:rPr>
          <w:bdr w:val="none" w:sz="0" w:space="0" w:color="auto" w:frame="1"/>
          <w:lang w:val="es-AR"/>
        </w:rPr>
        <w:t xml:space="preserve"> interacciones en las cuentas de redes sociales de la CIDH. </w:t>
      </w:r>
    </w:p>
    <w:p w14:paraId="0792FC9C" w14:textId="77777777" w:rsidR="003D10D8" w:rsidRPr="003D10D8" w:rsidRDefault="003D10D8" w:rsidP="002950A9">
      <w:pPr>
        <w:pStyle w:val="IAPrrafo"/>
        <w:rPr>
          <w:lang w:val="es-AR"/>
        </w:rPr>
      </w:pPr>
      <w:r w:rsidRPr="3015EE88">
        <w:rPr>
          <w:bdr w:val="none" w:sz="0" w:space="0" w:color="auto" w:frame="1"/>
          <w:lang w:val="es-US"/>
        </w:rPr>
        <w:t xml:space="preserve">Como parte de la estrategia de presencia en la agenda mediática de la CIDH, se obtuvieron </w:t>
      </w:r>
      <w:r w:rsidRPr="003D10D8">
        <w:rPr>
          <w:b/>
          <w:bCs/>
          <w:lang w:val="es-AR"/>
        </w:rPr>
        <w:t>8,029</w:t>
      </w:r>
      <w:r w:rsidRPr="3015EE88">
        <w:rPr>
          <w:b/>
          <w:bCs/>
          <w:bdr w:val="none" w:sz="0" w:space="0" w:color="auto" w:frame="1"/>
          <w:lang w:val="es-US"/>
        </w:rPr>
        <w:t xml:space="preserve"> </w:t>
      </w:r>
      <w:r w:rsidRPr="3015EE88">
        <w:rPr>
          <w:lang w:val="es-US"/>
        </w:rPr>
        <w:t xml:space="preserve">menciones exclusivas </w:t>
      </w:r>
      <w:r w:rsidRPr="003D10D8">
        <w:rPr>
          <w:bdr w:val="none" w:sz="0" w:space="0" w:color="auto" w:frame="1"/>
          <w:lang w:val="es-AR"/>
        </w:rPr>
        <w:t xml:space="preserve">en medios masivos de la región en español, inglés y portugués. Y se realizaron </w:t>
      </w:r>
      <w:r w:rsidRPr="003D10D8">
        <w:rPr>
          <w:b/>
          <w:bCs/>
          <w:bdr w:val="none" w:sz="0" w:space="0" w:color="auto" w:frame="1"/>
          <w:lang w:val="es-AR"/>
        </w:rPr>
        <w:t>58</w:t>
      </w:r>
      <w:r w:rsidRPr="003D10D8">
        <w:rPr>
          <w:bdr w:val="none" w:sz="0" w:space="0" w:color="auto" w:frame="1"/>
          <w:lang w:val="es-AR"/>
        </w:rPr>
        <w:t xml:space="preserve"> entrevistas sobre temas relacionados a las visitas a Perú, Bolivia, Colombia, Guyana, México y temas relacionados con institucionalidad democrática, personas defensoras, pueblos indígenas, mujeres, personas afrodescendientes, memoria, verdad y justicia entre otros.</w:t>
      </w:r>
      <w:r w:rsidRPr="003D10D8">
        <w:rPr>
          <w:lang w:val="es-AR"/>
        </w:rPr>
        <w:t xml:space="preserve"> </w:t>
      </w:r>
    </w:p>
    <w:p w14:paraId="2CF1A23F" w14:textId="77777777" w:rsidR="003D10D8" w:rsidRPr="003D10D8" w:rsidRDefault="003D10D8" w:rsidP="002950A9">
      <w:pPr>
        <w:pStyle w:val="IAPrrafo"/>
        <w:rPr>
          <w:lang w:val="es-AR"/>
        </w:rPr>
      </w:pPr>
      <w:r w:rsidRPr="003D10D8">
        <w:rPr>
          <w:bdr w:val="none" w:sz="0" w:space="0" w:color="auto" w:frame="1"/>
          <w:lang w:val="es-AR"/>
        </w:rPr>
        <w:t>Se realizaron campañas sobre Informes y mecanismos de seguimiento de país, informes temáticos, informe anual y sobre informes institucionales y resoluciones, actividades y días conmemorativos de derechos humanos, que abordaron los siguientes temas:</w:t>
      </w:r>
    </w:p>
    <w:p w14:paraId="4CEA1FDB" w14:textId="4CBAAD56" w:rsidR="003D10D8" w:rsidRPr="00F63FEE" w:rsidRDefault="003D10D8" w:rsidP="004D5C85">
      <w:pPr>
        <w:pStyle w:val="xmsonormal"/>
        <w:numPr>
          <w:ilvl w:val="0"/>
          <w:numId w:val="21"/>
        </w:numPr>
        <w:shd w:val="clear" w:color="auto" w:fill="FFFFFF" w:themeFill="background1"/>
        <w:spacing w:after="0"/>
        <w:ind w:left="1440"/>
        <w:jc w:val="both"/>
        <w:rPr>
          <w:rFonts w:ascii="Cambria" w:eastAsiaTheme="minorEastAsia" w:hAnsi="Cambria" w:cstheme="minorBidi"/>
          <w:color w:val="242424"/>
          <w:sz w:val="20"/>
          <w:szCs w:val="20"/>
        </w:rPr>
      </w:pPr>
      <w:r w:rsidRPr="00F63FEE">
        <w:rPr>
          <w:rFonts w:ascii="Cambria" w:eastAsiaTheme="minorEastAsia" w:hAnsi="Cambria" w:cstheme="minorBidi"/>
          <w:b/>
          <w:bCs/>
          <w:color w:val="242424"/>
          <w:sz w:val="20"/>
          <w:szCs w:val="20"/>
        </w:rPr>
        <w:t xml:space="preserve">Informes y Mecanismos de seguimiento País: </w:t>
      </w:r>
      <w:r w:rsidRPr="00F63FEE">
        <w:rPr>
          <w:rFonts w:ascii="Cambria" w:eastAsiaTheme="minorEastAsia" w:hAnsi="Cambria" w:cstheme="minorBidi"/>
          <w:color w:val="242424"/>
          <w:sz w:val="20"/>
          <w:szCs w:val="20"/>
        </w:rPr>
        <w:t>Situación de los Derechos Humanos en el Perú en el contexto de las protestas sociales, Mecanismo Colombia (Primer Informe Seguimiento), Mecanismo Chile (Situación Derechos Humanos en Chile), Situación de los Derechos Humanos en Haití, Derechos Laborales y sindicales Cuba, MESEG Bolivia (Sitio Web)</w:t>
      </w:r>
      <w:r w:rsidR="00F63FEE">
        <w:rPr>
          <w:rFonts w:ascii="Cambria" w:eastAsiaTheme="minorEastAsia" w:hAnsi="Cambria" w:cstheme="minorBidi"/>
          <w:color w:val="242424"/>
          <w:sz w:val="20"/>
          <w:szCs w:val="20"/>
        </w:rPr>
        <w:t>.</w:t>
      </w:r>
      <w:r w:rsidRPr="00F63FEE">
        <w:rPr>
          <w:rFonts w:ascii="Cambria" w:eastAsiaTheme="minorEastAsia" w:hAnsi="Cambria" w:cstheme="minorBidi"/>
          <w:color w:val="242424"/>
          <w:sz w:val="20"/>
          <w:szCs w:val="20"/>
        </w:rPr>
        <w:br/>
      </w:r>
    </w:p>
    <w:p w14:paraId="4CD4EDA6" w14:textId="77777777" w:rsidR="003D10D8" w:rsidRDefault="003D10D8" w:rsidP="004D5C85">
      <w:pPr>
        <w:pStyle w:val="xmsonormal"/>
        <w:numPr>
          <w:ilvl w:val="0"/>
          <w:numId w:val="21"/>
        </w:numPr>
        <w:spacing w:after="0"/>
        <w:ind w:left="1440"/>
        <w:jc w:val="both"/>
        <w:rPr>
          <w:rFonts w:ascii="Cambria" w:eastAsiaTheme="minorEastAsia" w:hAnsi="Cambria" w:cstheme="minorBidi"/>
          <w:color w:val="242424"/>
          <w:sz w:val="20"/>
          <w:szCs w:val="20"/>
        </w:rPr>
      </w:pPr>
      <w:r w:rsidRPr="00F63FEE">
        <w:rPr>
          <w:rFonts w:ascii="Cambria" w:eastAsiaTheme="minorEastAsia" w:hAnsi="Cambria" w:cstheme="minorBidi"/>
          <w:b/>
          <w:bCs/>
          <w:color w:val="242424"/>
          <w:sz w:val="20"/>
          <w:szCs w:val="20"/>
        </w:rPr>
        <w:t>Informes Temáticos:</w:t>
      </w:r>
      <w:r w:rsidRPr="00F63FEE">
        <w:rPr>
          <w:rFonts w:ascii="Cambria" w:eastAsiaTheme="minorEastAsia" w:hAnsi="Cambria" w:cstheme="minorBidi"/>
          <w:color w:val="242424"/>
          <w:sz w:val="20"/>
          <w:szCs w:val="20"/>
        </w:rPr>
        <w:t xml:space="preserve"> Pandemia y Derechos Humanos, Personas Mayores y Sistemas Nacionales de Protección en las Américas, Mujeres Privadas de Libertad en las Américas, Personas Afrodescendientes (Micrositio), Guía Práctica Estándares interamericanos sobre derechos económicos, sociales, culturales y ambientales de personas afrodescendientes, Movilidad Humana y Obligaciones de Protección.</w:t>
      </w:r>
    </w:p>
    <w:p w14:paraId="0E9F3DB5" w14:textId="5AC88DC7" w:rsidR="0028161E" w:rsidRPr="009D6265" w:rsidRDefault="0028161E" w:rsidP="0028161E">
      <w:pPr>
        <w:pStyle w:val="IAPrrafo"/>
        <w:rPr>
          <w:lang w:val="es-AR"/>
        </w:rPr>
      </w:pPr>
      <w:r w:rsidRPr="0028161E">
        <w:rPr>
          <w:lang w:val="es-AR"/>
        </w:rPr>
        <w:t>Durante 2023 la CIDH la CIDH</w:t>
      </w:r>
      <w:r>
        <w:rPr>
          <w:lang w:val="es-AR"/>
        </w:rPr>
        <w:t xml:space="preserve"> </w:t>
      </w:r>
      <w:r w:rsidRPr="0028161E">
        <w:rPr>
          <w:lang w:val="es-AR"/>
        </w:rPr>
        <w:t xml:space="preserve">publicó </w:t>
      </w:r>
      <w:r w:rsidR="009D6265" w:rsidRPr="009D6265">
        <w:rPr>
          <w:b/>
          <w:bCs/>
          <w:lang w:val="es-AR"/>
        </w:rPr>
        <w:t>333</w:t>
      </w:r>
      <w:r w:rsidRPr="0028161E">
        <w:rPr>
          <w:lang w:val="es-AR"/>
        </w:rPr>
        <w:t xml:space="preserve"> comunicados de prensa.</w:t>
      </w:r>
      <w:r w:rsidR="009D6265">
        <w:rPr>
          <w:lang w:val="es-AR"/>
        </w:rPr>
        <w:t xml:space="preserve"> Est</w:t>
      </w:r>
      <w:r w:rsidRPr="009D6265">
        <w:rPr>
          <w:lang w:val="es-AR"/>
        </w:rPr>
        <w:t>os abordaron temas prioritarios de la región y contienen pronunciamientos sobre situaciones relevantes de alerta y violaciones de derechos humanos, así como el reconocimiento de buenas prácticas implementadas por algunos Estados.</w:t>
      </w:r>
    </w:p>
    <w:tbl>
      <w:tblPr>
        <w:tblStyle w:val="TableGrid1"/>
        <w:tblW w:w="9360" w:type="dxa"/>
        <w:jc w:val="center"/>
        <w:tblBorders>
          <w:top w:val="single" w:sz="4" w:space="0" w:color="1C4DA1"/>
          <w:left w:val="single" w:sz="4" w:space="0" w:color="1C4DA1"/>
          <w:bottom w:val="single" w:sz="4" w:space="0" w:color="1C4DA1"/>
          <w:right w:val="single" w:sz="4" w:space="0" w:color="1C4DA1"/>
          <w:insideH w:val="single" w:sz="4" w:space="0" w:color="FFFFFF"/>
          <w:insideV w:val="single" w:sz="4" w:space="0" w:color="FFFFFF"/>
        </w:tblBorders>
        <w:tblLayout w:type="fixed"/>
        <w:tblCellMar>
          <w:top w:w="72" w:type="dxa"/>
          <w:left w:w="72" w:type="dxa"/>
          <w:bottom w:w="72" w:type="dxa"/>
          <w:right w:w="72" w:type="dxa"/>
        </w:tblCellMar>
        <w:tblLook w:val="04A0" w:firstRow="1" w:lastRow="0" w:firstColumn="1" w:lastColumn="0" w:noHBand="0" w:noVBand="1"/>
      </w:tblPr>
      <w:tblGrid>
        <w:gridCol w:w="677"/>
        <w:gridCol w:w="8683"/>
      </w:tblGrid>
      <w:tr w:rsidR="003D10D8" w:rsidRPr="000171DD" w14:paraId="55AC7190" w14:textId="77777777" w:rsidTr="009C177B">
        <w:trPr>
          <w:cantSplit/>
          <w:trHeight w:hRule="exact" w:val="280"/>
          <w:tblHeader/>
          <w:jc w:val="center"/>
        </w:trPr>
        <w:tc>
          <w:tcPr>
            <w:tcW w:w="677" w:type="dxa"/>
            <w:tcBorders>
              <w:top w:val="single" w:sz="4" w:space="0" w:color="1C4DA1"/>
              <w:bottom w:val="single" w:sz="4" w:space="0" w:color="1C4DA1"/>
            </w:tcBorders>
            <w:shd w:val="solid" w:color="1C4DA1" w:fill="auto"/>
            <w:vAlign w:val="center"/>
          </w:tcPr>
          <w:p w14:paraId="1FADD206" w14:textId="77777777" w:rsidR="003D10D8" w:rsidRPr="000171DD" w:rsidRDefault="003D10D8" w:rsidP="009C177B">
            <w:pPr>
              <w:jc w:val="center"/>
              <w:rPr>
                <w:rFonts w:cs="Calibri"/>
                <w:b/>
                <w:color w:val="FFFFFF"/>
                <w:sz w:val="18"/>
                <w:szCs w:val="18"/>
                <w:lang w:val="es-ES"/>
              </w:rPr>
            </w:pPr>
            <w:r w:rsidRPr="000171DD">
              <w:rPr>
                <w:rFonts w:cs="Calibri"/>
                <w:b/>
                <w:color w:val="FFFFFF"/>
                <w:sz w:val="18"/>
                <w:szCs w:val="18"/>
                <w:lang w:val="es-ES"/>
              </w:rPr>
              <w:t>Nro</w:t>
            </w:r>
          </w:p>
        </w:tc>
        <w:tc>
          <w:tcPr>
            <w:tcW w:w="8683" w:type="dxa"/>
            <w:tcBorders>
              <w:top w:val="single" w:sz="4" w:space="0" w:color="1C4DA1"/>
              <w:bottom w:val="single" w:sz="4" w:space="0" w:color="1C4DA1"/>
            </w:tcBorders>
            <w:shd w:val="solid" w:color="1C4DA1" w:fill="auto"/>
            <w:vAlign w:val="center"/>
          </w:tcPr>
          <w:p w14:paraId="6A5EE60D" w14:textId="77777777" w:rsidR="003D10D8" w:rsidRPr="000171DD" w:rsidRDefault="003D10D8" w:rsidP="009C177B">
            <w:pPr>
              <w:jc w:val="center"/>
              <w:rPr>
                <w:rFonts w:cs="Calibri"/>
                <w:b/>
                <w:color w:val="FFFFFF"/>
                <w:sz w:val="18"/>
                <w:szCs w:val="18"/>
                <w:lang w:val="es-ES"/>
              </w:rPr>
            </w:pPr>
            <w:r w:rsidRPr="000171DD">
              <w:rPr>
                <w:rFonts w:cs="Calibri"/>
                <w:b/>
                <w:color w:val="FFFFFF"/>
                <w:sz w:val="18"/>
                <w:szCs w:val="18"/>
                <w:lang w:val="es-ES"/>
              </w:rPr>
              <w:t>Comunicados de Prensa</w:t>
            </w:r>
          </w:p>
        </w:tc>
      </w:tr>
      <w:tr w:rsidR="003D10D8" w:rsidRPr="005511A7" w14:paraId="775C749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38D904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w:t>
            </w:r>
          </w:p>
        </w:tc>
        <w:tc>
          <w:tcPr>
            <w:tcW w:w="8683" w:type="dxa"/>
            <w:tcBorders>
              <w:top w:val="single" w:sz="4" w:space="0" w:color="1C4DA1"/>
              <w:left w:val="single" w:sz="4" w:space="0" w:color="1C4DA1"/>
              <w:bottom w:val="single" w:sz="4" w:space="0" w:color="1C4DA1"/>
            </w:tcBorders>
            <w:shd w:val="clear" w:color="auto" w:fill="auto"/>
            <w:vAlign w:val="center"/>
          </w:tcPr>
          <w:p w14:paraId="78E4F45E" w14:textId="77777777" w:rsidR="003D10D8" w:rsidRPr="000171DD" w:rsidRDefault="00545FF0" w:rsidP="009C177B">
            <w:pPr>
              <w:rPr>
                <w:rFonts w:cs="Calibri"/>
                <w:color w:val="000000"/>
                <w:sz w:val="18"/>
                <w:szCs w:val="18"/>
                <w:lang w:val="es-ES"/>
              </w:rPr>
            </w:pPr>
            <w:hyperlink r:id="rId31" w:history="1">
              <w:r w:rsidR="003D10D8" w:rsidRPr="000171DD">
                <w:rPr>
                  <w:color w:val="0563C1" w:themeColor="hyperlink"/>
                  <w:sz w:val="18"/>
                  <w:szCs w:val="18"/>
                  <w:u w:val="single"/>
                  <w:lang w:val="es-ES"/>
                </w:rPr>
                <w:t>1/23 - CIDH presenta informe sobre la situación de los derechos humanos en Haití</w:t>
              </w:r>
            </w:hyperlink>
            <w:r w:rsidR="003D10D8" w:rsidRPr="000171DD">
              <w:rPr>
                <w:rFonts w:cs="Calibri"/>
                <w:color w:val="000000"/>
                <w:sz w:val="18"/>
                <w:szCs w:val="18"/>
                <w:lang w:val="es-ES"/>
              </w:rPr>
              <w:t>.</w:t>
            </w:r>
          </w:p>
          <w:p w14:paraId="027FAEA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enero de 2023</w:t>
            </w:r>
          </w:p>
        </w:tc>
      </w:tr>
      <w:tr w:rsidR="003D10D8" w:rsidRPr="005511A7" w14:paraId="12A90A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F2A87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w:t>
            </w:r>
          </w:p>
        </w:tc>
        <w:tc>
          <w:tcPr>
            <w:tcW w:w="8683" w:type="dxa"/>
            <w:tcBorders>
              <w:top w:val="single" w:sz="4" w:space="0" w:color="1C4DA1"/>
              <w:left w:val="single" w:sz="4" w:space="0" w:color="1C4DA1"/>
              <w:bottom w:val="single" w:sz="4" w:space="0" w:color="1C4DA1"/>
            </w:tcBorders>
            <w:shd w:val="clear" w:color="auto" w:fill="auto"/>
            <w:vAlign w:val="center"/>
          </w:tcPr>
          <w:p w14:paraId="6835D0B1" w14:textId="77777777" w:rsidR="003D10D8" w:rsidRPr="000171DD" w:rsidRDefault="00545FF0" w:rsidP="009C177B">
            <w:pPr>
              <w:rPr>
                <w:rFonts w:cs="Calibri"/>
                <w:color w:val="000000"/>
                <w:sz w:val="18"/>
                <w:szCs w:val="18"/>
                <w:lang w:val="es-ES"/>
              </w:rPr>
            </w:pPr>
            <w:hyperlink r:id="rId32" w:history="1">
              <w:r w:rsidR="003D10D8" w:rsidRPr="000171DD">
                <w:rPr>
                  <w:color w:val="0563C1" w:themeColor="hyperlink"/>
                  <w:sz w:val="18"/>
                  <w:szCs w:val="18"/>
                  <w:u w:val="single"/>
                  <w:lang w:val="es-ES"/>
                </w:rPr>
                <w:t>2/23 - CIDH solicita a Corte Interamericana ampliación medidas provisionales a favor de once personas privadas de su libertad en Nicaragua</w:t>
              </w:r>
            </w:hyperlink>
            <w:r w:rsidR="003D10D8" w:rsidRPr="000171DD">
              <w:rPr>
                <w:rFonts w:cs="Calibri"/>
                <w:color w:val="000000"/>
                <w:sz w:val="18"/>
                <w:szCs w:val="18"/>
                <w:lang w:val="es-ES"/>
              </w:rPr>
              <w:t>.</w:t>
            </w:r>
          </w:p>
          <w:p w14:paraId="739412F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enero de 2023</w:t>
            </w:r>
          </w:p>
        </w:tc>
      </w:tr>
      <w:tr w:rsidR="003D10D8" w:rsidRPr="005511A7" w14:paraId="63354DC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09045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w:t>
            </w:r>
          </w:p>
        </w:tc>
        <w:tc>
          <w:tcPr>
            <w:tcW w:w="8683" w:type="dxa"/>
            <w:tcBorders>
              <w:top w:val="single" w:sz="4" w:space="0" w:color="1C4DA1"/>
              <w:left w:val="single" w:sz="4" w:space="0" w:color="1C4DA1"/>
              <w:bottom w:val="single" w:sz="4" w:space="0" w:color="1C4DA1"/>
            </w:tcBorders>
            <w:shd w:val="clear" w:color="auto" w:fill="auto"/>
            <w:vAlign w:val="center"/>
          </w:tcPr>
          <w:p w14:paraId="46F99A76" w14:textId="77777777" w:rsidR="003D10D8" w:rsidRPr="000171DD" w:rsidRDefault="00545FF0" w:rsidP="009C177B">
            <w:pPr>
              <w:rPr>
                <w:rFonts w:cs="Calibri"/>
                <w:color w:val="000000"/>
                <w:sz w:val="18"/>
                <w:szCs w:val="18"/>
                <w:lang w:val="es-ES"/>
              </w:rPr>
            </w:pPr>
            <w:hyperlink r:id="rId33" w:history="1">
              <w:r w:rsidR="003D10D8" w:rsidRPr="000171DD">
                <w:rPr>
                  <w:color w:val="0563C1" w:themeColor="hyperlink"/>
                  <w:sz w:val="18"/>
                  <w:szCs w:val="18"/>
                  <w:u w:val="single"/>
                  <w:lang w:val="es-ES"/>
                </w:rPr>
                <w:t>3/23 - CIDH anuncia visita de observación al Perú</w:t>
              </w:r>
            </w:hyperlink>
            <w:r w:rsidR="003D10D8" w:rsidRPr="000171DD">
              <w:rPr>
                <w:rFonts w:cs="Calibri"/>
                <w:color w:val="000000"/>
                <w:sz w:val="18"/>
                <w:szCs w:val="18"/>
                <w:lang w:val="es-ES"/>
              </w:rPr>
              <w:t>.</w:t>
            </w:r>
          </w:p>
          <w:p w14:paraId="70A774B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enero de 2023</w:t>
            </w:r>
          </w:p>
        </w:tc>
      </w:tr>
      <w:tr w:rsidR="003D10D8" w:rsidRPr="005511A7" w14:paraId="692F328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F56EE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w:t>
            </w:r>
          </w:p>
        </w:tc>
        <w:tc>
          <w:tcPr>
            <w:tcW w:w="8683" w:type="dxa"/>
            <w:tcBorders>
              <w:top w:val="single" w:sz="4" w:space="0" w:color="1C4DA1"/>
              <w:left w:val="single" w:sz="4" w:space="0" w:color="1C4DA1"/>
              <w:bottom w:val="single" w:sz="4" w:space="0" w:color="1C4DA1"/>
            </w:tcBorders>
            <w:shd w:val="clear" w:color="auto" w:fill="auto"/>
            <w:vAlign w:val="center"/>
          </w:tcPr>
          <w:p w14:paraId="78ABB8A7" w14:textId="77777777" w:rsidR="003D10D8" w:rsidRPr="000171DD" w:rsidRDefault="00545FF0" w:rsidP="009C177B">
            <w:pPr>
              <w:rPr>
                <w:rFonts w:cs="Calibri"/>
                <w:color w:val="000000"/>
                <w:sz w:val="18"/>
                <w:szCs w:val="18"/>
                <w:lang w:val="es-ES"/>
              </w:rPr>
            </w:pPr>
            <w:hyperlink r:id="rId34" w:history="1">
              <w:r w:rsidR="003D10D8" w:rsidRPr="000171DD">
                <w:rPr>
                  <w:color w:val="0563C1" w:themeColor="hyperlink"/>
                  <w:sz w:val="18"/>
                  <w:szCs w:val="18"/>
                  <w:u w:val="single"/>
                  <w:lang w:val="es-ES"/>
                </w:rPr>
                <w:t>4/23 - CIDH: Brasil debe implementar políticas públicas para la búsqueda de víctimas de desaparición forzada en la dictadura</w:t>
              </w:r>
            </w:hyperlink>
            <w:r w:rsidR="003D10D8" w:rsidRPr="000171DD">
              <w:rPr>
                <w:rFonts w:cs="Calibri"/>
                <w:color w:val="000000"/>
                <w:sz w:val="18"/>
                <w:szCs w:val="18"/>
                <w:lang w:val="es-ES"/>
              </w:rPr>
              <w:t>.</w:t>
            </w:r>
          </w:p>
          <w:p w14:paraId="6ED7D5B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enero de 2023</w:t>
            </w:r>
          </w:p>
        </w:tc>
      </w:tr>
      <w:tr w:rsidR="003D10D8" w:rsidRPr="005511A7" w14:paraId="26A4527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B2963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w:t>
            </w:r>
          </w:p>
        </w:tc>
        <w:tc>
          <w:tcPr>
            <w:tcW w:w="8683" w:type="dxa"/>
            <w:tcBorders>
              <w:top w:val="single" w:sz="4" w:space="0" w:color="1C4DA1"/>
              <w:left w:val="single" w:sz="4" w:space="0" w:color="1C4DA1"/>
              <w:bottom w:val="single" w:sz="4" w:space="0" w:color="1C4DA1"/>
            </w:tcBorders>
            <w:shd w:val="clear" w:color="auto" w:fill="auto"/>
            <w:vAlign w:val="center"/>
          </w:tcPr>
          <w:p w14:paraId="283ADEFB" w14:textId="77777777" w:rsidR="003D10D8" w:rsidRPr="000171DD" w:rsidRDefault="00545FF0" w:rsidP="009C177B">
            <w:pPr>
              <w:rPr>
                <w:rFonts w:cs="Calibri"/>
                <w:color w:val="000000"/>
                <w:sz w:val="18"/>
                <w:szCs w:val="18"/>
                <w:lang w:val="es-ES"/>
              </w:rPr>
            </w:pPr>
            <w:hyperlink r:id="rId35" w:history="1">
              <w:r w:rsidR="003D10D8" w:rsidRPr="000171DD">
                <w:rPr>
                  <w:color w:val="0563C1" w:themeColor="hyperlink"/>
                  <w:sz w:val="18"/>
                  <w:szCs w:val="18"/>
                  <w:u w:val="single"/>
                  <w:lang w:val="es-ES"/>
                </w:rPr>
                <w:t>5/23 - Protestas en Bolivia: CIDH y RELE monitorean la situación en Santa Cruz de la Sierra, Bolivia</w:t>
              </w:r>
            </w:hyperlink>
            <w:r w:rsidR="003D10D8" w:rsidRPr="000171DD">
              <w:rPr>
                <w:rFonts w:cs="Calibri"/>
                <w:color w:val="000000"/>
                <w:sz w:val="18"/>
                <w:szCs w:val="18"/>
                <w:lang w:val="es-ES"/>
              </w:rPr>
              <w:t>.</w:t>
            </w:r>
          </w:p>
          <w:p w14:paraId="758912D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enero de 2023</w:t>
            </w:r>
          </w:p>
        </w:tc>
      </w:tr>
      <w:tr w:rsidR="003D10D8" w:rsidRPr="005511A7" w14:paraId="2EF550B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8FB839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w:t>
            </w:r>
          </w:p>
        </w:tc>
        <w:tc>
          <w:tcPr>
            <w:tcW w:w="8683" w:type="dxa"/>
            <w:tcBorders>
              <w:top w:val="single" w:sz="4" w:space="0" w:color="1C4DA1"/>
              <w:left w:val="single" w:sz="4" w:space="0" w:color="1C4DA1"/>
              <w:bottom w:val="single" w:sz="4" w:space="0" w:color="1C4DA1"/>
            </w:tcBorders>
            <w:shd w:val="clear" w:color="auto" w:fill="auto"/>
            <w:vAlign w:val="center"/>
          </w:tcPr>
          <w:p w14:paraId="33F4A0E2" w14:textId="77777777" w:rsidR="003D10D8" w:rsidRPr="000171DD" w:rsidRDefault="00545FF0" w:rsidP="009C177B">
            <w:pPr>
              <w:rPr>
                <w:rFonts w:cs="Calibri"/>
                <w:color w:val="000000"/>
                <w:sz w:val="18"/>
                <w:szCs w:val="18"/>
                <w:lang w:val="es-ES"/>
              </w:rPr>
            </w:pPr>
            <w:hyperlink r:id="rId36" w:history="1">
              <w:r w:rsidR="003D10D8" w:rsidRPr="000171DD">
                <w:rPr>
                  <w:color w:val="0563C1" w:themeColor="hyperlink"/>
                  <w:sz w:val="18"/>
                  <w:szCs w:val="18"/>
                  <w:u w:val="single"/>
                  <w:lang w:val="es-ES"/>
                </w:rPr>
                <w:t>6/23 - La CIDH repudia los ataques contra la institucionalidad democrática en Brasil</w:t>
              </w:r>
            </w:hyperlink>
            <w:r w:rsidR="003D10D8" w:rsidRPr="000171DD">
              <w:rPr>
                <w:rFonts w:cs="Calibri"/>
                <w:color w:val="000000"/>
                <w:sz w:val="18"/>
                <w:szCs w:val="18"/>
                <w:lang w:val="es-ES"/>
              </w:rPr>
              <w:t>.</w:t>
            </w:r>
          </w:p>
          <w:p w14:paraId="4ACCD43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enero de 2023</w:t>
            </w:r>
          </w:p>
        </w:tc>
      </w:tr>
      <w:tr w:rsidR="003D10D8" w:rsidRPr="005511A7" w14:paraId="5E69C9D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25579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w:t>
            </w:r>
          </w:p>
        </w:tc>
        <w:tc>
          <w:tcPr>
            <w:tcW w:w="8683" w:type="dxa"/>
            <w:tcBorders>
              <w:top w:val="single" w:sz="4" w:space="0" w:color="1C4DA1"/>
              <w:left w:val="single" w:sz="4" w:space="0" w:color="1C4DA1"/>
              <w:bottom w:val="single" w:sz="4" w:space="0" w:color="1C4DA1"/>
            </w:tcBorders>
            <w:shd w:val="clear" w:color="auto" w:fill="auto"/>
            <w:vAlign w:val="center"/>
          </w:tcPr>
          <w:p w14:paraId="779D112A" w14:textId="77777777" w:rsidR="003D10D8" w:rsidRPr="000171DD" w:rsidRDefault="00545FF0" w:rsidP="009C177B">
            <w:pPr>
              <w:rPr>
                <w:rFonts w:cs="Calibri"/>
                <w:color w:val="000000"/>
                <w:sz w:val="18"/>
                <w:szCs w:val="18"/>
                <w:lang w:val="es-ES"/>
              </w:rPr>
            </w:pPr>
            <w:hyperlink r:id="rId37" w:history="1">
              <w:r w:rsidR="003D10D8" w:rsidRPr="000171DD">
                <w:rPr>
                  <w:color w:val="0563C1" w:themeColor="hyperlink"/>
                  <w:sz w:val="18"/>
                  <w:szCs w:val="18"/>
                  <w:u w:val="single"/>
                  <w:lang w:val="es-ES"/>
                </w:rPr>
                <w:t>7/23 - CIDH inicia visita a Bolivia en el marco de la Mesa de Seguimiento a las recomendaciones del GIEI</w:t>
              </w:r>
            </w:hyperlink>
            <w:r w:rsidR="003D10D8" w:rsidRPr="000171DD">
              <w:rPr>
                <w:rFonts w:cs="Calibri"/>
                <w:color w:val="000000"/>
                <w:sz w:val="18"/>
                <w:szCs w:val="18"/>
                <w:lang w:val="es-ES"/>
              </w:rPr>
              <w:t>.</w:t>
            </w:r>
          </w:p>
          <w:p w14:paraId="5FA8810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enero de 2023</w:t>
            </w:r>
          </w:p>
        </w:tc>
      </w:tr>
      <w:tr w:rsidR="003D10D8" w:rsidRPr="005511A7" w14:paraId="3F28C4F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7246E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8</w:t>
            </w:r>
          </w:p>
        </w:tc>
        <w:tc>
          <w:tcPr>
            <w:tcW w:w="8683" w:type="dxa"/>
            <w:tcBorders>
              <w:top w:val="single" w:sz="4" w:space="0" w:color="1C4DA1"/>
              <w:left w:val="single" w:sz="4" w:space="0" w:color="1C4DA1"/>
              <w:bottom w:val="single" w:sz="4" w:space="0" w:color="1C4DA1"/>
            </w:tcBorders>
            <w:shd w:val="clear" w:color="auto" w:fill="auto"/>
            <w:vAlign w:val="center"/>
          </w:tcPr>
          <w:p w14:paraId="0A17E6EA" w14:textId="77777777" w:rsidR="003D10D8" w:rsidRPr="000171DD" w:rsidRDefault="00545FF0" w:rsidP="009C177B">
            <w:pPr>
              <w:rPr>
                <w:rFonts w:cs="Calibri"/>
                <w:color w:val="000000"/>
                <w:sz w:val="18"/>
                <w:szCs w:val="18"/>
                <w:lang w:val="es-ES"/>
              </w:rPr>
            </w:pPr>
            <w:hyperlink r:id="rId38" w:history="1">
              <w:r w:rsidR="003D10D8" w:rsidRPr="000171DD">
                <w:rPr>
                  <w:color w:val="0563C1" w:themeColor="hyperlink"/>
                  <w:sz w:val="18"/>
                  <w:szCs w:val="18"/>
                  <w:u w:val="single"/>
                  <w:lang w:val="es-ES"/>
                </w:rPr>
                <w:t>8/23 - CIDH otorga medidas cautelares a favor de los defensores Ricardo Arturo Lagunes Gasca y Antonio Díaz Valencia en México</w:t>
              </w:r>
            </w:hyperlink>
            <w:r w:rsidR="003D10D8" w:rsidRPr="000171DD">
              <w:rPr>
                <w:rFonts w:cs="Calibri"/>
                <w:color w:val="000000"/>
                <w:sz w:val="18"/>
                <w:szCs w:val="18"/>
                <w:lang w:val="es-ES"/>
              </w:rPr>
              <w:t>.</w:t>
            </w:r>
          </w:p>
          <w:p w14:paraId="5202594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enero de 2023</w:t>
            </w:r>
          </w:p>
        </w:tc>
      </w:tr>
      <w:tr w:rsidR="003D10D8" w:rsidRPr="005511A7" w14:paraId="46B72A4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18804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w:t>
            </w:r>
          </w:p>
        </w:tc>
        <w:tc>
          <w:tcPr>
            <w:tcW w:w="8683" w:type="dxa"/>
            <w:tcBorders>
              <w:top w:val="single" w:sz="4" w:space="0" w:color="1C4DA1"/>
              <w:left w:val="single" w:sz="4" w:space="0" w:color="1C4DA1"/>
              <w:bottom w:val="single" w:sz="4" w:space="0" w:color="1C4DA1"/>
            </w:tcBorders>
            <w:shd w:val="clear" w:color="auto" w:fill="auto"/>
            <w:vAlign w:val="center"/>
          </w:tcPr>
          <w:p w14:paraId="38FE3A79" w14:textId="77777777" w:rsidR="003D10D8" w:rsidRPr="000171DD" w:rsidRDefault="00545FF0" w:rsidP="009C177B">
            <w:pPr>
              <w:rPr>
                <w:rFonts w:cs="Calibri"/>
                <w:color w:val="000000"/>
                <w:sz w:val="18"/>
                <w:szCs w:val="18"/>
                <w:lang w:val="es-ES"/>
              </w:rPr>
            </w:pPr>
            <w:hyperlink r:id="rId39" w:history="1">
              <w:r w:rsidR="003D10D8" w:rsidRPr="000171DD">
                <w:rPr>
                  <w:color w:val="0563C1" w:themeColor="hyperlink"/>
                  <w:sz w:val="18"/>
                  <w:szCs w:val="18"/>
                  <w:u w:val="single"/>
                  <w:lang w:val="es-ES"/>
                </w:rPr>
                <w:t>9/23 - CIDH presenta informe de seguimiento de recomendaciones a Colombia</w:t>
              </w:r>
            </w:hyperlink>
            <w:r w:rsidR="003D10D8" w:rsidRPr="000171DD">
              <w:rPr>
                <w:rFonts w:cs="Calibri"/>
                <w:color w:val="000000"/>
                <w:sz w:val="18"/>
                <w:szCs w:val="18"/>
                <w:lang w:val="es-ES"/>
              </w:rPr>
              <w:t>.</w:t>
            </w:r>
          </w:p>
          <w:p w14:paraId="0C16188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 Bogotá, Colombia, 27 de enero de 2023</w:t>
            </w:r>
          </w:p>
        </w:tc>
      </w:tr>
      <w:tr w:rsidR="003D10D8" w:rsidRPr="005511A7" w14:paraId="5DB2CA5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DE246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w:t>
            </w:r>
          </w:p>
        </w:tc>
        <w:tc>
          <w:tcPr>
            <w:tcW w:w="8683" w:type="dxa"/>
            <w:tcBorders>
              <w:top w:val="single" w:sz="4" w:space="0" w:color="1C4DA1"/>
              <w:left w:val="single" w:sz="4" w:space="0" w:color="1C4DA1"/>
              <w:bottom w:val="single" w:sz="4" w:space="0" w:color="1C4DA1"/>
            </w:tcBorders>
            <w:shd w:val="clear" w:color="auto" w:fill="auto"/>
            <w:vAlign w:val="center"/>
          </w:tcPr>
          <w:p w14:paraId="1427AD95" w14:textId="77777777" w:rsidR="003D10D8" w:rsidRPr="000171DD" w:rsidRDefault="00545FF0" w:rsidP="009C177B">
            <w:pPr>
              <w:rPr>
                <w:rFonts w:cs="Calibri"/>
                <w:color w:val="000000"/>
                <w:sz w:val="18"/>
                <w:szCs w:val="18"/>
                <w:lang w:val="es-ES"/>
              </w:rPr>
            </w:pPr>
            <w:hyperlink r:id="rId40" w:history="1">
              <w:r w:rsidR="003D10D8" w:rsidRPr="000171DD">
                <w:rPr>
                  <w:color w:val="0563C1" w:themeColor="hyperlink"/>
                  <w:sz w:val="18"/>
                  <w:szCs w:val="18"/>
                  <w:u w:val="single"/>
                  <w:lang w:val="es-ES"/>
                </w:rPr>
                <w:t>10/23 - Perú: CIDH y RELE condenan desalojos violentos y detenciones masivas en la Universidad Nacional Mayor de San Marcos</w:t>
              </w:r>
            </w:hyperlink>
            <w:r w:rsidR="003D10D8" w:rsidRPr="000171DD">
              <w:rPr>
                <w:rFonts w:cs="Calibri"/>
                <w:color w:val="000000"/>
                <w:sz w:val="18"/>
                <w:szCs w:val="18"/>
                <w:lang w:val="es-ES"/>
              </w:rPr>
              <w:t>.</w:t>
            </w:r>
          </w:p>
          <w:p w14:paraId="513AF41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enero de 2023</w:t>
            </w:r>
          </w:p>
        </w:tc>
      </w:tr>
      <w:tr w:rsidR="003D10D8" w:rsidRPr="005511A7" w14:paraId="5A05AC2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F09E12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w:t>
            </w:r>
          </w:p>
        </w:tc>
        <w:tc>
          <w:tcPr>
            <w:tcW w:w="8683" w:type="dxa"/>
            <w:tcBorders>
              <w:top w:val="single" w:sz="4" w:space="0" w:color="1C4DA1"/>
              <w:left w:val="single" w:sz="4" w:space="0" w:color="1C4DA1"/>
              <w:bottom w:val="single" w:sz="4" w:space="0" w:color="1C4DA1"/>
            </w:tcBorders>
            <w:shd w:val="clear" w:color="auto" w:fill="auto"/>
            <w:vAlign w:val="center"/>
          </w:tcPr>
          <w:p w14:paraId="290F2B59" w14:textId="77777777" w:rsidR="003D10D8" w:rsidRPr="000171DD" w:rsidRDefault="00545FF0" w:rsidP="009C177B">
            <w:pPr>
              <w:rPr>
                <w:rFonts w:cs="Calibri"/>
                <w:color w:val="000000"/>
                <w:sz w:val="18"/>
                <w:szCs w:val="18"/>
                <w:lang w:val="es-ES"/>
              </w:rPr>
            </w:pPr>
            <w:hyperlink r:id="rId41" w:history="1">
              <w:r w:rsidR="003D10D8" w:rsidRPr="000171DD">
                <w:rPr>
                  <w:color w:val="0563C1" w:themeColor="hyperlink"/>
                  <w:sz w:val="18"/>
                  <w:szCs w:val="18"/>
                  <w:u w:val="single"/>
                  <w:lang w:val="es-ES"/>
                </w:rPr>
                <w:t>11/23 - CIDH llama a avanzar en el reconocimiento y protección de los derechos reproductivos en la región</w:t>
              </w:r>
            </w:hyperlink>
            <w:r w:rsidR="003D10D8" w:rsidRPr="000171DD">
              <w:rPr>
                <w:rFonts w:cs="Calibri"/>
                <w:color w:val="000000"/>
                <w:sz w:val="18"/>
                <w:szCs w:val="18"/>
                <w:lang w:val="es-ES"/>
              </w:rPr>
              <w:t>.</w:t>
            </w:r>
          </w:p>
          <w:p w14:paraId="45FEC62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enero de 2023</w:t>
            </w:r>
          </w:p>
        </w:tc>
      </w:tr>
      <w:tr w:rsidR="003D10D8" w:rsidRPr="005511A7" w14:paraId="565EB3F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AB0F8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w:t>
            </w:r>
          </w:p>
        </w:tc>
        <w:tc>
          <w:tcPr>
            <w:tcW w:w="8683" w:type="dxa"/>
            <w:tcBorders>
              <w:top w:val="single" w:sz="4" w:space="0" w:color="1C4DA1"/>
              <w:left w:val="single" w:sz="4" w:space="0" w:color="1C4DA1"/>
              <w:bottom w:val="single" w:sz="4" w:space="0" w:color="1C4DA1"/>
            </w:tcBorders>
            <w:shd w:val="clear" w:color="auto" w:fill="auto"/>
            <w:vAlign w:val="center"/>
          </w:tcPr>
          <w:p w14:paraId="0B800F22" w14:textId="39671CAB" w:rsidR="003D10D8" w:rsidRPr="000171DD" w:rsidRDefault="00545FF0" w:rsidP="009C177B">
            <w:pPr>
              <w:rPr>
                <w:rFonts w:cs="Calibri"/>
                <w:color w:val="000000"/>
                <w:sz w:val="18"/>
                <w:szCs w:val="18"/>
                <w:lang w:val="es-ES"/>
              </w:rPr>
            </w:pPr>
            <w:hyperlink r:id="rId42" w:history="1">
              <w:r w:rsidR="003D10D8" w:rsidRPr="000171DD">
                <w:rPr>
                  <w:color w:val="0563C1" w:themeColor="hyperlink"/>
                  <w:sz w:val="18"/>
                  <w:szCs w:val="18"/>
                  <w:u w:val="single"/>
                  <w:lang w:val="es-ES"/>
                </w:rPr>
                <w:t>12/23 - CIDH otorga medidas cautelares a integrantes de la comunidad jesuita de Cerocahui, en Chihuahua</w:t>
              </w:r>
            </w:hyperlink>
            <w:r w:rsidR="003D10D8" w:rsidRPr="000171DD">
              <w:rPr>
                <w:rFonts w:cs="Calibri"/>
                <w:color w:val="000000"/>
                <w:sz w:val="18"/>
                <w:szCs w:val="18"/>
                <w:lang w:val="es-ES"/>
              </w:rPr>
              <w:t>.</w:t>
            </w:r>
          </w:p>
          <w:p w14:paraId="4AD1315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enero de 2023</w:t>
            </w:r>
          </w:p>
        </w:tc>
      </w:tr>
      <w:tr w:rsidR="003D10D8" w:rsidRPr="005511A7" w14:paraId="6B67C41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2AF10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w:t>
            </w:r>
          </w:p>
        </w:tc>
        <w:tc>
          <w:tcPr>
            <w:tcW w:w="8683" w:type="dxa"/>
            <w:tcBorders>
              <w:top w:val="single" w:sz="4" w:space="0" w:color="1C4DA1"/>
              <w:left w:val="single" w:sz="4" w:space="0" w:color="1C4DA1"/>
              <w:bottom w:val="single" w:sz="4" w:space="0" w:color="1C4DA1"/>
            </w:tcBorders>
            <w:shd w:val="clear" w:color="auto" w:fill="auto"/>
            <w:vAlign w:val="center"/>
          </w:tcPr>
          <w:p w14:paraId="2C6CB13F" w14:textId="77777777" w:rsidR="003D10D8" w:rsidRPr="000171DD" w:rsidRDefault="00545FF0" w:rsidP="009C177B">
            <w:pPr>
              <w:rPr>
                <w:rFonts w:cs="Calibri"/>
                <w:color w:val="000000"/>
                <w:sz w:val="18"/>
                <w:szCs w:val="18"/>
                <w:lang w:val="es-ES"/>
              </w:rPr>
            </w:pPr>
            <w:hyperlink r:id="rId43" w:history="1">
              <w:r w:rsidR="003D10D8" w:rsidRPr="000171DD">
                <w:rPr>
                  <w:color w:val="0563C1" w:themeColor="hyperlink"/>
                  <w:sz w:val="18"/>
                  <w:szCs w:val="18"/>
                  <w:u w:val="single"/>
                  <w:lang w:val="es-ES"/>
                </w:rPr>
                <w:t>13/23 - CIDH otorga medidas cautelares a Pascuala López y su núcleo familiar</w:t>
              </w:r>
            </w:hyperlink>
            <w:r w:rsidR="003D10D8" w:rsidRPr="000171DD">
              <w:rPr>
                <w:rFonts w:cs="Calibri"/>
                <w:color w:val="000000"/>
                <w:sz w:val="18"/>
                <w:szCs w:val="18"/>
                <w:lang w:val="es-ES"/>
              </w:rPr>
              <w:t>.</w:t>
            </w:r>
          </w:p>
          <w:p w14:paraId="60D8775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febrero de 2023</w:t>
            </w:r>
          </w:p>
        </w:tc>
      </w:tr>
      <w:tr w:rsidR="003D10D8" w:rsidRPr="005511A7" w14:paraId="316E868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DB4F2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w:t>
            </w:r>
          </w:p>
        </w:tc>
        <w:tc>
          <w:tcPr>
            <w:tcW w:w="8683" w:type="dxa"/>
            <w:tcBorders>
              <w:top w:val="single" w:sz="4" w:space="0" w:color="1C4DA1"/>
              <w:left w:val="single" w:sz="4" w:space="0" w:color="1C4DA1"/>
              <w:bottom w:val="single" w:sz="4" w:space="0" w:color="1C4DA1"/>
            </w:tcBorders>
            <w:shd w:val="clear" w:color="auto" w:fill="auto"/>
            <w:vAlign w:val="center"/>
          </w:tcPr>
          <w:p w14:paraId="26782AB7" w14:textId="77777777" w:rsidR="003D10D8" w:rsidRPr="000171DD" w:rsidRDefault="00545FF0" w:rsidP="009C177B">
            <w:pPr>
              <w:rPr>
                <w:rFonts w:cs="Calibri"/>
                <w:color w:val="000000"/>
                <w:sz w:val="18"/>
                <w:szCs w:val="18"/>
                <w:lang w:val="es-ES"/>
              </w:rPr>
            </w:pPr>
            <w:hyperlink r:id="rId44" w:history="1">
              <w:r w:rsidR="003D10D8" w:rsidRPr="000171DD">
                <w:rPr>
                  <w:color w:val="0563C1" w:themeColor="hyperlink"/>
                  <w:sz w:val="18"/>
                  <w:szCs w:val="18"/>
                  <w:u w:val="single"/>
                  <w:lang w:val="es-ES"/>
                </w:rPr>
                <w:t>14/23 - CIDH anuncia visita de cooperación técnica y promoción a Suriname</w:t>
              </w:r>
            </w:hyperlink>
            <w:r w:rsidR="003D10D8" w:rsidRPr="000171DD">
              <w:rPr>
                <w:rFonts w:cs="Calibri"/>
                <w:color w:val="000000"/>
                <w:sz w:val="18"/>
                <w:szCs w:val="18"/>
                <w:lang w:val="es-ES"/>
              </w:rPr>
              <w:t>.</w:t>
            </w:r>
          </w:p>
          <w:p w14:paraId="6B0B740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febrero de 2023</w:t>
            </w:r>
          </w:p>
        </w:tc>
      </w:tr>
      <w:tr w:rsidR="003D10D8" w:rsidRPr="005511A7" w14:paraId="47F29D3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2B06F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w:t>
            </w:r>
          </w:p>
        </w:tc>
        <w:tc>
          <w:tcPr>
            <w:tcW w:w="8683" w:type="dxa"/>
            <w:tcBorders>
              <w:top w:val="single" w:sz="4" w:space="0" w:color="1C4DA1"/>
              <w:left w:val="single" w:sz="4" w:space="0" w:color="1C4DA1"/>
              <w:bottom w:val="single" w:sz="4" w:space="0" w:color="1C4DA1"/>
            </w:tcBorders>
            <w:shd w:val="clear" w:color="auto" w:fill="auto"/>
            <w:vAlign w:val="center"/>
          </w:tcPr>
          <w:p w14:paraId="25B6EE20" w14:textId="77777777" w:rsidR="003D10D8" w:rsidRPr="000171DD" w:rsidRDefault="00545FF0" w:rsidP="009C177B">
            <w:pPr>
              <w:rPr>
                <w:rFonts w:cs="Calibri"/>
                <w:color w:val="000000"/>
                <w:sz w:val="18"/>
                <w:szCs w:val="18"/>
                <w:lang w:val="es-ES"/>
              </w:rPr>
            </w:pPr>
            <w:hyperlink r:id="rId45" w:history="1">
              <w:r w:rsidR="003D10D8" w:rsidRPr="000171DD">
                <w:rPr>
                  <w:color w:val="0563C1" w:themeColor="hyperlink"/>
                  <w:sz w:val="18"/>
                  <w:szCs w:val="18"/>
                  <w:u w:val="single"/>
                  <w:lang w:val="es-ES"/>
                </w:rPr>
                <w:t>15/23 - CIDH y REDESCA: Brasil debe garantizar la supervivencia del Pueblo Yanomami</w:t>
              </w:r>
            </w:hyperlink>
            <w:r w:rsidR="003D10D8" w:rsidRPr="000171DD">
              <w:rPr>
                <w:rFonts w:cs="Calibri"/>
                <w:color w:val="000000"/>
                <w:sz w:val="18"/>
                <w:szCs w:val="18"/>
                <w:lang w:val="es-ES"/>
              </w:rPr>
              <w:t>.</w:t>
            </w:r>
          </w:p>
          <w:p w14:paraId="75DA04A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febrero de 2023</w:t>
            </w:r>
          </w:p>
        </w:tc>
      </w:tr>
      <w:tr w:rsidR="003D10D8" w:rsidRPr="005511A7" w14:paraId="137DF30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18639B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w:t>
            </w:r>
          </w:p>
        </w:tc>
        <w:tc>
          <w:tcPr>
            <w:tcW w:w="8683" w:type="dxa"/>
            <w:tcBorders>
              <w:top w:val="single" w:sz="4" w:space="0" w:color="1C4DA1"/>
              <w:left w:val="single" w:sz="4" w:space="0" w:color="1C4DA1"/>
              <w:bottom w:val="single" w:sz="4" w:space="0" w:color="1C4DA1"/>
            </w:tcBorders>
            <w:shd w:val="clear" w:color="auto" w:fill="auto"/>
            <w:vAlign w:val="center"/>
          </w:tcPr>
          <w:p w14:paraId="55603F06" w14:textId="77777777" w:rsidR="003D10D8" w:rsidRPr="000171DD" w:rsidRDefault="00545FF0" w:rsidP="009C177B">
            <w:pPr>
              <w:rPr>
                <w:rFonts w:cs="Calibri"/>
                <w:color w:val="000000"/>
                <w:sz w:val="18"/>
                <w:szCs w:val="18"/>
                <w:lang w:val="es-ES"/>
              </w:rPr>
            </w:pPr>
            <w:hyperlink r:id="rId46" w:history="1">
              <w:r w:rsidR="003D10D8" w:rsidRPr="000171DD">
                <w:rPr>
                  <w:color w:val="0563C1" w:themeColor="hyperlink"/>
                  <w:sz w:val="18"/>
                  <w:szCs w:val="18"/>
                  <w:u w:val="single"/>
                  <w:lang w:val="es-ES"/>
                </w:rPr>
                <w:t>16/23 - CIDH convoca a audiencia pública y reunión con sociedad civil en el 186 Período de Sesiones</w:t>
              </w:r>
            </w:hyperlink>
            <w:r w:rsidR="003D10D8" w:rsidRPr="000171DD">
              <w:rPr>
                <w:rFonts w:cs="Calibri"/>
                <w:color w:val="000000"/>
                <w:sz w:val="18"/>
                <w:szCs w:val="18"/>
                <w:lang w:val="es-ES"/>
              </w:rPr>
              <w:t>.</w:t>
            </w:r>
          </w:p>
          <w:p w14:paraId="685EAF7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febrero de 2023</w:t>
            </w:r>
          </w:p>
        </w:tc>
      </w:tr>
      <w:tr w:rsidR="003D10D8" w:rsidRPr="005511A7" w14:paraId="0165EF1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E0E6A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w:t>
            </w:r>
          </w:p>
        </w:tc>
        <w:tc>
          <w:tcPr>
            <w:tcW w:w="8683" w:type="dxa"/>
            <w:tcBorders>
              <w:top w:val="single" w:sz="4" w:space="0" w:color="1C4DA1"/>
              <w:left w:val="single" w:sz="4" w:space="0" w:color="1C4DA1"/>
              <w:bottom w:val="single" w:sz="4" w:space="0" w:color="1C4DA1"/>
            </w:tcBorders>
            <w:shd w:val="clear" w:color="auto" w:fill="auto"/>
            <w:vAlign w:val="center"/>
          </w:tcPr>
          <w:p w14:paraId="0BFD545C" w14:textId="77777777" w:rsidR="003D10D8" w:rsidRPr="000171DD" w:rsidRDefault="00545FF0" w:rsidP="009C177B">
            <w:pPr>
              <w:rPr>
                <w:rFonts w:cs="Calibri"/>
                <w:color w:val="000000"/>
                <w:sz w:val="18"/>
                <w:szCs w:val="18"/>
                <w:lang w:val="es-ES"/>
              </w:rPr>
            </w:pPr>
            <w:hyperlink r:id="rId47" w:history="1">
              <w:r w:rsidR="003D10D8" w:rsidRPr="000171DD">
                <w:rPr>
                  <w:color w:val="0563C1" w:themeColor="hyperlink"/>
                  <w:sz w:val="18"/>
                  <w:szCs w:val="18"/>
                  <w:u w:val="single"/>
                  <w:lang w:val="es-ES"/>
                </w:rPr>
                <w:t>17/23 - La CIDH otorga medidas cautelares a favor de líderes y lideresas sociales en Colombia</w:t>
              </w:r>
            </w:hyperlink>
            <w:r w:rsidR="003D10D8" w:rsidRPr="000171DD">
              <w:rPr>
                <w:rFonts w:cs="Calibri"/>
                <w:color w:val="000000"/>
                <w:sz w:val="18"/>
                <w:szCs w:val="18"/>
                <w:lang w:val="es-ES"/>
              </w:rPr>
              <w:t>.</w:t>
            </w:r>
          </w:p>
          <w:p w14:paraId="109A100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febrero de 2023</w:t>
            </w:r>
          </w:p>
        </w:tc>
      </w:tr>
      <w:tr w:rsidR="003D10D8" w:rsidRPr="005511A7" w14:paraId="7954493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E929D6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w:t>
            </w:r>
          </w:p>
        </w:tc>
        <w:tc>
          <w:tcPr>
            <w:tcW w:w="8683" w:type="dxa"/>
            <w:tcBorders>
              <w:top w:val="single" w:sz="4" w:space="0" w:color="1C4DA1"/>
              <w:left w:val="single" w:sz="4" w:space="0" w:color="1C4DA1"/>
              <w:bottom w:val="single" w:sz="4" w:space="0" w:color="1C4DA1"/>
            </w:tcBorders>
            <w:shd w:val="clear" w:color="auto" w:fill="auto"/>
            <w:vAlign w:val="center"/>
          </w:tcPr>
          <w:p w14:paraId="19AC390E" w14:textId="77777777" w:rsidR="003D10D8" w:rsidRPr="000171DD" w:rsidRDefault="00545FF0" w:rsidP="009C177B">
            <w:pPr>
              <w:rPr>
                <w:rFonts w:cs="Calibri"/>
                <w:color w:val="000000"/>
                <w:sz w:val="18"/>
                <w:szCs w:val="18"/>
                <w:lang w:val="es-ES"/>
              </w:rPr>
            </w:pPr>
            <w:hyperlink r:id="rId48" w:history="1">
              <w:r w:rsidR="003D10D8" w:rsidRPr="000171DD">
                <w:rPr>
                  <w:color w:val="0563C1" w:themeColor="hyperlink"/>
                  <w:sz w:val="18"/>
                  <w:szCs w:val="18"/>
                  <w:u w:val="single"/>
                  <w:lang w:val="es-ES"/>
                </w:rPr>
                <w:t>18/23 - CIDH otorga medidas cautelares a Liz Patricia Benavides Vargas, Fiscal General de la Nación en Perú</w:t>
              </w:r>
            </w:hyperlink>
            <w:r w:rsidR="003D10D8" w:rsidRPr="000171DD">
              <w:rPr>
                <w:rFonts w:cs="Calibri"/>
                <w:color w:val="000000"/>
                <w:sz w:val="18"/>
                <w:szCs w:val="18"/>
                <w:lang w:val="es-ES"/>
              </w:rPr>
              <w:t>.</w:t>
            </w:r>
          </w:p>
          <w:p w14:paraId="7F15907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febrero de 2023</w:t>
            </w:r>
          </w:p>
        </w:tc>
      </w:tr>
      <w:tr w:rsidR="003D10D8" w:rsidRPr="005511A7" w14:paraId="285B63C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8AE74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w:t>
            </w:r>
          </w:p>
        </w:tc>
        <w:tc>
          <w:tcPr>
            <w:tcW w:w="8683" w:type="dxa"/>
            <w:tcBorders>
              <w:top w:val="single" w:sz="4" w:space="0" w:color="1C4DA1"/>
              <w:left w:val="single" w:sz="4" w:space="0" w:color="1C4DA1"/>
              <w:bottom w:val="single" w:sz="4" w:space="0" w:color="1C4DA1"/>
            </w:tcBorders>
            <w:shd w:val="clear" w:color="auto" w:fill="auto"/>
            <w:vAlign w:val="center"/>
          </w:tcPr>
          <w:p w14:paraId="38D67BB6" w14:textId="77777777" w:rsidR="003D10D8" w:rsidRPr="000171DD" w:rsidRDefault="00545FF0" w:rsidP="009C177B">
            <w:pPr>
              <w:rPr>
                <w:rFonts w:cs="Calibri"/>
                <w:color w:val="000000"/>
                <w:sz w:val="18"/>
                <w:szCs w:val="18"/>
                <w:lang w:val="es-ES"/>
              </w:rPr>
            </w:pPr>
            <w:hyperlink r:id="rId49" w:history="1">
              <w:r w:rsidR="003D10D8" w:rsidRPr="000171DD">
                <w:rPr>
                  <w:color w:val="0563C1" w:themeColor="hyperlink"/>
                  <w:sz w:val="18"/>
                  <w:szCs w:val="18"/>
                  <w:u w:val="single"/>
                  <w:lang w:val="es-ES"/>
                </w:rPr>
                <w:t>19/23 - CIDH condena la muerte de Tyre Nichols y Keenan Anderson por violencia policial en Estados Unidos de América</w:t>
              </w:r>
            </w:hyperlink>
            <w:r w:rsidR="003D10D8" w:rsidRPr="000171DD">
              <w:rPr>
                <w:rFonts w:cs="Calibri"/>
                <w:color w:val="000000"/>
                <w:sz w:val="18"/>
                <w:szCs w:val="18"/>
                <w:lang w:val="es-ES"/>
              </w:rPr>
              <w:t>.</w:t>
            </w:r>
          </w:p>
          <w:p w14:paraId="1754B97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febrero de 2023</w:t>
            </w:r>
          </w:p>
        </w:tc>
      </w:tr>
      <w:tr w:rsidR="003D10D8" w:rsidRPr="005511A7" w14:paraId="73BC77A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10359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w:t>
            </w:r>
          </w:p>
        </w:tc>
        <w:tc>
          <w:tcPr>
            <w:tcW w:w="8683" w:type="dxa"/>
            <w:tcBorders>
              <w:top w:val="single" w:sz="4" w:space="0" w:color="1C4DA1"/>
              <w:left w:val="single" w:sz="4" w:space="0" w:color="1C4DA1"/>
              <w:bottom w:val="single" w:sz="4" w:space="0" w:color="1C4DA1"/>
            </w:tcBorders>
            <w:shd w:val="clear" w:color="auto" w:fill="auto"/>
            <w:vAlign w:val="center"/>
          </w:tcPr>
          <w:p w14:paraId="69E5C430" w14:textId="77777777" w:rsidR="003D10D8" w:rsidRPr="000171DD" w:rsidRDefault="00545FF0" w:rsidP="009C177B">
            <w:pPr>
              <w:rPr>
                <w:rFonts w:cs="Calibri"/>
                <w:color w:val="000000"/>
                <w:sz w:val="18"/>
                <w:szCs w:val="18"/>
                <w:lang w:val="es-ES"/>
              </w:rPr>
            </w:pPr>
            <w:hyperlink r:id="rId50" w:history="1">
              <w:r w:rsidR="003D10D8" w:rsidRPr="000171DD">
                <w:rPr>
                  <w:color w:val="0563C1" w:themeColor="hyperlink"/>
                  <w:sz w:val="18"/>
                  <w:szCs w:val="18"/>
                  <w:u w:val="single"/>
                  <w:lang w:val="es-ES"/>
                </w:rPr>
                <w:t>20/23 - CIDH culmina misión de la Mesa de Seguimiento a las recomendaciones del GIEI Bolivia</w:t>
              </w:r>
            </w:hyperlink>
            <w:r w:rsidR="003D10D8" w:rsidRPr="000171DD">
              <w:rPr>
                <w:rFonts w:cs="Calibri"/>
                <w:color w:val="000000"/>
                <w:sz w:val="18"/>
                <w:szCs w:val="18"/>
                <w:lang w:val="es-ES"/>
              </w:rPr>
              <w:t>.</w:t>
            </w:r>
          </w:p>
          <w:p w14:paraId="2EA464D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10 de febrero de 2023</w:t>
            </w:r>
          </w:p>
        </w:tc>
      </w:tr>
      <w:tr w:rsidR="003D10D8" w:rsidRPr="005511A7" w14:paraId="3FD271A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47E1D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w:t>
            </w:r>
          </w:p>
        </w:tc>
        <w:tc>
          <w:tcPr>
            <w:tcW w:w="8683" w:type="dxa"/>
            <w:tcBorders>
              <w:top w:val="single" w:sz="4" w:space="0" w:color="1C4DA1"/>
              <w:left w:val="single" w:sz="4" w:space="0" w:color="1C4DA1"/>
              <w:bottom w:val="single" w:sz="4" w:space="0" w:color="1C4DA1"/>
            </w:tcBorders>
            <w:shd w:val="clear" w:color="auto" w:fill="auto"/>
            <w:vAlign w:val="center"/>
          </w:tcPr>
          <w:p w14:paraId="00AFE5BA" w14:textId="77777777" w:rsidR="003D10D8" w:rsidRPr="000171DD" w:rsidRDefault="00545FF0" w:rsidP="009C177B">
            <w:pPr>
              <w:rPr>
                <w:rFonts w:cs="Calibri"/>
                <w:color w:val="000000"/>
                <w:sz w:val="18"/>
                <w:szCs w:val="18"/>
                <w:lang w:val="es-ES"/>
              </w:rPr>
            </w:pPr>
            <w:hyperlink r:id="rId51" w:history="1">
              <w:r w:rsidR="003D10D8" w:rsidRPr="000171DD">
                <w:rPr>
                  <w:color w:val="0563C1" w:themeColor="hyperlink"/>
                  <w:sz w:val="18"/>
                  <w:szCs w:val="18"/>
                  <w:u w:val="single"/>
                  <w:lang w:val="es-ES"/>
                </w:rPr>
                <w:t>21/23 - CIDH saluda la excarcelación de personas presas políticas en Nicaragua y rechaza privación arbitraria de nacionalidad</w:t>
              </w:r>
            </w:hyperlink>
            <w:r w:rsidR="003D10D8" w:rsidRPr="000171DD">
              <w:rPr>
                <w:rFonts w:cs="Calibri"/>
                <w:color w:val="000000"/>
                <w:sz w:val="18"/>
                <w:szCs w:val="18"/>
                <w:lang w:val="es-ES"/>
              </w:rPr>
              <w:t>.</w:t>
            </w:r>
          </w:p>
          <w:p w14:paraId="770CC44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febrero de 2023</w:t>
            </w:r>
          </w:p>
        </w:tc>
      </w:tr>
      <w:tr w:rsidR="003D10D8" w:rsidRPr="005511A7" w14:paraId="18B59C4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5E9F9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w:t>
            </w:r>
          </w:p>
        </w:tc>
        <w:tc>
          <w:tcPr>
            <w:tcW w:w="8683" w:type="dxa"/>
            <w:tcBorders>
              <w:top w:val="single" w:sz="4" w:space="0" w:color="1C4DA1"/>
              <w:left w:val="single" w:sz="4" w:space="0" w:color="1C4DA1"/>
              <w:bottom w:val="single" w:sz="4" w:space="0" w:color="1C4DA1"/>
            </w:tcBorders>
            <w:shd w:val="clear" w:color="auto" w:fill="auto"/>
            <w:vAlign w:val="center"/>
          </w:tcPr>
          <w:p w14:paraId="541CEC65" w14:textId="77777777" w:rsidR="003D10D8" w:rsidRPr="000171DD" w:rsidRDefault="00545FF0" w:rsidP="009C177B">
            <w:pPr>
              <w:rPr>
                <w:rFonts w:cs="Calibri"/>
                <w:color w:val="000000"/>
                <w:sz w:val="18"/>
                <w:szCs w:val="18"/>
                <w:lang w:val="es-ES"/>
              </w:rPr>
            </w:pPr>
            <w:hyperlink r:id="rId52" w:history="1">
              <w:r w:rsidR="003D10D8" w:rsidRPr="000171DD">
                <w:rPr>
                  <w:color w:val="0563C1" w:themeColor="hyperlink"/>
                  <w:sz w:val="18"/>
                  <w:szCs w:val="18"/>
                  <w:u w:val="single"/>
                  <w:lang w:val="es-ES"/>
                </w:rPr>
                <w:t>22/23 - CIDH condena asesinatos de personas defensoras en Honduras</w:t>
              </w:r>
            </w:hyperlink>
            <w:r w:rsidR="003D10D8" w:rsidRPr="000171DD">
              <w:rPr>
                <w:rFonts w:cs="Calibri"/>
                <w:color w:val="000000"/>
                <w:sz w:val="18"/>
                <w:szCs w:val="18"/>
                <w:lang w:val="es-ES"/>
              </w:rPr>
              <w:t>.</w:t>
            </w:r>
          </w:p>
          <w:p w14:paraId="74A5D3A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febrero de 2023</w:t>
            </w:r>
          </w:p>
        </w:tc>
      </w:tr>
      <w:tr w:rsidR="003D10D8" w:rsidRPr="005511A7" w14:paraId="6356470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38941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w:t>
            </w:r>
          </w:p>
        </w:tc>
        <w:tc>
          <w:tcPr>
            <w:tcW w:w="8683" w:type="dxa"/>
            <w:tcBorders>
              <w:top w:val="single" w:sz="4" w:space="0" w:color="1C4DA1"/>
              <w:left w:val="single" w:sz="4" w:space="0" w:color="1C4DA1"/>
              <w:bottom w:val="single" w:sz="4" w:space="0" w:color="1C4DA1"/>
            </w:tcBorders>
            <w:shd w:val="clear" w:color="auto" w:fill="auto"/>
            <w:vAlign w:val="center"/>
          </w:tcPr>
          <w:p w14:paraId="37957FA9" w14:textId="77777777" w:rsidR="003D10D8" w:rsidRPr="000171DD" w:rsidRDefault="00545FF0" w:rsidP="009C177B">
            <w:pPr>
              <w:rPr>
                <w:rFonts w:cs="Calibri"/>
                <w:color w:val="000000"/>
                <w:sz w:val="18"/>
                <w:szCs w:val="18"/>
                <w:lang w:val="es-ES"/>
              </w:rPr>
            </w:pPr>
            <w:hyperlink r:id="rId53" w:history="1">
              <w:r w:rsidR="003D10D8" w:rsidRPr="000171DD">
                <w:rPr>
                  <w:color w:val="0563C1" w:themeColor="hyperlink"/>
                  <w:sz w:val="18"/>
                  <w:szCs w:val="18"/>
                  <w:u w:val="single"/>
                  <w:lang w:val="es-ES"/>
                </w:rPr>
                <w:t>23/23 - CIDH concluye visita promocional y de cooperación técnica a la República de Surinam</w:t>
              </w:r>
            </w:hyperlink>
            <w:r w:rsidR="003D10D8" w:rsidRPr="000171DD">
              <w:rPr>
                <w:rFonts w:cs="Calibri"/>
                <w:color w:val="000000"/>
                <w:sz w:val="18"/>
                <w:szCs w:val="18"/>
                <w:lang w:val="es-ES"/>
              </w:rPr>
              <w:t>.</w:t>
            </w:r>
          </w:p>
          <w:p w14:paraId="7D4F394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febrero de 2023</w:t>
            </w:r>
          </w:p>
        </w:tc>
      </w:tr>
      <w:tr w:rsidR="003D10D8" w:rsidRPr="005511A7" w14:paraId="594712E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F0457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w:t>
            </w:r>
          </w:p>
        </w:tc>
        <w:tc>
          <w:tcPr>
            <w:tcW w:w="8683" w:type="dxa"/>
            <w:tcBorders>
              <w:top w:val="single" w:sz="4" w:space="0" w:color="1C4DA1"/>
              <w:left w:val="single" w:sz="4" w:space="0" w:color="1C4DA1"/>
              <w:bottom w:val="single" w:sz="4" w:space="0" w:color="1C4DA1"/>
            </w:tcBorders>
            <w:shd w:val="clear" w:color="auto" w:fill="auto"/>
            <w:vAlign w:val="center"/>
          </w:tcPr>
          <w:p w14:paraId="3FA4CEBA" w14:textId="77777777" w:rsidR="003D10D8" w:rsidRPr="000171DD" w:rsidRDefault="00545FF0" w:rsidP="009C177B">
            <w:pPr>
              <w:rPr>
                <w:rFonts w:cs="Calibri"/>
                <w:color w:val="000000"/>
                <w:sz w:val="18"/>
                <w:szCs w:val="18"/>
                <w:lang w:val="es-ES"/>
              </w:rPr>
            </w:pPr>
            <w:hyperlink r:id="rId54" w:history="1">
              <w:r w:rsidR="003D10D8" w:rsidRPr="000171DD">
                <w:rPr>
                  <w:color w:val="0563C1" w:themeColor="hyperlink"/>
                  <w:sz w:val="18"/>
                  <w:szCs w:val="18"/>
                  <w:u w:val="single"/>
                  <w:lang w:val="es-ES"/>
                </w:rPr>
                <w:t>24/23 - La CIDH y la OACNUDH condenan la escalada de violaciones de derechos humanos en Nicaragua</w:t>
              </w:r>
            </w:hyperlink>
            <w:r w:rsidR="003D10D8" w:rsidRPr="000171DD">
              <w:rPr>
                <w:rFonts w:cs="Calibri"/>
                <w:color w:val="000000"/>
                <w:sz w:val="18"/>
                <w:szCs w:val="18"/>
                <w:lang w:val="es-ES"/>
              </w:rPr>
              <w:t>.</w:t>
            </w:r>
          </w:p>
          <w:p w14:paraId="309B84E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 Ciudad de Panamá, 17 de febrero de 2023</w:t>
            </w:r>
          </w:p>
        </w:tc>
      </w:tr>
      <w:tr w:rsidR="003D10D8" w:rsidRPr="005511A7" w14:paraId="25223E5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ADC2A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w:t>
            </w:r>
          </w:p>
        </w:tc>
        <w:tc>
          <w:tcPr>
            <w:tcW w:w="8683" w:type="dxa"/>
            <w:tcBorders>
              <w:top w:val="single" w:sz="4" w:space="0" w:color="1C4DA1"/>
              <w:left w:val="single" w:sz="4" w:space="0" w:color="1C4DA1"/>
              <w:bottom w:val="single" w:sz="4" w:space="0" w:color="1C4DA1"/>
            </w:tcBorders>
            <w:shd w:val="clear" w:color="auto" w:fill="auto"/>
            <w:vAlign w:val="center"/>
          </w:tcPr>
          <w:p w14:paraId="23103444" w14:textId="77777777" w:rsidR="003D10D8" w:rsidRPr="000171DD" w:rsidRDefault="00545FF0" w:rsidP="009C177B">
            <w:pPr>
              <w:rPr>
                <w:rFonts w:cs="Calibri"/>
                <w:color w:val="000000"/>
                <w:sz w:val="18"/>
                <w:szCs w:val="18"/>
                <w:lang w:val="es-ES"/>
              </w:rPr>
            </w:pPr>
            <w:hyperlink r:id="rId55" w:history="1">
              <w:r w:rsidR="003D10D8" w:rsidRPr="000171DD">
                <w:rPr>
                  <w:color w:val="0563C1" w:themeColor="hyperlink"/>
                  <w:sz w:val="18"/>
                  <w:szCs w:val="18"/>
                  <w:u w:val="single"/>
                  <w:lang w:val="es-ES"/>
                </w:rPr>
                <w:t>25/23 - CIDH anuncia concurso para titular de la Relatoria Especial de Derechos Económicos, Sociales, Culturales y Ambientales</w:t>
              </w:r>
            </w:hyperlink>
            <w:r w:rsidR="003D10D8" w:rsidRPr="000171DD">
              <w:rPr>
                <w:rFonts w:cs="Calibri"/>
                <w:color w:val="000000"/>
                <w:sz w:val="18"/>
                <w:szCs w:val="18"/>
                <w:lang w:val="es-ES"/>
              </w:rPr>
              <w:t>.</w:t>
            </w:r>
          </w:p>
          <w:p w14:paraId="3FB1DAC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febrero de 2023</w:t>
            </w:r>
          </w:p>
        </w:tc>
      </w:tr>
      <w:tr w:rsidR="003D10D8" w:rsidRPr="005511A7" w14:paraId="4448E06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BD43E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w:t>
            </w:r>
          </w:p>
        </w:tc>
        <w:tc>
          <w:tcPr>
            <w:tcW w:w="8683" w:type="dxa"/>
            <w:tcBorders>
              <w:top w:val="single" w:sz="4" w:space="0" w:color="1C4DA1"/>
              <w:left w:val="single" w:sz="4" w:space="0" w:color="1C4DA1"/>
              <w:bottom w:val="single" w:sz="4" w:space="0" w:color="1C4DA1"/>
            </w:tcBorders>
            <w:shd w:val="clear" w:color="auto" w:fill="auto"/>
            <w:vAlign w:val="center"/>
          </w:tcPr>
          <w:p w14:paraId="50E1C6C9" w14:textId="77777777" w:rsidR="003D10D8" w:rsidRPr="000171DD" w:rsidRDefault="00545FF0" w:rsidP="009C177B">
            <w:pPr>
              <w:rPr>
                <w:rFonts w:cs="Calibri"/>
                <w:color w:val="000000"/>
                <w:sz w:val="18"/>
                <w:szCs w:val="18"/>
                <w:lang w:val="es-ES"/>
              </w:rPr>
            </w:pPr>
            <w:hyperlink r:id="rId56" w:history="1">
              <w:r w:rsidR="003D10D8" w:rsidRPr="000171DD">
                <w:rPr>
                  <w:color w:val="0563C1" w:themeColor="hyperlink"/>
                  <w:sz w:val="18"/>
                  <w:szCs w:val="18"/>
                  <w:u w:val="single"/>
                  <w:lang w:val="es-ES"/>
                </w:rPr>
                <w:t>26/23 - CIDH: 2022 año violento para la defensa de los derechos humanos en las Américas</w:t>
              </w:r>
            </w:hyperlink>
            <w:r w:rsidR="003D10D8" w:rsidRPr="000171DD">
              <w:rPr>
                <w:rFonts w:cs="Calibri"/>
                <w:color w:val="000000"/>
                <w:sz w:val="18"/>
                <w:szCs w:val="18"/>
                <w:lang w:val="es-ES"/>
              </w:rPr>
              <w:t>.</w:t>
            </w:r>
          </w:p>
          <w:p w14:paraId="0093E1C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febrero de 2023</w:t>
            </w:r>
          </w:p>
        </w:tc>
      </w:tr>
      <w:tr w:rsidR="003D10D8" w:rsidRPr="005511A7" w14:paraId="7645C24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51B0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27</w:t>
            </w:r>
          </w:p>
        </w:tc>
        <w:tc>
          <w:tcPr>
            <w:tcW w:w="8683" w:type="dxa"/>
            <w:tcBorders>
              <w:top w:val="single" w:sz="4" w:space="0" w:color="1C4DA1"/>
              <w:left w:val="single" w:sz="4" w:space="0" w:color="1C4DA1"/>
              <w:bottom w:val="single" w:sz="4" w:space="0" w:color="1C4DA1"/>
            </w:tcBorders>
            <w:shd w:val="clear" w:color="auto" w:fill="auto"/>
            <w:vAlign w:val="center"/>
          </w:tcPr>
          <w:p w14:paraId="1C7B5B93" w14:textId="77777777" w:rsidR="003D10D8" w:rsidRPr="000171DD" w:rsidRDefault="00545FF0" w:rsidP="009C177B">
            <w:pPr>
              <w:rPr>
                <w:rFonts w:cs="Calibri"/>
                <w:color w:val="000000"/>
                <w:sz w:val="18"/>
                <w:szCs w:val="18"/>
                <w:lang w:val="es-ES"/>
              </w:rPr>
            </w:pPr>
            <w:hyperlink r:id="rId57" w:history="1">
              <w:r w:rsidR="003D10D8" w:rsidRPr="000171DD">
                <w:rPr>
                  <w:color w:val="0563C1" w:themeColor="hyperlink"/>
                  <w:sz w:val="18"/>
                  <w:szCs w:val="18"/>
                  <w:u w:val="single"/>
                  <w:lang w:val="es-ES"/>
                </w:rPr>
                <w:t>27/23 - CIDH anuncia calendario de audiencias públicas del 186 Período de Sesiones</w:t>
              </w:r>
            </w:hyperlink>
            <w:r w:rsidR="003D10D8" w:rsidRPr="000171DD">
              <w:rPr>
                <w:rFonts w:cs="Calibri"/>
                <w:color w:val="000000"/>
                <w:sz w:val="18"/>
                <w:szCs w:val="18"/>
                <w:lang w:val="es-ES"/>
              </w:rPr>
              <w:t>.</w:t>
            </w:r>
          </w:p>
          <w:p w14:paraId="4374E36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febrero de 2023</w:t>
            </w:r>
          </w:p>
        </w:tc>
      </w:tr>
      <w:tr w:rsidR="003D10D8" w:rsidRPr="005511A7" w14:paraId="3970E90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3C383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w:t>
            </w:r>
          </w:p>
        </w:tc>
        <w:tc>
          <w:tcPr>
            <w:tcW w:w="8683" w:type="dxa"/>
            <w:tcBorders>
              <w:top w:val="single" w:sz="4" w:space="0" w:color="1C4DA1"/>
              <w:left w:val="single" w:sz="4" w:space="0" w:color="1C4DA1"/>
              <w:bottom w:val="single" w:sz="4" w:space="0" w:color="1C4DA1"/>
            </w:tcBorders>
            <w:shd w:val="clear" w:color="auto" w:fill="auto"/>
            <w:vAlign w:val="center"/>
          </w:tcPr>
          <w:p w14:paraId="3A46CA4A" w14:textId="77777777" w:rsidR="003D10D8" w:rsidRPr="000171DD" w:rsidRDefault="00545FF0" w:rsidP="009C177B">
            <w:pPr>
              <w:rPr>
                <w:rFonts w:cs="Calibri"/>
                <w:color w:val="000000"/>
                <w:sz w:val="18"/>
                <w:szCs w:val="18"/>
                <w:lang w:val="es-ES"/>
              </w:rPr>
            </w:pPr>
            <w:hyperlink r:id="rId58" w:history="1">
              <w:r w:rsidR="003D10D8" w:rsidRPr="000171DD">
                <w:rPr>
                  <w:color w:val="0563C1" w:themeColor="hyperlink"/>
                  <w:sz w:val="18"/>
                  <w:szCs w:val="18"/>
                  <w:u w:val="single"/>
                  <w:lang w:val="es-ES"/>
                </w:rPr>
                <w:t>28/23 - CIDH instala muestra “Ser Mujeres en la ESMA” en Washington D.C.</w:t>
              </w:r>
            </w:hyperlink>
            <w:r w:rsidR="003D10D8" w:rsidRPr="000171DD">
              <w:rPr>
                <w:rFonts w:cs="Calibri"/>
                <w:color w:val="000000"/>
                <w:sz w:val="18"/>
                <w:szCs w:val="18"/>
                <w:lang w:val="es-ES"/>
              </w:rPr>
              <w:t>.</w:t>
            </w:r>
          </w:p>
          <w:p w14:paraId="48CB470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febrero de 2023</w:t>
            </w:r>
          </w:p>
        </w:tc>
      </w:tr>
      <w:tr w:rsidR="003D10D8" w:rsidRPr="005511A7" w14:paraId="26C4A0F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A98E2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w:t>
            </w:r>
          </w:p>
        </w:tc>
        <w:tc>
          <w:tcPr>
            <w:tcW w:w="8683" w:type="dxa"/>
            <w:tcBorders>
              <w:top w:val="single" w:sz="4" w:space="0" w:color="1C4DA1"/>
              <w:left w:val="single" w:sz="4" w:space="0" w:color="1C4DA1"/>
              <w:bottom w:val="single" w:sz="4" w:space="0" w:color="1C4DA1"/>
            </w:tcBorders>
            <w:shd w:val="clear" w:color="auto" w:fill="auto"/>
            <w:vAlign w:val="center"/>
          </w:tcPr>
          <w:p w14:paraId="72C08194" w14:textId="77777777" w:rsidR="003D10D8" w:rsidRPr="000171DD" w:rsidRDefault="00545FF0" w:rsidP="009C177B">
            <w:pPr>
              <w:rPr>
                <w:rFonts w:cs="Calibri"/>
                <w:color w:val="000000"/>
                <w:sz w:val="18"/>
                <w:szCs w:val="18"/>
                <w:lang w:val="es-ES"/>
              </w:rPr>
            </w:pPr>
            <w:hyperlink r:id="rId59" w:history="1">
              <w:r w:rsidR="003D10D8" w:rsidRPr="000171DD">
                <w:rPr>
                  <w:color w:val="0563C1" w:themeColor="hyperlink"/>
                  <w:sz w:val="18"/>
                  <w:szCs w:val="18"/>
                  <w:u w:val="single"/>
                  <w:lang w:val="es-ES"/>
                </w:rPr>
                <w:t>29/23 - CIDH solicita a Corte Interamericana medidas provisionales para el equipo de Radio “La Costeñísima” en Nicaragua</w:t>
              </w:r>
            </w:hyperlink>
            <w:r w:rsidR="003D10D8" w:rsidRPr="000171DD">
              <w:rPr>
                <w:rFonts w:cs="Calibri"/>
                <w:color w:val="000000"/>
                <w:sz w:val="18"/>
                <w:szCs w:val="18"/>
                <w:lang w:val="es-ES"/>
              </w:rPr>
              <w:t>.</w:t>
            </w:r>
          </w:p>
          <w:p w14:paraId="5E38092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febrero de 2023</w:t>
            </w:r>
          </w:p>
        </w:tc>
      </w:tr>
      <w:tr w:rsidR="003D10D8" w:rsidRPr="005511A7" w14:paraId="68E6CE3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5F341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w:t>
            </w:r>
          </w:p>
        </w:tc>
        <w:tc>
          <w:tcPr>
            <w:tcW w:w="8683" w:type="dxa"/>
            <w:tcBorders>
              <w:top w:val="single" w:sz="4" w:space="0" w:color="1C4DA1"/>
              <w:left w:val="single" w:sz="4" w:space="0" w:color="1C4DA1"/>
              <w:bottom w:val="single" w:sz="4" w:space="0" w:color="1C4DA1"/>
            </w:tcBorders>
            <w:shd w:val="clear" w:color="auto" w:fill="auto"/>
            <w:vAlign w:val="center"/>
          </w:tcPr>
          <w:p w14:paraId="3F5E1778" w14:textId="77777777" w:rsidR="003D10D8" w:rsidRPr="000171DD" w:rsidRDefault="00545FF0" w:rsidP="009C177B">
            <w:pPr>
              <w:rPr>
                <w:rFonts w:cs="Calibri"/>
                <w:color w:val="000000"/>
                <w:sz w:val="18"/>
                <w:szCs w:val="18"/>
                <w:lang w:val="es-ES"/>
              </w:rPr>
            </w:pPr>
            <w:hyperlink r:id="rId60" w:history="1">
              <w:r w:rsidR="003D10D8" w:rsidRPr="000171DD">
                <w:rPr>
                  <w:color w:val="0563C1" w:themeColor="hyperlink"/>
                  <w:sz w:val="18"/>
                  <w:szCs w:val="18"/>
                  <w:u w:val="single"/>
                  <w:lang w:val="es-ES"/>
                </w:rPr>
                <w:t>R30/23 - La RELE condena el asesinato del periodista Alexander Álvarez en Paraguay y urge al Estado a tomar medidas para prevenir la violencia contra la prensa</w:t>
              </w:r>
            </w:hyperlink>
            <w:r w:rsidR="003D10D8" w:rsidRPr="000171DD">
              <w:rPr>
                <w:rFonts w:cs="Calibri"/>
                <w:color w:val="000000"/>
                <w:sz w:val="18"/>
                <w:szCs w:val="18"/>
                <w:lang w:val="es-ES"/>
              </w:rPr>
              <w:t>.</w:t>
            </w:r>
          </w:p>
          <w:p w14:paraId="17B72A8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febrero de 2023</w:t>
            </w:r>
          </w:p>
        </w:tc>
      </w:tr>
      <w:tr w:rsidR="003D10D8" w:rsidRPr="005511A7" w14:paraId="1C6B8A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981D9A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w:t>
            </w:r>
          </w:p>
        </w:tc>
        <w:tc>
          <w:tcPr>
            <w:tcW w:w="8683" w:type="dxa"/>
            <w:tcBorders>
              <w:top w:val="single" w:sz="4" w:space="0" w:color="1C4DA1"/>
              <w:left w:val="single" w:sz="4" w:space="0" w:color="1C4DA1"/>
              <w:bottom w:val="single" w:sz="4" w:space="0" w:color="1C4DA1"/>
            </w:tcBorders>
            <w:shd w:val="clear" w:color="auto" w:fill="auto"/>
            <w:vAlign w:val="center"/>
          </w:tcPr>
          <w:p w14:paraId="058825C1" w14:textId="77777777" w:rsidR="003D10D8" w:rsidRPr="000171DD" w:rsidRDefault="00545FF0" w:rsidP="009C177B">
            <w:pPr>
              <w:rPr>
                <w:rFonts w:cs="Calibri"/>
                <w:color w:val="000000"/>
                <w:sz w:val="18"/>
                <w:szCs w:val="18"/>
                <w:lang w:val="es-ES"/>
              </w:rPr>
            </w:pPr>
            <w:hyperlink r:id="rId61" w:history="1">
              <w:r w:rsidR="003D10D8" w:rsidRPr="000171DD">
                <w:rPr>
                  <w:color w:val="0563C1" w:themeColor="hyperlink"/>
                  <w:sz w:val="18"/>
                  <w:szCs w:val="18"/>
                  <w:u w:val="single"/>
                  <w:lang w:val="es-ES"/>
                </w:rPr>
                <w:t>R31/23 - En el día del periodista en Nicaragua, la Relatoría Especial envía un mensaje de solidaridad, respaldo y compromiso con la labor de la prensa nicaragüense</w:t>
              </w:r>
            </w:hyperlink>
            <w:r w:rsidR="003D10D8" w:rsidRPr="000171DD">
              <w:rPr>
                <w:rFonts w:cs="Calibri"/>
                <w:color w:val="000000"/>
                <w:sz w:val="18"/>
                <w:szCs w:val="18"/>
                <w:lang w:val="es-ES"/>
              </w:rPr>
              <w:t>.</w:t>
            </w:r>
          </w:p>
          <w:p w14:paraId="531D0C3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marzo de 2023</w:t>
            </w:r>
          </w:p>
        </w:tc>
      </w:tr>
      <w:tr w:rsidR="003D10D8" w:rsidRPr="005511A7" w14:paraId="5DEA0C3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9B10C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w:t>
            </w:r>
          </w:p>
        </w:tc>
        <w:tc>
          <w:tcPr>
            <w:tcW w:w="8683" w:type="dxa"/>
            <w:tcBorders>
              <w:top w:val="single" w:sz="4" w:space="0" w:color="1C4DA1"/>
              <w:left w:val="single" w:sz="4" w:space="0" w:color="1C4DA1"/>
              <w:bottom w:val="single" w:sz="4" w:space="0" w:color="1C4DA1"/>
            </w:tcBorders>
            <w:shd w:val="clear" w:color="auto" w:fill="auto"/>
            <w:vAlign w:val="center"/>
          </w:tcPr>
          <w:p w14:paraId="2BDF5ACA" w14:textId="77777777" w:rsidR="003D10D8" w:rsidRPr="000171DD" w:rsidRDefault="00545FF0" w:rsidP="009C177B">
            <w:pPr>
              <w:rPr>
                <w:rFonts w:cs="Calibri"/>
                <w:color w:val="000000"/>
                <w:sz w:val="18"/>
                <w:szCs w:val="18"/>
                <w:lang w:val="es-ES"/>
              </w:rPr>
            </w:pPr>
            <w:hyperlink r:id="rId62" w:history="1">
              <w:r w:rsidR="003D10D8" w:rsidRPr="000171DD">
                <w:rPr>
                  <w:color w:val="0563C1" w:themeColor="hyperlink"/>
                  <w:sz w:val="18"/>
                  <w:szCs w:val="18"/>
                  <w:u w:val="single"/>
                  <w:lang w:val="es-ES"/>
                </w:rPr>
                <w:t>32/23 - CIDH da seguimiento a medidas cautelares de las defensoras María Matienzo y Kirenia Núñez, en Cuba</w:t>
              </w:r>
            </w:hyperlink>
            <w:r w:rsidR="003D10D8" w:rsidRPr="000171DD">
              <w:rPr>
                <w:rFonts w:cs="Calibri"/>
                <w:color w:val="000000"/>
                <w:sz w:val="18"/>
                <w:szCs w:val="18"/>
                <w:lang w:val="es-ES"/>
              </w:rPr>
              <w:t>.</w:t>
            </w:r>
          </w:p>
          <w:p w14:paraId="32AACF9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marzo de 2023</w:t>
            </w:r>
          </w:p>
        </w:tc>
      </w:tr>
      <w:tr w:rsidR="003D10D8" w:rsidRPr="005511A7" w14:paraId="2C1F829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E3CE0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33</w:t>
            </w:r>
          </w:p>
        </w:tc>
        <w:tc>
          <w:tcPr>
            <w:tcW w:w="8683" w:type="dxa"/>
            <w:tcBorders>
              <w:top w:val="single" w:sz="4" w:space="0" w:color="1C4DA1"/>
              <w:left w:val="single" w:sz="4" w:space="0" w:color="1C4DA1"/>
              <w:bottom w:val="single" w:sz="4" w:space="0" w:color="1C4DA1"/>
            </w:tcBorders>
            <w:shd w:val="clear" w:color="auto" w:fill="auto"/>
            <w:vAlign w:val="center"/>
          </w:tcPr>
          <w:p w14:paraId="1C63F541" w14:textId="77777777" w:rsidR="003D10D8" w:rsidRPr="000171DD" w:rsidRDefault="00545FF0" w:rsidP="009C177B">
            <w:pPr>
              <w:rPr>
                <w:rFonts w:cs="Calibri"/>
                <w:color w:val="000000"/>
                <w:sz w:val="18"/>
                <w:szCs w:val="18"/>
                <w:lang w:val="es-ES"/>
              </w:rPr>
            </w:pPr>
            <w:hyperlink r:id="rId63" w:history="1">
              <w:r w:rsidR="003D10D8" w:rsidRPr="000171DD">
                <w:rPr>
                  <w:color w:val="0563C1" w:themeColor="hyperlink"/>
                  <w:sz w:val="18"/>
                  <w:szCs w:val="18"/>
                  <w:u w:val="single"/>
                  <w:lang w:val="es-ES"/>
                </w:rPr>
                <w:t>33/23 - CIDH otorga medidas cautelares a la comunidad quilombola de Boa Hora III/Marmorana en Maranhão, Brasil</w:t>
              </w:r>
            </w:hyperlink>
            <w:r w:rsidR="003D10D8" w:rsidRPr="000171DD">
              <w:rPr>
                <w:rFonts w:cs="Calibri"/>
                <w:color w:val="000000"/>
                <w:sz w:val="18"/>
                <w:szCs w:val="18"/>
                <w:lang w:val="es-ES"/>
              </w:rPr>
              <w:t>.</w:t>
            </w:r>
          </w:p>
          <w:p w14:paraId="41C48B4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marzo de 2023</w:t>
            </w:r>
          </w:p>
        </w:tc>
      </w:tr>
      <w:tr w:rsidR="003D10D8" w:rsidRPr="005511A7" w14:paraId="6CDC48D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E1173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34</w:t>
            </w:r>
          </w:p>
        </w:tc>
        <w:tc>
          <w:tcPr>
            <w:tcW w:w="8683" w:type="dxa"/>
            <w:tcBorders>
              <w:top w:val="single" w:sz="4" w:space="0" w:color="1C4DA1"/>
              <w:left w:val="single" w:sz="4" w:space="0" w:color="1C4DA1"/>
              <w:bottom w:val="single" w:sz="4" w:space="0" w:color="1C4DA1"/>
            </w:tcBorders>
            <w:shd w:val="clear" w:color="auto" w:fill="auto"/>
            <w:vAlign w:val="center"/>
          </w:tcPr>
          <w:p w14:paraId="0943B22F" w14:textId="77777777" w:rsidR="003D10D8" w:rsidRPr="000171DD" w:rsidRDefault="00545FF0" w:rsidP="009C177B">
            <w:pPr>
              <w:rPr>
                <w:rFonts w:cs="Calibri"/>
                <w:color w:val="000000"/>
                <w:sz w:val="18"/>
                <w:szCs w:val="18"/>
                <w:lang w:val="es-ES"/>
              </w:rPr>
            </w:pPr>
            <w:hyperlink r:id="rId64" w:history="1">
              <w:r w:rsidR="003D10D8" w:rsidRPr="000171DD">
                <w:rPr>
                  <w:color w:val="0563C1" w:themeColor="hyperlink"/>
                  <w:sz w:val="18"/>
                  <w:szCs w:val="18"/>
                  <w:u w:val="single"/>
                  <w:lang w:val="es-ES"/>
                </w:rPr>
                <w:t>34/23 - CIDH convoca a audiencia de oficio sobre derechos humanos en Nicaragua, en el 186 Período de Sesiones</w:t>
              </w:r>
            </w:hyperlink>
            <w:r w:rsidR="003D10D8" w:rsidRPr="000171DD">
              <w:rPr>
                <w:rFonts w:cs="Calibri"/>
                <w:color w:val="000000"/>
                <w:sz w:val="18"/>
                <w:szCs w:val="18"/>
                <w:lang w:val="es-ES"/>
              </w:rPr>
              <w:t>.</w:t>
            </w:r>
          </w:p>
          <w:p w14:paraId="0517607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marzo de 2023</w:t>
            </w:r>
          </w:p>
        </w:tc>
      </w:tr>
      <w:tr w:rsidR="003D10D8" w:rsidRPr="005511A7" w14:paraId="04C77B8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E4106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35</w:t>
            </w:r>
          </w:p>
        </w:tc>
        <w:tc>
          <w:tcPr>
            <w:tcW w:w="8683" w:type="dxa"/>
            <w:tcBorders>
              <w:top w:val="single" w:sz="4" w:space="0" w:color="1C4DA1"/>
              <w:left w:val="single" w:sz="4" w:space="0" w:color="1C4DA1"/>
              <w:bottom w:val="single" w:sz="4" w:space="0" w:color="1C4DA1"/>
            </w:tcBorders>
            <w:shd w:val="clear" w:color="auto" w:fill="auto"/>
            <w:vAlign w:val="center"/>
          </w:tcPr>
          <w:p w14:paraId="1D559888" w14:textId="77777777" w:rsidR="003D10D8" w:rsidRPr="000171DD" w:rsidRDefault="00545FF0" w:rsidP="009C177B">
            <w:pPr>
              <w:rPr>
                <w:rFonts w:cs="Calibri"/>
                <w:color w:val="000000"/>
                <w:sz w:val="18"/>
                <w:szCs w:val="18"/>
                <w:lang w:val="es-ES"/>
              </w:rPr>
            </w:pPr>
            <w:hyperlink r:id="rId65" w:history="1">
              <w:r w:rsidR="003D10D8" w:rsidRPr="000171DD">
                <w:rPr>
                  <w:color w:val="0563C1" w:themeColor="hyperlink"/>
                  <w:sz w:val="18"/>
                  <w:szCs w:val="18"/>
                  <w:u w:val="single"/>
                  <w:lang w:val="es-ES"/>
                </w:rPr>
                <w:t>35/23 - CIDH llama a garantizar elecciones libres y justas en Guatemala</w:t>
              </w:r>
            </w:hyperlink>
            <w:r w:rsidR="003D10D8" w:rsidRPr="000171DD">
              <w:rPr>
                <w:rFonts w:cs="Calibri"/>
                <w:color w:val="000000"/>
                <w:sz w:val="18"/>
                <w:szCs w:val="18"/>
                <w:lang w:val="es-ES"/>
              </w:rPr>
              <w:t>.</w:t>
            </w:r>
          </w:p>
          <w:p w14:paraId="77C968D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 de marzo de 2023</w:t>
            </w:r>
          </w:p>
        </w:tc>
      </w:tr>
      <w:tr w:rsidR="003D10D8" w:rsidRPr="005511A7" w14:paraId="3B1BA64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DB0D9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36</w:t>
            </w:r>
          </w:p>
        </w:tc>
        <w:tc>
          <w:tcPr>
            <w:tcW w:w="8683" w:type="dxa"/>
            <w:tcBorders>
              <w:top w:val="single" w:sz="4" w:space="0" w:color="1C4DA1"/>
              <w:left w:val="single" w:sz="4" w:space="0" w:color="1C4DA1"/>
              <w:bottom w:val="single" w:sz="4" w:space="0" w:color="1C4DA1"/>
            </w:tcBorders>
            <w:shd w:val="clear" w:color="auto" w:fill="auto"/>
            <w:vAlign w:val="center"/>
          </w:tcPr>
          <w:p w14:paraId="35A60785" w14:textId="77777777" w:rsidR="003D10D8" w:rsidRPr="000171DD" w:rsidRDefault="00545FF0" w:rsidP="009C177B">
            <w:pPr>
              <w:rPr>
                <w:rFonts w:cs="Calibri"/>
                <w:color w:val="000000"/>
                <w:sz w:val="18"/>
                <w:szCs w:val="18"/>
                <w:lang w:val="es-ES"/>
              </w:rPr>
            </w:pPr>
            <w:hyperlink r:id="rId66" w:history="1">
              <w:r w:rsidR="003D10D8" w:rsidRPr="000171DD">
                <w:rPr>
                  <w:color w:val="0563C1" w:themeColor="hyperlink"/>
                  <w:sz w:val="18"/>
                  <w:szCs w:val="18"/>
                  <w:u w:val="single"/>
                  <w:lang w:val="es-ES"/>
                </w:rPr>
                <w:t>36/23 - CIDH y RELE expresan preocupación por proyecto de ley que limita participación ciudadana en Venezuela</w:t>
              </w:r>
            </w:hyperlink>
            <w:r w:rsidR="003D10D8" w:rsidRPr="000171DD">
              <w:rPr>
                <w:rFonts w:cs="Calibri"/>
                <w:color w:val="000000"/>
                <w:sz w:val="18"/>
                <w:szCs w:val="18"/>
                <w:lang w:val="es-ES"/>
              </w:rPr>
              <w:t>.</w:t>
            </w:r>
          </w:p>
          <w:p w14:paraId="3D7B37E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marzo de 2023</w:t>
            </w:r>
          </w:p>
        </w:tc>
      </w:tr>
      <w:tr w:rsidR="003D10D8" w:rsidRPr="005511A7" w14:paraId="15622F1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C6CF1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37</w:t>
            </w:r>
          </w:p>
        </w:tc>
        <w:tc>
          <w:tcPr>
            <w:tcW w:w="8683" w:type="dxa"/>
            <w:tcBorders>
              <w:top w:val="single" w:sz="4" w:space="0" w:color="1C4DA1"/>
              <w:left w:val="single" w:sz="4" w:space="0" w:color="1C4DA1"/>
              <w:bottom w:val="single" w:sz="4" w:space="0" w:color="1C4DA1"/>
            </w:tcBorders>
            <w:shd w:val="clear" w:color="auto" w:fill="auto"/>
            <w:vAlign w:val="center"/>
          </w:tcPr>
          <w:p w14:paraId="1C031194" w14:textId="77777777" w:rsidR="003D10D8" w:rsidRPr="000171DD" w:rsidRDefault="00545FF0" w:rsidP="009C177B">
            <w:pPr>
              <w:rPr>
                <w:rFonts w:cs="Calibri"/>
                <w:color w:val="000000"/>
                <w:sz w:val="18"/>
                <w:szCs w:val="18"/>
                <w:lang w:val="es-ES"/>
              </w:rPr>
            </w:pPr>
            <w:hyperlink r:id="rId67" w:history="1">
              <w:r w:rsidR="003D10D8" w:rsidRPr="000171DD">
                <w:rPr>
                  <w:color w:val="0563C1" w:themeColor="hyperlink"/>
                  <w:sz w:val="18"/>
                  <w:szCs w:val="18"/>
                  <w:u w:val="single"/>
                  <w:lang w:val="es-ES"/>
                </w:rPr>
                <w:t>37/23 - La CIDH elige su Junta Directiva para el año 2023</w:t>
              </w:r>
            </w:hyperlink>
            <w:r w:rsidR="003D10D8" w:rsidRPr="000171DD">
              <w:rPr>
                <w:rFonts w:cs="Calibri"/>
                <w:color w:val="000000"/>
                <w:sz w:val="18"/>
                <w:szCs w:val="18"/>
                <w:lang w:val="es-ES"/>
              </w:rPr>
              <w:t>.</w:t>
            </w:r>
          </w:p>
          <w:p w14:paraId="3CC6100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marzo de 2023</w:t>
            </w:r>
          </w:p>
        </w:tc>
      </w:tr>
      <w:tr w:rsidR="003D10D8" w:rsidRPr="005511A7" w14:paraId="48E6F22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2B56EE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38</w:t>
            </w:r>
          </w:p>
        </w:tc>
        <w:tc>
          <w:tcPr>
            <w:tcW w:w="8683" w:type="dxa"/>
            <w:tcBorders>
              <w:top w:val="single" w:sz="4" w:space="0" w:color="1C4DA1"/>
              <w:left w:val="single" w:sz="4" w:space="0" w:color="1C4DA1"/>
              <w:bottom w:val="single" w:sz="4" w:space="0" w:color="1C4DA1"/>
            </w:tcBorders>
            <w:shd w:val="clear" w:color="auto" w:fill="auto"/>
            <w:vAlign w:val="center"/>
          </w:tcPr>
          <w:p w14:paraId="356D77AE" w14:textId="77777777" w:rsidR="003D10D8" w:rsidRPr="000171DD" w:rsidRDefault="00545FF0" w:rsidP="009C177B">
            <w:pPr>
              <w:rPr>
                <w:rFonts w:cs="Calibri"/>
                <w:color w:val="000000"/>
                <w:sz w:val="18"/>
                <w:szCs w:val="18"/>
                <w:lang w:val="es-ES"/>
              </w:rPr>
            </w:pPr>
            <w:hyperlink r:id="rId68" w:history="1">
              <w:r w:rsidR="003D10D8" w:rsidRPr="000171DD">
                <w:rPr>
                  <w:color w:val="0563C1" w:themeColor="hyperlink"/>
                  <w:sz w:val="18"/>
                  <w:szCs w:val="18"/>
                  <w:u w:val="single"/>
                  <w:lang w:val="es-ES"/>
                </w:rPr>
                <w:t>38/23 - Los Estados deben proteger los derechos de las mujeres buscadoras de personas desaparecidas</w:t>
              </w:r>
            </w:hyperlink>
            <w:r w:rsidR="003D10D8" w:rsidRPr="000171DD">
              <w:rPr>
                <w:rFonts w:cs="Calibri"/>
                <w:color w:val="000000"/>
                <w:sz w:val="18"/>
                <w:szCs w:val="18"/>
                <w:lang w:val="es-ES"/>
              </w:rPr>
              <w:t>.</w:t>
            </w:r>
          </w:p>
          <w:p w14:paraId="4395122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marzo de 2023</w:t>
            </w:r>
          </w:p>
        </w:tc>
      </w:tr>
      <w:tr w:rsidR="003D10D8" w:rsidRPr="005511A7" w14:paraId="690D445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E4D00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39</w:t>
            </w:r>
          </w:p>
        </w:tc>
        <w:tc>
          <w:tcPr>
            <w:tcW w:w="8683" w:type="dxa"/>
            <w:tcBorders>
              <w:top w:val="single" w:sz="4" w:space="0" w:color="1C4DA1"/>
              <w:left w:val="single" w:sz="4" w:space="0" w:color="1C4DA1"/>
              <w:bottom w:val="single" w:sz="4" w:space="0" w:color="1C4DA1"/>
            </w:tcBorders>
            <w:shd w:val="clear" w:color="auto" w:fill="auto"/>
            <w:vAlign w:val="center"/>
          </w:tcPr>
          <w:p w14:paraId="0B0CB0A6" w14:textId="77777777" w:rsidR="003D10D8" w:rsidRPr="000171DD" w:rsidRDefault="00545FF0" w:rsidP="009C177B">
            <w:pPr>
              <w:rPr>
                <w:rFonts w:cs="Calibri"/>
                <w:color w:val="000000"/>
                <w:sz w:val="18"/>
                <w:szCs w:val="18"/>
                <w:lang w:val="es-ES"/>
              </w:rPr>
            </w:pPr>
            <w:hyperlink r:id="rId69" w:history="1">
              <w:r w:rsidR="003D10D8" w:rsidRPr="000171DD">
                <w:rPr>
                  <w:color w:val="0563C1" w:themeColor="hyperlink"/>
                  <w:sz w:val="18"/>
                  <w:szCs w:val="18"/>
                  <w:u w:val="single"/>
                  <w:lang w:val="es-ES"/>
                </w:rPr>
                <w:t>39/23 - CIDH solicita a Corte Interamericana medidas provisionales para los miembros de la ACDIIDH en Haití</w:t>
              </w:r>
            </w:hyperlink>
            <w:r w:rsidR="003D10D8" w:rsidRPr="000171DD">
              <w:rPr>
                <w:rFonts w:cs="Calibri"/>
                <w:color w:val="000000"/>
                <w:sz w:val="18"/>
                <w:szCs w:val="18"/>
                <w:lang w:val="es-ES"/>
              </w:rPr>
              <w:t>.</w:t>
            </w:r>
          </w:p>
          <w:p w14:paraId="00E1949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marzo de 2023</w:t>
            </w:r>
          </w:p>
        </w:tc>
      </w:tr>
      <w:tr w:rsidR="003D10D8" w:rsidRPr="005511A7" w14:paraId="6669A97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04546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40</w:t>
            </w:r>
          </w:p>
        </w:tc>
        <w:tc>
          <w:tcPr>
            <w:tcW w:w="8683" w:type="dxa"/>
            <w:tcBorders>
              <w:top w:val="single" w:sz="4" w:space="0" w:color="1C4DA1"/>
              <w:left w:val="single" w:sz="4" w:space="0" w:color="1C4DA1"/>
              <w:bottom w:val="single" w:sz="4" w:space="0" w:color="1C4DA1"/>
            </w:tcBorders>
            <w:shd w:val="clear" w:color="auto" w:fill="auto"/>
            <w:vAlign w:val="center"/>
          </w:tcPr>
          <w:p w14:paraId="6A274763" w14:textId="43C3B0C0" w:rsidR="003D10D8" w:rsidRPr="000171DD" w:rsidRDefault="00545FF0" w:rsidP="009C177B">
            <w:pPr>
              <w:rPr>
                <w:rFonts w:cs="Calibri"/>
                <w:color w:val="000000"/>
                <w:sz w:val="18"/>
                <w:szCs w:val="18"/>
                <w:lang w:val="es-ES"/>
              </w:rPr>
            </w:pPr>
            <w:hyperlink r:id="rId70" w:history="1">
              <w:r w:rsidR="003D10D8" w:rsidRPr="000171DD">
                <w:rPr>
                  <w:color w:val="0563C1" w:themeColor="hyperlink"/>
                  <w:sz w:val="18"/>
                  <w:szCs w:val="18"/>
                  <w:u w:val="single"/>
                  <w:lang w:val="es-ES"/>
                </w:rPr>
                <w:t>40/23 - CIDH otorga medidas cautelares a Hedme Fátima Castro Vargas, defensora de derechos humanos en Honduras</w:t>
              </w:r>
            </w:hyperlink>
            <w:r w:rsidR="003D10D8" w:rsidRPr="000171DD">
              <w:rPr>
                <w:rFonts w:cs="Calibri"/>
                <w:color w:val="000000"/>
                <w:sz w:val="18"/>
                <w:szCs w:val="18"/>
                <w:lang w:val="es-ES"/>
              </w:rPr>
              <w:t>.</w:t>
            </w:r>
          </w:p>
          <w:p w14:paraId="7FEA9BD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marzo de 2023</w:t>
            </w:r>
          </w:p>
        </w:tc>
      </w:tr>
      <w:tr w:rsidR="003D10D8" w:rsidRPr="005511A7" w14:paraId="7D1E3F6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97787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41</w:t>
            </w:r>
          </w:p>
        </w:tc>
        <w:tc>
          <w:tcPr>
            <w:tcW w:w="8683" w:type="dxa"/>
            <w:tcBorders>
              <w:top w:val="single" w:sz="4" w:space="0" w:color="1C4DA1"/>
              <w:left w:val="single" w:sz="4" w:space="0" w:color="1C4DA1"/>
              <w:bottom w:val="single" w:sz="4" w:space="0" w:color="1C4DA1"/>
            </w:tcBorders>
            <w:shd w:val="clear" w:color="auto" w:fill="auto"/>
            <w:vAlign w:val="center"/>
          </w:tcPr>
          <w:p w14:paraId="13F59AEB" w14:textId="77777777" w:rsidR="003D10D8" w:rsidRPr="000171DD" w:rsidRDefault="00545FF0" w:rsidP="009C177B">
            <w:pPr>
              <w:rPr>
                <w:rFonts w:cs="Calibri"/>
                <w:color w:val="000000"/>
                <w:sz w:val="18"/>
                <w:szCs w:val="18"/>
                <w:lang w:val="es-ES"/>
              </w:rPr>
            </w:pPr>
            <w:hyperlink r:id="rId71" w:history="1">
              <w:r w:rsidR="003D10D8" w:rsidRPr="000171DD">
                <w:rPr>
                  <w:color w:val="0563C1" w:themeColor="hyperlink"/>
                  <w:sz w:val="18"/>
                  <w:szCs w:val="18"/>
                  <w:u w:val="single"/>
                  <w:lang w:val="es-ES"/>
                </w:rPr>
                <w:t>41/23 - CIDH realizó 18 audiencias públicas en la primera semana del 186 Período de Sesiones</w:t>
              </w:r>
            </w:hyperlink>
            <w:r w:rsidR="003D10D8" w:rsidRPr="000171DD">
              <w:rPr>
                <w:rFonts w:cs="Calibri"/>
                <w:color w:val="000000"/>
                <w:sz w:val="18"/>
                <w:szCs w:val="18"/>
                <w:lang w:val="es-ES"/>
              </w:rPr>
              <w:t>.</w:t>
            </w:r>
          </w:p>
          <w:p w14:paraId="5044DEA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marzo de 2023</w:t>
            </w:r>
          </w:p>
        </w:tc>
      </w:tr>
      <w:tr w:rsidR="003D10D8" w:rsidRPr="005511A7" w14:paraId="2BA6758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7315A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42</w:t>
            </w:r>
          </w:p>
        </w:tc>
        <w:tc>
          <w:tcPr>
            <w:tcW w:w="8683" w:type="dxa"/>
            <w:tcBorders>
              <w:top w:val="single" w:sz="4" w:space="0" w:color="1C4DA1"/>
              <w:left w:val="single" w:sz="4" w:space="0" w:color="1C4DA1"/>
              <w:bottom w:val="single" w:sz="4" w:space="0" w:color="1C4DA1"/>
            </w:tcBorders>
            <w:shd w:val="clear" w:color="auto" w:fill="auto"/>
            <w:vAlign w:val="center"/>
          </w:tcPr>
          <w:p w14:paraId="361198C8" w14:textId="5AED8FB5" w:rsidR="003D10D8" w:rsidRPr="000171DD" w:rsidRDefault="00545FF0" w:rsidP="009C177B">
            <w:pPr>
              <w:rPr>
                <w:rFonts w:cs="Calibri"/>
                <w:color w:val="000000"/>
                <w:sz w:val="18"/>
                <w:szCs w:val="18"/>
                <w:lang w:val="es-ES"/>
              </w:rPr>
            </w:pPr>
            <w:hyperlink r:id="rId72" w:history="1">
              <w:r w:rsidR="003D10D8" w:rsidRPr="000171DD">
                <w:rPr>
                  <w:color w:val="0563C1" w:themeColor="hyperlink"/>
                  <w:sz w:val="18"/>
                  <w:szCs w:val="18"/>
                  <w:u w:val="single"/>
                  <w:lang w:val="es-ES"/>
                </w:rPr>
                <w:t>42/23 - CIDH y REDESCA: una educación con perspectiva intercultural es necesaria para erradicar la discriminación racial</w:t>
              </w:r>
            </w:hyperlink>
            <w:r w:rsidR="003D10D8" w:rsidRPr="000171DD">
              <w:rPr>
                <w:rFonts w:cs="Calibri"/>
                <w:color w:val="000000"/>
                <w:sz w:val="18"/>
                <w:szCs w:val="18"/>
                <w:lang w:val="es-ES"/>
              </w:rPr>
              <w:t>.</w:t>
            </w:r>
          </w:p>
          <w:p w14:paraId="5C1EFB9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marzo de 2023</w:t>
            </w:r>
          </w:p>
        </w:tc>
      </w:tr>
      <w:tr w:rsidR="003D10D8" w:rsidRPr="005511A7" w14:paraId="0BA1EE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F83D5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43</w:t>
            </w:r>
          </w:p>
        </w:tc>
        <w:tc>
          <w:tcPr>
            <w:tcW w:w="8683" w:type="dxa"/>
            <w:tcBorders>
              <w:top w:val="single" w:sz="4" w:space="0" w:color="1C4DA1"/>
              <w:left w:val="single" w:sz="4" w:space="0" w:color="1C4DA1"/>
              <w:bottom w:val="single" w:sz="4" w:space="0" w:color="1C4DA1"/>
            </w:tcBorders>
            <w:shd w:val="clear" w:color="auto" w:fill="auto"/>
            <w:vAlign w:val="center"/>
          </w:tcPr>
          <w:p w14:paraId="6D564FBA" w14:textId="77777777" w:rsidR="003D10D8" w:rsidRPr="000171DD" w:rsidRDefault="00545FF0" w:rsidP="009C177B">
            <w:pPr>
              <w:rPr>
                <w:rFonts w:cs="Calibri"/>
                <w:color w:val="000000"/>
                <w:sz w:val="18"/>
                <w:szCs w:val="18"/>
                <w:lang w:val="es-ES"/>
              </w:rPr>
            </w:pPr>
            <w:hyperlink r:id="rId73" w:history="1">
              <w:r w:rsidR="003D10D8" w:rsidRPr="000171DD">
                <w:rPr>
                  <w:color w:val="0563C1" w:themeColor="hyperlink"/>
                  <w:sz w:val="18"/>
                  <w:szCs w:val="18"/>
                  <w:u w:val="single"/>
                  <w:lang w:val="es-ES"/>
                </w:rPr>
                <w:t>43/23 - CIDH finaliza el 186 Período de Sesiones</w:t>
              </w:r>
            </w:hyperlink>
            <w:r w:rsidR="003D10D8" w:rsidRPr="000171DD">
              <w:rPr>
                <w:rFonts w:cs="Calibri"/>
                <w:color w:val="000000"/>
                <w:sz w:val="18"/>
                <w:szCs w:val="18"/>
                <w:lang w:val="es-ES"/>
              </w:rPr>
              <w:t>.</w:t>
            </w:r>
          </w:p>
          <w:p w14:paraId="233D8EF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marzo de 2023</w:t>
            </w:r>
          </w:p>
        </w:tc>
      </w:tr>
      <w:tr w:rsidR="003D10D8" w:rsidRPr="005511A7" w14:paraId="515AEA1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3BDFE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44</w:t>
            </w:r>
          </w:p>
        </w:tc>
        <w:tc>
          <w:tcPr>
            <w:tcW w:w="8683" w:type="dxa"/>
            <w:tcBorders>
              <w:top w:val="single" w:sz="4" w:space="0" w:color="1C4DA1"/>
              <w:left w:val="single" w:sz="4" w:space="0" w:color="1C4DA1"/>
              <w:bottom w:val="single" w:sz="4" w:space="0" w:color="1C4DA1"/>
            </w:tcBorders>
            <w:shd w:val="clear" w:color="auto" w:fill="auto"/>
            <w:vAlign w:val="center"/>
          </w:tcPr>
          <w:p w14:paraId="3A09CF20" w14:textId="77777777" w:rsidR="003D10D8" w:rsidRPr="000171DD" w:rsidRDefault="00545FF0" w:rsidP="009C177B">
            <w:pPr>
              <w:rPr>
                <w:rFonts w:cs="Calibri"/>
                <w:color w:val="000000"/>
                <w:sz w:val="18"/>
                <w:szCs w:val="18"/>
                <w:lang w:val="es-ES"/>
              </w:rPr>
            </w:pPr>
            <w:hyperlink r:id="rId74" w:history="1">
              <w:r w:rsidR="003D10D8" w:rsidRPr="000171DD">
                <w:rPr>
                  <w:color w:val="0563C1" w:themeColor="hyperlink"/>
                  <w:sz w:val="18"/>
                  <w:szCs w:val="18"/>
                  <w:u w:val="single"/>
                  <w:lang w:val="es-ES"/>
                </w:rPr>
                <w:t>44/23 - CIDH publica cuadernillo de seguimiento a Resolución 1/20: pandemia y derechos humanos en Las Américas</w:t>
              </w:r>
            </w:hyperlink>
            <w:r w:rsidR="003D10D8" w:rsidRPr="000171DD">
              <w:rPr>
                <w:rFonts w:cs="Calibri"/>
                <w:color w:val="000000"/>
                <w:sz w:val="18"/>
                <w:szCs w:val="18"/>
                <w:lang w:val="es-ES"/>
              </w:rPr>
              <w:t>.</w:t>
            </w:r>
          </w:p>
          <w:p w14:paraId="255BE48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marzo de 2023</w:t>
            </w:r>
          </w:p>
        </w:tc>
      </w:tr>
      <w:tr w:rsidR="003D10D8" w:rsidRPr="000171DD" w14:paraId="468CD31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7D2F5B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45</w:t>
            </w:r>
          </w:p>
        </w:tc>
        <w:tc>
          <w:tcPr>
            <w:tcW w:w="8683" w:type="dxa"/>
            <w:tcBorders>
              <w:top w:val="single" w:sz="4" w:space="0" w:color="1C4DA1"/>
              <w:left w:val="single" w:sz="4" w:space="0" w:color="1C4DA1"/>
              <w:bottom w:val="single" w:sz="4" w:space="0" w:color="1C4DA1"/>
            </w:tcBorders>
            <w:shd w:val="clear" w:color="auto" w:fill="auto"/>
            <w:vAlign w:val="center"/>
          </w:tcPr>
          <w:p w14:paraId="6328DE91" w14:textId="77777777" w:rsidR="003D10D8" w:rsidRPr="000171DD" w:rsidRDefault="00545FF0" w:rsidP="009C177B">
            <w:pPr>
              <w:rPr>
                <w:rFonts w:cs="Calibri"/>
                <w:color w:val="000000"/>
                <w:sz w:val="18"/>
                <w:szCs w:val="18"/>
                <w:lang w:val="es-ES"/>
              </w:rPr>
            </w:pPr>
            <w:hyperlink r:id="rId75" w:history="1">
              <w:r w:rsidR="003D10D8" w:rsidRPr="000171DD">
                <w:rPr>
                  <w:color w:val="0563C1" w:themeColor="hyperlink"/>
                  <w:sz w:val="18"/>
                  <w:szCs w:val="18"/>
                  <w:u w:val="single"/>
                  <w:lang w:val="es-ES"/>
                </w:rPr>
                <w:t>45/23 - CIDH anuncia visita in loco a Bolivia</w:t>
              </w:r>
            </w:hyperlink>
            <w:r w:rsidR="003D10D8" w:rsidRPr="000171DD">
              <w:rPr>
                <w:rFonts w:cs="Calibri"/>
                <w:color w:val="000000"/>
                <w:sz w:val="18"/>
                <w:szCs w:val="18"/>
                <w:lang w:val="es-ES"/>
              </w:rPr>
              <w:t>.</w:t>
            </w:r>
          </w:p>
          <w:p w14:paraId="31EF5B4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marzo de 2023</w:t>
            </w:r>
          </w:p>
        </w:tc>
      </w:tr>
      <w:tr w:rsidR="003D10D8" w:rsidRPr="005511A7" w14:paraId="2716475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8BB4B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46</w:t>
            </w:r>
          </w:p>
        </w:tc>
        <w:tc>
          <w:tcPr>
            <w:tcW w:w="8683" w:type="dxa"/>
            <w:tcBorders>
              <w:top w:val="single" w:sz="4" w:space="0" w:color="1C4DA1"/>
              <w:left w:val="single" w:sz="4" w:space="0" w:color="1C4DA1"/>
              <w:bottom w:val="single" w:sz="4" w:space="0" w:color="1C4DA1"/>
            </w:tcBorders>
            <w:shd w:val="clear" w:color="auto" w:fill="auto"/>
            <w:vAlign w:val="center"/>
          </w:tcPr>
          <w:p w14:paraId="41A168CA" w14:textId="77777777" w:rsidR="003D10D8" w:rsidRPr="000171DD" w:rsidRDefault="00545FF0" w:rsidP="009C177B">
            <w:pPr>
              <w:rPr>
                <w:rFonts w:cs="Calibri"/>
                <w:color w:val="000000"/>
                <w:sz w:val="18"/>
                <w:szCs w:val="18"/>
                <w:lang w:val="es-ES"/>
              </w:rPr>
            </w:pPr>
            <w:hyperlink r:id="rId76" w:history="1">
              <w:r w:rsidR="003D10D8" w:rsidRPr="000171DD">
                <w:rPr>
                  <w:color w:val="0563C1" w:themeColor="hyperlink"/>
                  <w:sz w:val="18"/>
                  <w:szCs w:val="18"/>
                  <w:u w:val="single"/>
                  <w:lang w:val="es-ES"/>
                </w:rPr>
                <w:t>46/23 - CIDH: Estados deben considerar impacto del paso del tiempo como obstáculo en el acceso a justicia y verdad de víctimas y familiares</w:t>
              </w:r>
            </w:hyperlink>
            <w:r w:rsidR="003D10D8" w:rsidRPr="000171DD">
              <w:rPr>
                <w:rFonts w:cs="Calibri"/>
                <w:color w:val="000000"/>
                <w:sz w:val="18"/>
                <w:szCs w:val="18"/>
                <w:lang w:val="es-ES"/>
              </w:rPr>
              <w:t>.</w:t>
            </w:r>
          </w:p>
          <w:p w14:paraId="683DD4B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marzo de 2023</w:t>
            </w:r>
          </w:p>
        </w:tc>
      </w:tr>
      <w:tr w:rsidR="003D10D8" w:rsidRPr="005511A7" w14:paraId="1B8C52E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BB02A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47</w:t>
            </w:r>
          </w:p>
        </w:tc>
        <w:tc>
          <w:tcPr>
            <w:tcW w:w="8683" w:type="dxa"/>
            <w:tcBorders>
              <w:top w:val="single" w:sz="4" w:space="0" w:color="1C4DA1"/>
              <w:left w:val="single" w:sz="4" w:space="0" w:color="1C4DA1"/>
              <w:bottom w:val="single" w:sz="4" w:space="0" w:color="1C4DA1"/>
            </w:tcBorders>
            <w:shd w:val="clear" w:color="auto" w:fill="auto"/>
            <w:vAlign w:val="center"/>
          </w:tcPr>
          <w:p w14:paraId="4D60E5A1" w14:textId="77777777" w:rsidR="003D10D8" w:rsidRPr="000171DD" w:rsidRDefault="00545FF0" w:rsidP="009C177B">
            <w:pPr>
              <w:rPr>
                <w:rFonts w:cs="Calibri"/>
                <w:color w:val="000000"/>
                <w:sz w:val="18"/>
                <w:szCs w:val="18"/>
                <w:lang w:val="es-ES"/>
              </w:rPr>
            </w:pPr>
            <w:hyperlink r:id="rId77" w:history="1">
              <w:r w:rsidR="003D10D8" w:rsidRPr="000171DD">
                <w:rPr>
                  <w:color w:val="0563C1" w:themeColor="hyperlink"/>
                  <w:sz w:val="18"/>
                  <w:szCs w:val="18"/>
                  <w:u w:val="single"/>
                  <w:lang w:val="es-ES"/>
                </w:rPr>
                <w:t>47/23 - CIDH llama Panamá a garantizar el matrimonio igualitario y el derecho a la igualdad y no discriminación</w:t>
              </w:r>
            </w:hyperlink>
            <w:r w:rsidR="003D10D8" w:rsidRPr="000171DD">
              <w:rPr>
                <w:rFonts w:cs="Calibri"/>
                <w:color w:val="000000"/>
                <w:sz w:val="18"/>
                <w:szCs w:val="18"/>
                <w:lang w:val="es-ES"/>
              </w:rPr>
              <w:t>.</w:t>
            </w:r>
          </w:p>
          <w:p w14:paraId="195637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marzo de 2023</w:t>
            </w:r>
          </w:p>
        </w:tc>
      </w:tr>
      <w:tr w:rsidR="003D10D8" w:rsidRPr="005511A7" w14:paraId="47C5A9F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5486A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48</w:t>
            </w:r>
          </w:p>
        </w:tc>
        <w:tc>
          <w:tcPr>
            <w:tcW w:w="8683" w:type="dxa"/>
            <w:tcBorders>
              <w:top w:val="single" w:sz="4" w:space="0" w:color="1C4DA1"/>
              <w:left w:val="single" w:sz="4" w:space="0" w:color="1C4DA1"/>
              <w:bottom w:val="single" w:sz="4" w:space="0" w:color="1C4DA1"/>
            </w:tcBorders>
            <w:shd w:val="clear" w:color="auto" w:fill="auto"/>
            <w:vAlign w:val="center"/>
          </w:tcPr>
          <w:p w14:paraId="52BEE413" w14:textId="77777777" w:rsidR="003D10D8" w:rsidRPr="000171DD" w:rsidRDefault="00545FF0" w:rsidP="009C177B">
            <w:pPr>
              <w:rPr>
                <w:rFonts w:cs="Calibri"/>
                <w:color w:val="000000"/>
                <w:sz w:val="18"/>
                <w:szCs w:val="18"/>
                <w:lang w:val="es-ES"/>
              </w:rPr>
            </w:pPr>
            <w:hyperlink r:id="rId78" w:history="1">
              <w:r w:rsidR="003D10D8" w:rsidRPr="000171DD">
                <w:rPr>
                  <w:color w:val="0563C1" w:themeColor="hyperlink"/>
                  <w:sz w:val="18"/>
                  <w:szCs w:val="18"/>
                  <w:u w:val="single"/>
                  <w:lang w:val="es-ES"/>
                </w:rPr>
                <w:t>48/23 - CIDH otorga medidas cautelares a Juan Carlos Soni Bulos en México</w:t>
              </w:r>
            </w:hyperlink>
            <w:r w:rsidR="003D10D8" w:rsidRPr="000171DD">
              <w:rPr>
                <w:rFonts w:cs="Calibri"/>
                <w:color w:val="000000"/>
                <w:sz w:val="18"/>
                <w:szCs w:val="18"/>
                <w:lang w:val="es-ES"/>
              </w:rPr>
              <w:t>.</w:t>
            </w:r>
          </w:p>
          <w:p w14:paraId="00408F4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marzo de 2023</w:t>
            </w:r>
          </w:p>
        </w:tc>
      </w:tr>
      <w:tr w:rsidR="003D10D8" w:rsidRPr="005511A7" w14:paraId="4189713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15C59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49</w:t>
            </w:r>
          </w:p>
        </w:tc>
        <w:tc>
          <w:tcPr>
            <w:tcW w:w="8683" w:type="dxa"/>
            <w:tcBorders>
              <w:top w:val="single" w:sz="4" w:space="0" w:color="1C4DA1"/>
              <w:left w:val="single" w:sz="4" w:space="0" w:color="1C4DA1"/>
              <w:bottom w:val="single" w:sz="4" w:space="0" w:color="1C4DA1"/>
            </w:tcBorders>
            <w:shd w:val="clear" w:color="auto" w:fill="auto"/>
            <w:vAlign w:val="center"/>
          </w:tcPr>
          <w:p w14:paraId="2F4A12D0" w14:textId="77777777" w:rsidR="003D10D8" w:rsidRPr="000171DD" w:rsidRDefault="00545FF0" w:rsidP="009C177B">
            <w:pPr>
              <w:rPr>
                <w:rFonts w:cs="Calibri"/>
                <w:color w:val="000000"/>
                <w:sz w:val="18"/>
                <w:szCs w:val="18"/>
                <w:lang w:val="es-ES"/>
              </w:rPr>
            </w:pPr>
            <w:hyperlink r:id="rId79" w:history="1">
              <w:r w:rsidR="003D10D8" w:rsidRPr="000171DD">
                <w:rPr>
                  <w:color w:val="0563C1" w:themeColor="hyperlink"/>
                  <w:sz w:val="18"/>
                  <w:szCs w:val="18"/>
                  <w:u w:val="single"/>
                  <w:lang w:val="es-ES"/>
                </w:rPr>
                <w:t>49/23 - CIDH recibe solicitudes de audiencias públicas virtuales para el 187 Período de Sesiones</w:t>
              </w:r>
            </w:hyperlink>
            <w:r w:rsidR="003D10D8" w:rsidRPr="000171DD">
              <w:rPr>
                <w:rFonts w:cs="Calibri"/>
                <w:color w:val="000000"/>
                <w:sz w:val="18"/>
                <w:szCs w:val="18"/>
                <w:lang w:val="es-ES"/>
              </w:rPr>
              <w:t>.</w:t>
            </w:r>
          </w:p>
          <w:p w14:paraId="47C0910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marzo de 2023</w:t>
            </w:r>
          </w:p>
        </w:tc>
      </w:tr>
      <w:tr w:rsidR="003D10D8" w:rsidRPr="005511A7" w14:paraId="0BBC1B6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CA495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50</w:t>
            </w:r>
          </w:p>
        </w:tc>
        <w:tc>
          <w:tcPr>
            <w:tcW w:w="8683" w:type="dxa"/>
            <w:tcBorders>
              <w:top w:val="single" w:sz="4" w:space="0" w:color="1C4DA1"/>
              <w:left w:val="single" w:sz="4" w:space="0" w:color="1C4DA1"/>
              <w:bottom w:val="single" w:sz="4" w:space="0" w:color="1C4DA1"/>
            </w:tcBorders>
            <w:shd w:val="clear" w:color="auto" w:fill="auto"/>
            <w:vAlign w:val="center"/>
          </w:tcPr>
          <w:p w14:paraId="7B6C6512" w14:textId="77777777" w:rsidR="003D10D8" w:rsidRPr="000171DD" w:rsidRDefault="00545FF0" w:rsidP="009C177B">
            <w:pPr>
              <w:rPr>
                <w:rFonts w:cs="Calibri"/>
                <w:color w:val="000000"/>
                <w:sz w:val="18"/>
                <w:szCs w:val="18"/>
                <w:lang w:val="es-ES"/>
              </w:rPr>
            </w:pPr>
            <w:hyperlink r:id="rId80" w:history="1">
              <w:r w:rsidR="003D10D8" w:rsidRPr="000171DD">
                <w:rPr>
                  <w:color w:val="0563C1" w:themeColor="hyperlink"/>
                  <w:sz w:val="18"/>
                  <w:szCs w:val="18"/>
                  <w:u w:val="single"/>
                  <w:lang w:val="es-ES"/>
                </w:rPr>
                <w:t>50/23 - CIDH publica informe sobre mecanismos nacionales de implementación de recomendaciones en derechos humanos</w:t>
              </w:r>
            </w:hyperlink>
            <w:r w:rsidR="003D10D8" w:rsidRPr="000171DD">
              <w:rPr>
                <w:rFonts w:cs="Calibri"/>
                <w:color w:val="000000"/>
                <w:sz w:val="18"/>
                <w:szCs w:val="18"/>
                <w:lang w:val="es-ES"/>
              </w:rPr>
              <w:t>.</w:t>
            </w:r>
          </w:p>
          <w:p w14:paraId="086E54E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marzo de 2023</w:t>
            </w:r>
          </w:p>
        </w:tc>
      </w:tr>
      <w:tr w:rsidR="003D10D8" w:rsidRPr="005511A7" w14:paraId="4D7AEBC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731C9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51</w:t>
            </w:r>
          </w:p>
        </w:tc>
        <w:tc>
          <w:tcPr>
            <w:tcW w:w="8683" w:type="dxa"/>
            <w:tcBorders>
              <w:top w:val="single" w:sz="4" w:space="0" w:color="1C4DA1"/>
              <w:left w:val="single" w:sz="4" w:space="0" w:color="1C4DA1"/>
              <w:bottom w:val="single" w:sz="4" w:space="0" w:color="1C4DA1"/>
            </w:tcBorders>
            <w:shd w:val="clear" w:color="auto" w:fill="auto"/>
            <w:vAlign w:val="center"/>
          </w:tcPr>
          <w:p w14:paraId="3D1C000E" w14:textId="77777777" w:rsidR="003D10D8" w:rsidRPr="000171DD" w:rsidRDefault="00545FF0" w:rsidP="009C177B">
            <w:pPr>
              <w:rPr>
                <w:rFonts w:cs="Calibri"/>
                <w:color w:val="000000"/>
                <w:sz w:val="18"/>
                <w:szCs w:val="18"/>
                <w:lang w:val="es-ES"/>
              </w:rPr>
            </w:pPr>
            <w:hyperlink r:id="rId81" w:history="1">
              <w:r w:rsidR="003D10D8" w:rsidRPr="000171DD">
                <w:rPr>
                  <w:color w:val="0563C1" w:themeColor="hyperlink"/>
                  <w:sz w:val="18"/>
                  <w:szCs w:val="18"/>
                  <w:u w:val="single"/>
                  <w:lang w:val="es-ES"/>
                </w:rPr>
                <w:t>51/23 - CIDH presentó a la Corte IDH caso de Chile sobre violaciones contra personas mapuche en un proceso penal</w:t>
              </w:r>
            </w:hyperlink>
            <w:r w:rsidR="003D10D8" w:rsidRPr="000171DD">
              <w:rPr>
                <w:rFonts w:cs="Calibri"/>
                <w:color w:val="000000"/>
                <w:sz w:val="18"/>
                <w:szCs w:val="18"/>
                <w:lang w:val="es-ES"/>
              </w:rPr>
              <w:t>.</w:t>
            </w:r>
          </w:p>
          <w:p w14:paraId="763AEBF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marzo de 2023</w:t>
            </w:r>
          </w:p>
        </w:tc>
      </w:tr>
      <w:tr w:rsidR="003D10D8" w:rsidRPr="005511A7" w14:paraId="1C90E85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B4CA3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52</w:t>
            </w:r>
          </w:p>
        </w:tc>
        <w:tc>
          <w:tcPr>
            <w:tcW w:w="8683" w:type="dxa"/>
            <w:tcBorders>
              <w:top w:val="single" w:sz="4" w:space="0" w:color="1C4DA1"/>
              <w:left w:val="single" w:sz="4" w:space="0" w:color="1C4DA1"/>
              <w:bottom w:val="single" w:sz="4" w:space="0" w:color="1C4DA1"/>
            </w:tcBorders>
            <w:shd w:val="clear" w:color="auto" w:fill="auto"/>
            <w:vAlign w:val="center"/>
          </w:tcPr>
          <w:p w14:paraId="55BDDF3E" w14:textId="77777777" w:rsidR="003D10D8" w:rsidRPr="000171DD" w:rsidRDefault="00545FF0" w:rsidP="009C177B">
            <w:pPr>
              <w:rPr>
                <w:rFonts w:cs="Calibri"/>
                <w:color w:val="000000"/>
                <w:sz w:val="18"/>
                <w:szCs w:val="18"/>
                <w:lang w:val="es-ES"/>
              </w:rPr>
            </w:pPr>
            <w:hyperlink r:id="rId82" w:history="1">
              <w:r w:rsidR="003D10D8" w:rsidRPr="000171DD">
                <w:rPr>
                  <w:color w:val="0563C1" w:themeColor="hyperlink"/>
                  <w:sz w:val="18"/>
                  <w:szCs w:val="18"/>
                  <w:u w:val="single"/>
                  <w:lang w:val="es-ES"/>
                </w:rPr>
                <w:t>R52/23 - La RELE manifiesta preocupación por la apertura de una investigación penal contra periodistas en Guatemala por la cobertura de asuntos de interés público</w:t>
              </w:r>
            </w:hyperlink>
            <w:r w:rsidR="003D10D8" w:rsidRPr="000171DD">
              <w:rPr>
                <w:rFonts w:cs="Calibri"/>
                <w:color w:val="000000"/>
                <w:sz w:val="18"/>
                <w:szCs w:val="18"/>
                <w:lang w:val="es-ES"/>
              </w:rPr>
              <w:t>.</w:t>
            </w:r>
          </w:p>
          <w:p w14:paraId="702A29C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marzo de 2023</w:t>
            </w:r>
          </w:p>
        </w:tc>
      </w:tr>
      <w:tr w:rsidR="003D10D8" w:rsidRPr="005511A7" w14:paraId="1AE76F4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2D5A8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53</w:t>
            </w:r>
          </w:p>
        </w:tc>
        <w:tc>
          <w:tcPr>
            <w:tcW w:w="8683" w:type="dxa"/>
            <w:tcBorders>
              <w:top w:val="single" w:sz="4" w:space="0" w:color="1C4DA1"/>
              <w:left w:val="single" w:sz="4" w:space="0" w:color="1C4DA1"/>
              <w:bottom w:val="single" w:sz="4" w:space="0" w:color="1C4DA1"/>
            </w:tcBorders>
            <w:shd w:val="clear" w:color="auto" w:fill="auto"/>
            <w:vAlign w:val="center"/>
          </w:tcPr>
          <w:p w14:paraId="2CF76EA6" w14:textId="77777777" w:rsidR="003D10D8" w:rsidRPr="000171DD" w:rsidRDefault="00545FF0" w:rsidP="009C177B">
            <w:pPr>
              <w:rPr>
                <w:rFonts w:cs="Calibri"/>
                <w:color w:val="000000"/>
                <w:sz w:val="18"/>
                <w:szCs w:val="18"/>
                <w:lang w:val="es-ES"/>
              </w:rPr>
            </w:pPr>
            <w:hyperlink r:id="rId83" w:history="1">
              <w:r w:rsidR="003D10D8" w:rsidRPr="000171DD">
                <w:rPr>
                  <w:color w:val="0563C1" w:themeColor="hyperlink"/>
                  <w:sz w:val="18"/>
                  <w:szCs w:val="18"/>
                  <w:u w:val="single"/>
                  <w:lang w:val="es-ES"/>
                </w:rPr>
                <w:t>53/23 - CIDH y REDESCA: Estados deben garantizar derechos humanos de las personas trans y poner fin a las medidas regresivas</w:t>
              </w:r>
            </w:hyperlink>
            <w:r w:rsidR="003D10D8" w:rsidRPr="000171DD">
              <w:rPr>
                <w:rFonts w:cs="Calibri"/>
                <w:color w:val="000000"/>
                <w:sz w:val="18"/>
                <w:szCs w:val="18"/>
                <w:lang w:val="es-ES"/>
              </w:rPr>
              <w:t>.</w:t>
            </w:r>
          </w:p>
          <w:p w14:paraId="2B5C9C5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marzo de 2023</w:t>
            </w:r>
          </w:p>
        </w:tc>
      </w:tr>
      <w:tr w:rsidR="003D10D8" w:rsidRPr="005511A7" w14:paraId="083733F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BA3F7C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54</w:t>
            </w:r>
          </w:p>
        </w:tc>
        <w:tc>
          <w:tcPr>
            <w:tcW w:w="8683" w:type="dxa"/>
            <w:tcBorders>
              <w:top w:val="single" w:sz="4" w:space="0" w:color="1C4DA1"/>
              <w:left w:val="single" w:sz="4" w:space="0" w:color="1C4DA1"/>
              <w:bottom w:val="single" w:sz="4" w:space="0" w:color="1C4DA1"/>
            </w:tcBorders>
            <w:shd w:val="clear" w:color="auto" w:fill="auto"/>
            <w:vAlign w:val="center"/>
          </w:tcPr>
          <w:p w14:paraId="1C65DECC" w14:textId="77777777" w:rsidR="003D10D8" w:rsidRPr="000171DD" w:rsidRDefault="00545FF0" w:rsidP="009C177B">
            <w:pPr>
              <w:rPr>
                <w:rFonts w:cs="Calibri"/>
                <w:color w:val="000000"/>
                <w:sz w:val="18"/>
                <w:szCs w:val="18"/>
                <w:lang w:val="es-ES"/>
              </w:rPr>
            </w:pPr>
            <w:hyperlink r:id="rId84" w:history="1">
              <w:r w:rsidR="003D10D8" w:rsidRPr="000171DD">
                <w:rPr>
                  <w:color w:val="0563C1" w:themeColor="hyperlink"/>
                  <w:sz w:val="18"/>
                  <w:szCs w:val="18"/>
                  <w:u w:val="single"/>
                  <w:lang w:val="es-ES"/>
                </w:rPr>
                <w:t>R54/23 - La RELE visitó empresas y organizaciones de internet, para dialogar sobre prácticas en derechos humanos y tecnología</w:t>
              </w:r>
            </w:hyperlink>
            <w:r w:rsidR="003D10D8" w:rsidRPr="000171DD">
              <w:rPr>
                <w:rFonts w:cs="Calibri"/>
                <w:color w:val="000000"/>
                <w:sz w:val="18"/>
                <w:szCs w:val="18"/>
                <w:lang w:val="es-ES"/>
              </w:rPr>
              <w:t>.</w:t>
            </w:r>
          </w:p>
          <w:p w14:paraId="0B20E67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marzo de 2023</w:t>
            </w:r>
          </w:p>
        </w:tc>
      </w:tr>
      <w:tr w:rsidR="003D10D8" w:rsidRPr="000171DD" w14:paraId="52A271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D1231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55</w:t>
            </w:r>
          </w:p>
        </w:tc>
        <w:tc>
          <w:tcPr>
            <w:tcW w:w="8683" w:type="dxa"/>
            <w:tcBorders>
              <w:top w:val="single" w:sz="4" w:space="0" w:color="1C4DA1"/>
              <w:left w:val="single" w:sz="4" w:space="0" w:color="1C4DA1"/>
              <w:bottom w:val="single" w:sz="4" w:space="0" w:color="1C4DA1"/>
            </w:tcBorders>
            <w:shd w:val="clear" w:color="auto" w:fill="auto"/>
            <w:vAlign w:val="center"/>
          </w:tcPr>
          <w:p w14:paraId="1A3BB7BF" w14:textId="66AEEC97" w:rsidR="003D10D8" w:rsidRPr="000171DD" w:rsidRDefault="00545FF0" w:rsidP="009C177B">
            <w:pPr>
              <w:rPr>
                <w:rFonts w:cs="Calibri"/>
                <w:color w:val="000000"/>
                <w:sz w:val="18"/>
                <w:szCs w:val="18"/>
                <w:lang w:val="es-ES"/>
              </w:rPr>
            </w:pPr>
            <w:hyperlink r:id="rId85" w:history="1">
              <w:r w:rsidR="003D10D8" w:rsidRPr="000171DD">
                <w:rPr>
                  <w:color w:val="0563C1" w:themeColor="hyperlink"/>
                  <w:sz w:val="18"/>
                  <w:szCs w:val="18"/>
                  <w:u w:val="single"/>
                  <w:lang w:val="es-ES"/>
                </w:rPr>
                <w:t>55/23 - CIDH llama a Chile a garantizar proceso participativo de reformas de leyes sobre uso de la fuerza</w:t>
              </w:r>
            </w:hyperlink>
            <w:r w:rsidR="003D10D8" w:rsidRPr="000171DD">
              <w:rPr>
                <w:rFonts w:cs="Calibri"/>
                <w:color w:val="000000"/>
                <w:sz w:val="18"/>
                <w:szCs w:val="18"/>
                <w:lang w:val="es-ES"/>
              </w:rPr>
              <w:t>.</w:t>
            </w:r>
          </w:p>
          <w:p w14:paraId="0004C91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4 de abril de 2023</w:t>
            </w:r>
          </w:p>
        </w:tc>
      </w:tr>
      <w:tr w:rsidR="003D10D8" w:rsidRPr="000171DD" w14:paraId="0984A25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DEDF6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56</w:t>
            </w:r>
          </w:p>
        </w:tc>
        <w:tc>
          <w:tcPr>
            <w:tcW w:w="8683" w:type="dxa"/>
            <w:tcBorders>
              <w:top w:val="single" w:sz="4" w:space="0" w:color="1C4DA1"/>
              <w:left w:val="single" w:sz="4" w:space="0" w:color="1C4DA1"/>
              <w:bottom w:val="single" w:sz="4" w:space="0" w:color="1C4DA1"/>
            </w:tcBorders>
            <w:shd w:val="clear" w:color="auto" w:fill="auto"/>
            <w:vAlign w:val="center"/>
          </w:tcPr>
          <w:p w14:paraId="4D2CE9CD" w14:textId="77777777" w:rsidR="003D10D8" w:rsidRPr="000171DD" w:rsidRDefault="00545FF0" w:rsidP="009C177B">
            <w:pPr>
              <w:rPr>
                <w:rFonts w:cs="Calibri"/>
                <w:color w:val="000000"/>
                <w:sz w:val="18"/>
                <w:szCs w:val="18"/>
                <w:lang w:val="es-ES"/>
              </w:rPr>
            </w:pPr>
            <w:hyperlink r:id="rId86" w:history="1">
              <w:r w:rsidR="003D10D8" w:rsidRPr="000171DD">
                <w:rPr>
                  <w:color w:val="0563C1" w:themeColor="hyperlink"/>
                  <w:sz w:val="18"/>
                  <w:szCs w:val="18"/>
                  <w:u w:val="single"/>
                  <w:lang w:val="es-ES"/>
                </w:rPr>
                <w:t>56/23 - CIDH otorga medidas cautelares a líderes y lideresas sindicales en Venezuela</w:t>
              </w:r>
            </w:hyperlink>
            <w:r w:rsidR="003D10D8" w:rsidRPr="000171DD">
              <w:rPr>
                <w:rFonts w:cs="Calibri"/>
                <w:color w:val="000000"/>
                <w:sz w:val="18"/>
                <w:szCs w:val="18"/>
                <w:lang w:val="es-ES"/>
              </w:rPr>
              <w:t>.</w:t>
            </w:r>
          </w:p>
          <w:p w14:paraId="4F123B9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4 de abril de 2023</w:t>
            </w:r>
          </w:p>
        </w:tc>
      </w:tr>
      <w:tr w:rsidR="003D10D8" w:rsidRPr="000171DD" w14:paraId="78FCCFB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559E7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57</w:t>
            </w:r>
          </w:p>
        </w:tc>
        <w:tc>
          <w:tcPr>
            <w:tcW w:w="8683" w:type="dxa"/>
            <w:tcBorders>
              <w:top w:val="single" w:sz="4" w:space="0" w:color="1C4DA1"/>
              <w:left w:val="single" w:sz="4" w:space="0" w:color="1C4DA1"/>
              <w:bottom w:val="single" w:sz="4" w:space="0" w:color="1C4DA1"/>
            </w:tcBorders>
            <w:shd w:val="clear" w:color="auto" w:fill="auto"/>
            <w:vAlign w:val="center"/>
          </w:tcPr>
          <w:p w14:paraId="2FACABB9" w14:textId="77777777" w:rsidR="003D10D8" w:rsidRPr="000171DD" w:rsidRDefault="00545FF0" w:rsidP="009C177B">
            <w:pPr>
              <w:rPr>
                <w:rFonts w:cs="Calibri"/>
                <w:color w:val="000000"/>
                <w:sz w:val="18"/>
                <w:szCs w:val="18"/>
                <w:lang w:val="es-ES"/>
              </w:rPr>
            </w:pPr>
            <w:hyperlink r:id="rId87" w:history="1">
              <w:r w:rsidR="003D10D8" w:rsidRPr="000171DD">
                <w:rPr>
                  <w:color w:val="0563C1" w:themeColor="hyperlink"/>
                  <w:sz w:val="18"/>
                  <w:szCs w:val="18"/>
                  <w:u w:val="single"/>
                  <w:lang w:val="es-ES"/>
                </w:rPr>
                <w:t>57/23 - CIDH concluye visita promocional a Paraguay</w:t>
              </w:r>
            </w:hyperlink>
            <w:r w:rsidR="003D10D8" w:rsidRPr="000171DD">
              <w:rPr>
                <w:rFonts w:cs="Calibri"/>
                <w:color w:val="000000"/>
                <w:sz w:val="18"/>
                <w:szCs w:val="18"/>
                <w:lang w:val="es-ES"/>
              </w:rPr>
              <w:t>.</w:t>
            </w:r>
          </w:p>
          <w:p w14:paraId="0E449B0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abril de 2023</w:t>
            </w:r>
          </w:p>
        </w:tc>
      </w:tr>
      <w:tr w:rsidR="003D10D8" w:rsidRPr="000171DD" w14:paraId="1FC8319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BA37D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58</w:t>
            </w:r>
          </w:p>
        </w:tc>
        <w:tc>
          <w:tcPr>
            <w:tcW w:w="8683" w:type="dxa"/>
            <w:tcBorders>
              <w:top w:val="single" w:sz="4" w:space="0" w:color="1C4DA1"/>
              <w:left w:val="single" w:sz="4" w:space="0" w:color="1C4DA1"/>
              <w:bottom w:val="single" w:sz="4" w:space="0" w:color="1C4DA1"/>
            </w:tcBorders>
            <w:shd w:val="clear" w:color="auto" w:fill="auto"/>
            <w:vAlign w:val="center"/>
          </w:tcPr>
          <w:p w14:paraId="23FDE7BD" w14:textId="77777777" w:rsidR="003D10D8" w:rsidRPr="000171DD" w:rsidRDefault="00545FF0" w:rsidP="009C177B">
            <w:pPr>
              <w:rPr>
                <w:rFonts w:cs="Calibri"/>
                <w:color w:val="000000"/>
                <w:sz w:val="18"/>
                <w:szCs w:val="18"/>
                <w:lang w:val="es-ES"/>
              </w:rPr>
            </w:pPr>
            <w:hyperlink r:id="rId88" w:history="1">
              <w:r w:rsidR="003D10D8" w:rsidRPr="000171DD">
                <w:rPr>
                  <w:color w:val="0563C1" w:themeColor="hyperlink"/>
                  <w:sz w:val="18"/>
                  <w:szCs w:val="18"/>
                  <w:u w:val="single"/>
                  <w:lang w:val="es-ES"/>
                </w:rPr>
                <w:t>58/23 - CIDH llama a El Salvador a restablecer los derechos y garantías suspendidos hace un año por el régimen de excepción</w:t>
              </w:r>
            </w:hyperlink>
            <w:r w:rsidR="003D10D8" w:rsidRPr="000171DD">
              <w:rPr>
                <w:rFonts w:cs="Calibri"/>
                <w:color w:val="000000"/>
                <w:sz w:val="18"/>
                <w:szCs w:val="18"/>
                <w:lang w:val="es-ES"/>
              </w:rPr>
              <w:t>.</w:t>
            </w:r>
          </w:p>
          <w:p w14:paraId="5EAFF7F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abril de 2023</w:t>
            </w:r>
          </w:p>
        </w:tc>
      </w:tr>
      <w:tr w:rsidR="003D10D8" w:rsidRPr="000171DD" w14:paraId="4077AEE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245C6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59</w:t>
            </w:r>
          </w:p>
        </w:tc>
        <w:tc>
          <w:tcPr>
            <w:tcW w:w="8683" w:type="dxa"/>
            <w:tcBorders>
              <w:top w:val="single" w:sz="4" w:space="0" w:color="1C4DA1"/>
              <w:left w:val="single" w:sz="4" w:space="0" w:color="1C4DA1"/>
              <w:bottom w:val="single" w:sz="4" w:space="0" w:color="1C4DA1"/>
            </w:tcBorders>
            <w:shd w:val="clear" w:color="auto" w:fill="auto"/>
            <w:vAlign w:val="center"/>
          </w:tcPr>
          <w:p w14:paraId="33F9CBBD" w14:textId="77777777" w:rsidR="003D10D8" w:rsidRPr="000171DD" w:rsidRDefault="00545FF0" w:rsidP="009C177B">
            <w:pPr>
              <w:rPr>
                <w:rFonts w:cs="Calibri"/>
                <w:color w:val="000000"/>
                <w:sz w:val="18"/>
                <w:szCs w:val="18"/>
                <w:lang w:val="es-ES"/>
              </w:rPr>
            </w:pPr>
            <w:hyperlink r:id="rId89" w:history="1">
              <w:r w:rsidR="003D10D8" w:rsidRPr="000171DD">
                <w:rPr>
                  <w:color w:val="0563C1" w:themeColor="hyperlink"/>
                  <w:sz w:val="18"/>
                  <w:szCs w:val="18"/>
                  <w:u w:val="single"/>
                  <w:lang w:val="es-ES"/>
                </w:rPr>
                <w:t>59/23 - CIDH presenta observaciones preliminares de la visita in loco a Bolivia</w:t>
              </w:r>
            </w:hyperlink>
            <w:r w:rsidR="003D10D8" w:rsidRPr="000171DD">
              <w:rPr>
                <w:rFonts w:cs="Calibri"/>
                <w:color w:val="000000"/>
                <w:sz w:val="18"/>
                <w:szCs w:val="18"/>
                <w:lang w:val="es-ES"/>
              </w:rPr>
              <w:t>.</w:t>
            </w:r>
          </w:p>
          <w:p w14:paraId="1109CFD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abril de 2023</w:t>
            </w:r>
          </w:p>
        </w:tc>
      </w:tr>
      <w:tr w:rsidR="003D10D8" w:rsidRPr="000171DD" w14:paraId="22168A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7D52B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60</w:t>
            </w:r>
          </w:p>
        </w:tc>
        <w:tc>
          <w:tcPr>
            <w:tcW w:w="8683" w:type="dxa"/>
            <w:tcBorders>
              <w:top w:val="single" w:sz="4" w:space="0" w:color="1C4DA1"/>
              <w:left w:val="single" w:sz="4" w:space="0" w:color="1C4DA1"/>
              <w:bottom w:val="single" w:sz="4" w:space="0" w:color="1C4DA1"/>
            </w:tcBorders>
            <w:shd w:val="clear" w:color="auto" w:fill="auto"/>
            <w:vAlign w:val="center"/>
          </w:tcPr>
          <w:p w14:paraId="44DB3A48" w14:textId="77777777" w:rsidR="003D10D8" w:rsidRPr="000171DD" w:rsidRDefault="00545FF0" w:rsidP="009C177B">
            <w:pPr>
              <w:rPr>
                <w:rFonts w:cs="Calibri"/>
                <w:color w:val="000000"/>
                <w:sz w:val="18"/>
                <w:szCs w:val="18"/>
                <w:lang w:val="es-ES"/>
              </w:rPr>
            </w:pPr>
            <w:hyperlink r:id="rId90" w:history="1">
              <w:r w:rsidR="003D10D8" w:rsidRPr="000171DD">
                <w:rPr>
                  <w:color w:val="0563C1" w:themeColor="hyperlink"/>
                  <w:sz w:val="18"/>
                  <w:szCs w:val="18"/>
                  <w:u w:val="single"/>
                  <w:lang w:val="es-ES"/>
                </w:rPr>
                <w:t>60/23 - CIDH anuncia visita in loco a Honduras</w:t>
              </w:r>
            </w:hyperlink>
            <w:r w:rsidR="003D10D8" w:rsidRPr="000171DD">
              <w:rPr>
                <w:rFonts w:cs="Calibri"/>
                <w:color w:val="000000"/>
                <w:sz w:val="18"/>
                <w:szCs w:val="18"/>
                <w:lang w:val="es-ES"/>
              </w:rPr>
              <w:t>.</w:t>
            </w:r>
          </w:p>
          <w:p w14:paraId="2957A30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abril de 2023</w:t>
            </w:r>
          </w:p>
        </w:tc>
      </w:tr>
      <w:tr w:rsidR="003D10D8" w:rsidRPr="000171DD" w14:paraId="727896B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BA0EC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61</w:t>
            </w:r>
          </w:p>
        </w:tc>
        <w:tc>
          <w:tcPr>
            <w:tcW w:w="8683" w:type="dxa"/>
            <w:tcBorders>
              <w:top w:val="single" w:sz="4" w:space="0" w:color="1C4DA1"/>
              <w:left w:val="single" w:sz="4" w:space="0" w:color="1C4DA1"/>
              <w:bottom w:val="single" w:sz="4" w:space="0" w:color="1C4DA1"/>
            </w:tcBorders>
            <w:shd w:val="clear" w:color="auto" w:fill="auto"/>
            <w:vAlign w:val="center"/>
          </w:tcPr>
          <w:p w14:paraId="5DD4BE47" w14:textId="5FB754E4" w:rsidR="003D10D8" w:rsidRPr="000171DD" w:rsidRDefault="00545FF0" w:rsidP="009C177B">
            <w:pPr>
              <w:rPr>
                <w:rFonts w:cs="Calibri"/>
                <w:color w:val="000000"/>
                <w:sz w:val="18"/>
                <w:szCs w:val="18"/>
                <w:lang w:val="es-ES"/>
              </w:rPr>
            </w:pPr>
            <w:hyperlink r:id="rId91" w:history="1">
              <w:r w:rsidR="003D10D8" w:rsidRPr="000171DD">
                <w:rPr>
                  <w:color w:val="0563C1" w:themeColor="hyperlink"/>
                  <w:sz w:val="18"/>
                  <w:szCs w:val="18"/>
                  <w:u w:val="single"/>
                  <w:lang w:val="es-ES"/>
                </w:rPr>
                <w:t>61/23 - Nicaragua: CIDH y REDESCA expresan preocupación por afectaciones a los derechos de propiedad y seguridad social</w:t>
              </w:r>
            </w:hyperlink>
            <w:r w:rsidR="003D10D8" w:rsidRPr="000171DD">
              <w:rPr>
                <w:rFonts w:cs="Calibri"/>
                <w:color w:val="000000"/>
                <w:sz w:val="18"/>
                <w:szCs w:val="18"/>
                <w:lang w:val="es-ES"/>
              </w:rPr>
              <w:t>.</w:t>
            </w:r>
          </w:p>
          <w:p w14:paraId="4594A48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abril de 2023</w:t>
            </w:r>
          </w:p>
        </w:tc>
      </w:tr>
      <w:tr w:rsidR="003D10D8" w:rsidRPr="000171DD" w14:paraId="19FD861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3C171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62</w:t>
            </w:r>
          </w:p>
        </w:tc>
        <w:tc>
          <w:tcPr>
            <w:tcW w:w="8683" w:type="dxa"/>
            <w:tcBorders>
              <w:top w:val="single" w:sz="4" w:space="0" w:color="1C4DA1"/>
              <w:left w:val="single" w:sz="4" w:space="0" w:color="1C4DA1"/>
              <w:bottom w:val="single" w:sz="4" w:space="0" w:color="1C4DA1"/>
            </w:tcBorders>
            <w:shd w:val="clear" w:color="auto" w:fill="auto"/>
            <w:vAlign w:val="center"/>
          </w:tcPr>
          <w:p w14:paraId="774DE6C7" w14:textId="77777777" w:rsidR="003D10D8" w:rsidRPr="000171DD" w:rsidRDefault="00545FF0" w:rsidP="009C177B">
            <w:pPr>
              <w:rPr>
                <w:rFonts w:cs="Calibri"/>
                <w:color w:val="000000"/>
                <w:sz w:val="18"/>
                <w:szCs w:val="18"/>
                <w:lang w:val="es-ES"/>
              </w:rPr>
            </w:pPr>
            <w:hyperlink r:id="rId92" w:history="1">
              <w:r w:rsidR="003D10D8" w:rsidRPr="000171DD">
                <w:rPr>
                  <w:color w:val="0563C1" w:themeColor="hyperlink"/>
                  <w:sz w:val="18"/>
                  <w:szCs w:val="18"/>
                  <w:u w:val="single"/>
                  <w:lang w:val="es-ES"/>
                </w:rPr>
                <w:t>62/23 - Comunicado final del diálogo entre mecanismos de la Comisión Interamericana de Derechos Humanos y la Comisión Africana de Derechos Humanos y de los Pueblos</w:t>
              </w:r>
            </w:hyperlink>
            <w:r w:rsidR="003D10D8" w:rsidRPr="000171DD">
              <w:rPr>
                <w:rFonts w:cs="Calibri"/>
                <w:color w:val="000000"/>
                <w:sz w:val="18"/>
                <w:szCs w:val="18"/>
                <w:lang w:val="es-ES"/>
              </w:rPr>
              <w:t>.</w:t>
            </w:r>
          </w:p>
          <w:p w14:paraId="029B46F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Pretoria, República de Sudáfrica, 14 de abril de 2023</w:t>
            </w:r>
          </w:p>
        </w:tc>
      </w:tr>
      <w:tr w:rsidR="003D10D8" w:rsidRPr="005511A7" w14:paraId="12DF1AA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0CC69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63</w:t>
            </w:r>
          </w:p>
        </w:tc>
        <w:tc>
          <w:tcPr>
            <w:tcW w:w="8683" w:type="dxa"/>
            <w:tcBorders>
              <w:top w:val="single" w:sz="4" w:space="0" w:color="1C4DA1"/>
              <w:left w:val="single" w:sz="4" w:space="0" w:color="1C4DA1"/>
              <w:bottom w:val="single" w:sz="4" w:space="0" w:color="1C4DA1"/>
            </w:tcBorders>
            <w:shd w:val="clear" w:color="auto" w:fill="auto"/>
            <w:vAlign w:val="center"/>
          </w:tcPr>
          <w:p w14:paraId="3B2C6BB9" w14:textId="77777777" w:rsidR="003D10D8" w:rsidRPr="000171DD" w:rsidRDefault="00545FF0" w:rsidP="009C177B">
            <w:pPr>
              <w:rPr>
                <w:rFonts w:cs="Calibri"/>
                <w:color w:val="000000"/>
                <w:sz w:val="18"/>
                <w:szCs w:val="18"/>
                <w:lang w:val="es-ES"/>
              </w:rPr>
            </w:pPr>
            <w:hyperlink r:id="rId93" w:history="1">
              <w:r w:rsidR="003D10D8" w:rsidRPr="000171DD">
                <w:rPr>
                  <w:color w:val="0563C1" w:themeColor="hyperlink"/>
                  <w:sz w:val="18"/>
                  <w:szCs w:val="18"/>
                  <w:u w:val="single"/>
                  <w:lang w:val="es-ES"/>
                </w:rPr>
                <w:t>63/23 - CIDH otorga medidas cautelares a Pedro Pinto Cabrera y su núcleo familiar en Honduras</w:t>
              </w:r>
            </w:hyperlink>
            <w:r w:rsidR="003D10D8" w:rsidRPr="000171DD">
              <w:rPr>
                <w:rFonts w:cs="Calibri"/>
                <w:color w:val="000000"/>
                <w:sz w:val="18"/>
                <w:szCs w:val="18"/>
                <w:lang w:val="es-ES"/>
              </w:rPr>
              <w:t>.</w:t>
            </w:r>
          </w:p>
          <w:p w14:paraId="322D674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abril de 2023</w:t>
            </w:r>
          </w:p>
        </w:tc>
      </w:tr>
      <w:tr w:rsidR="003D10D8" w:rsidRPr="005511A7" w14:paraId="07D1B79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0E640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64</w:t>
            </w:r>
          </w:p>
        </w:tc>
        <w:tc>
          <w:tcPr>
            <w:tcW w:w="8683" w:type="dxa"/>
            <w:tcBorders>
              <w:top w:val="single" w:sz="4" w:space="0" w:color="1C4DA1"/>
              <w:left w:val="single" w:sz="4" w:space="0" w:color="1C4DA1"/>
              <w:bottom w:val="single" w:sz="4" w:space="0" w:color="1C4DA1"/>
            </w:tcBorders>
            <w:shd w:val="clear" w:color="auto" w:fill="auto"/>
            <w:vAlign w:val="center"/>
          </w:tcPr>
          <w:p w14:paraId="0720B8A4" w14:textId="77777777" w:rsidR="003D10D8" w:rsidRPr="000171DD" w:rsidRDefault="00545FF0" w:rsidP="009C177B">
            <w:pPr>
              <w:rPr>
                <w:rFonts w:cs="Calibri"/>
                <w:color w:val="000000"/>
                <w:sz w:val="18"/>
                <w:szCs w:val="18"/>
                <w:lang w:val="es-ES"/>
              </w:rPr>
            </w:pPr>
            <w:hyperlink r:id="rId94" w:history="1">
              <w:r w:rsidR="003D10D8" w:rsidRPr="000171DD">
                <w:rPr>
                  <w:color w:val="0563C1" w:themeColor="hyperlink"/>
                  <w:sz w:val="18"/>
                  <w:szCs w:val="18"/>
                  <w:u w:val="single"/>
                  <w:lang w:val="es-ES"/>
                </w:rPr>
                <w:t>64/23 - CIDH otorga medidas cautelares a Rolando José Álvarez Lagos, obispo de Matagalpa, en Nicaragua</w:t>
              </w:r>
            </w:hyperlink>
            <w:r w:rsidR="003D10D8" w:rsidRPr="000171DD">
              <w:rPr>
                <w:rFonts w:cs="Calibri"/>
                <w:color w:val="000000"/>
                <w:sz w:val="18"/>
                <w:szCs w:val="18"/>
                <w:lang w:val="es-ES"/>
              </w:rPr>
              <w:t>.</w:t>
            </w:r>
          </w:p>
          <w:p w14:paraId="0D58195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abril de 2023</w:t>
            </w:r>
          </w:p>
        </w:tc>
      </w:tr>
      <w:tr w:rsidR="003D10D8" w:rsidRPr="000171DD" w14:paraId="19E7201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7CD52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65</w:t>
            </w:r>
          </w:p>
        </w:tc>
        <w:tc>
          <w:tcPr>
            <w:tcW w:w="8683" w:type="dxa"/>
            <w:tcBorders>
              <w:top w:val="single" w:sz="4" w:space="0" w:color="1C4DA1"/>
              <w:left w:val="single" w:sz="4" w:space="0" w:color="1C4DA1"/>
              <w:bottom w:val="single" w:sz="4" w:space="0" w:color="1C4DA1"/>
            </w:tcBorders>
            <w:shd w:val="clear" w:color="auto" w:fill="auto"/>
            <w:vAlign w:val="center"/>
          </w:tcPr>
          <w:p w14:paraId="370AF777" w14:textId="77777777" w:rsidR="003D10D8" w:rsidRPr="000171DD" w:rsidRDefault="00545FF0" w:rsidP="009C177B">
            <w:pPr>
              <w:rPr>
                <w:rFonts w:cs="Calibri"/>
                <w:color w:val="000000"/>
                <w:sz w:val="18"/>
                <w:szCs w:val="18"/>
                <w:lang w:val="es-ES"/>
              </w:rPr>
            </w:pPr>
            <w:hyperlink r:id="rId95" w:history="1">
              <w:r w:rsidR="003D10D8" w:rsidRPr="000171DD">
                <w:rPr>
                  <w:color w:val="0563C1" w:themeColor="hyperlink"/>
                  <w:sz w:val="18"/>
                  <w:szCs w:val="18"/>
                  <w:u w:val="single"/>
                  <w:lang w:val="es-ES"/>
                </w:rPr>
                <w:t>65/23 - CIDH otorga medidas cautelares a favor de indígenas privados de libertad en Nicaragua</w:t>
              </w:r>
            </w:hyperlink>
            <w:r w:rsidR="003D10D8" w:rsidRPr="000171DD">
              <w:rPr>
                <w:rFonts w:cs="Calibri"/>
                <w:color w:val="000000"/>
                <w:sz w:val="18"/>
                <w:szCs w:val="18"/>
                <w:lang w:val="es-ES"/>
              </w:rPr>
              <w:t>.</w:t>
            </w:r>
          </w:p>
          <w:p w14:paraId="3AC45B1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abril de 2023</w:t>
            </w:r>
          </w:p>
        </w:tc>
      </w:tr>
      <w:tr w:rsidR="003D10D8" w:rsidRPr="000171DD" w14:paraId="1D6F1A6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C664E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66</w:t>
            </w:r>
          </w:p>
        </w:tc>
        <w:tc>
          <w:tcPr>
            <w:tcW w:w="8683" w:type="dxa"/>
            <w:tcBorders>
              <w:top w:val="single" w:sz="4" w:space="0" w:color="1C4DA1"/>
              <w:left w:val="single" w:sz="4" w:space="0" w:color="1C4DA1"/>
              <w:bottom w:val="single" w:sz="4" w:space="0" w:color="1C4DA1"/>
            </w:tcBorders>
            <w:shd w:val="clear" w:color="auto" w:fill="auto"/>
            <w:vAlign w:val="center"/>
          </w:tcPr>
          <w:p w14:paraId="2018B567" w14:textId="77777777" w:rsidR="003D10D8" w:rsidRPr="000171DD" w:rsidRDefault="00545FF0" w:rsidP="009C177B">
            <w:pPr>
              <w:rPr>
                <w:rFonts w:cs="Calibri"/>
                <w:color w:val="000000"/>
                <w:sz w:val="18"/>
                <w:szCs w:val="18"/>
                <w:lang w:val="es-ES"/>
              </w:rPr>
            </w:pPr>
            <w:hyperlink r:id="rId96" w:history="1">
              <w:r w:rsidR="003D10D8" w:rsidRPr="000171DD">
                <w:rPr>
                  <w:color w:val="0563C1" w:themeColor="hyperlink"/>
                  <w:sz w:val="18"/>
                  <w:szCs w:val="18"/>
                  <w:u w:val="single"/>
                  <w:lang w:val="es-ES"/>
                </w:rPr>
                <w:t>66/23 - CIDH presenta informe Pandemia y Derechos Humanos</w:t>
              </w:r>
            </w:hyperlink>
            <w:r w:rsidR="003D10D8" w:rsidRPr="000171DD">
              <w:rPr>
                <w:rFonts w:cs="Calibri"/>
                <w:color w:val="000000"/>
                <w:sz w:val="18"/>
                <w:szCs w:val="18"/>
                <w:lang w:val="es-ES"/>
              </w:rPr>
              <w:t>.</w:t>
            </w:r>
          </w:p>
          <w:p w14:paraId="6EF3E39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abril de 2023</w:t>
            </w:r>
          </w:p>
        </w:tc>
      </w:tr>
      <w:tr w:rsidR="003D10D8" w:rsidRPr="000171DD" w14:paraId="2027B0C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53E54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67</w:t>
            </w:r>
          </w:p>
        </w:tc>
        <w:tc>
          <w:tcPr>
            <w:tcW w:w="8683" w:type="dxa"/>
            <w:tcBorders>
              <w:top w:val="single" w:sz="4" w:space="0" w:color="1C4DA1"/>
              <w:left w:val="single" w:sz="4" w:space="0" w:color="1C4DA1"/>
              <w:bottom w:val="single" w:sz="4" w:space="0" w:color="1C4DA1"/>
            </w:tcBorders>
            <w:shd w:val="clear" w:color="auto" w:fill="auto"/>
            <w:vAlign w:val="center"/>
          </w:tcPr>
          <w:p w14:paraId="0F8F1602" w14:textId="77777777" w:rsidR="003D10D8" w:rsidRPr="000171DD" w:rsidRDefault="00545FF0" w:rsidP="009C177B">
            <w:pPr>
              <w:rPr>
                <w:rFonts w:cs="Calibri"/>
                <w:color w:val="000000"/>
                <w:sz w:val="18"/>
                <w:szCs w:val="18"/>
                <w:lang w:val="es-ES"/>
              </w:rPr>
            </w:pPr>
            <w:hyperlink r:id="rId97" w:history="1">
              <w:r w:rsidR="003D10D8" w:rsidRPr="000171DD">
                <w:rPr>
                  <w:color w:val="0563C1" w:themeColor="hyperlink"/>
                  <w:sz w:val="18"/>
                  <w:szCs w:val="18"/>
                  <w:u w:val="single"/>
                  <w:lang w:val="es-ES"/>
                </w:rPr>
                <w:t>67/23 - 5 años del inicio de la crisis de derechos humanos en Nicaragua: CIDH llama al restablecimiento de la democracia y se solidariza con las víctimas</w:t>
              </w:r>
            </w:hyperlink>
            <w:r w:rsidR="003D10D8" w:rsidRPr="000171DD">
              <w:rPr>
                <w:rFonts w:cs="Calibri"/>
                <w:color w:val="000000"/>
                <w:sz w:val="18"/>
                <w:szCs w:val="18"/>
                <w:lang w:val="es-ES"/>
              </w:rPr>
              <w:t>.</w:t>
            </w:r>
          </w:p>
          <w:p w14:paraId="7F4BF5F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abril de 2023</w:t>
            </w:r>
          </w:p>
        </w:tc>
      </w:tr>
      <w:tr w:rsidR="003D10D8" w:rsidRPr="000171DD" w14:paraId="64CBBB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B607B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68</w:t>
            </w:r>
          </w:p>
        </w:tc>
        <w:tc>
          <w:tcPr>
            <w:tcW w:w="8683" w:type="dxa"/>
            <w:tcBorders>
              <w:top w:val="single" w:sz="4" w:space="0" w:color="1C4DA1"/>
              <w:left w:val="single" w:sz="4" w:space="0" w:color="1C4DA1"/>
              <w:bottom w:val="single" w:sz="4" w:space="0" w:color="1C4DA1"/>
            </w:tcBorders>
            <w:shd w:val="clear" w:color="auto" w:fill="auto"/>
            <w:vAlign w:val="center"/>
          </w:tcPr>
          <w:p w14:paraId="3B535C50" w14:textId="77777777" w:rsidR="003D10D8" w:rsidRPr="000171DD" w:rsidRDefault="00545FF0" w:rsidP="009C177B">
            <w:pPr>
              <w:rPr>
                <w:rFonts w:cs="Calibri"/>
                <w:color w:val="000000"/>
                <w:sz w:val="18"/>
                <w:szCs w:val="18"/>
                <w:lang w:val="es-ES"/>
              </w:rPr>
            </w:pPr>
            <w:hyperlink r:id="rId98" w:history="1">
              <w:r w:rsidR="003D10D8" w:rsidRPr="000171DD">
                <w:rPr>
                  <w:color w:val="0563C1" w:themeColor="hyperlink"/>
                  <w:sz w:val="18"/>
                  <w:szCs w:val="18"/>
                  <w:u w:val="single"/>
                  <w:lang w:val="es-ES"/>
                </w:rPr>
                <w:t>68/23 - CIDH saluda adhesión de México a la Convención Interamericana sobre derechos humanos de personas mayores</w:t>
              </w:r>
            </w:hyperlink>
            <w:r w:rsidR="003D10D8" w:rsidRPr="000171DD">
              <w:rPr>
                <w:rFonts w:cs="Calibri"/>
                <w:color w:val="000000"/>
                <w:sz w:val="18"/>
                <w:szCs w:val="18"/>
                <w:lang w:val="es-ES"/>
              </w:rPr>
              <w:t>.</w:t>
            </w:r>
          </w:p>
          <w:p w14:paraId="0809389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abril de 2023</w:t>
            </w:r>
          </w:p>
        </w:tc>
      </w:tr>
      <w:tr w:rsidR="003D10D8" w:rsidRPr="000171DD" w14:paraId="33F8379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E28A5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69</w:t>
            </w:r>
          </w:p>
        </w:tc>
        <w:tc>
          <w:tcPr>
            <w:tcW w:w="8683" w:type="dxa"/>
            <w:tcBorders>
              <w:top w:val="single" w:sz="4" w:space="0" w:color="1C4DA1"/>
              <w:left w:val="single" w:sz="4" w:space="0" w:color="1C4DA1"/>
              <w:bottom w:val="single" w:sz="4" w:space="0" w:color="1C4DA1"/>
            </w:tcBorders>
            <w:shd w:val="clear" w:color="auto" w:fill="auto"/>
            <w:vAlign w:val="center"/>
          </w:tcPr>
          <w:p w14:paraId="6BE1C621" w14:textId="77777777" w:rsidR="003D10D8" w:rsidRPr="000171DD" w:rsidRDefault="00545FF0" w:rsidP="009C177B">
            <w:pPr>
              <w:rPr>
                <w:rFonts w:cs="Calibri"/>
                <w:color w:val="000000"/>
                <w:sz w:val="18"/>
                <w:szCs w:val="18"/>
                <w:lang w:val="es-ES"/>
              </w:rPr>
            </w:pPr>
            <w:hyperlink r:id="rId99" w:history="1">
              <w:r w:rsidR="003D10D8" w:rsidRPr="000171DD">
                <w:rPr>
                  <w:color w:val="0563C1" w:themeColor="hyperlink"/>
                  <w:sz w:val="18"/>
                  <w:szCs w:val="18"/>
                  <w:u w:val="single"/>
                  <w:lang w:val="es-ES"/>
                </w:rPr>
                <w:t>69/23 - CIDH otorga medidas cautelares a favor de Michael Tisius en el corredor de la muerte en Estados Unidos</w:t>
              </w:r>
            </w:hyperlink>
            <w:r w:rsidR="003D10D8" w:rsidRPr="000171DD">
              <w:rPr>
                <w:rFonts w:cs="Calibri"/>
                <w:color w:val="000000"/>
                <w:sz w:val="18"/>
                <w:szCs w:val="18"/>
                <w:lang w:val="es-ES"/>
              </w:rPr>
              <w:t>.</w:t>
            </w:r>
          </w:p>
          <w:p w14:paraId="4F7AC58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abril de 2023</w:t>
            </w:r>
          </w:p>
        </w:tc>
      </w:tr>
      <w:tr w:rsidR="003D10D8" w:rsidRPr="000171DD" w14:paraId="597B4B0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795F2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70</w:t>
            </w:r>
          </w:p>
        </w:tc>
        <w:tc>
          <w:tcPr>
            <w:tcW w:w="8683" w:type="dxa"/>
            <w:tcBorders>
              <w:top w:val="single" w:sz="4" w:space="0" w:color="1C4DA1"/>
              <w:left w:val="single" w:sz="4" w:space="0" w:color="1C4DA1"/>
              <w:bottom w:val="single" w:sz="4" w:space="0" w:color="1C4DA1"/>
            </w:tcBorders>
            <w:shd w:val="clear" w:color="auto" w:fill="auto"/>
            <w:vAlign w:val="center"/>
          </w:tcPr>
          <w:p w14:paraId="4F43C643" w14:textId="77777777" w:rsidR="003D10D8" w:rsidRPr="000171DD" w:rsidRDefault="00545FF0" w:rsidP="009C177B">
            <w:pPr>
              <w:rPr>
                <w:rFonts w:cs="Calibri"/>
                <w:color w:val="000000"/>
                <w:sz w:val="18"/>
                <w:szCs w:val="18"/>
                <w:lang w:val="es-ES"/>
              </w:rPr>
            </w:pPr>
            <w:hyperlink r:id="rId100" w:history="1">
              <w:r w:rsidR="003D10D8" w:rsidRPr="000171DD">
                <w:rPr>
                  <w:color w:val="0563C1" w:themeColor="hyperlink"/>
                  <w:sz w:val="18"/>
                  <w:szCs w:val="18"/>
                  <w:u w:val="single"/>
                  <w:lang w:val="es-ES"/>
                </w:rPr>
                <w:t>70/23 - Informe anual CIDH 2022 resalta desafíos en derechos humanos y democracia para la región</w:t>
              </w:r>
            </w:hyperlink>
            <w:r w:rsidR="003D10D8" w:rsidRPr="000171DD">
              <w:rPr>
                <w:rFonts w:cs="Calibri"/>
                <w:color w:val="000000"/>
                <w:sz w:val="18"/>
                <w:szCs w:val="18"/>
                <w:lang w:val="es-ES"/>
              </w:rPr>
              <w:t>.</w:t>
            </w:r>
          </w:p>
          <w:p w14:paraId="7619DE8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abril de 2023</w:t>
            </w:r>
          </w:p>
        </w:tc>
      </w:tr>
      <w:tr w:rsidR="003D10D8" w:rsidRPr="000171DD" w14:paraId="6016C15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FAC90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71</w:t>
            </w:r>
          </w:p>
        </w:tc>
        <w:tc>
          <w:tcPr>
            <w:tcW w:w="8683" w:type="dxa"/>
            <w:tcBorders>
              <w:top w:val="single" w:sz="4" w:space="0" w:color="1C4DA1"/>
              <w:left w:val="single" w:sz="4" w:space="0" w:color="1C4DA1"/>
              <w:bottom w:val="single" w:sz="4" w:space="0" w:color="1C4DA1"/>
            </w:tcBorders>
            <w:shd w:val="clear" w:color="auto" w:fill="auto"/>
            <w:vAlign w:val="center"/>
          </w:tcPr>
          <w:p w14:paraId="54FED7D3" w14:textId="77777777" w:rsidR="003D10D8" w:rsidRPr="000171DD" w:rsidRDefault="00545FF0" w:rsidP="009C177B">
            <w:pPr>
              <w:rPr>
                <w:rFonts w:cs="Calibri"/>
                <w:color w:val="000000"/>
                <w:sz w:val="18"/>
                <w:szCs w:val="18"/>
                <w:lang w:val="es-ES"/>
              </w:rPr>
            </w:pPr>
            <w:hyperlink r:id="rId101" w:history="1">
              <w:r w:rsidR="003D10D8" w:rsidRPr="000171DD">
                <w:rPr>
                  <w:color w:val="0563C1" w:themeColor="hyperlink"/>
                  <w:sz w:val="18"/>
                  <w:szCs w:val="18"/>
                  <w:u w:val="single"/>
                  <w:lang w:val="es-ES"/>
                </w:rPr>
                <w:t>71/23 - CIDH y REDESCA presentan Informe sobre Derechos Laborales y Sindicales en Cuba</w:t>
              </w:r>
            </w:hyperlink>
            <w:r w:rsidR="003D10D8" w:rsidRPr="000171DD">
              <w:rPr>
                <w:rFonts w:cs="Calibri"/>
                <w:color w:val="000000"/>
                <w:sz w:val="18"/>
                <w:szCs w:val="18"/>
                <w:lang w:val="es-ES"/>
              </w:rPr>
              <w:t>.</w:t>
            </w:r>
          </w:p>
          <w:p w14:paraId="4FAAA20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abril de 2023</w:t>
            </w:r>
          </w:p>
        </w:tc>
      </w:tr>
      <w:tr w:rsidR="003D10D8" w:rsidRPr="000171DD" w14:paraId="7DB9BC8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049F9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72</w:t>
            </w:r>
          </w:p>
        </w:tc>
        <w:tc>
          <w:tcPr>
            <w:tcW w:w="8683" w:type="dxa"/>
            <w:tcBorders>
              <w:top w:val="single" w:sz="4" w:space="0" w:color="1C4DA1"/>
              <w:left w:val="single" w:sz="4" w:space="0" w:color="1C4DA1"/>
              <w:bottom w:val="single" w:sz="4" w:space="0" w:color="1C4DA1"/>
            </w:tcBorders>
            <w:shd w:val="clear" w:color="auto" w:fill="auto"/>
            <w:vAlign w:val="center"/>
          </w:tcPr>
          <w:p w14:paraId="206B5466" w14:textId="77777777" w:rsidR="003D10D8" w:rsidRPr="000171DD" w:rsidRDefault="00545FF0" w:rsidP="009C177B">
            <w:pPr>
              <w:rPr>
                <w:rFonts w:cs="Calibri"/>
                <w:color w:val="000000"/>
                <w:sz w:val="18"/>
                <w:szCs w:val="18"/>
                <w:lang w:val="es-ES"/>
              </w:rPr>
            </w:pPr>
            <w:hyperlink r:id="rId102" w:history="1">
              <w:r w:rsidR="003D10D8" w:rsidRPr="000171DD">
                <w:rPr>
                  <w:color w:val="0563C1" w:themeColor="hyperlink"/>
                  <w:sz w:val="18"/>
                  <w:szCs w:val="18"/>
                  <w:u w:val="single"/>
                  <w:lang w:val="es-ES"/>
                </w:rPr>
                <w:t>72/23 - CIDH otorga medidas cautelares a miembros del Pueblo Indígena Pataxó en Brasil</w:t>
              </w:r>
            </w:hyperlink>
            <w:r w:rsidR="003D10D8" w:rsidRPr="000171DD">
              <w:rPr>
                <w:rFonts w:cs="Calibri"/>
                <w:color w:val="000000"/>
                <w:sz w:val="18"/>
                <w:szCs w:val="18"/>
                <w:lang w:val="es-ES"/>
              </w:rPr>
              <w:t>.</w:t>
            </w:r>
          </w:p>
          <w:p w14:paraId="5091A02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abril de 2023</w:t>
            </w:r>
          </w:p>
        </w:tc>
      </w:tr>
      <w:tr w:rsidR="003D10D8" w:rsidRPr="000171DD" w14:paraId="79BC875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816D8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73</w:t>
            </w:r>
          </w:p>
        </w:tc>
        <w:tc>
          <w:tcPr>
            <w:tcW w:w="8683" w:type="dxa"/>
            <w:tcBorders>
              <w:top w:val="single" w:sz="4" w:space="0" w:color="1C4DA1"/>
              <w:left w:val="single" w:sz="4" w:space="0" w:color="1C4DA1"/>
              <w:bottom w:val="single" w:sz="4" w:space="0" w:color="1C4DA1"/>
            </w:tcBorders>
            <w:shd w:val="clear" w:color="auto" w:fill="auto"/>
            <w:vAlign w:val="center"/>
          </w:tcPr>
          <w:p w14:paraId="555333E6" w14:textId="77777777" w:rsidR="003D10D8" w:rsidRPr="000171DD" w:rsidRDefault="00545FF0" w:rsidP="009C177B">
            <w:pPr>
              <w:rPr>
                <w:rFonts w:cs="Calibri"/>
                <w:color w:val="000000"/>
                <w:sz w:val="18"/>
                <w:szCs w:val="18"/>
                <w:lang w:val="es-ES"/>
              </w:rPr>
            </w:pPr>
            <w:hyperlink r:id="rId103" w:history="1">
              <w:r w:rsidR="003D10D8" w:rsidRPr="000171DD">
                <w:rPr>
                  <w:color w:val="0563C1" w:themeColor="hyperlink"/>
                  <w:sz w:val="18"/>
                  <w:szCs w:val="18"/>
                  <w:u w:val="single"/>
                  <w:lang w:val="es-ES"/>
                </w:rPr>
                <w:t>73/23 - CIDH presenta informe Impacto del Crimen Organizado en las Mujeres, Niñas y Adolescentes</w:t>
              </w:r>
            </w:hyperlink>
            <w:r w:rsidR="003D10D8" w:rsidRPr="000171DD">
              <w:rPr>
                <w:rFonts w:cs="Calibri"/>
                <w:color w:val="000000"/>
                <w:sz w:val="18"/>
                <w:szCs w:val="18"/>
                <w:lang w:val="es-ES"/>
              </w:rPr>
              <w:t>.</w:t>
            </w:r>
          </w:p>
          <w:p w14:paraId="73FADB5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abril de 2023</w:t>
            </w:r>
          </w:p>
        </w:tc>
      </w:tr>
      <w:tr w:rsidR="003D10D8" w:rsidRPr="000171DD" w14:paraId="264D61F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A026F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74</w:t>
            </w:r>
          </w:p>
        </w:tc>
        <w:tc>
          <w:tcPr>
            <w:tcW w:w="8683" w:type="dxa"/>
            <w:tcBorders>
              <w:top w:val="single" w:sz="4" w:space="0" w:color="1C4DA1"/>
              <w:left w:val="single" w:sz="4" w:space="0" w:color="1C4DA1"/>
              <w:bottom w:val="single" w:sz="4" w:space="0" w:color="1C4DA1"/>
            </w:tcBorders>
            <w:shd w:val="clear" w:color="auto" w:fill="auto"/>
            <w:vAlign w:val="center"/>
          </w:tcPr>
          <w:p w14:paraId="2B04756E" w14:textId="21B69A92" w:rsidR="003D10D8" w:rsidRPr="000171DD" w:rsidRDefault="00545FF0" w:rsidP="009C177B">
            <w:pPr>
              <w:rPr>
                <w:rFonts w:cs="Calibri"/>
                <w:color w:val="000000"/>
                <w:sz w:val="18"/>
                <w:szCs w:val="18"/>
                <w:lang w:val="es-ES"/>
              </w:rPr>
            </w:pPr>
            <w:hyperlink r:id="rId104" w:history="1">
              <w:r w:rsidR="003D10D8" w:rsidRPr="000171DD">
                <w:rPr>
                  <w:color w:val="0563C1" w:themeColor="hyperlink"/>
                  <w:sz w:val="18"/>
                  <w:szCs w:val="18"/>
                  <w:u w:val="single"/>
                  <w:lang w:val="es-ES"/>
                </w:rPr>
                <w:t xml:space="preserve">R74/23 - La Relatoría Especial para la Libertad de Expresión de la Comisión </w:t>
              </w:r>
              <w:r w:rsidR="00576A07" w:rsidRPr="000171DD">
                <w:rPr>
                  <w:color w:val="0563C1" w:themeColor="hyperlink"/>
                  <w:sz w:val="18"/>
                  <w:szCs w:val="18"/>
                  <w:u w:val="single"/>
                  <w:lang w:val="es-ES"/>
                </w:rPr>
                <w:t>Interamericana</w:t>
              </w:r>
              <w:r w:rsidR="003D10D8" w:rsidRPr="000171DD">
                <w:rPr>
                  <w:color w:val="0563C1" w:themeColor="hyperlink"/>
                  <w:sz w:val="18"/>
                  <w:szCs w:val="18"/>
                  <w:u w:val="single"/>
                  <w:lang w:val="es-ES"/>
                </w:rPr>
                <w:t xml:space="preserve"> de Derechos Humanos presenta su Informe Anual 2022</w:t>
              </w:r>
            </w:hyperlink>
            <w:r w:rsidR="003D10D8" w:rsidRPr="000171DD">
              <w:rPr>
                <w:rFonts w:cs="Calibri"/>
                <w:color w:val="000000"/>
                <w:sz w:val="18"/>
                <w:szCs w:val="18"/>
                <w:lang w:val="es-ES"/>
              </w:rPr>
              <w:t>.</w:t>
            </w:r>
          </w:p>
          <w:p w14:paraId="6519B54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abril de 2023</w:t>
            </w:r>
          </w:p>
        </w:tc>
      </w:tr>
      <w:tr w:rsidR="003D10D8" w:rsidRPr="000171DD" w14:paraId="11CDA0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B3A7B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75</w:t>
            </w:r>
          </w:p>
        </w:tc>
        <w:tc>
          <w:tcPr>
            <w:tcW w:w="8683" w:type="dxa"/>
            <w:tcBorders>
              <w:top w:val="single" w:sz="4" w:space="0" w:color="1C4DA1"/>
              <w:left w:val="single" w:sz="4" w:space="0" w:color="1C4DA1"/>
              <w:bottom w:val="single" w:sz="4" w:space="0" w:color="1C4DA1"/>
            </w:tcBorders>
            <w:shd w:val="clear" w:color="auto" w:fill="auto"/>
            <w:vAlign w:val="center"/>
          </w:tcPr>
          <w:p w14:paraId="64358AF7" w14:textId="77777777" w:rsidR="003D10D8" w:rsidRPr="000171DD" w:rsidRDefault="00545FF0" w:rsidP="009C177B">
            <w:pPr>
              <w:rPr>
                <w:rFonts w:cs="Calibri"/>
                <w:color w:val="000000"/>
                <w:sz w:val="18"/>
                <w:szCs w:val="18"/>
                <w:lang w:val="es-ES"/>
              </w:rPr>
            </w:pPr>
            <w:hyperlink r:id="rId105" w:history="1">
              <w:r w:rsidR="003D10D8" w:rsidRPr="000171DD">
                <w:rPr>
                  <w:color w:val="0563C1" w:themeColor="hyperlink"/>
                  <w:sz w:val="18"/>
                  <w:szCs w:val="18"/>
                  <w:u w:val="single"/>
                  <w:lang w:val="es-ES"/>
                </w:rPr>
                <w:t>75/23 - CIDH presenta informe sobre derechos económicos sociales, culturales y ambientales de pueblos indígenas y afrodescendientes en países de Centroamérica</w:t>
              </w:r>
            </w:hyperlink>
            <w:r w:rsidR="003D10D8" w:rsidRPr="000171DD">
              <w:rPr>
                <w:rFonts w:cs="Calibri"/>
                <w:color w:val="000000"/>
                <w:sz w:val="18"/>
                <w:szCs w:val="18"/>
                <w:lang w:val="es-ES"/>
              </w:rPr>
              <w:t>.</w:t>
            </w:r>
          </w:p>
          <w:p w14:paraId="7521191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abril de 2023</w:t>
            </w:r>
          </w:p>
        </w:tc>
      </w:tr>
      <w:tr w:rsidR="003D10D8" w:rsidRPr="000171DD" w14:paraId="3985CCF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9785A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76</w:t>
            </w:r>
          </w:p>
        </w:tc>
        <w:tc>
          <w:tcPr>
            <w:tcW w:w="8683" w:type="dxa"/>
            <w:tcBorders>
              <w:top w:val="single" w:sz="4" w:space="0" w:color="1C4DA1"/>
              <w:left w:val="single" w:sz="4" w:space="0" w:color="1C4DA1"/>
              <w:bottom w:val="single" w:sz="4" w:space="0" w:color="1C4DA1"/>
            </w:tcBorders>
            <w:shd w:val="clear" w:color="auto" w:fill="auto"/>
            <w:vAlign w:val="center"/>
          </w:tcPr>
          <w:p w14:paraId="07EFDAC6" w14:textId="77777777" w:rsidR="003D10D8" w:rsidRPr="000171DD" w:rsidRDefault="00545FF0" w:rsidP="009C177B">
            <w:pPr>
              <w:rPr>
                <w:rFonts w:cs="Calibri"/>
                <w:color w:val="000000"/>
                <w:sz w:val="18"/>
                <w:szCs w:val="18"/>
                <w:lang w:val="es-ES"/>
              </w:rPr>
            </w:pPr>
            <w:hyperlink r:id="rId106" w:history="1">
              <w:r w:rsidR="003D10D8" w:rsidRPr="000171DD">
                <w:rPr>
                  <w:color w:val="0563C1" w:themeColor="hyperlink"/>
                  <w:sz w:val="18"/>
                  <w:szCs w:val="18"/>
                  <w:u w:val="single"/>
                  <w:lang w:val="es-ES"/>
                </w:rPr>
                <w:t>76/23 - CIDH publica Informe sobre Situación de las personas defensoras del medio ambiente en los países del Norte de Centroamérica</w:t>
              </w:r>
            </w:hyperlink>
            <w:r w:rsidR="003D10D8" w:rsidRPr="000171DD">
              <w:rPr>
                <w:rFonts w:cs="Calibri"/>
                <w:color w:val="000000"/>
                <w:sz w:val="18"/>
                <w:szCs w:val="18"/>
                <w:lang w:val="es-ES"/>
              </w:rPr>
              <w:t>.</w:t>
            </w:r>
          </w:p>
          <w:p w14:paraId="17A895C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abril de 2023</w:t>
            </w:r>
          </w:p>
        </w:tc>
      </w:tr>
      <w:tr w:rsidR="003D10D8" w:rsidRPr="000171DD" w14:paraId="330E1AE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D147D3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77</w:t>
            </w:r>
          </w:p>
        </w:tc>
        <w:tc>
          <w:tcPr>
            <w:tcW w:w="8683" w:type="dxa"/>
            <w:tcBorders>
              <w:top w:val="single" w:sz="4" w:space="0" w:color="1C4DA1"/>
              <w:left w:val="single" w:sz="4" w:space="0" w:color="1C4DA1"/>
              <w:bottom w:val="single" w:sz="4" w:space="0" w:color="1C4DA1"/>
            </w:tcBorders>
            <w:shd w:val="clear" w:color="auto" w:fill="auto"/>
            <w:vAlign w:val="center"/>
          </w:tcPr>
          <w:p w14:paraId="76137E64" w14:textId="77777777" w:rsidR="003D10D8" w:rsidRPr="000171DD" w:rsidRDefault="00545FF0" w:rsidP="009C177B">
            <w:pPr>
              <w:rPr>
                <w:rFonts w:cs="Calibri"/>
                <w:color w:val="000000"/>
                <w:sz w:val="18"/>
                <w:szCs w:val="18"/>
                <w:lang w:val="es-ES"/>
              </w:rPr>
            </w:pPr>
            <w:hyperlink r:id="rId107" w:history="1">
              <w:r w:rsidR="003D10D8" w:rsidRPr="000171DD">
                <w:rPr>
                  <w:color w:val="0563C1" w:themeColor="hyperlink"/>
                  <w:sz w:val="18"/>
                  <w:szCs w:val="18"/>
                  <w:u w:val="single"/>
                  <w:lang w:val="es-ES"/>
                </w:rPr>
                <w:t>77/23 - CIDH presenta informe sobre crimen organizado y derechos de niñas, niños, adolescentes y jóvenes en el norte de Centroamérica</w:t>
              </w:r>
            </w:hyperlink>
            <w:r w:rsidR="003D10D8" w:rsidRPr="000171DD">
              <w:rPr>
                <w:rFonts w:cs="Calibri"/>
                <w:color w:val="000000"/>
                <w:sz w:val="18"/>
                <w:szCs w:val="18"/>
                <w:lang w:val="es-ES"/>
              </w:rPr>
              <w:t>.</w:t>
            </w:r>
          </w:p>
          <w:p w14:paraId="64E4A80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abril de 2023</w:t>
            </w:r>
          </w:p>
        </w:tc>
      </w:tr>
      <w:tr w:rsidR="003D10D8" w:rsidRPr="005511A7" w14:paraId="6DA83F6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2C243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78</w:t>
            </w:r>
          </w:p>
        </w:tc>
        <w:tc>
          <w:tcPr>
            <w:tcW w:w="8683" w:type="dxa"/>
            <w:tcBorders>
              <w:top w:val="single" w:sz="4" w:space="0" w:color="1C4DA1"/>
              <w:left w:val="single" w:sz="4" w:space="0" w:color="1C4DA1"/>
              <w:bottom w:val="single" w:sz="4" w:space="0" w:color="1C4DA1"/>
            </w:tcBorders>
            <w:shd w:val="clear" w:color="auto" w:fill="auto"/>
            <w:vAlign w:val="center"/>
          </w:tcPr>
          <w:p w14:paraId="1B76CA5F" w14:textId="77777777" w:rsidR="003D10D8" w:rsidRPr="000171DD" w:rsidRDefault="00545FF0" w:rsidP="009C177B">
            <w:pPr>
              <w:rPr>
                <w:rFonts w:cs="Calibri"/>
                <w:color w:val="000000"/>
                <w:sz w:val="18"/>
                <w:szCs w:val="18"/>
                <w:lang w:val="es-ES"/>
              </w:rPr>
            </w:pPr>
            <w:hyperlink r:id="rId108" w:history="1">
              <w:r w:rsidR="003D10D8" w:rsidRPr="000171DD">
                <w:rPr>
                  <w:color w:val="0563C1" w:themeColor="hyperlink"/>
                  <w:sz w:val="18"/>
                  <w:szCs w:val="18"/>
                  <w:u w:val="single"/>
                  <w:lang w:val="es-ES"/>
                </w:rPr>
                <w:t>78/23 - CIDH solicita a Corte IDH medidas provisionales para los pobladores de comunidades indígenas Musawas y Wilú en Nicaragua</w:t>
              </w:r>
            </w:hyperlink>
            <w:r w:rsidR="003D10D8" w:rsidRPr="000171DD">
              <w:rPr>
                <w:rFonts w:cs="Calibri"/>
                <w:color w:val="000000"/>
                <w:sz w:val="18"/>
                <w:szCs w:val="18"/>
                <w:lang w:val="es-ES"/>
              </w:rPr>
              <w:t>.</w:t>
            </w:r>
          </w:p>
          <w:p w14:paraId="373E574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abril de 2023</w:t>
            </w:r>
          </w:p>
        </w:tc>
      </w:tr>
      <w:tr w:rsidR="003D10D8" w:rsidRPr="000171DD" w14:paraId="519636B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9513C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79</w:t>
            </w:r>
          </w:p>
        </w:tc>
        <w:tc>
          <w:tcPr>
            <w:tcW w:w="8683" w:type="dxa"/>
            <w:tcBorders>
              <w:top w:val="single" w:sz="4" w:space="0" w:color="1C4DA1"/>
              <w:left w:val="single" w:sz="4" w:space="0" w:color="1C4DA1"/>
              <w:bottom w:val="single" w:sz="4" w:space="0" w:color="1C4DA1"/>
            </w:tcBorders>
            <w:shd w:val="clear" w:color="auto" w:fill="auto"/>
            <w:vAlign w:val="center"/>
          </w:tcPr>
          <w:p w14:paraId="7423BBEF" w14:textId="77777777" w:rsidR="003D10D8" w:rsidRPr="000171DD" w:rsidRDefault="00545FF0" w:rsidP="009C177B">
            <w:pPr>
              <w:rPr>
                <w:rFonts w:cs="Calibri"/>
                <w:color w:val="000000"/>
                <w:sz w:val="18"/>
                <w:szCs w:val="18"/>
                <w:lang w:val="es-ES"/>
              </w:rPr>
            </w:pPr>
            <w:hyperlink r:id="rId109" w:history="1">
              <w:r w:rsidR="003D10D8" w:rsidRPr="000171DD">
                <w:rPr>
                  <w:color w:val="0563C1" w:themeColor="hyperlink"/>
                  <w:sz w:val="18"/>
                  <w:szCs w:val="18"/>
                  <w:u w:val="single"/>
                  <w:lang w:val="es-ES"/>
                </w:rPr>
                <w:t>79/23 - CIDH: Estados deben promover estrategias integrales para atender la violencia contra las mujeres lesbianas</w:t>
              </w:r>
            </w:hyperlink>
            <w:r w:rsidR="003D10D8" w:rsidRPr="000171DD">
              <w:rPr>
                <w:rFonts w:cs="Calibri"/>
                <w:color w:val="000000"/>
                <w:sz w:val="18"/>
                <w:szCs w:val="18"/>
                <w:lang w:val="es-ES"/>
              </w:rPr>
              <w:t>.</w:t>
            </w:r>
          </w:p>
          <w:p w14:paraId="19EDC47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abril de 2023</w:t>
            </w:r>
          </w:p>
        </w:tc>
      </w:tr>
      <w:tr w:rsidR="003D10D8" w:rsidRPr="000171DD" w14:paraId="0010F9B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BEA4A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80</w:t>
            </w:r>
          </w:p>
        </w:tc>
        <w:tc>
          <w:tcPr>
            <w:tcW w:w="8683" w:type="dxa"/>
            <w:tcBorders>
              <w:top w:val="single" w:sz="4" w:space="0" w:color="1C4DA1"/>
              <w:left w:val="single" w:sz="4" w:space="0" w:color="1C4DA1"/>
              <w:bottom w:val="single" w:sz="4" w:space="0" w:color="1C4DA1"/>
            </w:tcBorders>
            <w:shd w:val="clear" w:color="auto" w:fill="auto"/>
            <w:vAlign w:val="center"/>
          </w:tcPr>
          <w:p w14:paraId="4EBFC37B" w14:textId="77777777" w:rsidR="003D10D8" w:rsidRPr="000171DD" w:rsidRDefault="00545FF0" w:rsidP="009C177B">
            <w:pPr>
              <w:rPr>
                <w:rFonts w:cs="Calibri"/>
                <w:color w:val="000000"/>
                <w:sz w:val="18"/>
                <w:szCs w:val="18"/>
                <w:lang w:val="es-ES"/>
              </w:rPr>
            </w:pPr>
            <w:hyperlink r:id="rId110" w:history="1">
              <w:r w:rsidR="003D10D8" w:rsidRPr="000171DD">
                <w:rPr>
                  <w:color w:val="0563C1" w:themeColor="hyperlink"/>
                  <w:sz w:val="18"/>
                  <w:szCs w:val="18"/>
                  <w:u w:val="single"/>
                  <w:lang w:val="es-ES"/>
                </w:rPr>
                <w:t>80/23 - CIDH presenta observaciones preliminares de la visita in loco a Honduras</w:t>
              </w:r>
            </w:hyperlink>
            <w:r w:rsidR="003D10D8" w:rsidRPr="000171DD">
              <w:rPr>
                <w:rFonts w:cs="Calibri"/>
                <w:color w:val="000000"/>
                <w:sz w:val="18"/>
                <w:szCs w:val="18"/>
                <w:lang w:val="es-ES"/>
              </w:rPr>
              <w:t>.</w:t>
            </w:r>
          </w:p>
          <w:p w14:paraId="2DBB289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abril de 2023</w:t>
            </w:r>
          </w:p>
        </w:tc>
      </w:tr>
      <w:tr w:rsidR="003D10D8" w:rsidRPr="005511A7" w14:paraId="4C3354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4847D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81</w:t>
            </w:r>
          </w:p>
        </w:tc>
        <w:tc>
          <w:tcPr>
            <w:tcW w:w="8683" w:type="dxa"/>
            <w:tcBorders>
              <w:top w:val="single" w:sz="4" w:space="0" w:color="1C4DA1"/>
              <w:left w:val="single" w:sz="4" w:space="0" w:color="1C4DA1"/>
              <w:bottom w:val="single" w:sz="4" w:space="0" w:color="1C4DA1"/>
            </w:tcBorders>
            <w:shd w:val="clear" w:color="auto" w:fill="auto"/>
            <w:vAlign w:val="center"/>
          </w:tcPr>
          <w:p w14:paraId="3DF971C1" w14:textId="77777777" w:rsidR="003D10D8" w:rsidRPr="000171DD" w:rsidRDefault="00545FF0" w:rsidP="009C177B">
            <w:pPr>
              <w:rPr>
                <w:rFonts w:cs="Calibri"/>
                <w:color w:val="000000"/>
                <w:sz w:val="18"/>
                <w:szCs w:val="18"/>
                <w:lang w:val="es-ES"/>
              </w:rPr>
            </w:pPr>
            <w:hyperlink r:id="rId111" w:history="1">
              <w:r w:rsidR="003D10D8" w:rsidRPr="000171DD">
                <w:rPr>
                  <w:color w:val="0563C1" w:themeColor="hyperlink"/>
                  <w:sz w:val="18"/>
                  <w:szCs w:val="18"/>
                  <w:u w:val="single"/>
                  <w:lang w:val="es-ES"/>
                </w:rPr>
                <w:t>81/23 - México: Un mes del incendio en estancia migratoria, CIDH urge establecer responsabilidades y asegurar la no-repetición</w:t>
              </w:r>
            </w:hyperlink>
            <w:r w:rsidR="003D10D8" w:rsidRPr="000171DD">
              <w:rPr>
                <w:rFonts w:cs="Calibri"/>
                <w:color w:val="000000"/>
                <w:sz w:val="18"/>
                <w:szCs w:val="18"/>
                <w:lang w:val="es-ES"/>
              </w:rPr>
              <w:t>.</w:t>
            </w:r>
          </w:p>
          <w:p w14:paraId="258DCE6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mayo de 2023</w:t>
            </w:r>
          </w:p>
        </w:tc>
      </w:tr>
      <w:tr w:rsidR="003D10D8" w:rsidRPr="005511A7" w14:paraId="5E0D7F9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32171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82</w:t>
            </w:r>
          </w:p>
        </w:tc>
        <w:tc>
          <w:tcPr>
            <w:tcW w:w="8683" w:type="dxa"/>
            <w:tcBorders>
              <w:top w:val="single" w:sz="4" w:space="0" w:color="1C4DA1"/>
              <w:left w:val="single" w:sz="4" w:space="0" w:color="1C4DA1"/>
              <w:bottom w:val="single" w:sz="4" w:space="0" w:color="1C4DA1"/>
            </w:tcBorders>
            <w:shd w:val="clear" w:color="auto" w:fill="auto"/>
            <w:vAlign w:val="center"/>
          </w:tcPr>
          <w:p w14:paraId="64ADDDFF" w14:textId="77777777" w:rsidR="003D10D8" w:rsidRPr="000171DD" w:rsidRDefault="00545FF0" w:rsidP="009C177B">
            <w:pPr>
              <w:rPr>
                <w:rFonts w:cs="Calibri"/>
                <w:color w:val="000000"/>
                <w:sz w:val="18"/>
                <w:szCs w:val="18"/>
                <w:lang w:val="es-ES"/>
              </w:rPr>
            </w:pPr>
            <w:hyperlink r:id="rId112" w:history="1">
              <w:r w:rsidR="003D10D8" w:rsidRPr="000171DD">
                <w:rPr>
                  <w:color w:val="0563C1" w:themeColor="hyperlink"/>
                  <w:sz w:val="18"/>
                  <w:szCs w:val="18"/>
                  <w:u w:val="single"/>
                  <w:lang w:val="es-ES"/>
                </w:rPr>
                <w:t>RD82/23 - REDESCA de la CIDH llama a avanzar en el reconocimiento y protección de los derechos de las personas recicladoras en empleo informal en la región</w:t>
              </w:r>
            </w:hyperlink>
            <w:r w:rsidR="003D10D8" w:rsidRPr="000171DD">
              <w:rPr>
                <w:rFonts w:cs="Calibri"/>
                <w:color w:val="000000"/>
                <w:sz w:val="18"/>
                <w:szCs w:val="18"/>
                <w:lang w:val="es-ES"/>
              </w:rPr>
              <w:t>.</w:t>
            </w:r>
          </w:p>
          <w:p w14:paraId="7D2A626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mayo de 2023</w:t>
            </w:r>
          </w:p>
        </w:tc>
      </w:tr>
      <w:tr w:rsidR="003D10D8" w:rsidRPr="005511A7" w14:paraId="4D07CD0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E518B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83</w:t>
            </w:r>
          </w:p>
        </w:tc>
        <w:tc>
          <w:tcPr>
            <w:tcW w:w="8683" w:type="dxa"/>
            <w:tcBorders>
              <w:top w:val="single" w:sz="4" w:space="0" w:color="1C4DA1"/>
              <w:left w:val="single" w:sz="4" w:space="0" w:color="1C4DA1"/>
              <w:bottom w:val="single" w:sz="4" w:space="0" w:color="1C4DA1"/>
            </w:tcBorders>
            <w:shd w:val="clear" w:color="auto" w:fill="auto"/>
            <w:vAlign w:val="center"/>
          </w:tcPr>
          <w:p w14:paraId="5DF272FB" w14:textId="77777777" w:rsidR="003D10D8" w:rsidRPr="000171DD" w:rsidRDefault="00545FF0" w:rsidP="009C177B">
            <w:pPr>
              <w:rPr>
                <w:rFonts w:cs="Calibri"/>
                <w:color w:val="000000"/>
                <w:sz w:val="18"/>
                <w:szCs w:val="18"/>
                <w:lang w:val="es-ES"/>
              </w:rPr>
            </w:pPr>
            <w:hyperlink r:id="rId113" w:history="1">
              <w:r w:rsidR="003D10D8" w:rsidRPr="000171DD">
                <w:rPr>
                  <w:color w:val="0563C1" w:themeColor="hyperlink"/>
                  <w:sz w:val="18"/>
                  <w:szCs w:val="18"/>
                  <w:u w:val="single"/>
                  <w:lang w:val="es-ES"/>
                </w:rPr>
                <w:t>R83/23 - "Los medios de comunicación libres, pluralistas e independientes son un pilar vital de la democracia", subrayan los relatores internacionales para la libertad de expresión"</w:t>
              </w:r>
            </w:hyperlink>
            <w:r w:rsidR="003D10D8" w:rsidRPr="000171DD">
              <w:rPr>
                <w:rFonts w:cs="Calibri"/>
                <w:color w:val="000000"/>
                <w:sz w:val="18"/>
                <w:szCs w:val="18"/>
                <w:lang w:val="es-ES"/>
              </w:rPr>
              <w:t>.</w:t>
            </w:r>
          </w:p>
          <w:p w14:paraId="3931F81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Banjul/Ginebra/Viena/Washington D.C./Ciudad De Nueva York, 2 de mayo de 2023</w:t>
            </w:r>
          </w:p>
        </w:tc>
      </w:tr>
      <w:tr w:rsidR="003D10D8" w:rsidRPr="005511A7" w14:paraId="04E62EB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510EE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84</w:t>
            </w:r>
          </w:p>
        </w:tc>
        <w:tc>
          <w:tcPr>
            <w:tcW w:w="8683" w:type="dxa"/>
            <w:tcBorders>
              <w:top w:val="single" w:sz="4" w:space="0" w:color="1C4DA1"/>
              <w:left w:val="single" w:sz="4" w:space="0" w:color="1C4DA1"/>
              <w:bottom w:val="single" w:sz="4" w:space="0" w:color="1C4DA1"/>
            </w:tcBorders>
            <w:shd w:val="clear" w:color="auto" w:fill="auto"/>
            <w:vAlign w:val="center"/>
          </w:tcPr>
          <w:p w14:paraId="23B5CF2C" w14:textId="77777777" w:rsidR="003D10D8" w:rsidRPr="000171DD" w:rsidRDefault="00545FF0" w:rsidP="009C177B">
            <w:pPr>
              <w:rPr>
                <w:rFonts w:cs="Calibri"/>
                <w:color w:val="000000"/>
                <w:sz w:val="18"/>
                <w:szCs w:val="18"/>
                <w:lang w:val="es-ES"/>
              </w:rPr>
            </w:pPr>
            <w:hyperlink r:id="rId114" w:history="1">
              <w:r w:rsidR="003D10D8" w:rsidRPr="000171DD">
                <w:rPr>
                  <w:color w:val="0563C1" w:themeColor="hyperlink"/>
                  <w:sz w:val="18"/>
                  <w:szCs w:val="18"/>
                  <w:u w:val="single"/>
                  <w:lang w:val="es-ES"/>
                </w:rPr>
                <w:t>83/23 - CIDH publica Informe sobre situación de derechos humanos en el Perú</w:t>
              </w:r>
            </w:hyperlink>
            <w:r w:rsidR="003D10D8" w:rsidRPr="000171DD">
              <w:rPr>
                <w:rFonts w:cs="Calibri"/>
                <w:color w:val="000000"/>
                <w:sz w:val="18"/>
                <w:szCs w:val="18"/>
                <w:lang w:val="es-ES"/>
              </w:rPr>
              <w:t>.</w:t>
            </w:r>
          </w:p>
          <w:p w14:paraId="10D98C4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 de mayo de 2023</w:t>
            </w:r>
          </w:p>
        </w:tc>
      </w:tr>
      <w:tr w:rsidR="003D10D8" w:rsidRPr="005511A7" w14:paraId="2348C70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9C116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85</w:t>
            </w:r>
          </w:p>
        </w:tc>
        <w:tc>
          <w:tcPr>
            <w:tcW w:w="8683" w:type="dxa"/>
            <w:tcBorders>
              <w:top w:val="single" w:sz="4" w:space="0" w:color="1C4DA1"/>
              <w:left w:val="single" w:sz="4" w:space="0" w:color="1C4DA1"/>
              <w:bottom w:val="single" w:sz="4" w:space="0" w:color="1C4DA1"/>
            </w:tcBorders>
            <w:shd w:val="clear" w:color="auto" w:fill="auto"/>
            <w:vAlign w:val="center"/>
          </w:tcPr>
          <w:p w14:paraId="37548937" w14:textId="77777777" w:rsidR="003D10D8" w:rsidRPr="000171DD" w:rsidRDefault="00545FF0" w:rsidP="009C177B">
            <w:pPr>
              <w:rPr>
                <w:rFonts w:cs="Calibri"/>
                <w:color w:val="000000"/>
                <w:sz w:val="18"/>
                <w:szCs w:val="18"/>
                <w:lang w:val="es-ES"/>
              </w:rPr>
            </w:pPr>
            <w:hyperlink r:id="rId115" w:history="1">
              <w:r w:rsidR="003D10D8" w:rsidRPr="000171DD">
                <w:rPr>
                  <w:color w:val="0563C1" w:themeColor="hyperlink"/>
                  <w:sz w:val="18"/>
                  <w:szCs w:val="18"/>
                  <w:u w:val="single"/>
                  <w:lang w:val="es-ES"/>
                </w:rPr>
                <w:t>84/23 - La CIDH otorga medidas cautelares a favor de líder indígena en Colombia</w:t>
              </w:r>
            </w:hyperlink>
            <w:r w:rsidR="003D10D8" w:rsidRPr="000171DD">
              <w:rPr>
                <w:rFonts w:cs="Calibri"/>
                <w:color w:val="000000"/>
                <w:sz w:val="18"/>
                <w:szCs w:val="18"/>
                <w:lang w:val="es-ES"/>
              </w:rPr>
              <w:t>.</w:t>
            </w:r>
          </w:p>
          <w:p w14:paraId="4120D2E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mayo de 2023</w:t>
            </w:r>
          </w:p>
        </w:tc>
      </w:tr>
      <w:tr w:rsidR="003D10D8" w:rsidRPr="005511A7" w14:paraId="5EF41BD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085E3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86</w:t>
            </w:r>
          </w:p>
        </w:tc>
        <w:tc>
          <w:tcPr>
            <w:tcW w:w="8683" w:type="dxa"/>
            <w:tcBorders>
              <w:top w:val="single" w:sz="4" w:space="0" w:color="1C4DA1"/>
              <w:left w:val="single" w:sz="4" w:space="0" w:color="1C4DA1"/>
              <w:bottom w:val="single" w:sz="4" w:space="0" w:color="1C4DA1"/>
            </w:tcBorders>
            <w:shd w:val="clear" w:color="auto" w:fill="auto"/>
            <w:vAlign w:val="center"/>
          </w:tcPr>
          <w:p w14:paraId="6E1240EF" w14:textId="77777777" w:rsidR="003D10D8" w:rsidRPr="000171DD" w:rsidRDefault="00545FF0" w:rsidP="009C177B">
            <w:pPr>
              <w:rPr>
                <w:rFonts w:cs="Calibri"/>
                <w:color w:val="000000"/>
                <w:sz w:val="18"/>
                <w:szCs w:val="18"/>
                <w:lang w:val="es-ES"/>
              </w:rPr>
            </w:pPr>
            <w:hyperlink r:id="rId116" w:history="1">
              <w:r w:rsidR="003D10D8" w:rsidRPr="000171DD">
                <w:rPr>
                  <w:color w:val="0563C1" w:themeColor="hyperlink"/>
                  <w:sz w:val="18"/>
                  <w:szCs w:val="18"/>
                  <w:u w:val="single"/>
                  <w:lang w:val="es-ES"/>
                </w:rPr>
                <w:t>85/23 - CIDH Y REDESCA urgen a los Estados a adoptar medidas integrales para la protección efectiva de las personas en situación de calle en las Américas</w:t>
              </w:r>
            </w:hyperlink>
            <w:r w:rsidR="003D10D8" w:rsidRPr="000171DD">
              <w:rPr>
                <w:rFonts w:cs="Calibri"/>
                <w:color w:val="000000"/>
                <w:sz w:val="18"/>
                <w:szCs w:val="18"/>
                <w:lang w:val="es-ES"/>
              </w:rPr>
              <w:t>.</w:t>
            </w:r>
          </w:p>
          <w:p w14:paraId="4D52076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mayo de 2023</w:t>
            </w:r>
          </w:p>
        </w:tc>
      </w:tr>
      <w:tr w:rsidR="003D10D8" w:rsidRPr="005511A7" w14:paraId="64183FD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DD043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87</w:t>
            </w:r>
          </w:p>
        </w:tc>
        <w:tc>
          <w:tcPr>
            <w:tcW w:w="8683" w:type="dxa"/>
            <w:tcBorders>
              <w:top w:val="single" w:sz="4" w:space="0" w:color="1C4DA1"/>
              <w:left w:val="single" w:sz="4" w:space="0" w:color="1C4DA1"/>
              <w:bottom w:val="single" w:sz="4" w:space="0" w:color="1C4DA1"/>
            </w:tcBorders>
            <w:shd w:val="clear" w:color="auto" w:fill="auto"/>
            <w:vAlign w:val="center"/>
          </w:tcPr>
          <w:p w14:paraId="1AF858AD" w14:textId="77777777" w:rsidR="003D10D8" w:rsidRPr="000171DD" w:rsidRDefault="00545FF0" w:rsidP="009C177B">
            <w:pPr>
              <w:rPr>
                <w:rFonts w:cs="Calibri"/>
                <w:color w:val="000000"/>
                <w:sz w:val="18"/>
                <w:szCs w:val="18"/>
                <w:lang w:val="es-ES"/>
              </w:rPr>
            </w:pPr>
            <w:hyperlink r:id="rId117" w:history="1">
              <w:r w:rsidR="003D10D8" w:rsidRPr="000171DD">
                <w:rPr>
                  <w:color w:val="0563C1" w:themeColor="hyperlink"/>
                  <w:sz w:val="18"/>
                  <w:szCs w:val="18"/>
                  <w:u w:val="single"/>
                  <w:lang w:val="es-ES"/>
                </w:rPr>
                <w:t>86/23 - CIDH y su RELE expresan preocupación por persistencia de represión estatal a protestas en Cuba</w:t>
              </w:r>
            </w:hyperlink>
            <w:r w:rsidR="003D10D8" w:rsidRPr="000171DD">
              <w:rPr>
                <w:rFonts w:cs="Calibri"/>
                <w:color w:val="000000"/>
                <w:sz w:val="18"/>
                <w:szCs w:val="18"/>
                <w:lang w:val="es-ES"/>
              </w:rPr>
              <w:t>.</w:t>
            </w:r>
          </w:p>
          <w:p w14:paraId="446EA76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mayo de 2023</w:t>
            </w:r>
          </w:p>
        </w:tc>
      </w:tr>
      <w:tr w:rsidR="003D10D8" w:rsidRPr="005511A7" w14:paraId="6350760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55911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88</w:t>
            </w:r>
          </w:p>
        </w:tc>
        <w:tc>
          <w:tcPr>
            <w:tcW w:w="8683" w:type="dxa"/>
            <w:tcBorders>
              <w:top w:val="single" w:sz="4" w:space="0" w:color="1C4DA1"/>
              <w:left w:val="single" w:sz="4" w:space="0" w:color="1C4DA1"/>
              <w:bottom w:val="single" w:sz="4" w:space="0" w:color="1C4DA1"/>
            </w:tcBorders>
            <w:shd w:val="clear" w:color="auto" w:fill="auto"/>
            <w:vAlign w:val="center"/>
          </w:tcPr>
          <w:p w14:paraId="1AAB05FB" w14:textId="77777777" w:rsidR="003D10D8" w:rsidRPr="000171DD" w:rsidRDefault="00545FF0" w:rsidP="009C177B">
            <w:pPr>
              <w:rPr>
                <w:rFonts w:cs="Calibri"/>
                <w:color w:val="000000"/>
                <w:sz w:val="18"/>
                <w:szCs w:val="18"/>
                <w:lang w:val="es-ES"/>
              </w:rPr>
            </w:pPr>
            <w:hyperlink r:id="rId118" w:history="1">
              <w:r w:rsidR="003D10D8" w:rsidRPr="000171DD">
                <w:rPr>
                  <w:color w:val="0563C1" w:themeColor="hyperlink"/>
                  <w:sz w:val="18"/>
                  <w:szCs w:val="18"/>
                  <w:u w:val="single"/>
                  <w:lang w:val="es-ES"/>
                </w:rPr>
                <w:t>87/23 - Los Estados deben enfrentar el racismo y el estigma contra las personas LGBT</w:t>
              </w:r>
            </w:hyperlink>
            <w:r w:rsidR="003D10D8" w:rsidRPr="000171DD">
              <w:rPr>
                <w:rFonts w:cs="Calibri"/>
                <w:color w:val="000000"/>
                <w:sz w:val="18"/>
                <w:szCs w:val="18"/>
                <w:lang w:val="es-ES"/>
              </w:rPr>
              <w:t>.</w:t>
            </w:r>
          </w:p>
          <w:p w14:paraId="2E1128A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16 de mayo de 2023</w:t>
            </w:r>
          </w:p>
        </w:tc>
      </w:tr>
      <w:tr w:rsidR="003D10D8" w:rsidRPr="005511A7" w14:paraId="2EF488C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CD376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89</w:t>
            </w:r>
          </w:p>
        </w:tc>
        <w:tc>
          <w:tcPr>
            <w:tcW w:w="8683" w:type="dxa"/>
            <w:tcBorders>
              <w:top w:val="single" w:sz="4" w:space="0" w:color="1C4DA1"/>
              <w:left w:val="single" w:sz="4" w:space="0" w:color="1C4DA1"/>
              <w:bottom w:val="single" w:sz="4" w:space="0" w:color="1C4DA1"/>
            </w:tcBorders>
            <w:shd w:val="clear" w:color="auto" w:fill="auto"/>
            <w:vAlign w:val="center"/>
          </w:tcPr>
          <w:p w14:paraId="7BD30EC1" w14:textId="77777777" w:rsidR="003D10D8" w:rsidRPr="000171DD" w:rsidRDefault="00545FF0" w:rsidP="009C177B">
            <w:pPr>
              <w:rPr>
                <w:rFonts w:cs="Calibri"/>
                <w:color w:val="000000"/>
                <w:sz w:val="18"/>
                <w:szCs w:val="18"/>
                <w:lang w:val="es-ES"/>
              </w:rPr>
            </w:pPr>
            <w:hyperlink r:id="rId119" w:history="1">
              <w:r w:rsidR="003D10D8" w:rsidRPr="000171DD">
                <w:rPr>
                  <w:color w:val="0563C1" w:themeColor="hyperlink"/>
                  <w:sz w:val="18"/>
                  <w:szCs w:val="18"/>
                  <w:u w:val="single"/>
                  <w:lang w:val="es-ES"/>
                </w:rPr>
                <w:t>R88/23 - La RELE condena ataques a periodistas en Haití y llama al Estado a investigar los hechos y a sancionar a los responsables</w:t>
              </w:r>
            </w:hyperlink>
            <w:r w:rsidR="003D10D8" w:rsidRPr="000171DD">
              <w:rPr>
                <w:rFonts w:cs="Calibri"/>
                <w:color w:val="000000"/>
                <w:sz w:val="18"/>
                <w:szCs w:val="18"/>
                <w:lang w:val="es-ES"/>
              </w:rPr>
              <w:t>.</w:t>
            </w:r>
          </w:p>
          <w:p w14:paraId="6AEA05F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mayo de 2023</w:t>
            </w:r>
          </w:p>
        </w:tc>
      </w:tr>
      <w:tr w:rsidR="003D10D8" w:rsidRPr="005511A7" w14:paraId="34A6745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62F703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90</w:t>
            </w:r>
          </w:p>
        </w:tc>
        <w:tc>
          <w:tcPr>
            <w:tcW w:w="8683" w:type="dxa"/>
            <w:tcBorders>
              <w:top w:val="single" w:sz="4" w:space="0" w:color="1C4DA1"/>
              <w:left w:val="single" w:sz="4" w:space="0" w:color="1C4DA1"/>
              <w:bottom w:val="single" w:sz="4" w:space="0" w:color="1C4DA1"/>
            </w:tcBorders>
            <w:shd w:val="clear" w:color="auto" w:fill="auto"/>
            <w:vAlign w:val="center"/>
          </w:tcPr>
          <w:p w14:paraId="14EFC8FE" w14:textId="77777777" w:rsidR="003D10D8" w:rsidRPr="000171DD" w:rsidRDefault="00545FF0" w:rsidP="009C177B">
            <w:pPr>
              <w:rPr>
                <w:rFonts w:cs="Calibri"/>
                <w:color w:val="000000"/>
                <w:sz w:val="18"/>
                <w:szCs w:val="18"/>
                <w:lang w:val="es-ES"/>
              </w:rPr>
            </w:pPr>
            <w:hyperlink r:id="rId120" w:history="1">
              <w:r w:rsidR="003D10D8" w:rsidRPr="000171DD">
                <w:rPr>
                  <w:color w:val="0563C1" w:themeColor="hyperlink"/>
                  <w:sz w:val="18"/>
                  <w:szCs w:val="18"/>
                  <w:u w:val="single"/>
                  <w:lang w:val="es-ES"/>
                </w:rPr>
                <w:t>88/23 - CIDH sigue de cerca la situación de institucionalidad democrática en Ecuador</w:t>
              </w:r>
            </w:hyperlink>
            <w:r w:rsidR="003D10D8" w:rsidRPr="000171DD">
              <w:rPr>
                <w:rFonts w:cs="Calibri"/>
                <w:color w:val="000000"/>
                <w:sz w:val="18"/>
                <w:szCs w:val="18"/>
                <w:lang w:val="es-ES"/>
              </w:rPr>
              <w:t>.</w:t>
            </w:r>
          </w:p>
          <w:p w14:paraId="4DFE6CF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mayo de 2023</w:t>
            </w:r>
          </w:p>
        </w:tc>
      </w:tr>
      <w:tr w:rsidR="003D10D8" w:rsidRPr="005511A7" w14:paraId="6BEAE44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0CA84D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91</w:t>
            </w:r>
          </w:p>
        </w:tc>
        <w:tc>
          <w:tcPr>
            <w:tcW w:w="8683" w:type="dxa"/>
            <w:tcBorders>
              <w:top w:val="single" w:sz="4" w:space="0" w:color="1C4DA1"/>
              <w:left w:val="single" w:sz="4" w:space="0" w:color="1C4DA1"/>
              <w:bottom w:val="single" w:sz="4" w:space="0" w:color="1C4DA1"/>
            </w:tcBorders>
            <w:shd w:val="clear" w:color="auto" w:fill="auto"/>
            <w:vAlign w:val="center"/>
          </w:tcPr>
          <w:p w14:paraId="24585999" w14:textId="77777777" w:rsidR="003D10D8" w:rsidRPr="000171DD" w:rsidRDefault="00545FF0" w:rsidP="009C177B">
            <w:pPr>
              <w:rPr>
                <w:rFonts w:cs="Calibri"/>
                <w:color w:val="000000"/>
                <w:sz w:val="18"/>
                <w:szCs w:val="18"/>
                <w:lang w:val="es-ES"/>
              </w:rPr>
            </w:pPr>
            <w:hyperlink r:id="rId121" w:history="1">
              <w:r w:rsidR="003D10D8" w:rsidRPr="000171DD">
                <w:rPr>
                  <w:color w:val="0563C1" w:themeColor="hyperlink"/>
                  <w:sz w:val="18"/>
                  <w:szCs w:val="18"/>
                  <w:u w:val="single"/>
                  <w:lang w:val="es-ES"/>
                </w:rPr>
                <w:t>89/23 - CIDH otorga medidas cautelares al capitan Carlos Macsotay Rauseo, privado de libertad en Venezuela</w:t>
              </w:r>
            </w:hyperlink>
            <w:r w:rsidR="003D10D8" w:rsidRPr="000171DD">
              <w:rPr>
                <w:rFonts w:cs="Calibri"/>
                <w:color w:val="000000"/>
                <w:sz w:val="18"/>
                <w:szCs w:val="18"/>
                <w:lang w:val="es-ES"/>
              </w:rPr>
              <w:t>.</w:t>
            </w:r>
          </w:p>
          <w:p w14:paraId="6C71FC5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mayo de 2023</w:t>
            </w:r>
          </w:p>
        </w:tc>
      </w:tr>
      <w:tr w:rsidR="003D10D8" w:rsidRPr="005511A7" w14:paraId="372EC35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43909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92</w:t>
            </w:r>
          </w:p>
        </w:tc>
        <w:tc>
          <w:tcPr>
            <w:tcW w:w="8683" w:type="dxa"/>
            <w:tcBorders>
              <w:top w:val="single" w:sz="4" w:space="0" w:color="1C4DA1"/>
              <w:left w:val="single" w:sz="4" w:space="0" w:color="1C4DA1"/>
              <w:bottom w:val="single" w:sz="4" w:space="0" w:color="1C4DA1"/>
            </w:tcBorders>
            <w:shd w:val="clear" w:color="auto" w:fill="auto"/>
            <w:vAlign w:val="center"/>
          </w:tcPr>
          <w:p w14:paraId="140FD2BF" w14:textId="77777777" w:rsidR="003D10D8" w:rsidRPr="000171DD" w:rsidRDefault="00545FF0" w:rsidP="009C177B">
            <w:pPr>
              <w:rPr>
                <w:rFonts w:cs="Calibri"/>
                <w:color w:val="000000"/>
                <w:sz w:val="18"/>
                <w:szCs w:val="18"/>
                <w:lang w:val="es-ES"/>
              </w:rPr>
            </w:pPr>
            <w:hyperlink r:id="rId122" w:history="1">
              <w:r w:rsidR="003D10D8" w:rsidRPr="000171DD">
                <w:rPr>
                  <w:color w:val="0563C1" w:themeColor="hyperlink"/>
                  <w:sz w:val="18"/>
                  <w:szCs w:val="18"/>
                  <w:u w:val="single"/>
                  <w:lang w:val="es-ES"/>
                </w:rPr>
                <w:t>90/23 - CIDH lanza informe sobre los derechos humanos de las personas mayores y los sistemas nacionales para su protección</w:t>
              </w:r>
            </w:hyperlink>
            <w:r w:rsidR="003D10D8" w:rsidRPr="000171DD">
              <w:rPr>
                <w:rFonts w:cs="Calibri"/>
                <w:color w:val="000000"/>
                <w:sz w:val="18"/>
                <w:szCs w:val="18"/>
                <w:lang w:val="es-ES"/>
              </w:rPr>
              <w:t>.</w:t>
            </w:r>
          </w:p>
          <w:p w14:paraId="3E14989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mayo de 2023</w:t>
            </w:r>
          </w:p>
        </w:tc>
      </w:tr>
      <w:tr w:rsidR="003D10D8" w:rsidRPr="005511A7" w14:paraId="161493F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8084BA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93</w:t>
            </w:r>
          </w:p>
        </w:tc>
        <w:tc>
          <w:tcPr>
            <w:tcW w:w="8683" w:type="dxa"/>
            <w:tcBorders>
              <w:top w:val="single" w:sz="4" w:space="0" w:color="1C4DA1"/>
              <w:left w:val="single" w:sz="4" w:space="0" w:color="1C4DA1"/>
              <w:bottom w:val="single" w:sz="4" w:space="0" w:color="1C4DA1"/>
            </w:tcBorders>
            <w:shd w:val="clear" w:color="auto" w:fill="auto"/>
            <w:vAlign w:val="center"/>
          </w:tcPr>
          <w:p w14:paraId="114A185D" w14:textId="77777777" w:rsidR="003D10D8" w:rsidRPr="000171DD" w:rsidRDefault="00545FF0" w:rsidP="009C177B">
            <w:pPr>
              <w:rPr>
                <w:rFonts w:cs="Calibri"/>
                <w:color w:val="000000"/>
                <w:sz w:val="18"/>
                <w:szCs w:val="18"/>
                <w:lang w:val="es-ES"/>
              </w:rPr>
            </w:pPr>
            <w:hyperlink r:id="rId123" w:history="1">
              <w:r w:rsidR="003D10D8" w:rsidRPr="000171DD">
                <w:rPr>
                  <w:color w:val="0563C1" w:themeColor="hyperlink"/>
                  <w:sz w:val="18"/>
                  <w:szCs w:val="18"/>
                  <w:u w:val="single"/>
                  <w:lang w:val="es-ES"/>
                </w:rPr>
                <w:t>91/23 - CIDH presentó ante Corte IDH caso de Chile</w:t>
              </w:r>
            </w:hyperlink>
            <w:r w:rsidR="003D10D8" w:rsidRPr="000171DD">
              <w:rPr>
                <w:rFonts w:cs="Calibri"/>
                <w:color w:val="000000"/>
                <w:sz w:val="18"/>
                <w:szCs w:val="18"/>
                <w:lang w:val="es-ES"/>
              </w:rPr>
              <w:t>.</w:t>
            </w:r>
          </w:p>
          <w:p w14:paraId="6295561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mayo de 2023</w:t>
            </w:r>
          </w:p>
        </w:tc>
      </w:tr>
      <w:tr w:rsidR="003D10D8" w:rsidRPr="005511A7" w14:paraId="57A09DA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7C210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94</w:t>
            </w:r>
          </w:p>
        </w:tc>
        <w:tc>
          <w:tcPr>
            <w:tcW w:w="8683" w:type="dxa"/>
            <w:tcBorders>
              <w:top w:val="single" w:sz="4" w:space="0" w:color="1C4DA1"/>
              <w:left w:val="single" w:sz="4" w:space="0" w:color="1C4DA1"/>
              <w:bottom w:val="single" w:sz="4" w:space="0" w:color="1C4DA1"/>
            </w:tcBorders>
            <w:shd w:val="clear" w:color="auto" w:fill="auto"/>
            <w:vAlign w:val="center"/>
          </w:tcPr>
          <w:p w14:paraId="6B0BBDEA" w14:textId="77777777" w:rsidR="003D10D8" w:rsidRPr="000171DD" w:rsidRDefault="00545FF0" w:rsidP="009C177B">
            <w:pPr>
              <w:rPr>
                <w:rFonts w:cs="Calibri"/>
                <w:color w:val="000000"/>
                <w:sz w:val="18"/>
                <w:szCs w:val="18"/>
                <w:lang w:val="es-ES"/>
              </w:rPr>
            </w:pPr>
            <w:hyperlink r:id="rId124" w:history="1">
              <w:r w:rsidR="003D10D8" w:rsidRPr="000171DD">
                <w:rPr>
                  <w:color w:val="0563C1" w:themeColor="hyperlink"/>
                  <w:sz w:val="18"/>
                  <w:szCs w:val="18"/>
                  <w:u w:val="single"/>
                  <w:lang w:val="es-ES"/>
                </w:rPr>
                <w:t>92/23 - CIDH otorga medidas cautelares al teniente Antonio Julio Scola Lugo, privado de libertad en Venezuela</w:t>
              </w:r>
            </w:hyperlink>
            <w:r w:rsidR="003D10D8" w:rsidRPr="000171DD">
              <w:rPr>
                <w:rFonts w:cs="Calibri"/>
                <w:color w:val="000000"/>
                <w:sz w:val="18"/>
                <w:szCs w:val="18"/>
                <w:lang w:val="es-ES"/>
              </w:rPr>
              <w:t>.</w:t>
            </w:r>
          </w:p>
          <w:p w14:paraId="3C81B8F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mayo de 2023</w:t>
            </w:r>
          </w:p>
        </w:tc>
      </w:tr>
      <w:tr w:rsidR="003D10D8" w:rsidRPr="005511A7" w14:paraId="2B603E5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CC56D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95</w:t>
            </w:r>
          </w:p>
        </w:tc>
        <w:tc>
          <w:tcPr>
            <w:tcW w:w="8683" w:type="dxa"/>
            <w:tcBorders>
              <w:top w:val="single" w:sz="4" w:space="0" w:color="1C4DA1"/>
              <w:left w:val="single" w:sz="4" w:space="0" w:color="1C4DA1"/>
              <w:bottom w:val="single" w:sz="4" w:space="0" w:color="1C4DA1"/>
            </w:tcBorders>
            <w:shd w:val="clear" w:color="auto" w:fill="auto"/>
            <w:vAlign w:val="center"/>
          </w:tcPr>
          <w:p w14:paraId="052D8EFE" w14:textId="77777777" w:rsidR="003D10D8" w:rsidRPr="000171DD" w:rsidRDefault="00545FF0" w:rsidP="009C177B">
            <w:pPr>
              <w:rPr>
                <w:rFonts w:cs="Calibri"/>
                <w:color w:val="000000"/>
                <w:sz w:val="18"/>
                <w:szCs w:val="18"/>
                <w:lang w:val="es-ES"/>
              </w:rPr>
            </w:pPr>
            <w:hyperlink r:id="rId125" w:history="1">
              <w:r w:rsidR="003D10D8" w:rsidRPr="000171DD">
                <w:rPr>
                  <w:color w:val="0563C1" w:themeColor="hyperlink"/>
                  <w:sz w:val="18"/>
                  <w:szCs w:val="18"/>
                  <w:u w:val="single"/>
                  <w:lang w:val="es-ES"/>
                </w:rPr>
                <w:t>93/23 - CIDH presentó ante Corte IDH caso de Ecuador</w:t>
              </w:r>
            </w:hyperlink>
            <w:r w:rsidR="003D10D8" w:rsidRPr="000171DD">
              <w:rPr>
                <w:rFonts w:cs="Calibri"/>
                <w:color w:val="000000"/>
                <w:sz w:val="18"/>
                <w:szCs w:val="18"/>
                <w:lang w:val="es-ES"/>
              </w:rPr>
              <w:t>.</w:t>
            </w:r>
          </w:p>
          <w:p w14:paraId="3FD361E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mayo de 2023</w:t>
            </w:r>
          </w:p>
        </w:tc>
      </w:tr>
      <w:tr w:rsidR="003D10D8" w:rsidRPr="005511A7" w14:paraId="3DF9888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43DAB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96</w:t>
            </w:r>
          </w:p>
        </w:tc>
        <w:tc>
          <w:tcPr>
            <w:tcW w:w="8683" w:type="dxa"/>
            <w:tcBorders>
              <w:top w:val="single" w:sz="4" w:space="0" w:color="1C4DA1"/>
              <w:left w:val="single" w:sz="4" w:space="0" w:color="1C4DA1"/>
              <w:bottom w:val="single" w:sz="4" w:space="0" w:color="1C4DA1"/>
            </w:tcBorders>
            <w:shd w:val="clear" w:color="auto" w:fill="auto"/>
            <w:vAlign w:val="center"/>
          </w:tcPr>
          <w:p w14:paraId="142A2274" w14:textId="77777777" w:rsidR="003D10D8" w:rsidRPr="000171DD" w:rsidRDefault="00545FF0" w:rsidP="009C177B">
            <w:pPr>
              <w:rPr>
                <w:rFonts w:cs="Calibri"/>
                <w:color w:val="000000"/>
                <w:sz w:val="18"/>
                <w:szCs w:val="18"/>
                <w:lang w:val="es-ES"/>
              </w:rPr>
            </w:pPr>
            <w:hyperlink r:id="rId126" w:history="1">
              <w:r w:rsidR="003D10D8" w:rsidRPr="000171DD">
                <w:rPr>
                  <w:color w:val="0563C1" w:themeColor="hyperlink"/>
                  <w:sz w:val="18"/>
                  <w:szCs w:val="18"/>
                  <w:u w:val="single"/>
                  <w:lang w:val="es-ES"/>
                </w:rPr>
                <w:t>94/23 - CIDH saluda la adhesión de Surinam a la Convención sobre los derechos de las personas mayores</w:t>
              </w:r>
            </w:hyperlink>
            <w:r w:rsidR="003D10D8" w:rsidRPr="000171DD">
              <w:rPr>
                <w:rFonts w:cs="Calibri"/>
                <w:color w:val="000000"/>
                <w:sz w:val="18"/>
                <w:szCs w:val="18"/>
                <w:lang w:val="es-ES"/>
              </w:rPr>
              <w:t>.</w:t>
            </w:r>
          </w:p>
          <w:p w14:paraId="2F7887A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mayo de 2023</w:t>
            </w:r>
          </w:p>
        </w:tc>
      </w:tr>
      <w:tr w:rsidR="003D10D8" w:rsidRPr="005511A7" w14:paraId="0571374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8F89CD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97</w:t>
            </w:r>
          </w:p>
        </w:tc>
        <w:tc>
          <w:tcPr>
            <w:tcW w:w="8683" w:type="dxa"/>
            <w:tcBorders>
              <w:top w:val="single" w:sz="4" w:space="0" w:color="1C4DA1"/>
              <w:left w:val="single" w:sz="4" w:space="0" w:color="1C4DA1"/>
              <w:bottom w:val="single" w:sz="4" w:space="0" w:color="1C4DA1"/>
            </w:tcBorders>
            <w:shd w:val="clear" w:color="auto" w:fill="auto"/>
            <w:vAlign w:val="center"/>
          </w:tcPr>
          <w:p w14:paraId="64A56AC6" w14:textId="77777777" w:rsidR="003D10D8" w:rsidRPr="000171DD" w:rsidRDefault="00545FF0" w:rsidP="009C177B">
            <w:pPr>
              <w:rPr>
                <w:rFonts w:cs="Calibri"/>
                <w:color w:val="000000"/>
                <w:sz w:val="18"/>
                <w:szCs w:val="18"/>
                <w:lang w:val="es-ES"/>
              </w:rPr>
            </w:pPr>
            <w:hyperlink r:id="rId127" w:history="1">
              <w:r w:rsidR="003D10D8" w:rsidRPr="000171DD">
                <w:rPr>
                  <w:color w:val="0563C1" w:themeColor="hyperlink"/>
                  <w:sz w:val="18"/>
                  <w:szCs w:val="18"/>
                  <w:u w:val="single"/>
                  <w:lang w:val="es-ES"/>
                </w:rPr>
                <w:t>95/23 - CIDH advierte contra medidas regresivas en el ámbito de salud que impactan a jóvenes trans e intersex en los Estados Unidos de América</w:t>
              </w:r>
            </w:hyperlink>
            <w:r w:rsidR="003D10D8" w:rsidRPr="000171DD">
              <w:rPr>
                <w:rFonts w:cs="Calibri"/>
                <w:color w:val="000000"/>
                <w:sz w:val="18"/>
                <w:szCs w:val="18"/>
                <w:lang w:val="es-ES"/>
              </w:rPr>
              <w:t>.</w:t>
            </w:r>
          </w:p>
          <w:p w14:paraId="38FE0E2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mayo de 2023</w:t>
            </w:r>
          </w:p>
        </w:tc>
      </w:tr>
      <w:tr w:rsidR="003D10D8" w:rsidRPr="000171DD" w14:paraId="051809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61404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98</w:t>
            </w:r>
          </w:p>
        </w:tc>
        <w:tc>
          <w:tcPr>
            <w:tcW w:w="8683" w:type="dxa"/>
            <w:tcBorders>
              <w:top w:val="single" w:sz="4" w:space="0" w:color="1C4DA1"/>
              <w:left w:val="single" w:sz="4" w:space="0" w:color="1C4DA1"/>
              <w:bottom w:val="single" w:sz="4" w:space="0" w:color="1C4DA1"/>
            </w:tcBorders>
            <w:shd w:val="clear" w:color="auto" w:fill="auto"/>
            <w:vAlign w:val="center"/>
          </w:tcPr>
          <w:p w14:paraId="24EAEBAF" w14:textId="77777777" w:rsidR="003D10D8" w:rsidRPr="000171DD" w:rsidRDefault="00545FF0" w:rsidP="009C177B">
            <w:pPr>
              <w:rPr>
                <w:rFonts w:cs="Calibri"/>
                <w:color w:val="000000"/>
                <w:sz w:val="18"/>
                <w:szCs w:val="18"/>
                <w:lang w:val="es-ES"/>
              </w:rPr>
            </w:pPr>
            <w:hyperlink r:id="rId128" w:history="1">
              <w:r w:rsidR="003D10D8" w:rsidRPr="000171DD">
                <w:rPr>
                  <w:color w:val="0563C1" w:themeColor="hyperlink"/>
                  <w:sz w:val="18"/>
                  <w:szCs w:val="18"/>
                  <w:u w:val="single"/>
                  <w:lang w:val="es-ES"/>
                </w:rPr>
                <w:t>96/23 - CIDH presentó ante Corte IDH caso de Brasil</w:t>
              </w:r>
            </w:hyperlink>
            <w:r w:rsidR="003D10D8" w:rsidRPr="000171DD">
              <w:rPr>
                <w:rFonts w:cs="Calibri"/>
                <w:color w:val="000000"/>
                <w:sz w:val="18"/>
                <w:szCs w:val="18"/>
                <w:lang w:val="es-ES"/>
              </w:rPr>
              <w:t>.</w:t>
            </w:r>
          </w:p>
          <w:p w14:paraId="63606BE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mayo de 2023</w:t>
            </w:r>
          </w:p>
        </w:tc>
      </w:tr>
      <w:tr w:rsidR="003D10D8" w:rsidRPr="005511A7" w14:paraId="44F6FC4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62EA79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99</w:t>
            </w:r>
          </w:p>
        </w:tc>
        <w:tc>
          <w:tcPr>
            <w:tcW w:w="8683" w:type="dxa"/>
            <w:tcBorders>
              <w:top w:val="single" w:sz="4" w:space="0" w:color="1C4DA1"/>
              <w:left w:val="single" w:sz="4" w:space="0" w:color="1C4DA1"/>
              <w:bottom w:val="single" w:sz="4" w:space="0" w:color="1C4DA1"/>
            </w:tcBorders>
            <w:shd w:val="clear" w:color="auto" w:fill="auto"/>
            <w:vAlign w:val="center"/>
          </w:tcPr>
          <w:p w14:paraId="46E10608" w14:textId="77777777" w:rsidR="003D10D8" w:rsidRPr="000171DD" w:rsidRDefault="00545FF0" w:rsidP="009C177B">
            <w:pPr>
              <w:rPr>
                <w:rFonts w:cs="Calibri"/>
                <w:color w:val="000000"/>
                <w:sz w:val="18"/>
                <w:szCs w:val="18"/>
                <w:lang w:val="es-ES"/>
              </w:rPr>
            </w:pPr>
            <w:hyperlink r:id="rId129" w:history="1">
              <w:r w:rsidR="003D10D8" w:rsidRPr="000171DD">
                <w:rPr>
                  <w:color w:val="0563C1" w:themeColor="hyperlink"/>
                  <w:sz w:val="18"/>
                  <w:szCs w:val="18"/>
                  <w:u w:val="single"/>
                  <w:lang w:val="es-ES"/>
                </w:rPr>
                <w:t>97/23 - CIDH presentó ante la Corte IDH caso de Brasil</w:t>
              </w:r>
            </w:hyperlink>
            <w:r w:rsidR="003D10D8" w:rsidRPr="000171DD">
              <w:rPr>
                <w:rFonts w:cs="Calibri"/>
                <w:color w:val="000000"/>
                <w:sz w:val="18"/>
                <w:szCs w:val="18"/>
                <w:lang w:val="es-ES"/>
              </w:rPr>
              <w:t>.</w:t>
            </w:r>
          </w:p>
          <w:p w14:paraId="41B12C2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mayo de 2023</w:t>
            </w:r>
          </w:p>
        </w:tc>
      </w:tr>
      <w:tr w:rsidR="003D10D8" w:rsidRPr="005511A7" w14:paraId="1C80A51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39072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100</w:t>
            </w:r>
          </w:p>
        </w:tc>
        <w:tc>
          <w:tcPr>
            <w:tcW w:w="8683" w:type="dxa"/>
            <w:tcBorders>
              <w:top w:val="single" w:sz="4" w:space="0" w:color="1C4DA1"/>
              <w:left w:val="single" w:sz="4" w:space="0" w:color="1C4DA1"/>
              <w:bottom w:val="single" w:sz="4" w:space="0" w:color="1C4DA1"/>
            </w:tcBorders>
            <w:shd w:val="clear" w:color="auto" w:fill="auto"/>
            <w:vAlign w:val="center"/>
          </w:tcPr>
          <w:p w14:paraId="70D481CA" w14:textId="77777777" w:rsidR="003D10D8" w:rsidRPr="000171DD" w:rsidRDefault="00545FF0" w:rsidP="009C177B">
            <w:pPr>
              <w:rPr>
                <w:rFonts w:cs="Calibri"/>
                <w:color w:val="000000"/>
                <w:sz w:val="18"/>
                <w:szCs w:val="18"/>
                <w:lang w:val="es-ES"/>
              </w:rPr>
            </w:pPr>
            <w:hyperlink r:id="rId130" w:history="1">
              <w:r w:rsidR="003D10D8" w:rsidRPr="000171DD">
                <w:rPr>
                  <w:color w:val="0563C1" w:themeColor="hyperlink"/>
                  <w:sz w:val="18"/>
                  <w:szCs w:val="18"/>
                  <w:u w:val="single"/>
                  <w:lang w:val="es-ES"/>
                </w:rPr>
                <w:t>98/23 - CIDH expresa solidaridad con las víctimas del incendio en el dormitorio de la Escuela Secundaria de Mahdia, Guyana</w:t>
              </w:r>
            </w:hyperlink>
            <w:r w:rsidR="003D10D8" w:rsidRPr="000171DD">
              <w:rPr>
                <w:rFonts w:cs="Calibri"/>
                <w:color w:val="000000"/>
                <w:sz w:val="18"/>
                <w:szCs w:val="18"/>
                <w:lang w:val="es-ES"/>
              </w:rPr>
              <w:t>.</w:t>
            </w:r>
          </w:p>
          <w:p w14:paraId="238410A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mayo de 2023</w:t>
            </w:r>
          </w:p>
        </w:tc>
      </w:tr>
      <w:tr w:rsidR="003D10D8" w:rsidRPr="005511A7" w14:paraId="4891AB3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4996C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101</w:t>
            </w:r>
          </w:p>
        </w:tc>
        <w:tc>
          <w:tcPr>
            <w:tcW w:w="8683" w:type="dxa"/>
            <w:tcBorders>
              <w:top w:val="single" w:sz="4" w:space="0" w:color="1C4DA1"/>
              <w:left w:val="single" w:sz="4" w:space="0" w:color="1C4DA1"/>
              <w:bottom w:val="single" w:sz="4" w:space="0" w:color="1C4DA1"/>
            </w:tcBorders>
            <w:shd w:val="clear" w:color="auto" w:fill="auto"/>
            <w:vAlign w:val="center"/>
          </w:tcPr>
          <w:p w14:paraId="382A3812" w14:textId="77777777" w:rsidR="003D10D8" w:rsidRPr="000171DD" w:rsidRDefault="00545FF0" w:rsidP="009C177B">
            <w:pPr>
              <w:rPr>
                <w:rFonts w:cs="Calibri"/>
                <w:color w:val="000000"/>
                <w:sz w:val="18"/>
                <w:szCs w:val="18"/>
                <w:lang w:val="es-ES"/>
              </w:rPr>
            </w:pPr>
            <w:hyperlink r:id="rId131" w:history="1">
              <w:r w:rsidR="003D10D8" w:rsidRPr="000171DD">
                <w:rPr>
                  <w:color w:val="0563C1" w:themeColor="hyperlink"/>
                  <w:sz w:val="18"/>
                  <w:szCs w:val="18"/>
                  <w:u w:val="single"/>
                  <w:lang w:val="es-ES"/>
                </w:rPr>
                <w:t>99/23 - Fin del Título 42: CIDH llama a Estados Unidos a proteger derechos de personas migrantes y refugiadas</w:t>
              </w:r>
            </w:hyperlink>
            <w:r w:rsidR="003D10D8" w:rsidRPr="000171DD">
              <w:rPr>
                <w:rFonts w:cs="Calibri"/>
                <w:color w:val="000000"/>
                <w:sz w:val="18"/>
                <w:szCs w:val="18"/>
                <w:lang w:val="es-ES"/>
              </w:rPr>
              <w:t>.</w:t>
            </w:r>
          </w:p>
          <w:p w14:paraId="46B5D3F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mayo de 2023</w:t>
            </w:r>
          </w:p>
        </w:tc>
      </w:tr>
      <w:tr w:rsidR="003D10D8" w:rsidRPr="005511A7" w14:paraId="52EA624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62E3F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102</w:t>
            </w:r>
          </w:p>
        </w:tc>
        <w:tc>
          <w:tcPr>
            <w:tcW w:w="8683" w:type="dxa"/>
            <w:tcBorders>
              <w:top w:val="single" w:sz="4" w:space="0" w:color="1C4DA1"/>
              <w:left w:val="single" w:sz="4" w:space="0" w:color="1C4DA1"/>
              <w:bottom w:val="single" w:sz="4" w:space="0" w:color="1C4DA1"/>
            </w:tcBorders>
            <w:shd w:val="clear" w:color="auto" w:fill="auto"/>
            <w:vAlign w:val="center"/>
          </w:tcPr>
          <w:p w14:paraId="47D0DD17" w14:textId="77777777" w:rsidR="003D10D8" w:rsidRPr="000171DD" w:rsidRDefault="00545FF0" w:rsidP="009C177B">
            <w:pPr>
              <w:rPr>
                <w:rFonts w:cs="Calibri"/>
                <w:color w:val="000000"/>
                <w:sz w:val="18"/>
                <w:szCs w:val="18"/>
                <w:lang w:val="es-ES"/>
              </w:rPr>
            </w:pPr>
            <w:hyperlink r:id="rId132" w:history="1">
              <w:r w:rsidR="003D10D8" w:rsidRPr="000171DD">
                <w:rPr>
                  <w:color w:val="0563C1" w:themeColor="hyperlink"/>
                  <w:sz w:val="18"/>
                  <w:szCs w:val="18"/>
                  <w:u w:val="single"/>
                  <w:lang w:val="es-ES"/>
                </w:rPr>
                <w:t>100/23 - CIDH concluye su visita de trabajo a Colombia</w:t>
              </w:r>
            </w:hyperlink>
            <w:r w:rsidR="003D10D8" w:rsidRPr="000171DD">
              <w:rPr>
                <w:rFonts w:cs="Calibri"/>
                <w:color w:val="000000"/>
                <w:sz w:val="18"/>
                <w:szCs w:val="18"/>
                <w:lang w:val="es-ES"/>
              </w:rPr>
              <w:t>.</w:t>
            </w:r>
          </w:p>
          <w:p w14:paraId="32BE8B1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mayo de 2023</w:t>
            </w:r>
          </w:p>
        </w:tc>
      </w:tr>
      <w:tr w:rsidR="003D10D8" w:rsidRPr="005511A7" w14:paraId="396B83E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4C9C3E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103</w:t>
            </w:r>
          </w:p>
        </w:tc>
        <w:tc>
          <w:tcPr>
            <w:tcW w:w="8683" w:type="dxa"/>
            <w:tcBorders>
              <w:top w:val="single" w:sz="4" w:space="0" w:color="1C4DA1"/>
              <w:left w:val="single" w:sz="4" w:space="0" w:color="1C4DA1"/>
              <w:bottom w:val="single" w:sz="4" w:space="0" w:color="1C4DA1"/>
            </w:tcBorders>
            <w:shd w:val="clear" w:color="auto" w:fill="auto"/>
            <w:vAlign w:val="center"/>
          </w:tcPr>
          <w:p w14:paraId="4B6CEA34" w14:textId="77777777" w:rsidR="003D10D8" w:rsidRPr="000171DD" w:rsidRDefault="00545FF0" w:rsidP="009C177B">
            <w:pPr>
              <w:rPr>
                <w:rFonts w:cs="Calibri"/>
                <w:color w:val="000000"/>
                <w:sz w:val="18"/>
                <w:szCs w:val="18"/>
                <w:lang w:val="es-ES"/>
              </w:rPr>
            </w:pPr>
            <w:hyperlink r:id="rId133" w:history="1">
              <w:r w:rsidR="003D10D8" w:rsidRPr="000171DD">
                <w:rPr>
                  <w:color w:val="0563C1" w:themeColor="hyperlink"/>
                  <w:sz w:val="18"/>
                  <w:szCs w:val="18"/>
                  <w:u w:val="single"/>
                  <w:lang w:val="es-ES"/>
                </w:rPr>
                <w:t>101/23 - La CIDH presentó a Corte IDH Caso de Guatemala</w:t>
              </w:r>
            </w:hyperlink>
            <w:r w:rsidR="003D10D8" w:rsidRPr="000171DD">
              <w:rPr>
                <w:rFonts w:cs="Calibri"/>
                <w:color w:val="000000"/>
                <w:sz w:val="18"/>
                <w:szCs w:val="18"/>
                <w:lang w:val="es-ES"/>
              </w:rPr>
              <w:t>.</w:t>
            </w:r>
          </w:p>
          <w:p w14:paraId="2C61A7B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mayo de 2023</w:t>
            </w:r>
          </w:p>
        </w:tc>
      </w:tr>
      <w:tr w:rsidR="003D10D8" w:rsidRPr="005511A7" w14:paraId="2582E9C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CB0E54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104</w:t>
            </w:r>
          </w:p>
        </w:tc>
        <w:tc>
          <w:tcPr>
            <w:tcW w:w="8683" w:type="dxa"/>
            <w:tcBorders>
              <w:top w:val="single" w:sz="4" w:space="0" w:color="1C4DA1"/>
              <w:left w:val="single" w:sz="4" w:space="0" w:color="1C4DA1"/>
              <w:bottom w:val="single" w:sz="4" w:space="0" w:color="1C4DA1"/>
            </w:tcBorders>
            <w:shd w:val="clear" w:color="auto" w:fill="auto"/>
            <w:vAlign w:val="center"/>
          </w:tcPr>
          <w:p w14:paraId="5958A7E3" w14:textId="77777777" w:rsidR="003D10D8" w:rsidRPr="000171DD" w:rsidRDefault="00545FF0" w:rsidP="009C177B">
            <w:pPr>
              <w:rPr>
                <w:rFonts w:cs="Calibri"/>
                <w:color w:val="000000"/>
                <w:sz w:val="18"/>
                <w:szCs w:val="18"/>
                <w:lang w:val="es-ES"/>
              </w:rPr>
            </w:pPr>
            <w:hyperlink r:id="rId134" w:history="1">
              <w:r w:rsidR="003D10D8" w:rsidRPr="000171DD">
                <w:rPr>
                  <w:color w:val="0563C1" w:themeColor="hyperlink"/>
                  <w:sz w:val="18"/>
                  <w:szCs w:val="18"/>
                  <w:u w:val="single"/>
                  <w:lang w:val="es-ES"/>
                </w:rPr>
                <w:t>102/23 - CIDH presentó caso a la Corte IDH sobre Colombia</w:t>
              </w:r>
            </w:hyperlink>
            <w:r w:rsidR="003D10D8" w:rsidRPr="000171DD">
              <w:rPr>
                <w:rFonts w:cs="Calibri"/>
                <w:color w:val="000000"/>
                <w:sz w:val="18"/>
                <w:szCs w:val="18"/>
                <w:lang w:val="es-ES"/>
              </w:rPr>
              <w:t>.</w:t>
            </w:r>
          </w:p>
          <w:p w14:paraId="392D9A3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mayo de 2023</w:t>
            </w:r>
          </w:p>
        </w:tc>
      </w:tr>
      <w:tr w:rsidR="003D10D8" w:rsidRPr="005511A7" w14:paraId="48A46B1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4F6C6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105</w:t>
            </w:r>
          </w:p>
        </w:tc>
        <w:tc>
          <w:tcPr>
            <w:tcW w:w="8683" w:type="dxa"/>
            <w:tcBorders>
              <w:top w:val="single" w:sz="4" w:space="0" w:color="1C4DA1"/>
              <w:left w:val="single" w:sz="4" w:space="0" w:color="1C4DA1"/>
              <w:bottom w:val="single" w:sz="4" w:space="0" w:color="1C4DA1"/>
            </w:tcBorders>
            <w:shd w:val="clear" w:color="auto" w:fill="auto"/>
            <w:vAlign w:val="center"/>
          </w:tcPr>
          <w:p w14:paraId="43FEA7F3" w14:textId="77777777" w:rsidR="003D10D8" w:rsidRPr="000171DD" w:rsidRDefault="00545FF0" w:rsidP="009C177B">
            <w:pPr>
              <w:rPr>
                <w:rFonts w:cs="Calibri"/>
                <w:color w:val="000000"/>
                <w:sz w:val="18"/>
                <w:szCs w:val="18"/>
                <w:lang w:val="es-ES"/>
              </w:rPr>
            </w:pPr>
            <w:hyperlink r:id="rId135" w:history="1">
              <w:r w:rsidR="003D10D8" w:rsidRPr="000171DD">
                <w:rPr>
                  <w:color w:val="0563C1" w:themeColor="hyperlink"/>
                  <w:sz w:val="18"/>
                  <w:szCs w:val="18"/>
                  <w:u w:val="single"/>
                  <w:lang w:val="es-ES"/>
                </w:rPr>
                <w:t>103/23 - Brasil: preocupa a CIDH tesis jurídica "marco temporal" que pondría en riesgo derechos de pueblos indígenas</w:t>
              </w:r>
            </w:hyperlink>
            <w:r w:rsidR="003D10D8" w:rsidRPr="000171DD">
              <w:rPr>
                <w:rFonts w:cs="Calibri"/>
                <w:color w:val="000000"/>
                <w:sz w:val="18"/>
                <w:szCs w:val="18"/>
                <w:lang w:val="es-ES"/>
              </w:rPr>
              <w:t>.</w:t>
            </w:r>
          </w:p>
          <w:p w14:paraId="1B7DEAC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mayo de 2023</w:t>
            </w:r>
          </w:p>
        </w:tc>
      </w:tr>
      <w:tr w:rsidR="003D10D8" w:rsidRPr="005511A7" w14:paraId="09C5333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AC73C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106</w:t>
            </w:r>
          </w:p>
        </w:tc>
        <w:tc>
          <w:tcPr>
            <w:tcW w:w="8683" w:type="dxa"/>
            <w:tcBorders>
              <w:top w:val="single" w:sz="4" w:space="0" w:color="1C4DA1"/>
              <w:left w:val="single" w:sz="4" w:space="0" w:color="1C4DA1"/>
              <w:bottom w:val="single" w:sz="4" w:space="0" w:color="1C4DA1"/>
            </w:tcBorders>
            <w:shd w:val="clear" w:color="auto" w:fill="auto"/>
            <w:vAlign w:val="center"/>
          </w:tcPr>
          <w:p w14:paraId="00E22B6E" w14:textId="77777777" w:rsidR="003D10D8" w:rsidRPr="000171DD" w:rsidRDefault="00545FF0" w:rsidP="009C177B">
            <w:pPr>
              <w:rPr>
                <w:rFonts w:cs="Calibri"/>
                <w:color w:val="000000"/>
                <w:sz w:val="18"/>
                <w:szCs w:val="18"/>
                <w:lang w:val="es-ES"/>
              </w:rPr>
            </w:pPr>
            <w:hyperlink r:id="rId136" w:history="1">
              <w:r w:rsidR="003D10D8" w:rsidRPr="000171DD">
                <w:rPr>
                  <w:color w:val="0563C1" w:themeColor="hyperlink"/>
                  <w:sz w:val="18"/>
                  <w:szCs w:val="18"/>
                  <w:u w:val="single"/>
                  <w:lang w:val="es-ES"/>
                </w:rPr>
                <w:t>104/23 - CIDH otorga medidas cautelares al teniente Gustavo Enrique Carrero Angarita, privado de libertad en Venezuela</w:t>
              </w:r>
            </w:hyperlink>
            <w:r w:rsidR="003D10D8" w:rsidRPr="000171DD">
              <w:rPr>
                <w:rFonts w:cs="Calibri"/>
                <w:color w:val="000000"/>
                <w:sz w:val="18"/>
                <w:szCs w:val="18"/>
                <w:lang w:val="es-ES"/>
              </w:rPr>
              <w:t>.</w:t>
            </w:r>
          </w:p>
          <w:p w14:paraId="7FA8CCC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mayo de 2023</w:t>
            </w:r>
          </w:p>
        </w:tc>
      </w:tr>
      <w:tr w:rsidR="003D10D8" w:rsidRPr="005511A7" w14:paraId="077BD1F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4A44C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107</w:t>
            </w:r>
          </w:p>
        </w:tc>
        <w:tc>
          <w:tcPr>
            <w:tcW w:w="8683" w:type="dxa"/>
            <w:tcBorders>
              <w:top w:val="single" w:sz="4" w:space="0" w:color="1C4DA1"/>
              <w:left w:val="single" w:sz="4" w:space="0" w:color="1C4DA1"/>
              <w:bottom w:val="single" w:sz="4" w:space="0" w:color="1C4DA1"/>
            </w:tcBorders>
            <w:shd w:val="clear" w:color="auto" w:fill="auto"/>
            <w:vAlign w:val="center"/>
          </w:tcPr>
          <w:p w14:paraId="553C8B69" w14:textId="77777777" w:rsidR="003D10D8" w:rsidRPr="000171DD" w:rsidRDefault="00545FF0" w:rsidP="009C177B">
            <w:pPr>
              <w:rPr>
                <w:rFonts w:cs="Calibri"/>
                <w:color w:val="000000"/>
                <w:sz w:val="18"/>
                <w:szCs w:val="18"/>
                <w:lang w:val="es-ES"/>
              </w:rPr>
            </w:pPr>
            <w:hyperlink r:id="rId137" w:history="1">
              <w:r w:rsidR="003D10D8" w:rsidRPr="000171DD">
                <w:rPr>
                  <w:color w:val="0563C1" w:themeColor="hyperlink"/>
                  <w:sz w:val="18"/>
                  <w:szCs w:val="18"/>
                  <w:u w:val="single"/>
                  <w:lang w:val="es-ES"/>
                </w:rPr>
                <w:t>105/23 - CIDH convoca a participar en audiencias públicas temáticas durante el 187 Período de Sesiones</w:t>
              </w:r>
            </w:hyperlink>
            <w:r w:rsidR="003D10D8" w:rsidRPr="000171DD">
              <w:rPr>
                <w:rFonts w:cs="Calibri"/>
                <w:color w:val="000000"/>
                <w:sz w:val="18"/>
                <w:szCs w:val="18"/>
                <w:lang w:val="es-ES"/>
              </w:rPr>
              <w:t>.</w:t>
            </w:r>
          </w:p>
          <w:p w14:paraId="0EBD192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mayo de 2023</w:t>
            </w:r>
          </w:p>
        </w:tc>
      </w:tr>
      <w:tr w:rsidR="003D10D8" w:rsidRPr="005511A7" w14:paraId="7378150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333C9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108</w:t>
            </w:r>
          </w:p>
        </w:tc>
        <w:tc>
          <w:tcPr>
            <w:tcW w:w="8683" w:type="dxa"/>
            <w:tcBorders>
              <w:top w:val="single" w:sz="4" w:space="0" w:color="1C4DA1"/>
              <w:left w:val="single" w:sz="4" w:space="0" w:color="1C4DA1"/>
              <w:bottom w:val="single" w:sz="4" w:space="0" w:color="1C4DA1"/>
            </w:tcBorders>
            <w:shd w:val="clear" w:color="auto" w:fill="auto"/>
            <w:vAlign w:val="center"/>
          </w:tcPr>
          <w:p w14:paraId="2CA90FE1" w14:textId="77777777" w:rsidR="003D10D8" w:rsidRPr="000171DD" w:rsidRDefault="00545FF0" w:rsidP="009C177B">
            <w:pPr>
              <w:rPr>
                <w:rFonts w:cs="Calibri"/>
                <w:color w:val="000000"/>
                <w:sz w:val="18"/>
                <w:szCs w:val="18"/>
                <w:lang w:val="es-ES"/>
              </w:rPr>
            </w:pPr>
            <w:hyperlink r:id="rId138" w:history="1">
              <w:r w:rsidR="003D10D8" w:rsidRPr="000171DD">
                <w:rPr>
                  <w:color w:val="0563C1" w:themeColor="hyperlink"/>
                  <w:sz w:val="18"/>
                  <w:szCs w:val="18"/>
                  <w:u w:val="single"/>
                  <w:lang w:val="es-ES"/>
                </w:rPr>
                <w:t>106/23 - CIDH y RELE: República Dominicana debe investigar espionaje a través de Pegasus a periodista de investigación</w:t>
              </w:r>
            </w:hyperlink>
            <w:r w:rsidR="003D10D8" w:rsidRPr="000171DD">
              <w:rPr>
                <w:rFonts w:cs="Calibri"/>
                <w:color w:val="000000"/>
                <w:sz w:val="18"/>
                <w:szCs w:val="18"/>
                <w:lang w:val="es-ES"/>
              </w:rPr>
              <w:t>.</w:t>
            </w:r>
          </w:p>
          <w:p w14:paraId="6CD2F1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junio de 2023</w:t>
            </w:r>
          </w:p>
        </w:tc>
      </w:tr>
      <w:tr w:rsidR="003D10D8" w:rsidRPr="005511A7" w14:paraId="31AEF8A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CCDDA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109</w:t>
            </w:r>
          </w:p>
        </w:tc>
        <w:tc>
          <w:tcPr>
            <w:tcW w:w="8683" w:type="dxa"/>
            <w:tcBorders>
              <w:top w:val="single" w:sz="4" w:space="0" w:color="1C4DA1"/>
              <w:left w:val="single" w:sz="4" w:space="0" w:color="1C4DA1"/>
              <w:bottom w:val="single" w:sz="4" w:space="0" w:color="1C4DA1"/>
            </w:tcBorders>
            <w:shd w:val="clear" w:color="auto" w:fill="auto"/>
            <w:vAlign w:val="center"/>
          </w:tcPr>
          <w:p w14:paraId="2E603D97" w14:textId="77777777" w:rsidR="003D10D8" w:rsidRPr="000171DD" w:rsidRDefault="00545FF0" w:rsidP="009C177B">
            <w:pPr>
              <w:rPr>
                <w:rFonts w:cs="Calibri"/>
                <w:color w:val="000000"/>
                <w:sz w:val="18"/>
                <w:szCs w:val="18"/>
                <w:lang w:val="es-ES"/>
              </w:rPr>
            </w:pPr>
            <w:hyperlink r:id="rId139" w:history="1">
              <w:r w:rsidR="003D10D8" w:rsidRPr="000171DD">
                <w:rPr>
                  <w:color w:val="0563C1" w:themeColor="hyperlink"/>
                  <w:sz w:val="18"/>
                  <w:szCs w:val="18"/>
                  <w:u w:val="single"/>
                  <w:lang w:val="es-ES"/>
                </w:rPr>
                <w:t>R106/23 - La RELE repudia los asesinatos de periodistas en la región y llama a los Estados a redoblar esfuerzos para prevenir y proteger a la prensa</w:t>
              </w:r>
            </w:hyperlink>
            <w:r w:rsidR="003D10D8" w:rsidRPr="000171DD">
              <w:rPr>
                <w:rFonts w:cs="Calibri"/>
                <w:color w:val="000000"/>
                <w:sz w:val="18"/>
                <w:szCs w:val="18"/>
                <w:lang w:val="es-ES"/>
              </w:rPr>
              <w:t>.</w:t>
            </w:r>
          </w:p>
          <w:p w14:paraId="3D278F3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junio de 2023</w:t>
            </w:r>
          </w:p>
        </w:tc>
      </w:tr>
      <w:tr w:rsidR="003D10D8" w:rsidRPr="005511A7" w14:paraId="5733DF5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85917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110</w:t>
            </w:r>
          </w:p>
        </w:tc>
        <w:tc>
          <w:tcPr>
            <w:tcW w:w="8683" w:type="dxa"/>
            <w:tcBorders>
              <w:top w:val="single" w:sz="4" w:space="0" w:color="1C4DA1"/>
              <w:left w:val="single" w:sz="4" w:space="0" w:color="1C4DA1"/>
              <w:bottom w:val="single" w:sz="4" w:space="0" w:color="1C4DA1"/>
            </w:tcBorders>
            <w:shd w:val="clear" w:color="auto" w:fill="auto"/>
            <w:vAlign w:val="center"/>
          </w:tcPr>
          <w:p w14:paraId="3F2AF6B9" w14:textId="77777777" w:rsidR="003D10D8" w:rsidRPr="000171DD" w:rsidRDefault="00545FF0" w:rsidP="009C177B">
            <w:pPr>
              <w:rPr>
                <w:rFonts w:cs="Calibri"/>
                <w:color w:val="000000"/>
                <w:sz w:val="18"/>
                <w:szCs w:val="18"/>
                <w:lang w:val="es-ES"/>
              </w:rPr>
            </w:pPr>
            <w:hyperlink r:id="rId140" w:history="1">
              <w:r w:rsidR="003D10D8" w:rsidRPr="000171DD">
                <w:rPr>
                  <w:color w:val="0563C1" w:themeColor="hyperlink"/>
                  <w:sz w:val="18"/>
                  <w:szCs w:val="18"/>
                  <w:u w:val="single"/>
                  <w:lang w:val="es-ES"/>
                </w:rPr>
                <w:t>107/23 - CIDH presentó ante la Corte IDH caso de Ecuador</w:t>
              </w:r>
            </w:hyperlink>
            <w:r w:rsidR="003D10D8" w:rsidRPr="000171DD">
              <w:rPr>
                <w:rFonts w:cs="Calibri"/>
                <w:color w:val="000000"/>
                <w:sz w:val="18"/>
                <w:szCs w:val="18"/>
                <w:lang w:val="es-ES"/>
              </w:rPr>
              <w:t>.</w:t>
            </w:r>
          </w:p>
          <w:p w14:paraId="6E47E54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junio de 2023</w:t>
            </w:r>
          </w:p>
        </w:tc>
      </w:tr>
      <w:tr w:rsidR="003D10D8" w:rsidRPr="005511A7" w14:paraId="49B8350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0BBA8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111</w:t>
            </w:r>
          </w:p>
        </w:tc>
        <w:tc>
          <w:tcPr>
            <w:tcW w:w="8683" w:type="dxa"/>
            <w:tcBorders>
              <w:top w:val="single" w:sz="4" w:space="0" w:color="1C4DA1"/>
              <w:left w:val="single" w:sz="4" w:space="0" w:color="1C4DA1"/>
              <w:bottom w:val="single" w:sz="4" w:space="0" w:color="1C4DA1"/>
            </w:tcBorders>
            <w:shd w:val="clear" w:color="auto" w:fill="auto"/>
            <w:vAlign w:val="center"/>
          </w:tcPr>
          <w:p w14:paraId="690000DE" w14:textId="77777777" w:rsidR="003D10D8" w:rsidRPr="000171DD" w:rsidRDefault="00545FF0" w:rsidP="009C177B">
            <w:pPr>
              <w:rPr>
                <w:rFonts w:cs="Calibri"/>
                <w:color w:val="000000"/>
                <w:sz w:val="18"/>
                <w:szCs w:val="18"/>
                <w:lang w:val="es-ES"/>
              </w:rPr>
            </w:pPr>
            <w:hyperlink r:id="rId141" w:history="1">
              <w:r w:rsidR="003D10D8" w:rsidRPr="000171DD">
                <w:rPr>
                  <w:color w:val="0563C1" w:themeColor="hyperlink"/>
                  <w:sz w:val="18"/>
                  <w:szCs w:val="18"/>
                  <w:u w:val="single"/>
                  <w:lang w:val="es-ES"/>
                </w:rPr>
                <w:t>108/23 - CIDH presentó ante la Corte IDH caso de Brasil</w:t>
              </w:r>
            </w:hyperlink>
            <w:r w:rsidR="003D10D8" w:rsidRPr="000171DD">
              <w:rPr>
                <w:rFonts w:cs="Calibri"/>
                <w:color w:val="000000"/>
                <w:sz w:val="18"/>
                <w:szCs w:val="18"/>
                <w:lang w:val="es-ES"/>
              </w:rPr>
              <w:t>.</w:t>
            </w:r>
          </w:p>
          <w:p w14:paraId="402E427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junio de 2023</w:t>
            </w:r>
          </w:p>
        </w:tc>
      </w:tr>
      <w:tr w:rsidR="003D10D8" w:rsidRPr="005511A7" w14:paraId="5C256DD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6518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112</w:t>
            </w:r>
          </w:p>
        </w:tc>
        <w:tc>
          <w:tcPr>
            <w:tcW w:w="8683" w:type="dxa"/>
            <w:tcBorders>
              <w:top w:val="single" w:sz="4" w:space="0" w:color="1C4DA1"/>
              <w:left w:val="single" w:sz="4" w:space="0" w:color="1C4DA1"/>
              <w:bottom w:val="single" w:sz="4" w:space="0" w:color="1C4DA1"/>
            </w:tcBorders>
            <w:shd w:val="clear" w:color="auto" w:fill="auto"/>
            <w:vAlign w:val="center"/>
          </w:tcPr>
          <w:p w14:paraId="4B02DD5E" w14:textId="77777777" w:rsidR="003D10D8" w:rsidRPr="000171DD" w:rsidRDefault="00545FF0" w:rsidP="009C177B">
            <w:pPr>
              <w:rPr>
                <w:rFonts w:cs="Calibri"/>
                <w:color w:val="000000"/>
                <w:sz w:val="18"/>
                <w:szCs w:val="18"/>
                <w:lang w:val="es-ES"/>
              </w:rPr>
            </w:pPr>
            <w:hyperlink r:id="rId142" w:history="1">
              <w:r w:rsidR="003D10D8" w:rsidRPr="000171DD">
                <w:rPr>
                  <w:color w:val="0563C1" w:themeColor="hyperlink"/>
                  <w:sz w:val="18"/>
                  <w:szCs w:val="18"/>
                  <w:u w:val="single"/>
                  <w:lang w:val="es-ES"/>
                </w:rPr>
                <w:t>109/23 - CIDH manifiesta su preocupación por el aumento de casos sobre uso de Pegasus en México</w:t>
              </w:r>
            </w:hyperlink>
            <w:r w:rsidR="003D10D8" w:rsidRPr="000171DD">
              <w:rPr>
                <w:rFonts w:cs="Calibri"/>
                <w:color w:val="000000"/>
                <w:sz w:val="18"/>
                <w:szCs w:val="18"/>
                <w:lang w:val="es-ES"/>
              </w:rPr>
              <w:t>.</w:t>
            </w:r>
          </w:p>
          <w:p w14:paraId="47F34ED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junio de 2023</w:t>
            </w:r>
          </w:p>
        </w:tc>
      </w:tr>
      <w:tr w:rsidR="003D10D8" w:rsidRPr="000171DD" w14:paraId="24FBD3E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F2DC9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113</w:t>
            </w:r>
          </w:p>
        </w:tc>
        <w:tc>
          <w:tcPr>
            <w:tcW w:w="8683" w:type="dxa"/>
            <w:tcBorders>
              <w:top w:val="single" w:sz="4" w:space="0" w:color="1C4DA1"/>
              <w:left w:val="single" w:sz="4" w:space="0" w:color="1C4DA1"/>
              <w:bottom w:val="single" w:sz="4" w:space="0" w:color="1C4DA1"/>
            </w:tcBorders>
            <w:shd w:val="clear" w:color="auto" w:fill="auto"/>
            <w:vAlign w:val="center"/>
          </w:tcPr>
          <w:p w14:paraId="5A057BC0" w14:textId="77777777" w:rsidR="003D10D8" w:rsidRPr="000171DD" w:rsidRDefault="00545FF0" w:rsidP="009C177B">
            <w:pPr>
              <w:rPr>
                <w:rFonts w:cs="Calibri"/>
                <w:color w:val="000000"/>
                <w:sz w:val="18"/>
                <w:szCs w:val="18"/>
                <w:lang w:val="es-ES"/>
              </w:rPr>
            </w:pPr>
            <w:hyperlink r:id="rId143" w:history="1">
              <w:r w:rsidR="003D10D8" w:rsidRPr="000171DD">
                <w:rPr>
                  <w:color w:val="0563C1" w:themeColor="hyperlink"/>
                  <w:sz w:val="18"/>
                  <w:szCs w:val="18"/>
                  <w:u w:val="single"/>
                  <w:lang w:val="es-ES"/>
                </w:rPr>
                <w:t>110/23 - CIDH concluye visita de seguimiento de medidas cautelares a Brasil</w:t>
              </w:r>
            </w:hyperlink>
            <w:r w:rsidR="003D10D8" w:rsidRPr="000171DD">
              <w:rPr>
                <w:rFonts w:cs="Calibri"/>
                <w:color w:val="000000"/>
                <w:sz w:val="18"/>
                <w:szCs w:val="18"/>
                <w:lang w:val="es-ES"/>
              </w:rPr>
              <w:t>.</w:t>
            </w:r>
          </w:p>
          <w:p w14:paraId="1F6947F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junio de 2023</w:t>
            </w:r>
          </w:p>
        </w:tc>
      </w:tr>
      <w:tr w:rsidR="003D10D8" w:rsidRPr="005511A7" w14:paraId="260B9B1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FD560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114</w:t>
            </w:r>
          </w:p>
        </w:tc>
        <w:tc>
          <w:tcPr>
            <w:tcW w:w="8683" w:type="dxa"/>
            <w:tcBorders>
              <w:top w:val="single" w:sz="4" w:space="0" w:color="1C4DA1"/>
              <w:left w:val="single" w:sz="4" w:space="0" w:color="1C4DA1"/>
              <w:bottom w:val="single" w:sz="4" w:space="0" w:color="1C4DA1"/>
            </w:tcBorders>
            <w:shd w:val="clear" w:color="auto" w:fill="auto"/>
            <w:vAlign w:val="center"/>
          </w:tcPr>
          <w:p w14:paraId="70DB2AB4" w14:textId="77777777" w:rsidR="003D10D8" w:rsidRPr="000171DD" w:rsidRDefault="00545FF0" w:rsidP="009C177B">
            <w:pPr>
              <w:rPr>
                <w:rFonts w:cs="Calibri"/>
                <w:color w:val="000000"/>
                <w:sz w:val="18"/>
                <w:szCs w:val="18"/>
                <w:lang w:val="es-ES"/>
              </w:rPr>
            </w:pPr>
            <w:hyperlink r:id="rId144" w:history="1">
              <w:r w:rsidR="003D10D8" w:rsidRPr="000171DD">
                <w:rPr>
                  <w:color w:val="0563C1" w:themeColor="hyperlink"/>
                  <w:sz w:val="18"/>
                  <w:szCs w:val="18"/>
                  <w:u w:val="single"/>
                  <w:lang w:val="es-ES"/>
                </w:rPr>
                <w:t>111/23 - Culmina la 6ta edición del Curso Internacional de Políticas Públicas en Derechos Humanos</w:t>
              </w:r>
            </w:hyperlink>
            <w:r w:rsidR="003D10D8" w:rsidRPr="000171DD">
              <w:rPr>
                <w:rFonts w:cs="Calibri"/>
                <w:color w:val="000000"/>
                <w:sz w:val="18"/>
                <w:szCs w:val="18"/>
                <w:lang w:val="es-ES"/>
              </w:rPr>
              <w:t>.</w:t>
            </w:r>
          </w:p>
          <w:p w14:paraId="2302308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junio de 2023</w:t>
            </w:r>
          </w:p>
        </w:tc>
      </w:tr>
      <w:tr w:rsidR="003D10D8" w:rsidRPr="005511A7" w14:paraId="2F02E9F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4A374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115</w:t>
            </w:r>
          </w:p>
        </w:tc>
        <w:tc>
          <w:tcPr>
            <w:tcW w:w="8683" w:type="dxa"/>
            <w:tcBorders>
              <w:top w:val="single" w:sz="4" w:space="0" w:color="1C4DA1"/>
              <w:left w:val="single" w:sz="4" w:space="0" w:color="1C4DA1"/>
              <w:bottom w:val="single" w:sz="4" w:space="0" w:color="1C4DA1"/>
            </w:tcBorders>
            <w:shd w:val="clear" w:color="auto" w:fill="auto"/>
            <w:vAlign w:val="center"/>
          </w:tcPr>
          <w:p w14:paraId="08373174" w14:textId="77777777" w:rsidR="003D10D8" w:rsidRPr="000171DD" w:rsidRDefault="00545FF0" w:rsidP="009C177B">
            <w:pPr>
              <w:rPr>
                <w:rFonts w:cs="Calibri"/>
                <w:color w:val="000000"/>
                <w:sz w:val="18"/>
                <w:szCs w:val="18"/>
                <w:lang w:val="es-ES"/>
              </w:rPr>
            </w:pPr>
            <w:hyperlink r:id="rId145" w:history="1">
              <w:r w:rsidR="003D10D8" w:rsidRPr="000171DD">
                <w:rPr>
                  <w:color w:val="0563C1" w:themeColor="hyperlink"/>
                  <w:sz w:val="18"/>
                  <w:szCs w:val="18"/>
                  <w:u w:val="single"/>
                  <w:lang w:val="es-ES"/>
                </w:rPr>
                <w:t>112/23 - CIDH urge a Estados Unidos a abstenerse de aplicar la pena de muerte a Michael Tisius, beneficiario de medidas cautelares</w:t>
              </w:r>
            </w:hyperlink>
            <w:r w:rsidR="003D10D8" w:rsidRPr="000171DD">
              <w:rPr>
                <w:rFonts w:cs="Calibri"/>
                <w:color w:val="000000"/>
                <w:sz w:val="18"/>
                <w:szCs w:val="18"/>
                <w:lang w:val="es-ES"/>
              </w:rPr>
              <w:t>.</w:t>
            </w:r>
          </w:p>
          <w:p w14:paraId="4870EB6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junio de 2023</w:t>
            </w:r>
          </w:p>
        </w:tc>
      </w:tr>
      <w:tr w:rsidR="003D10D8" w:rsidRPr="000171DD" w14:paraId="106A5D5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D5862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116</w:t>
            </w:r>
          </w:p>
        </w:tc>
        <w:tc>
          <w:tcPr>
            <w:tcW w:w="8683" w:type="dxa"/>
            <w:tcBorders>
              <w:top w:val="single" w:sz="4" w:space="0" w:color="1C4DA1"/>
              <w:left w:val="single" w:sz="4" w:space="0" w:color="1C4DA1"/>
              <w:bottom w:val="single" w:sz="4" w:space="0" w:color="1C4DA1"/>
            </w:tcBorders>
            <w:shd w:val="clear" w:color="auto" w:fill="auto"/>
            <w:vAlign w:val="center"/>
          </w:tcPr>
          <w:p w14:paraId="2387C069" w14:textId="77777777" w:rsidR="003D10D8" w:rsidRPr="000171DD" w:rsidRDefault="00545FF0" w:rsidP="009C177B">
            <w:pPr>
              <w:rPr>
                <w:rFonts w:cs="Calibri"/>
                <w:color w:val="000000"/>
                <w:sz w:val="18"/>
                <w:szCs w:val="18"/>
                <w:lang w:val="es-ES"/>
              </w:rPr>
            </w:pPr>
            <w:hyperlink r:id="rId146" w:history="1">
              <w:r w:rsidR="003D10D8" w:rsidRPr="000171DD">
                <w:rPr>
                  <w:color w:val="0563C1" w:themeColor="hyperlink"/>
                  <w:sz w:val="18"/>
                  <w:szCs w:val="18"/>
                  <w:u w:val="single"/>
                  <w:lang w:val="es-ES"/>
                </w:rPr>
                <w:t>113/23 - CIDH anuncia finalistas para el cargo de titular de REDESCA</w:t>
              </w:r>
            </w:hyperlink>
            <w:r w:rsidR="003D10D8" w:rsidRPr="000171DD">
              <w:rPr>
                <w:rFonts w:cs="Calibri"/>
                <w:color w:val="000000"/>
                <w:sz w:val="18"/>
                <w:szCs w:val="18"/>
                <w:lang w:val="es-ES"/>
              </w:rPr>
              <w:t>.</w:t>
            </w:r>
          </w:p>
          <w:p w14:paraId="29ED51D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junio de 2023</w:t>
            </w:r>
          </w:p>
        </w:tc>
      </w:tr>
      <w:tr w:rsidR="003D10D8" w:rsidRPr="005511A7" w14:paraId="58893F7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8B5BB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117</w:t>
            </w:r>
          </w:p>
        </w:tc>
        <w:tc>
          <w:tcPr>
            <w:tcW w:w="8683" w:type="dxa"/>
            <w:tcBorders>
              <w:top w:val="single" w:sz="4" w:space="0" w:color="1C4DA1"/>
              <w:left w:val="single" w:sz="4" w:space="0" w:color="1C4DA1"/>
              <w:bottom w:val="single" w:sz="4" w:space="0" w:color="1C4DA1"/>
            </w:tcBorders>
            <w:shd w:val="clear" w:color="auto" w:fill="auto"/>
            <w:vAlign w:val="center"/>
          </w:tcPr>
          <w:p w14:paraId="0C4B8E60" w14:textId="77777777" w:rsidR="003D10D8" w:rsidRPr="000171DD" w:rsidRDefault="00545FF0" w:rsidP="009C177B">
            <w:pPr>
              <w:rPr>
                <w:rFonts w:cs="Calibri"/>
                <w:color w:val="000000"/>
                <w:sz w:val="18"/>
                <w:szCs w:val="18"/>
                <w:lang w:val="es-ES"/>
              </w:rPr>
            </w:pPr>
            <w:hyperlink r:id="rId147" w:history="1">
              <w:r w:rsidR="003D10D8" w:rsidRPr="000171DD">
                <w:rPr>
                  <w:color w:val="0563C1" w:themeColor="hyperlink"/>
                  <w:sz w:val="18"/>
                  <w:szCs w:val="18"/>
                  <w:u w:val="single"/>
                  <w:lang w:val="es-ES"/>
                </w:rPr>
                <w:t>114/23 - CIDH presentó ante la Corte IDH caso de Perú</w:t>
              </w:r>
            </w:hyperlink>
            <w:r w:rsidR="003D10D8" w:rsidRPr="000171DD">
              <w:rPr>
                <w:rFonts w:cs="Calibri"/>
                <w:color w:val="000000"/>
                <w:sz w:val="18"/>
                <w:szCs w:val="18"/>
                <w:lang w:val="es-ES"/>
              </w:rPr>
              <w:t>.</w:t>
            </w:r>
          </w:p>
          <w:p w14:paraId="49A1A02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junio de 2023</w:t>
            </w:r>
          </w:p>
        </w:tc>
      </w:tr>
      <w:tr w:rsidR="003D10D8" w:rsidRPr="005511A7" w14:paraId="28AA029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53E55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118</w:t>
            </w:r>
          </w:p>
        </w:tc>
        <w:tc>
          <w:tcPr>
            <w:tcW w:w="8683" w:type="dxa"/>
            <w:tcBorders>
              <w:top w:val="single" w:sz="4" w:space="0" w:color="1C4DA1"/>
              <w:left w:val="single" w:sz="4" w:space="0" w:color="1C4DA1"/>
              <w:bottom w:val="single" w:sz="4" w:space="0" w:color="1C4DA1"/>
            </w:tcBorders>
            <w:shd w:val="clear" w:color="auto" w:fill="auto"/>
            <w:vAlign w:val="center"/>
          </w:tcPr>
          <w:p w14:paraId="4192D84F" w14:textId="77777777" w:rsidR="003D10D8" w:rsidRPr="000171DD" w:rsidRDefault="00545FF0" w:rsidP="009C177B">
            <w:pPr>
              <w:rPr>
                <w:rFonts w:cs="Calibri"/>
                <w:color w:val="000000"/>
                <w:sz w:val="18"/>
                <w:szCs w:val="18"/>
                <w:lang w:val="es-ES"/>
              </w:rPr>
            </w:pPr>
            <w:hyperlink r:id="rId148" w:history="1">
              <w:r w:rsidR="003D10D8" w:rsidRPr="000171DD">
                <w:rPr>
                  <w:color w:val="0563C1" w:themeColor="hyperlink"/>
                  <w:sz w:val="18"/>
                  <w:szCs w:val="18"/>
                  <w:u w:val="single"/>
                  <w:lang w:val="es-ES"/>
                </w:rPr>
                <w:t>115/23 - CIDH instala Mecanismo Conjunto de Seguimiento a las recomendaciones a Colombia</w:t>
              </w:r>
            </w:hyperlink>
            <w:r w:rsidR="003D10D8" w:rsidRPr="000171DD">
              <w:rPr>
                <w:rFonts w:cs="Calibri"/>
                <w:color w:val="000000"/>
                <w:sz w:val="18"/>
                <w:szCs w:val="18"/>
                <w:lang w:val="es-ES"/>
              </w:rPr>
              <w:t>.</w:t>
            </w:r>
          </w:p>
          <w:p w14:paraId="3981190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Bogotá, Colombia / Washington, D.C., 9 de junio de 2023</w:t>
            </w:r>
          </w:p>
        </w:tc>
      </w:tr>
      <w:tr w:rsidR="003D10D8" w:rsidRPr="005511A7" w14:paraId="00CFBB2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31A3D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119</w:t>
            </w:r>
          </w:p>
        </w:tc>
        <w:tc>
          <w:tcPr>
            <w:tcW w:w="8683" w:type="dxa"/>
            <w:tcBorders>
              <w:top w:val="single" w:sz="4" w:space="0" w:color="1C4DA1"/>
              <w:left w:val="single" w:sz="4" w:space="0" w:color="1C4DA1"/>
              <w:bottom w:val="single" w:sz="4" w:space="0" w:color="1C4DA1"/>
            </w:tcBorders>
            <w:shd w:val="clear" w:color="auto" w:fill="auto"/>
            <w:vAlign w:val="center"/>
          </w:tcPr>
          <w:p w14:paraId="1467FC53" w14:textId="77777777" w:rsidR="003D10D8" w:rsidRPr="000171DD" w:rsidRDefault="00545FF0" w:rsidP="009C177B">
            <w:pPr>
              <w:rPr>
                <w:rFonts w:cs="Calibri"/>
                <w:color w:val="000000"/>
                <w:sz w:val="18"/>
                <w:szCs w:val="18"/>
                <w:lang w:val="es-ES"/>
              </w:rPr>
            </w:pPr>
            <w:hyperlink r:id="rId149" w:history="1">
              <w:r w:rsidR="003D10D8" w:rsidRPr="000171DD">
                <w:rPr>
                  <w:color w:val="0563C1" w:themeColor="hyperlink"/>
                  <w:sz w:val="18"/>
                  <w:szCs w:val="18"/>
                  <w:u w:val="single"/>
                  <w:lang w:val="es-ES"/>
                </w:rPr>
                <w:t>116/23 - CIDH publica Informe de fondo sobre caso de defensores Oswaldo Payá y Harold Cepero en Cuba</w:t>
              </w:r>
            </w:hyperlink>
            <w:r w:rsidR="003D10D8" w:rsidRPr="000171DD">
              <w:rPr>
                <w:rFonts w:cs="Calibri"/>
                <w:color w:val="000000"/>
                <w:sz w:val="18"/>
                <w:szCs w:val="18"/>
                <w:lang w:val="es-ES"/>
              </w:rPr>
              <w:t>.</w:t>
            </w:r>
          </w:p>
          <w:p w14:paraId="7447C7F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junio de 2023</w:t>
            </w:r>
          </w:p>
        </w:tc>
      </w:tr>
      <w:tr w:rsidR="003D10D8" w:rsidRPr="005511A7" w14:paraId="57F8D61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4ABDD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120</w:t>
            </w:r>
          </w:p>
        </w:tc>
        <w:tc>
          <w:tcPr>
            <w:tcW w:w="8683" w:type="dxa"/>
            <w:tcBorders>
              <w:top w:val="single" w:sz="4" w:space="0" w:color="1C4DA1"/>
              <w:left w:val="single" w:sz="4" w:space="0" w:color="1C4DA1"/>
              <w:bottom w:val="single" w:sz="4" w:space="0" w:color="1C4DA1"/>
            </w:tcBorders>
            <w:shd w:val="clear" w:color="auto" w:fill="auto"/>
            <w:vAlign w:val="center"/>
          </w:tcPr>
          <w:p w14:paraId="1A612385" w14:textId="77777777" w:rsidR="003D10D8" w:rsidRPr="000171DD" w:rsidRDefault="00545FF0" w:rsidP="009C177B">
            <w:pPr>
              <w:rPr>
                <w:rFonts w:cs="Calibri"/>
                <w:color w:val="000000"/>
                <w:sz w:val="18"/>
                <w:szCs w:val="18"/>
                <w:lang w:val="es-ES"/>
              </w:rPr>
            </w:pPr>
            <w:hyperlink r:id="rId150" w:history="1">
              <w:r w:rsidR="003D10D8" w:rsidRPr="000171DD">
                <w:rPr>
                  <w:color w:val="0563C1" w:themeColor="hyperlink"/>
                  <w:sz w:val="18"/>
                  <w:szCs w:val="18"/>
                  <w:u w:val="single"/>
                  <w:lang w:val="es-ES"/>
                </w:rPr>
                <w:t>117/23 - CIDH solicita a Corte IDH medidas provisionales para Hugo Enrique Marino Salas en Venezuela</w:t>
              </w:r>
            </w:hyperlink>
            <w:r w:rsidR="003D10D8" w:rsidRPr="000171DD">
              <w:rPr>
                <w:rFonts w:cs="Calibri"/>
                <w:color w:val="000000"/>
                <w:sz w:val="18"/>
                <w:szCs w:val="18"/>
                <w:lang w:val="es-ES"/>
              </w:rPr>
              <w:t>.</w:t>
            </w:r>
          </w:p>
          <w:p w14:paraId="1B9C586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junio de 2023</w:t>
            </w:r>
          </w:p>
        </w:tc>
      </w:tr>
      <w:tr w:rsidR="003D10D8" w:rsidRPr="005511A7" w14:paraId="3949FCC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3911D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121</w:t>
            </w:r>
          </w:p>
        </w:tc>
        <w:tc>
          <w:tcPr>
            <w:tcW w:w="8683" w:type="dxa"/>
            <w:tcBorders>
              <w:top w:val="single" w:sz="4" w:space="0" w:color="1C4DA1"/>
              <w:left w:val="single" w:sz="4" w:space="0" w:color="1C4DA1"/>
              <w:bottom w:val="single" w:sz="4" w:space="0" w:color="1C4DA1"/>
            </w:tcBorders>
            <w:shd w:val="clear" w:color="auto" w:fill="auto"/>
            <w:vAlign w:val="center"/>
          </w:tcPr>
          <w:p w14:paraId="286CFE8E" w14:textId="77777777" w:rsidR="003D10D8" w:rsidRPr="000171DD" w:rsidRDefault="00545FF0" w:rsidP="009C177B">
            <w:pPr>
              <w:rPr>
                <w:rFonts w:cs="Calibri"/>
                <w:color w:val="000000"/>
                <w:sz w:val="18"/>
                <w:szCs w:val="18"/>
                <w:lang w:val="es-ES"/>
              </w:rPr>
            </w:pPr>
            <w:hyperlink r:id="rId151" w:history="1">
              <w:r w:rsidR="003D10D8" w:rsidRPr="000171DD">
                <w:rPr>
                  <w:color w:val="0563C1" w:themeColor="hyperlink"/>
                  <w:sz w:val="18"/>
                  <w:szCs w:val="18"/>
                  <w:u w:val="single"/>
                  <w:lang w:val="es-ES"/>
                </w:rPr>
                <w:t>118/23 - México: CIDH saluda reforma de ley que garantiza el derecho a la autonomía de las personas con discapacidad</w:t>
              </w:r>
            </w:hyperlink>
            <w:r w:rsidR="003D10D8" w:rsidRPr="000171DD">
              <w:rPr>
                <w:rFonts w:cs="Calibri"/>
                <w:color w:val="000000"/>
                <w:sz w:val="18"/>
                <w:szCs w:val="18"/>
                <w:lang w:val="es-ES"/>
              </w:rPr>
              <w:t>.</w:t>
            </w:r>
          </w:p>
          <w:p w14:paraId="786E449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junio de 2023</w:t>
            </w:r>
          </w:p>
        </w:tc>
      </w:tr>
      <w:tr w:rsidR="003D10D8" w:rsidRPr="005511A7" w14:paraId="62CA107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73CA8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122</w:t>
            </w:r>
          </w:p>
        </w:tc>
        <w:tc>
          <w:tcPr>
            <w:tcW w:w="8683" w:type="dxa"/>
            <w:tcBorders>
              <w:top w:val="single" w:sz="4" w:space="0" w:color="1C4DA1"/>
              <w:left w:val="single" w:sz="4" w:space="0" w:color="1C4DA1"/>
              <w:bottom w:val="single" w:sz="4" w:space="0" w:color="1C4DA1"/>
            </w:tcBorders>
            <w:shd w:val="clear" w:color="auto" w:fill="auto"/>
            <w:vAlign w:val="center"/>
          </w:tcPr>
          <w:p w14:paraId="032E0553" w14:textId="77777777" w:rsidR="003D10D8" w:rsidRPr="000171DD" w:rsidRDefault="00545FF0" w:rsidP="009C177B">
            <w:pPr>
              <w:rPr>
                <w:rFonts w:cs="Calibri"/>
                <w:color w:val="000000"/>
                <w:sz w:val="18"/>
                <w:szCs w:val="18"/>
                <w:lang w:val="es-ES"/>
              </w:rPr>
            </w:pPr>
            <w:hyperlink r:id="rId152" w:history="1">
              <w:r w:rsidR="003D10D8" w:rsidRPr="000171DD">
                <w:rPr>
                  <w:color w:val="0563C1" w:themeColor="hyperlink"/>
                  <w:sz w:val="18"/>
                  <w:szCs w:val="18"/>
                  <w:u w:val="single"/>
                  <w:lang w:val="es-ES"/>
                </w:rPr>
                <w:t>119/23 - Personas expertas llaman a generar información sobre violencia de género contra personas mayores</w:t>
              </w:r>
            </w:hyperlink>
            <w:r w:rsidR="003D10D8" w:rsidRPr="000171DD">
              <w:rPr>
                <w:rFonts w:cs="Calibri"/>
                <w:color w:val="000000"/>
                <w:sz w:val="18"/>
                <w:szCs w:val="18"/>
                <w:lang w:val="es-ES"/>
              </w:rPr>
              <w:t>.</w:t>
            </w:r>
          </w:p>
          <w:p w14:paraId="178EF7E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junio de 2023</w:t>
            </w:r>
          </w:p>
        </w:tc>
      </w:tr>
      <w:tr w:rsidR="003D10D8" w:rsidRPr="005511A7" w14:paraId="34E3380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E6C67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123</w:t>
            </w:r>
          </w:p>
        </w:tc>
        <w:tc>
          <w:tcPr>
            <w:tcW w:w="8683" w:type="dxa"/>
            <w:tcBorders>
              <w:top w:val="single" w:sz="4" w:space="0" w:color="1C4DA1"/>
              <w:left w:val="single" w:sz="4" w:space="0" w:color="1C4DA1"/>
              <w:bottom w:val="single" w:sz="4" w:space="0" w:color="1C4DA1"/>
            </w:tcBorders>
            <w:shd w:val="clear" w:color="auto" w:fill="auto"/>
            <w:vAlign w:val="center"/>
          </w:tcPr>
          <w:p w14:paraId="3C590BF7" w14:textId="77777777" w:rsidR="003D10D8" w:rsidRPr="000171DD" w:rsidRDefault="00545FF0" w:rsidP="009C177B">
            <w:pPr>
              <w:rPr>
                <w:rFonts w:cs="Calibri"/>
                <w:color w:val="000000"/>
                <w:sz w:val="18"/>
                <w:szCs w:val="18"/>
                <w:lang w:val="es-ES"/>
              </w:rPr>
            </w:pPr>
            <w:hyperlink r:id="rId153" w:history="1">
              <w:r w:rsidR="003D10D8" w:rsidRPr="000171DD">
                <w:rPr>
                  <w:color w:val="0563C1" w:themeColor="hyperlink"/>
                  <w:sz w:val="18"/>
                  <w:szCs w:val="18"/>
                  <w:u w:val="single"/>
                  <w:lang w:val="es-ES"/>
                </w:rPr>
                <w:t>120/23 - CIDH repudia asesinato de adolescentes indígenas del pueblo Murui-Muina, por grupos armados ilegales en Colombia</w:t>
              </w:r>
            </w:hyperlink>
            <w:r w:rsidR="003D10D8" w:rsidRPr="000171DD">
              <w:rPr>
                <w:rFonts w:cs="Calibri"/>
                <w:color w:val="000000"/>
                <w:sz w:val="18"/>
                <w:szCs w:val="18"/>
                <w:lang w:val="es-ES"/>
              </w:rPr>
              <w:t>.</w:t>
            </w:r>
          </w:p>
          <w:p w14:paraId="3F2CCDE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junio de 2023</w:t>
            </w:r>
          </w:p>
        </w:tc>
      </w:tr>
      <w:tr w:rsidR="003D10D8" w:rsidRPr="005511A7" w14:paraId="5AD0268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EA72F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124</w:t>
            </w:r>
          </w:p>
        </w:tc>
        <w:tc>
          <w:tcPr>
            <w:tcW w:w="8683" w:type="dxa"/>
            <w:tcBorders>
              <w:top w:val="single" w:sz="4" w:space="0" w:color="1C4DA1"/>
              <w:left w:val="single" w:sz="4" w:space="0" w:color="1C4DA1"/>
              <w:bottom w:val="single" w:sz="4" w:space="0" w:color="1C4DA1"/>
            </w:tcBorders>
            <w:shd w:val="clear" w:color="auto" w:fill="auto"/>
            <w:vAlign w:val="center"/>
          </w:tcPr>
          <w:p w14:paraId="3C4832B6" w14:textId="77777777" w:rsidR="003D10D8" w:rsidRPr="000171DD" w:rsidRDefault="00545FF0" w:rsidP="009C177B">
            <w:pPr>
              <w:rPr>
                <w:rFonts w:cs="Calibri"/>
                <w:color w:val="000000"/>
                <w:sz w:val="18"/>
                <w:szCs w:val="18"/>
                <w:lang w:val="es-ES"/>
              </w:rPr>
            </w:pPr>
            <w:hyperlink r:id="rId154" w:history="1">
              <w:r w:rsidR="003D10D8" w:rsidRPr="000171DD">
                <w:rPr>
                  <w:color w:val="0563C1" w:themeColor="hyperlink"/>
                  <w:sz w:val="18"/>
                  <w:szCs w:val="18"/>
                  <w:u w:val="single"/>
                  <w:lang w:val="es-ES"/>
                </w:rPr>
                <w:t>121/23 - CIDH da seguimiento a medidas cautelares de Semma Julissa Villanueva Barahona y otras personas en Honduras</w:t>
              </w:r>
            </w:hyperlink>
            <w:r w:rsidR="003D10D8" w:rsidRPr="000171DD">
              <w:rPr>
                <w:rFonts w:cs="Calibri"/>
                <w:color w:val="000000"/>
                <w:sz w:val="18"/>
                <w:szCs w:val="18"/>
                <w:lang w:val="es-ES"/>
              </w:rPr>
              <w:t>.</w:t>
            </w:r>
          </w:p>
          <w:p w14:paraId="38CE3B9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junio de 2023</w:t>
            </w:r>
          </w:p>
        </w:tc>
      </w:tr>
      <w:tr w:rsidR="003D10D8" w:rsidRPr="005511A7" w14:paraId="1F7A2AC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62143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125</w:t>
            </w:r>
          </w:p>
        </w:tc>
        <w:tc>
          <w:tcPr>
            <w:tcW w:w="8683" w:type="dxa"/>
            <w:tcBorders>
              <w:top w:val="single" w:sz="4" w:space="0" w:color="1C4DA1"/>
              <w:left w:val="single" w:sz="4" w:space="0" w:color="1C4DA1"/>
              <w:bottom w:val="single" w:sz="4" w:space="0" w:color="1C4DA1"/>
            </w:tcBorders>
            <w:shd w:val="clear" w:color="auto" w:fill="auto"/>
            <w:vAlign w:val="center"/>
          </w:tcPr>
          <w:p w14:paraId="13AEEE75" w14:textId="77777777" w:rsidR="003D10D8" w:rsidRPr="000171DD" w:rsidRDefault="00545FF0" w:rsidP="009C177B">
            <w:pPr>
              <w:rPr>
                <w:rFonts w:cs="Calibri"/>
                <w:color w:val="000000"/>
                <w:sz w:val="18"/>
                <w:szCs w:val="18"/>
                <w:lang w:val="es-ES"/>
              </w:rPr>
            </w:pPr>
            <w:hyperlink r:id="rId155" w:history="1">
              <w:r w:rsidR="003D10D8" w:rsidRPr="000171DD">
                <w:rPr>
                  <w:color w:val="0563C1" w:themeColor="hyperlink"/>
                  <w:sz w:val="18"/>
                  <w:szCs w:val="18"/>
                  <w:u w:val="single"/>
                  <w:lang w:val="es-ES"/>
                </w:rPr>
                <w:t>122/23 - La CIDH otorga medidas cautelares a personas defensoras en Colombia</w:t>
              </w:r>
            </w:hyperlink>
            <w:r w:rsidR="003D10D8" w:rsidRPr="000171DD">
              <w:rPr>
                <w:rFonts w:cs="Calibri"/>
                <w:color w:val="000000"/>
                <w:sz w:val="18"/>
                <w:szCs w:val="18"/>
                <w:lang w:val="es-ES"/>
              </w:rPr>
              <w:t>.</w:t>
            </w:r>
          </w:p>
          <w:p w14:paraId="38FEBBD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16 de junio de 2023</w:t>
            </w:r>
          </w:p>
        </w:tc>
      </w:tr>
      <w:tr w:rsidR="003D10D8" w:rsidRPr="005511A7" w14:paraId="342F8E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C8338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126</w:t>
            </w:r>
          </w:p>
        </w:tc>
        <w:tc>
          <w:tcPr>
            <w:tcW w:w="8683" w:type="dxa"/>
            <w:tcBorders>
              <w:top w:val="single" w:sz="4" w:space="0" w:color="1C4DA1"/>
              <w:left w:val="single" w:sz="4" w:space="0" w:color="1C4DA1"/>
              <w:bottom w:val="single" w:sz="4" w:space="0" w:color="1C4DA1"/>
            </w:tcBorders>
            <w:shd w:val="clear" w:color="auto" w:fill="auto"/>
            <w:vAlign w:val="center"/>
          </w:tcPr>
          <w:p w14:paraId="176D2845" w14:textId="77777777" w:rsidR="003D10D8" w:rsidRPr="000171DD" w:rsidRDefault="00545FF0" w:rsidP="009C177B">
            <w:pPr>
              <w:rPr>
                <w:rFonts w:cs="Calibri"/>
                <w:color w:val="000000"/>
                <w:sz w:val="18"/>
                <w:szCs w:val="18"/>
                <w:lang w:val="es-ES"/>
              </w:rPr>
            </w:pPr>
            <w:hyperlink r:id="rId156" w:history="1">
              <w:r w:rsidR="003D10D8" w:rsidRPr="000171DD">
                <w:rPr>
                  <w:color w:val="0563C1" w:themeColor="hyperlink"/>
                  <w:sz w:val="18"/>
                  <w:szCs w:val="18"/>
                  <w:u w:val="single"/>
                  <w:lang w:val="es-ES"/>
                </w:rPr>
                <w:t>123/23 - CIDH rechaza continua represión y violaciones de derechos humanos en Nicaragua</w:t>
              </w:r>
            </w:hyperlink>
            <w:r w:rsidR="003D10D8" w:rsidRPr="000171DD">
              <w:rPr>
                <w:rFonts w:cs="Calibri"/>
                <w:color w:val="000000"/>
                <w:sz w:val="18"/>
                <w:szCs w:val="18"/>
                <w:lang w:val="es-ES"/>
              </w:rPr>
              <w:t>.</w:t>
            </w:r>
          </w:p>
          <w:p w14:paraId="51AEA65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16 de junio de 2023</w:t>
            </w:r>
          </w:p>
        </w:tc>
      </w:tr>
      <w:tr w:rsidR="003D10D8" w:rsidRPr="005511A7" w14:paraId="3E86B2F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686E2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127</w:t>
            </w:r>
          </w:p>
        </w:tc>
        <w:tc>
          <w:tcPr>
            <w:tcW w:w="8683" w:type="dxa"/>
            <w:tcBorders>
              <w:top w:val="single" w:sz="4" w:space="0" w:color="1C4DA1"/>
              <w:left w:val="single" w:sz="4" w:space="0" w:color="1C4DA1"/>
              <w:bottom w:val="single" w:sz="4" w:space="0" w:color="1C4DA1"/>
            </w:tcBorders>
            <w:shd w:val="clear" w:color="auto" w:fill="auto"/>
            <w:vAlign w:val="center"/>
          </w:tcPr>
          <w:p w14:paraId="045665D9" w14:textId="77777777" w:rsidR="003D10D8" w:rsidRPr="000171DD" w:rsidRDefault="00545FF0" w:rsidP="009C177B">
            <w:pPr>
              <w:rPr>
                <w:rFonts w:cs="Calibri"/>
                <w:color w:val="000000"/>
                <w:sz w:val="18"/>
                <w:szCs w:val="18"/>
                <w:lang w:val="es-ES"/>
              </w:rPr>
            </w:pPr>
            <w:hyperlink r:id="rId157" w:history="1">
              <w:r w:rsidR="003D10D8" w:rsidRPr="000171DD">
                <w:rPr>
                  <w:color w:val="0563C1" w:themeColor="hyperlink"/>
                  <w:sz w:val="18"/>
                  <w:szCs w:val="18"/>
                  <w:u w:val="single"/>
                  <w:lang w:val="es-ES"/>
                </w:rPr>
                <w:t>124/23 - CIDH condena ejecución de Michael Tisius, sentenciado a pena de muerte en Estados Unidos</w:t>
              </w:r>
            </w:hyperlink>
            <w:r w:rsidR="003D10D8" w:rsidRPr="000171DD">
              <w:rPr>
                <w:rFonts w:cs="Calibri"/>
                <w:color w:val="000000"/>
                <w:sz w:val="18"/>
                <w:szCs w:val="18"/>
                <w:lang w:val="es-ES"/>
              </w:rPr>
              <w:t>.</w:t>
            </w:r>
          </w:p>
          <w:p w14:paraId="018DF89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16 de junio de 2023</w:t>
            </w:r>
          </w:p>
        </w:tc>
      </w:tr>
      <w:tr w:rsidR="003D10D8" w:rsidRPr="005511A7" w14:paraId="4157915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8D709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128</w:t>
            </w:r>
          </w:p>
        </w:tc>
        <w:tc>
          <w:tcPr>
            <w:tcW w:w="8683" w:type="dxa"/>
            <w:tcBorders>
              <w:top w:val="single" w:sz="4" w:space="0" w:color="1C4DA1"/>
              <w:left w:val="single" w:sz="4" w:space="0" w:color="1C4DA1"/>
              <w:bottom w:val="single" w:sz="4" w:space="0" w:color="1C4DA1"/>
            </w:tcBorders>
            <w:shd w:val="clear" w:color="auto" w:fill="auto"/>
            <w:vAlign w:val="center"/>
          </w:tcPr>
          <w:p w14:paraId="5D2576F8" w14:textId="77777777" w:rsidR="003D10D8" w:rsidRPr="000171DD" w:rsidRDefault="00545FF0" w:rsidP="009C177B">
            <w:pPr>
              <w:rPr>
                <w:rFonts w:cs="Calibri"/>
                <w:color w:val="000000"/>
                <w:sz w:val="18"/>
                <w:szCs w:val="18"/>
                <w:lang w:val="es-ES"/>
              </w:rPr>
            </w:pPr>
            <w:hyperlink r:id="rId158" w:history="1">
              <w:r w:rsidR="003D10D8" w:rsidRPr="000171DD">
                <w:rPr>
                  <w:color w:val="0563C1" w:themeColor="hyperlink"/>
                  <w:sz w:val="18"/>
                  <w:szCs w:val="18"/>
                  <w:u w:val="single"/>
                  <w:lang w:val="es-ES"/>
                </w:rPr>
                <w:t>R125/23 - La RELE manifiesta su preocupación por nueva ley de Comunicación Social en Cuba</w:t>
              </w:r>
            </w:hyperlink>
            <w:r w:rsidR="003D10D8" w:rsidRPr="000171DD">
              <w:rPr>
                <w:rFonts w:cs="Calibri"/>
                <w:color w:val="000000"/>
                <w:sz w:val="18"/>
                <w:szCs w:val="18"/>
                <w:lang w:val="es-ES"/>
              </w:rPr>
              <w:t>.</w:t>
            </w:r>
          </w:p>
          <w:p w14:paraId="0151FCB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16 de junio de 2023</w:t>
            </w:r>
          </w:p>
        </w:tc>
      </w:tr>
      <w:tr w:rsidR="003D10D8" w:rsidRPr="005511A7" w14:paraId="56383A2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76F0F7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129</w:t>
            </w:r>
          </w:p>
        </w:tc>
        <w:tc>
          <w:tcPr>
            <w:tcW w:w="8683" w:type="dxa"/>
            <w:tcBorders>
              <w:top w:val="single" w:sz="4" w:space="0" w:color="1C4DA1"/>
              <w:left w:val="single" w:sz="4" w:space="0" w:color="1C4DA1"/>
              <w:bottom w:val="single" w:sz="4" w:space="0" w:color="1C4DA1"/>
            </w:tcBorders>
            <w:shd w:val="clear" w:color="auto" w:fill="auto"/>
            <w:vAlign w:val="center"/>
          </w:tcPr>
          <w:p w14:paraId="5AB2411E" w14:textId="77777777" w:rsidR="003D10D8" w:rsidRPr="000171DD" w:rsidRDefault="00545FF0" w:rsidP="009C177B">
            <w:pPr>
              <w:rPr>
                <w:rFonts w:cs="Calibri"/>
                <w:color w:val="000000"/>
                <w:sz w:val="18"/>
                <w:szCs w:val="18"/>
                <w:lang w:val="es-ES"/>
              </w:rPr>
            </w:pPr>
            <w:hyperlink r:id="rId159" w:history="1">
              <w:r w:rsidR="003D10D8" w:rsidRPr="000171DD">
                <w:rPr>
                  <w:color w:val="0563C1" w:themeColor="hyperlink"/>
                  <w:sz w:val="18"/>
                  <w:szCs w:val="18"/>
                  <w:u w:val="single"/>
                  <w:lang w:val="es-ES"/>
                </w:rPr>
                <w:t>126/23 - CIDH celebra decisión que declara inconstitucional criminalización de relaciones consentidas entre personas del mismo sexo en Barbados</w:t>
              </w:r>
            </w:hyperlink>
            <w:r w:rsidR="003D10D8" w:rsidRPr="000171DD">
              <w:rPr>
                <w:rFonts w:cs="Calibri"/>
                <w:color w:val="000000"/>
                <w:sz w:val="18"/>
                <w:szCs w:val="18"/>
                <w:lang w:val="es-ES"/>
              </w:rPr>
              <w:t>.</w:t>
            </w:r>
          </w:p>
          <w:p w14:paraId="03790EC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junio de 2023</w:t>
            </w:r>
          </w:p>
        </w:tc>
      </w:tr>
      <w:tr w:rsidR="003D10D8" w:rsidRPr="005511A7" w14:paraId="61AF8BB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1B2EC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130</w:t>
            </w:r>
          </w:p>
        </w:tc>
        <w:tc>
          <w:tcPr>
            <w:tcW w:w="8683" w:type="dxa"/>
            <w:tcBorders>
              <w:top w:val="single" w:sz="4" w:space="0" w:color="1C4DA1"/>
              <w:left w:val="single" w:sz="4" w:space="0" w:color="1C4DA1"/>
              <w:bottom w:val="single" w:sz="4" w:space="0" w:color="1C4DA1"/>
            </w:tcBorders>
            <w:shd w:val="clear" w:color="auto" w:fill="auto"/>
            <w:vAlign w:val="center"/>
          </w:tcPr>
          <w:p w14:paraId="1BDD5405" w14:textId="77777777" w:rsidR="003D10D8" w:rsidRPr="000171DD" w:rsidRDefault="00545FF0" w:rsidP="009C177B">
            <w:pPr>
              <w:rPr>
                <w:rFonts w:cs="Calibri"/>
                <w:color w:val="000000"/>
                <w:sz w:val="18"/>
                <w:szCs w:val="18"/>
                <w:lang w:val="es-ES"/>
              </w:rPr>
            </w:pPr>
            <w:hyperlink r:id="rId160" w:history="1">
              <w:r w:rsidR="003D10D8" w:rsidRPr="000171DD">
                <w:rPr>
                  <w:color w:val="0563C1" w:themeColor="hyperlink"/>
                  <w:sz w:val="18"/>
                  <w:szCs w:val="18"/>
                  <w:u w:val="single"/>
                  <w:lang w:val="es-ES"/>
                </w:rPr>
                <w:t>127/23 - CIDH: Argentina debe respetar estándares de uso de la fuerza provincial durante las protestas en Jujuy</w:t>
              </w:r>
            </w:hyperlink>
            <w:r w:rsidR="003D10D8" w:rsidRPr="000171DD">
              <w:rPr>
                <w:rFonts w:cs="Calibri"/>
                <w:color w:val="000000"/>
                <w:sz w:val="18"/>
                <w:szCs w:val="18"/>
                <w:lang w:val="es-ES"/>
              </w:rPr>
              <w:t>.</w:t>
            </w:r>
          </w:p>
          <w:p w14:paraId="14ECF63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junio de 2023</w:t>
            </w:r>
          </w:p>
        </w:tc>
      </w:tr>
      <w:tr w:rsidR="003D10D8" w:rsidRPr="005511A7" w14:paraId="6CBA50B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6904B4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131</w:t>
            </w:r>
          </w:p>
        </w:tc>
        <w:tc>
          <w:tcPr>
            <w:tcW w:w="8683" w:type="dxa"/>
            <w:tcBorders>
              <w:top w:val="single" w:sz="4" w:space="0" w:color="1C4DA1"/>
              <w:left w:val="single" w:sz="4" w:space="0" w:color="1C4DA1"/>
              <w:bottom w:val="single" w:sz="4" w:space="0" w:color="1C4DA1"/>
            </w:tcBorders>
            <w:shd w:val="clear" w:color="auto" w:fill="auto"/>
            <w:vAlign w:val="center"/>
          </w:tcPr>
          <w:p w14:paraId="08A5453B" w14:textId="77777777" w:rsidR="003D10D8" w:rsidRPr="000171DD" w:rsidRDefault="00545FF0" w:rsidP="009C177B">
            <w:pPr>
              <w:rPr>
                <w:rFonts w:cs="Calibri"/>
                <w:color w:val="000000"/>
                <w:sz w:val="18"/>
                <w:szCs w:val="18"/>
                <w:lang w:val="es-ES"/>
              </w:rPr>
            </w:pPr>
            <w:hyperlink r:id="rId161" w:history="1">
              <w:r w:rsidR="003D10D8" w:rsidRPr="000171DD">
                <w:rPr>
                  <w:color w:val="0563C1" w:themeColor="hyperlink"/>
                  <w:sz w:val="18"/>
                  <w:szCs w:val="18"/>
                  <w:u w:val="single"/>
                  <w:lang w:val="es-ES"/>
                </w:rPr>
                <w:t>128/23 - CIDH: Los Estados deben asegurar acceso a procedimientos justos y efectivos para las personas refugiadas</w:t>
              </w:r>
            </w:hyperlink>
            <w:r w:rsidR="003D10D8" w:rsidRPr="000171DD">
              <w:rPr>
                <w:rFonts w:cs="Calibri"/>
                <w:color w:val="000000"/>
                <w:sz w:val="18"/>
                <w:szCs w:val="18"/>
                <w:lang w:val="es-ES"/>
              </w:rPr>
              <w:t>.</w:t>
            </w:r>
          </w:p>
          <w:p w14:paraId="475D98C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junio de 2023</w:t>
            </w:r>
          </w:p>
        </w:tc>
      </w:tr>
      <w:tr w:rsidR="003D10D8" w:rsidRPr="005511A7" w14:paraId="5C61D78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B89C6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132</w:t>
            </w:r>
          </w:p>
        </w:tc>
        <w:tc>
          <w:tcPr>
            <w:tcW w:w="8683" w:type="dxa"/>
            <w:tcBorders>
              <w:top w:val="single" w:sz="4" w:space="0" w:color="1C4DA1"/>
              <w:left w:val="single" w:sz="4" w:space="0" w:color="1C4DA1"/>
              <w:bottom w:val="single" w:sz="4" w:space="0" w:color="1C4DA1"/>
            </w:tcBorders>
            <w:shd w:val="clear" w:color="auto" w:fill="auto"/>
            <w:vAlign w:val="center"/>
          </w:tcPr>
          <w:p w14:paraId="3F5526B6" w14:textId="77777777" w:rsidR="003D10D8" w:rsidRPr="000171DD" w:rsidRDefault="00545FF0" w:rsidP="009C177B">
            <w:pPr>
              <w:rPr>
                <w:rFonts w:cs="Calibri"/>
                <w:color w:val="000000"/>
                <w:sz w:val="18"/>
                <w:szCs w:val="18"/>
                <w:lang w:val="es-ES"/>
              </w:rPr>
            </w:pPr>
            <w:hyperlink r:id="rId162" w:history="1">
              <w:r w:rsidR="003D10D8" w:rsidRPr="000171DD">
                <w:rPr>
                  <w:color w:val="0563C1" w:themeColor="hyperlink"/>
                  <w:sz w:val="18"/>
                  <w:szCs w:val="18"/>
                  <w:u w:val="single"/>
                  <w:lang w:val="es-ES"/>
                </w:rPr>
                <w:t>129/23 - Perú: CIDH expresa preocupación por acusaciones constitucionales contra personas operadoras de justicia y llama al respeto a las garantías del debido proceso</w:t>
              </w:r>
            </w:hyperlink>
            <w:r w:rsidR="003D10D8" w:rsidRPr="000171DD">
              <w:rPr>
                <w:rFonts w:cs="Calibri"/>
                <w:color w:val="000000"/>
                <w:sz w:val="18"/>
                <w:szCs w:val="18"/>
                <w:lang w:val="es-ES"/>
              </w:rPr>
              <w:t>.</w:t>
            </w:r>
          </w:p>
          <w:p w14:paraId="40BAE14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junio de 2023</w:t>
            </w:r>
          </w:p>
        </w:tc>
      </w:tr>
      <w:tr w:rsidR="003D10D8" w:rsidRPr="000171DD" w14:paraId="372E01A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965BB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133</w:t>
            </w:r>
          </w:p>
        </w:tc>
        <w:tc>
          <w:tcPr>
            <w:tcW w:w="8683" w:type="dxa"/>
            <w:tcBorders>
              <w:top w:val="single" w:sz="4" w:space="0" w:color="1C4DA1"/>
              <w:left w:val="single" w:sz="4" w:space="0" w:color="1C4DA1"/>
              <w:bottom w:val="single" w:sz="4" w:space="0" w:color="1C4DA1"/>
            </w:tcBorders>
            <w:shd w:val="clear" w:color="auto" w:fill="auto"/>
            <w:vAlign w:val="center"/>
          </w:tcPr>
          <w:p w14:paraId="1349571F" w14:textId="77777777" w:rsidR="003D10D8" w:rsidRPr="000171DD" w:rsidRDefault="00545FF0" w:rsidP="009C177B">
            <w:pPr>
              <w:rPr>
                <w:rFonts w:cs="Calibri"/>
                <w:color w:val="000000"/>
                <w:sz w:val="18"/>
                <w:szCs w:val="18"/>
                <w:lang w:val="es-ES"/>
              </w:rPr>
            </w:pPr>
            <w:hyperlink r:id="rId163" w:history="1">
              <w:r w:rsidR="003D10D8" w:rsidRPr="000171DD">
                <w:rPr>
                  <w:color w:val="0563C1" w:themeColor="hyperlink"/>
                  <w:sz w:val="18"/>
                  <w:szCs w:val="18"/>
                  <w:u w:val="single"/>
                  <w:lang w:val="es-ES"/>
                </w:rPr>
                <w:t>130/23 - CIDH otorga medidas cautelares a J.N.S.R. en Nicaragua</w:t>
              </w:r>
            </w:hyperlink>
            <w:r w:rsidR="003D10D8" w:rsidRPr="000171DD">
              <w:rPr>
                <w:rFonts w:cs="Calibri"/>
                <w:color w:val="000000"/>
                <w:sz w:val="18"/>
                <w:szCs w:val="18"/>
                <w:lang w:val="es-ES"/>
              </w:rPr>
              <w:t>.</w:t>
            </w:r>
          </w:p>
          <w:p w14:paraId="7F9FF95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junio de 2023</w:t>
            </w:r>
          </w:p>
        </w:tc>
      </w:tr>
      <w:tr w:rsidR="003D10D8" w:rsidRPr="005511A7" w14:paraId="5C27512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017B2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134</w:t>
            </w:r>
          </w:p>
        </w:tc>
        <w:tc>
          <w:tcPr>
            <w:tcW w:w="8683" w:type="dxa"/>
            <w:tcBorders>
              <w:top w:val="single" w:sz="4" w:space="0" w:color="1C4DA1"/>
              <w:left w:val="single" w:sz="4" w:space="0" w:color="1C4DA1"/>
              <w:bottom w:val="single" w:sz="4" w:space="0" w:color="1C4DA1"/>
            </w:tcBorders>
            <w:shd w:val="clear" w:color="auto" w:fill="auto"/>
            <w:vAlign w:val="center"/>
          </w:tcPr>
          <w:p w14:paraId="02DE0560" w14:textId="77777777" w:rsidR="003D10D8" w:rsidRPr="000171DD" w:rsidRDefault="00545FF0" w:rsidP="009C177B">
            <w:pPr>
              <w:rPr>
                <w:rFonts w:cs="Calibri"/>
                <w:color w:val="000000"/>
                <w:sz w:val="18"/>
                <w:szCs w:val="18"/>
                <w:lang w:val="es-ES"/>
              </w:rPr>
            </w:pPr>
            <w:hyperlink r:id="rId164" w:history="1">
              <w:r w:rsidR="003D10D8" w:rsidRPr="000171DD">
                <w:rPr>
                  <w:color w:val="0563C1" w:themeColor="hyperlink"/>
                  <w:sz w:val="18"/>
                  <w:szCs w:val="18"/>
                  <w:u w:val="single"/>
                  <w:lang w:val="es-ES"/>
                </w:rPr>
                <w:t>131/23 - CIDH y RELE manifiestan preocupación por la condena a José Rubén Zamora en Guatemala</w:t>
              </w:r>
            </w:hyperlink>
            <w:r w:rsidR="003D10D8" w:rsidRPr="000171DD">
              <w:rPr>
                <w:rFonts w:cs="Calibri"/>
                <w:color w:val="000000"/>
                <w:sz w:val="18"/>
                <w:szCs w:val="18"/>
                <w:lang w:val="es-ES"/>
              </w:rPr>
              <w:t>.</w:t>
            </w:r>
          </w:p>
          <w:p w14:paraId="1A80D99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junio de 2023</w:t>
            </w:r>
          </w:p>
        </w:tc>
      </w:tr>
      <w:tr w:rsidR="003D10D8" w:rsidRPr="005511A7" w14:paraId="14CB32A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619FA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135</w:t>
            </w:r>
          </w:p>
        </w:tc>
        <w:tc>
          <w:tcPr>
            <w:tcW w:w="8683" w:type="dxa"/>
            <w:tcBorders>
              <w:top w:val="single" w:sz="4" w:space="0" w:color="1C4DA1"/>
              <w:left w:val="single" w:sz="4" w:space="0" w:color="1C4DA1"/>
              <w:bottom w:val="single" w:sz="4" w:space="0" w:color="1C4DA1"/>
            </w:tcBorders>
            <w:shd w:val="clear" w:color="auto" w:fill="auto"/>
            <w:vAlign w:val="center"/>
          </w:tcPr>
          <w:p w14:paraId="1B36E359" w14:textId="77777777" w:rsidR="003D10D8" w:rsidRPr="000171DD" w:rsidRDefault="00545FF0" w:rsidP="009C177B">
            <w:pPr>
              <w:rPr>
                <w:rFonts w:cs="Calibri"/>
                <w:color w:val="000000"/>
                <w:sz w:val="18"/>
                <w:szCs w:val="18"/>
                <w:lang w:val="es-ES"/>
              </w:rPr>
            </w:pPr>
            <w:hyperlink r:id="rId165" w:history="1">
              <w:r w:rsidR="003D10D8" w:rsidRPr="000171DD">
                <w:rPr>
                  <w:color w:val="0563C1" w:themeColor="hyperlink"/>
                  <w:sz w:val="18"/>
                  <w:szCs w:val="18"/>
                  <w:u w:val="single"/>
                  <w:lang w:val="es-ES"/>
                </w:rPr>
                <w:t>132/23 - CIDH solicita a Corte IDH medidas provisionales para indígenas Mayangna privados de libertad en Nicaragua</w:t>
              </w:r>
            </w:hyperlink>
            <w:r w:rsidR="003D10D8" w:rsidRPr="000171DD">
              <w:rPr>
                <w:rFonts w:cs="Calibri"/>
                <w:color w:val="000000"/>
                <w:sz w:val="18"/>
                <w:szCs w:val="18"/>
                <w:lang w:val="es-ES"/>
              </w:rPr>
              <w:t>.</w:t>
            </w:r>
          </w:p>
          <w:p w14:paraId="23BC95C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junio de 2023</w:t>
            </w:r>
          </w:p>
        </w:tc>
      </w:tr>
      <w:tr w:rsidR="003D10D8" w:rsidRPr="005511A7" w14:paraId="2D02667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6353C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136</w:t>
            </w:r>
          </w:p>
        </w:tc>
        <w:tc>
          <w:tcPr>
            <w:tcW w:w="8683" w:type="dxa"/>
            <w:tcBorders>
              <w:top w:val="single" w:sz="4" w:space="0" w:color="1C4DA1"/>
              <w:left w:val="single" w:sz="4" w:space="0" w:color="1C4DA1"/>
              <w:bottom w:val="single" w:sz="4" w:space="0" w:color="1C4DA1"/>
            </w:tcBorders>
            <w:shd w:val="clear" w:color="auto" w:fill="auto"/>
            <w:vAlign w:val="center"/>
          </w:tcPr>
          <w:p w14:paraId="4792306B" w14:textId="77777777" w:rsidR="003D10D8" w:rsidRPr="000171DD" w:rsidRDefault="00545FF0" w:rsidP="009C177B">
            <w:pPr>
              <w:rPr>
                <w:rFonts w:cs="Calibri"/>
                <w:color w:val="000000"/>
                <w:sz w:val="18"/>
                <w:szCs w:val="18"/>
                <w:lang w:val="es-ES"/>
              </w:rPr>
            </w:pPr>
            <w:hyperlink r:id="rId166" w:history="1">
              <w:r w:rsidR="003D10D8" w:rsidRPr="000171DD">
                <w:rPr>
                  <w:color w:val="0563C1" w:themeColor="hyperlink"/>
                  <w:sz w:val="18"/>
                  <w:szCs w:val="18"/>
                  <w:u w:val="single"/>
                  <w:lang w:val="es-ES"/>
                </w:rPr>
                <w:t>133/23 - CIDH solicita a Corte IDH ampliar medidas provisionales para Rolando Álvarez, obispo de Matagalpa, Nicaragua</w:t>
              </w:r>
            </w:hyperlink>
            <w:r w:rsidR="003D10D8" w:rsidRPr="000171DD">
              <w:rPr>
                <w:rFonts w:cs="Calibri"/>
                <w:color w:val="000000"/>
                <w:sz w:val="18"/>
                <w:szCs w:val="18"/>
                <w:lang w:val="es-ES"/>
              </w:rPr>
              <w:t>.</w:t>
            </w:r>
          </w:p>
          <w:p w14:paraId="4E58500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junio de 2023</w:t>
            </w:r>
          </w:p>
        </w:tc>
      </w:tr>
      <w:tr w:rsidR="003D10D8" w:rsidRPr="005511A7" w14:paraId="0130C6D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020F7B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137</w:t>
            </w:r>
          </w:p>
        </w:tc>
        <w:tc>
          <w:tcPr>
            <w:tcW w:w="8683" w:type="dxa"/>
            <w:tcBorders>
              <w:top w:val="single" w:sz="4" w:space="0" w:color="1C4DA1"/>
              <w:left w:val="single" w:sz="4" w:space="0" w:color="1C4DA1"/>
              <w:bottom w:val="single" w:sz="4" w:space="0" w:color="1C4DA1"/>
            </w:tcBorders>
            <w:shd w:val="clear" w:color="auto" w:fill="auto"/>
            <w:vAlign w:val="center"/>
          </w:tcPr>
          <w:p w14:paraId="1BCBC1DC" w14:textId="77777777" w:rsidR="003D10D8" w:rsidRPr="000171DD" w:rsidRDefault="00545FF0" w:rsidP="009C177B">
            <w:pPr>
              <w:rPr>
                <w:rFonts w:cs="Calibri"/>
                <w:color w:val="000000"/>
                <w:sz w:val="18"/>
                <w:szCs w:val="18"/>
                <w:lang w:val="es-ES"/>
              </w:rPr>
            </w:pPr>
            <w:hyperlink r:id="rId167" w:history="1">
              <w:r w:rsidR="003D10D8" w:rsidRPr="000171DD">
                <w:rPr>
                  <w:color w:val="0563C1" w:themeColor="hyperlink"/>
                  <w:sz w:val="18"/>
                  <w:szCs w:val="18"/>
                  <w:u w:val="single"/>
                  <w:lang w:val="es-ES"/>
                </w:rPr>
                <w:t>134/23 - CIDH: Estados Unidos debe proteger y garantizar el derecho a la salud reproductiva de las mujeres</w:t>
              </w:r>
            </w:hyperlink>
            <w:r w:rsidR="003D10D8" w:rsidRPr="000171DD">
              <w:rPr>
                <w:rFonts w:cs="Calibri"/>
                <w:color w:val="000000"/>
                <w:sz w:val="18"/>
                <w:szCs w:val="18"/>
                <w:lang w:val="es-ES"/>
              </w:rPr>
              <w:t>.</w:t>
            </w:r>
          </w:p>
          <w:p w14:paraId="72D8C5F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junio de 2023</w:t>
            </w:r>
          </w:p>
        </w:tc>
      </w:tr>
      <w:tr w:rsidR="003D10D8" w:rsidRPr="005511A7" w14:paraId="7A14733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49F69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138</w:t>
            </w:r>
          </w:p>
        </w:tc>
        <w:tc>
          <w:tcPr>
            <w:tcW w:w="8683" w:type="dxa"/>
            <w:tcBorders>
              <w:top w:val="single" w:sz="4" w:space="0" w:color="1C4DA1"/>
              <w:left w:val="single" w:sz="4" w:space="0" w:color="1C4DA1"/>
              <w:bottom w:val="single" w:sz="4" w:space="0" w:color="1C4DA1"/>
            </w:tcBorders>
            <w:shd w:val="clear" w:color="auto" w:fill="auto"/>
            <w:vAlign w:val="center"/>
          </w:tcPr>
          <w:p w14:paraId="7B868ED8" w14:textId="77777777" w:rsidR="003D10D8" w:rsidRPr="000171DD" w:rsidRDefault="00545FF0" w:rsidP="009C177B">
            <w:pPr>
              <w:rPr>
                <w:rFonts w:cs="Calibri"/>
                <w:color w:val="000000"/>
                <w:sz w:val="18"/>
                <w:szCs w:val="18"/>
                <w:lang w:val="es-ES"/>
              </w:rPr>
            </w:pPr>
            <w:hyperlink r:id="rId168" w:history="1">
              <w:r w:rsidR="003D10D8" w:rsidRPr="000171DD">
                <w:rPr>
                  <w:color w:val="0563C1" w:themeColor="hyperlink"/>
                  <w:sz w:val="18"/>
                  <w:szCs w:val="18"/>
                  <w:u w:val="single"/>
                  <w:lang w:val="es-ES"/>
                </w:rPr>
                <w:t>135/23 - CIDH presenta Informe Mujeres privadas de libertad en las Américas</w:t>
              </w:r>
            </w:hyperlink>
            <w:r w:rsidR="003D10D8" w:rsidRPr="000171DD">
              <w:rPr>
                <w:rFonts w:cs="Calibri"/>
                <w:color w:val="000000"/>
                <w:sz w:val="18"/>
                <w:szCs w:val="18"/>
                <w:lang w:val="es-ES"/>
              </w:rPr>
              <w:t>.</w:t>
            </w:r>
          </w:p>
          <w:p w14:paraId="7422E76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junio de 2023</w:t>
            </w:r>
          </w:p>
        </w:tc>
      </w:tr>
      <w:tr w:rsidR="003D10D8" w:rsidRPr="005511A7" w14:paraId="7671CE8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942D1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139</w:t>
            </w:r>
          </w:p>
        </w:tc>
        <w:tc>
          <w:tcPr>
            <w:tcW w:w="8683" w:type="dxa"/>
            <w:tcBorders>
              <w:top w:val="single" w:sz="4" w:space="0" w:color="1C4DA1"/>
              <w:left w:val="single" w:sz="4" w:space="0" w:color="1C4DA1"/>
              <w:bottom w:val="single" w:sz="4" w:space="0" w:color="1C4DA1"/>
            </w:tcBorders>
            <w:shd w:val="clear" w:color="auto" w:fill="auto"/>
            <w:vAlign w:val="center"/>
          </w:tcPr>
          <w:p w14:paraId="3892A2CC" w14:textId="77777777" w:rsidR="003D10D8" w:rsidRPr="000171DD" w:rsidRDefault="00545FF0" w:rsidP="009C177B">
            <w:pPr>
              <w:rPr>
                <w:rFonts w:cs="Calibri"/>
                <w:color w:val="000000"/>
                <w:sz w:val="18"/>
                <w:szCs w:val="18"/>
                <w:lang w:val="es-ES"/>
              </w:rPr>
            </w:pPr>
            <w:hyperlink r:id="rId169" w:history="1">
              <w:r w:rsidR="003D10D8" w:rsidRPr="000171DD">
                <w:rPr>
                  <w:color w:val="0563C1" w:themeColor="hyperlink"/>
                  <w:sz w:val="18"/>
                  <w:szCs w:val="18"/>
                  <w:u w:val="single"/>
                  <w:lang w:val="es-ES"/>
                </w:rPr>
                <w:t>136/23 - Foro de alto nivel inaugura estrategia para una justicia oportuna en la CIDH</w:t>
              </w:r>
            </w:hyperlink>
            <w:r w:rsidR="003D10D8" w:rsidRPr="000171DD">
              <w:rPr>
                <w:rFonts w:cs="Calibri"/>
                <w:color w:val="000000"/>
                <w:sz w:val="18"/>
                <w:szCs w:val="18"/>
                <w:lang w:val="es-ES"/>
              </w:rPr>
              <w:t>.</w:t>
            </w:r>
          </w:p>
          <w:p w14:paraId="6C7C450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junio de 2023</w:t>
            </w:r>
          </w:p>
        </w:tc>
      </w:tr>
      <w:tr w:rsidR="003D10D8" w:rsidRPr="005511A7" w14:paraId="5E05128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0BE92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140</w:t>
            </w:r>
          </w:p>
        </w:tc>
        <w:tc>
          <w:tcPr>
            <w:tcW w:w="8683" w:type="dxa"/>
            <w:tcBorders>
              <w:top w:val="single" w:sz="4" w:space="0" w:color="1C4DA1"/>
              <w:left w:val="single" w:sz="4" w:space="0" w:color="1C4DA1"/>
              <w:bottom w:val="single" w:sz="4" w:space="0" w:color="1C4DA1"/>
            </w:tcBorders>
            <w:shd w:val="clear" w:color="auto" w:fill="auto"/>
            <w:vAlign w:val="center"/>
          </w:tcPr>
          <w:p w14:paraId="6EFB6EBA" w14:textId="77777777" w:rsidR="003D10D8" w:rsidRPr="000171DD" w:rsidRDefault="00545FF0" w:rsidP="009C177B">
            <w:pPr>
              <w:rPr>
                <w:rFonts w:cs="Calibri"/>
                <w:color w:val="000000"/>
                <w:sz w:val="18"/>
                <w:szCs w:val="18"/>
                <w:lang w:val="es-ES"/>
              </w:rPr>
            </w:pPr>
            <w:hyperlink r:id="rId170" w:history="1">
              <w:r w:rsidR="003D10D8" w:rsidRPr="000171DD">
                <w:rPr>
                  <w:color w:val="0563C1" w:themeColor="hyperlink"/>
                  <w:sz w:val="18"/>
                  <w:szCs w:val="18"/>
                  <w:u w:val="single"/>
                  <w:lang w:val="es-ES"/>
                </w:rPr>
                <w:t>137/23 - CIDH anuncia visita de cooperación técnica y promoción a Santa Lucía</w:t>
              </w:r>
            </w:hyperlink>
            <w:r w:rsidR="003D10D8" w:rsidRPr="000171DD">
              <w:rPr>
                <w:rFonts w:cs="Calibri"/>
                <w:color w:val="000000"/>
                <w:sz w:val="18"/>
                <w:szCs w:val="18"/>
                <w:lang w:val="es-ES"/>
              </w:rPr>
              <w:t>.</w:t>
            </w:r>
          </w:p>
          <w:p w14:paraId="3ED3CA4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junio de 2023</w:t>
            </w:r>
          </w:p>
        </w:tc>
      </w:tr>
      <w:tr w:rsidR="003D10D8" w:rsidRPr="005511A7" w14:paraId="732DF75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A509C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141</w:t>
            </w:r>
          </w:p>
        </w:tc>
        <w:tc>
          <w:tcPr>
            <w:tcW w:w="8683" w:type="dxa"/>
            <w:tcBorders>
              <w:top w:val="single" w:sz="4" w:space="0" w:color="1C4DA1"/>
              <w:left w:val="single" w:sz="4" w:space="0" w:color="1C4DA1"/>
              <w:bottom w:val="single" w:sz="4" w:space="0" w:color="1C4DA1"/>
            </w:tcBorders>
            <w:shd w:val="clear" w:color="auto" w:fill="auto"/>
            <w:vAlign w:val="center"/>
          </w:tcPr>
          <w:p w14:paraId="6D75FD39" w14:textId="77777777" w:rsidR="003D10D8" w:rsidRPr="000171DD" w:rsidRDefault="00545FF0" w:rsidP="009C177B">
            <w:pPr>
              <w:rPr>
                <w:rFonts w:cs="Calibri"/>
                <w:color w:val="000000"/>
                <w:sz w:val="18"/>
                <w:szCs w:val="18"/>
                <w:lang w:val="es-ES"/>
              </w:rPr>
            </w:pPr>
            <w:hyperlink r:id="rId171" w:history="1">
              <w:r w:rsidR="003D10D8" w:rsidRPr="000171DD">
                <w:rPr>
                  <w:color w:val="0563C1" w:themeColor="hyperlink"/>
                  <w:sz w:val="18"/>
                  <w:szCs w:val="18"/>
                  <w:u w:val="single"/>
                  <w:lang w:val="es-ES"/>
                </w:rPr>
                <w:t>138/23 - CIDH: Persiste la violencia contra personas defensoras en el primer cuatrimestre de 2023</w:t>
              </w:r>
            </w:hyperlink>
            <w:r w:rsidR="003D10D8" w:rsidRPr="000171DD">
              <w:rPr>
                <w:rFonts w:cs="Calibri"/>
                <w:color w:val="000000"/>
                <w:sz w:val="18"/>
                <w:szCs w:val="18"/>
                <w:lang w:val="es-ES"/>
              </w:rPr>
              <w:t>.</w:t>
            </w:r>
          </w:p>
          <w:p w14:paraId="6280684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junio de 2023</w:t>
            </w:r>
          </w:p>
        </w:tc>
      </w:tr>
      <w:tr w:rsidR="003D10D8" w:rsidRPr="005511A7" w14:paraId="5B66B0F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7776C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142</w:t>
            </w:r>
          </w:p>
        </w:tc>
        <w:tc>
          <w:tcPr>
            <w:tcW w:w="8683" w:type="dxa"/>
            <w:tcBorders>
              <w:top w:val="single" w:sz="4" w:space="0" w:color="1C4DA1"/>
              <w:left w:val="single" w:sz="4" w:space="0" w:color="1C4DA1"/>
              <w:bottom w:val="single" w:sz="4" w:space="0" w:color="1C4DA1"/>
            </w:tcBorders>
            <w:shd w:val="clear" w:color="auto" w:fill="auto"/>
            <w:vAlign w:val="center"/>
          </w:tcPr>
          <w:p w14:paraId="1313F7E0" w14:textId="77777777" w:rsidR="003D10D8" w:rsidRPr="000171DD" w:rsidRDefault="00545FF0" w:rsidP="009C177B">
            <w:pPr>
              <w:rPr>
                <w:rFonts w:cs="Calibri"/>
                <w:color w:val="000000"/>
                <w:sz w:val="18"/>
                <w:szCs w:val="18"/>
                <w:lang w:val="es-ES"/>
              </w:rPr>
            </w:pPr>
            <w:hyperlink r:id="rId172" w:history="1">
              <w:r w:rsidR="003D10D8" w:rsidRPr="000171DD">
                <w:rPr>
                  <w:color w:val="0563C1" w:themeColor="hyperlink"/>
                  <w:sz w:val="18"/>
                  <w:szCs w:val="18"/>
                  <w:u w:val="single"/>
                  <w:lang w:val="es-ES"/>
                </w:rPr>
                <w:t>139/23 - CIDH condena la muerte de al menos 46 mujeres privadas de libertad en Honduras</w:t>
              </w:r>
            </w:hyperlink>
            <w:r w:rsidR="003D10D8" w:rsidRPr="000171DD">
              <w:rPr>
                <w:rFonts w:cs="Calibri"/>
                <w:color w:val="000000"/>
                <w:sz w:val="18"/>
                <w:szCs w:val="18"/>
                <w:lang w:val="es-ES"/>
              </w:rPr>
              <w:t>.</w:t>
            </w:r>
          </w:p>
          <w:p w14:paraId="0019087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junio de 2023</w:t>
            </w:r>
          </w:p>
        </w:tc>
      </w:tr>
      <w:tr w:rsidR="003D10D8" w:rsidRPr="000171DD" w14:paraId="7C90402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DA0F27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143</w:t>
            </w:r>
          </w:p>
        </w:tc>
        <w:tc>
          <w:tcPr>
            <w:tcW w:w="8683" w:type="dxa"/>
            <w:tcBorders>
              <w:top w:val="single" w:sz="4" w:space="0" w:color="1C4DA1"/>
              <w:left w:val="single" w:sz="4" w:space="0" w:color="1C4DA1"/>
              <w:bottom w:val="single" w:sz="4" w:space="0" w:color="1C4DA1"/>
            </w:tcBorders>
            <w:shd w:val="clear" w:color="auto" w:fill="auto"/>
            <w:vAlign w:val="center"/>
          </w:tcPr>
          <w:p w14:paraId="72829FCF" w14:textId="77777777" w:rsidR="003D10D8" w:rsidRPr="000171DD" w:rsidRDefault="00545FF0" w:rsidP="009C177B">
            <w:pPr>
              <w:rPr>
                <w:rFonts w:cs="Calibri"/>
                <w:color w:val="000000"/>
                <w:sz w:val="18"/>
                <w:szCs w:val="18"/>
                <w:lang w:val="es-ES"/>
              </w:rPr>
            </w:pPr>
            <w:hyperlink r:id="rId173" w:history="1">
              <w:r w:rsidR="003D10D8" w:rsidRPr="000171DD">
                <w:rPr>
                  <w:color w:val="0563C1" w:themeColor="hyperlink"/>
                  <w:sz w:val="18"/>
                  <w:szCs w:val="18"/>
                  <w:u w:val="single"/>
                  <w:lang w:val="es-ES"/>
                </w:rPr>
                <w:t>140/23 - CIDH otorga medidas cautelares a favor de dos niñas en Argentina</w:t>
              </w:r>
            </w:hyperlink>
            <w:r w:rsidR="003D10D8" w:rsidRPr="000171DD">
              <w:rPr>
                <w:rFonts w:cs="Calibri"/>
                <w:color w:val="000000"/>
                <w:sz w:val="18"/>
                <w:szCs w:val="18"/>
                <w:lang w:val="es-ES"/>
              </w:rPr>
              <w:t>.</w:t>
            </w:r>
          </w:p>
          <w:p w14:paraId="1839CD9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junio de 2023</w:t>
            </w:r>
          </w:p>
        </w:tc>
      </w:tr>
      <w:tr w:rsidR="003D10D8" w:rsidRPr="005511A7" w14:paraId="7724FCA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FA7B3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144</w:t>
            </w:r>
          </w:p>
        </w:tc>
        <w:tc>
          <w:tcPr>
            <w:tcW w:w="8683" w:type="dxa"/>
            <w:tcBorders>
              <w:top w:val="single" w:sz="4" w:space="0" w:color="1C4DA1"/>
              <w:left w:val="single" w:sz="4" w:space="0" w:color="1C4DA1"/>
              <w:bottom w:val="single" w:sz="4" w:space="0" w:color="1C4DA1"/>
            </w:tcBorders>
            <w:shd w:val="clear" w:color="auto" w:fill="auto"/>
            <w:vAlign w:val="center"/>
          </w:tcPr>
          <w:p w14:paraId="58553BC0" w14:textId="77777777" w:rsidR="003D10D8" w:rsidRPr="000171DD" w:rsidRDefault="00545FF0" w:rsidP="009C177B">
            <w:pPr>
              <w:rPr>
                <w:rFonts w:cs="Calibri"/>
                <w:color w:val="000000"/>
                <w:sz w:val="18"/>
                <w:szCs w:val="18"/>
                <w:lang w:val="es-ES"/>
              </w:rPr>
            </w:pPr>
            <w:hyperlink r:id="rId174" w:history="1">
              <w:r w:rsidR="003D10D8" w:rsidRPr="000171DD">
                <w:rPr>
                  <w:color w:val="0563C1" w:themeColor="hyperlink"/>
                  <w:sz w:val="18"/>
                  <w:szCs w:val="18"/>
                  <w:u w:val="single"/>
                  <w:lang w:val="es-ES"/>
                </w:rPr>
                <w:t>141/23 - CIDH emite medidas cautelares a Mary Yuli González, concejal municipal en Venezuela</w:t>
              </w:r>
            </w:hyperlink>
            <w:r w:rsidR="003D10D8" w:rsidRPr="000171DD">
              <w:rPr>
                <w:rFonts w:cs="Calibri"/>
                <w:color w:val="000000"/>
                <w:sz w:val="18"/>
                <w:szCs w:val="18"/>
                <w:lang w:val="es-ES"/>
              </w:rPr>
              <w:t>.</w:t>
            </w:r>
          </w:p>
          <w:p w14:paraId="58E227F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junio de 2023</w:t>
            </w:r>
          </w:p>
        </w:tc>
      </w:tr>
      <w:tr w:rsidR="003D10D8" w:rsidRPr="005511A7" w14:paraId="4A66F41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0FEB55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145</w:t>
            </w:r>
          </w:p>
        </w:tc>
        <w:tc>
          <w:tcPr>
            <w:tcW w:w="8683" w:type="dxa"/>
            <w:tcBorders>
              <w:top w:val="single" w:sz="4" w:space="0" w:color="1C4DA1"/>
              <w:left w:val="single" w:sz="4" w:space="0" w:color="1C4DA1"/>
              <w:bottom w:val="single" w:sz="4" w:space="0" w:color="1C4DA1"/>
            </w:tcBorders>
            <w:shd w:val="clear" w:color="auto" w:fill="auto"/>
            <w:vAlign w:val="center"/>
          </w:tcPr>
          <w:p w14:paraId="2680B14A" w14:textId="77777777" w:rsidR="003D10D8" w:rsidRPr="000171DD" w:rsidRDefault="00545FF0" w:rsidP="009C177B">
            <w:pPr>
              <w:rPr>
                <w:rFonts w:cs="Calibri"/>
                <w:color w:val="000000"/>
                <w:sz w:val="18"/>
                <w:szCs w:val="18"/>
                <w:lang w:val="es-ES"/>
              </w:rPr>
            </w:pPr>
            <w:hyperlink r:id="rId175" w:history="1">
              <w:r w:rsidR="003D10D8" w:rsidRPr="000171DD">
                <w:rPr>
                  <w:color w:val="0563C1" w:themeColor="hyperlink"/>
                  <w:sz w:val="18"/>
                  <w:szCs w:val="18"/>
                  <w:u w:val="single"/>
                  <w:lang w:val="es-ES"/>
                </w:rPr>
                <w:t>142/23 - Argentina: CIDH saluda el cumplimiento total del acuerdo de solución amistosa del Caso 12.159, Gabriel Egisto Santillán</w:t>
              </w:r>
            </w:hyperlink>
            <w:r w:rsidR="003D10D8" w:rsidRPr="000171DD">
              <w:rPr>
                <w:rFonts w:cs="Calibri"/>
                <w:color w:val="000000"/>
                <w:sz w:val="18"/>
                <w:szCs w:val="18"/>
                <w:lang w:val="es-ES"/>
              </w:rPr>
              <w:t>.</w:t>
            </w:r>
          </w:p>
          <w:p w14:paraId="321E2B1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junio de 2023</w:t>
            </w:r>
          </w:p>
        </w:tc>
      </w:tr>
      <w:tr w:rsidR="003D10D8" w:rsidRPr="005511A7" w14:paraId="79F5E19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AE995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146</w:t>
            </w:r>
          </w:p>
        </w:tc>
        <w:tc>
          <w:tcPr>
            <w:tcW w:w="8683" w:type="dxa"/>
            <w:tcBorders>
              <w:top w:val="single" w:sz="4" w:space="0" w:color="1C4DA1"/>
              <w:left w:val="single" w:sz="4" w:space="0" w:color="1C4DA1"/>
              <w:bottom w:val="single" w:sz="4" w:space="0" w:color="1C4DA1"/>
            </w:tcBorders>
            <w:shd w:val="clear" w:color="auto" w:fill="auto"/>
            <w:vAlign w:val="center"/>
          </w:tcPr>
          <w:p w14:paraId="473DF5B9" w14:textId="77777777" w:rsidR="003D10D8" w:rsidRPr="000171DD" w:rsidRDefault="00545FF0" w:rsidP="009C177B">
            <w:pPr>
              <w:rPr>
                <w:rFonts w:cs="Calibri"/>
                <w:color w:val="000000"/>
                <w:sz w:val="18"/>
                <w:szCs w:val="18"/>
                <w:lang w:val="es-ES"/>
              </w:rPr>
            </w:pPr>
            <w:hyperlink r:id="rId176" w:history="1">
              <w:r w:rsidR="003D10D8" w:rsidRPr="000171DD">
                <w:rPr>
                  <w:color w:val="0563C1" w:themeColor="hyperlink"/>
                  <w:sz w:val="18"/>
                  <w:szCs w:val="18"/>
                  <w:u w:val="single"/>
                  <w:lang w:val="es-ES"/>
                </w:rPr>
                <w:t>143/23 - Argentina: CIDH saluda el cumplimiento total del acuerdo de solución amistosa del Caso 12.182, Florentino Rojas</w:t>
              </w:r>
            </w:hyperlink>
            <w:r w:rsidR="003D10D8" w:rsidRPr="000171DD">
              <w:rPr>
                <w:rFonts w:cs="Calibri"/>
                <w:color w:val="000000"/>
                <w:sz w:val="18"/>
                <w:szCs w:val="18"/>
                <w:lang w:val="es-ES"/>
              </w:rPr>
              <w:t>.</w:t>
            </w:r>
          </w:p>
          <w:p w14:paraId="2F08A6D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junio de 2023</w:t>
            </w:r>
          </w:p>
        </w:tc>
      </w:tr>
      <w:tr w:rsidR="003D10D8" w:rsidRPr="005511A7" w14:paraId="5D716DA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DB78D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147</w:t>
            </w:r>
          </w:p>
        </w:tc>
        <w:tc>
          <w:tcPr>
            <w:tcW w:w="8683" w:type="dxa"/>
            <w:tcBorders>
              <w:top w:val="single" w:sz="4" w:space="0" w:color="1C4DA1"/>
              <w:left w:val="single" w:sz="4" w:space="0" w:color="1C4DA1"/>
              <w:bottom w:val="single" w:sz="4" w:space="0" w:color="1C4DA1"/>
            </w:tcBorders>
            <w:shd w:val="clear" w:color="auto" w:fill="auto"/>
            <w:vAlign w:val="center"/>
          </w:tcPr>
          <w:p w14:paraId="46B822BB" w14:textId="77777777" w:rsidR="003D10D8" w:rsidRPr="000171DD" w:rsidRDefault="00545FF0" w:rsidP="009C177B">
            <w:pPr>
              <w:rPr>
                <w:rFonts w:cs="Calibri"/>
                <w:color w:val="000000"/>
                <w:sz w:val="18"/>
                <w:szCs w:val="18"/>
                <w:lang w:val="es-ES"/>
              </w:rPr>
            </w:pPr>
            <w:hyperlink r:id="rId177" w:history="1">
              <w:r w:rsidR="003D10D8" w:rsidRPr="000171DD">
                <w:rPr>
                  <w:color w:val="0563C1" w:themeColor="hyperlink"/>
                  <w:sz w:val="18"/>
                  <w:szCs w:val="18"/>
                  <w:u w:val="single"/>
                  <w:lang w:val="es-ES"/>
                </w:rPr>
                <w:t>144/23 - CIDH y RELE: Estados deben promover la inclusión y garantizar los derechos humanos de las personas LGBTIQ</w:t>
              </w:r>
            </w:hyperlink>
            <w:r w:rsidR="003D10D8" w:rsidRPr="000171DD">
              <w:rPr>
                <w:rFonts w:cs="Calibri"/>
                <w:color w:val="000000"/>
                <w:sz w:val="18"/>
                <w:szCs w:val="18"/>
                <w:lang w:val="es-ES"/>
              </w:rPr>
              <w:t>.</w:t>
            </w:r>
          </w:p>
          <w:p w14:paraId="21192A1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junio de 2023</w:t>
            </w:r>
          </w:p>
        </w:tc>
      </w:tr>
      <w:tr w:rsidR="003D10D8" w:rsidRPr="005511A7" w14:paraId="773B39D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87A42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148</w:t>
            </w:r>
          </w:p>
        </w:tc>
        <w:tc>
          <w:tcPr>
            <w:tcW w:w="8683" w:type="dxa"/>
            <w:tcBorders>
              <w:top w:val="single" w:sz="4" w:space="0" w:color="1C4DA1"/>
              <w:left w:val="single" w:sz="4" w:space="0" w:color="1C4DA1"/>
              <w:bottom w:val="single" w:sz="4" w:space="0" w:color="1C4DA1"/>
            </w:tcBorders>
            <w:shd w:val="clear" w:color="auto" w:fill="auto"/>
            <w:vAlign w:val="center"/>
          </w:tcPr>
          <w:p w14:paraId="65B29216" w14:textId="77777777" w:rsidR="003D10D8" w:rsidRPr="000171DD" w:rsidRDefault="00545FF0" w:rsidP="009C177B">
            <w:pPr>
              <w:rPr>
                <w:rFonts w:cs="Calibri"/>
                <w:color w:val="000000"/>
                <w:sz w:val="18"/>
                <w:szCs w:val="18"/>
                <w:lang w:val="es-ES"/>
              </w:rPr>
            </w:pPr>
            <w:hyperlink r:id="rId178" w:history="1">
              <w:r w:rsidR="003D10D8" w:rsidRPr="000171DD">
                <w:rPr>
                  <w:color w:val="0563C1" w:themeColor="hyperlink"/>
                  <w:sz w:val="18"/>
                  <w:szCs w:val="18"/>
                  <w:u w:val="single"/>
                  <w:lang w:val="es-ES"/>
                </w:rPr>
                <w:t>145/23 - CIDH anuncia calendario de audiencias públicas en el 187 Período de Sesiones</w:t>
              </w:r>
            </w:hyperlink>
            <w:r w:rsidR="003D10D8" w:rsidRPr="000171DD">
              <w:rPr>
                <w:rFonts w:cs="Calibri"/>
                <w:color w:val="000000"/>
                <w:sz w:val="18"/>
                <w:szCs w:val="18"/>
                <w:lang w:val="es-ES"/>
              </w:rPr>
              <w:t>.</w:t>
            </w:r>
          </w:p>
          <w:p w14:paraId="0E9B4F3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junio de 2023</w:t>
            </w:r>
          </w:p>
        </w:tc>
      </w:tr>
      <w:tr w:rsidR="003D10D8" w:rsidRPr="000171DD" w14:paraId="714D2AF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27AC4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149</w:t>
            </w:r>
          </w:p>
        </w:tc>
        <w:tc>
          <w:tcPr>
            <w:tcW w:w="8683" w:type="dxa"/>
            <w:tcBorders>
              <w:top w:val="single" w:sz="4" w:space="0" w:color="1C4DA1"/>
              <w:left w:val="single" w:sz="4" w:space="0" w:color="1C4DA1"/>
              <w:bottom w:val="single" w:sz="4" w:space="0" w:color="1C4DA1"/>
            </w:tcBorders>
            <w:shd w:val="clear" w:color="auto" w:fill="auto"/>
            <w:vAlign w:val="center"/>
          </w:tcPr>
          <w:p w14:paraId="2B09D7B9" w14:textId="77777777" w:rsidR="003D10D8" w:rsidRPr="000171DD" w:rsidRDefault="00545FF0" w:rsidP="009C177B">
            <w:pPr>
              <w:rPr>
                <w:rFonts w:cs="Calibri"/>
                <w:color w:val="000000"/>
                <w:sz w:val="18"/>
                <w:szCs w:val="18"/>
                <w:lang w:val="es-ES"/>
              </w:rPr>
            </w:pPr>
            <w:hyperlink r:id="rId179" w:history="1">
              <w:r w:rsidR="003D10D8" w:rsidRPr="000171DD">
                <w:rPr>
                  <w:color w:val="0563C1" w:themeColor="hyperlink"/>
                  <w:sz w:val="18"/>
                  <w:szCs w:val="18"/>
                  <w:u w:val="single"/>
                  <w:lang w:val="es-ES"/>
                </w:rPr>
                <w:t>146/23 - Colombia: CIDH saluda el cumplimiento total del acuerdo de solución amistosa del Caso 11.538, Herson Javier Caro</w:t>
              </w:r>
            </w:hyperlink>
            <w:r w:rsidR="003D10D8" w:rsidRPr="000171DD">
              <w:rPr>
                <w:rFonts w:cs="Calibri"/>
                <w:color w:val="000000"/>
                <w:sz w:val="18"/>
                <w:szCs w:val="18"/>
                <w:lang w:val="es-ES"/>
              </w:rPr>
              <w:t>.</w:t>
            </w:r>
          </w:p>
          <w:p w14:paraId="33A58E3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julio de 2023</w:t>
            </w:r>
          </w:p>
        </w:tc>
      </w:tr>
      <w:tr w:rsidR="003D10D8" w:rsidRPr="000171DD" w14:paraId="7FF1D2E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7744C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150</w:t>
            </w:r>
          </w:p>
        </w:tc>
        <w:tc>
          <w:tcPr>
            <w:tcW w:w="8683" w:type="dxa"/>
            <w:tcBorders>
              <w:top w:val="single" w:sz="4" w:space="0" w:color="1C4DA1"/>
              <w:left w:val="single" w:sz="4" w:space="0" w:color="1C4DA1"/>
              <w:bottom w:val="single" w:sz="4" w:space="0" w:color="1C4DA1"/>
            </w:tcBorders>
            <w:shd w:val="clear" w:color="auto" w:fill="auto"/>
            <w:vAlign w:val="center"/>
          </w:tcPr>
          <w:p w14:paraId="5295DBA8" w14:textId="77777777" w:rsidR="003D10D8" w:rsidRPr="000171DD" w:rsidRDefault="00545FF0" w:rsidP="009C177B">
            <w:pPr>
              <w:rPr>
                <w:rFonts w:cs="Calibri"/>
                <w:color w:val="000000"/>
                <w:sz w:val="18"/>
                <w:szCs w:val="18"/>
                <w:lang w:val="es-ES"/>
              </w:rPr>
            </w:pPr>
            <w:hyperlink r:id="rId180" w:history="1">
              <w:r w:rsidR="003D10D8" w:rsidRPr="000171DD">
                <w:rPr>
                  <w:color w:val="0563C1" w:themeColor="hyperlink"/>
                  <w:sz w:val="18"/>
                  <w:szCs w:val="18"/>
                  <w:u w:val="single"/>
                  <w:lang w:val="es-ES"/>
                </w:rPr>
                <w:t>147/23 - Colombia: CIDH saluda el cumplimiento total del acuerdo de solución amistosa del Caso 13.728, Amira Guzmán de Alonso y familiares</w:t>
              </w:r>
            </w:hyperlink>
            <w:r w:rsidR="003D10D8" w:rsidRPr="000171DD">
              <w:rPr>
                <w:rFonts w:cs="Calibri"/>
                <w:color w:val="000000"/>
                <w:sz w:val="18"/>
                <w:szCs w:val="18"/>
                <w:lang w:val="es-ES"/>
              </w:rPr>
              <w:t>.</w:t>
            </w:r>
          </w:p>
          <w:p w14:paraId="5A18AEA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julio de 2023</w:t>
            </w:r>
          </w:p>
        </w:tc>
      </w:tr>
      <w:tr w:rsidR="003D10D8" w:rsidRPr="000171DD" w14:paraId="6CFBDA5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33C5C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151</w:t>
            </w:r>
          </w:p>
        </w:tc>
        <w:tc>
          <w:tcPr>
            <w:tcW w:w="8683" w:type="dxa"/>
            <w:tcBorders>
              <w:top w:val="single" w:sz="4" w:space="0" w:color="1C4DA1"/>
              <w:left w:val="single" w:sz="4" w:space="0" w:color="1C4DA1"/>
              <w:bottom w:val="single" w:sz="4" w:space="0" w:color="1C4DA1"/>
            </w:tcBorders>
            <w:shd w:val="clear" w:color="auto" w:fill="auto"/>
            <w:vAlign w:val="center"/>
          </w:tcPr>
          <w:p w14:paraId="0C371413" w14:textId="77777777" w:rsidR="003D10D8" w:rsidRPr="000171DD" w:rsidRDefault="00545FF0" w:rsidP="009C177B">
            <w:pPr>
              <w:rPr>
                <w:rFonts w:cs="Calibri"/>
                <w:color w:val="000000"/>
                <w:sz w:val="18"/>
                <w:szCs w:val="18"/>
                <w:lang w:val="es-ES"/>
              </w:rPr>
            </w:pPr>
            <w:hyperlink r:id="rId181" w:history="1">
              <w:r w:rsidR="003D10D8" w:rsidRPr="000171DD">
                <w:rPr>
                  <w:color w:val="0563C1" w:themeColor="hyperlink"/>
                  <w:sz w:val="18"/>
                  <w:szCs w:val="18"/>
                  <w:u w:val="single"/>
                  <w:lang w:val="es-ES"/>
                </w:rPr>
                <w:t>148/23 - Guatemala: CIDH saluda el cumplimiento total del acuerdo de solución amistosa del Caso 11.422, Mario Alioto López Sánchez</w:t>
              </w:r>
            </w:hyperlink>
            <w:r w:rsidR="003D10D8" w:rsidRPr="000171DD">
              <w:rPr>
                <w:rFonts w:cs="Calibri"/>
                <w:color w:val="000000"/>
                <w:sz w:val="18"/>
                <w:szCs w:val="18"/>
                <w:lang w:val="es-ES"/>
              </w:rPr>
              <w:t>.</w:t>
            </w:r>
          </w:p>
          <w:p w14:paraId="3809D9F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julio de 2023</w:t>
            </w:r>
          </w:p>
        </w:tc>
      </w:tr>
      <w:tr w:rsidR="003D10D8" w:rsidRPr="000171DD" w14:paraId="57CEF8B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F4B80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152</w:t>
            </w:r>
          </w:p>
        </w:tc>
        <w:tc>
          <w:tcPr>
            <w:tcW w:w="8683" w:type="dxa"/>
            <w:tcBorders>
              <w:top w:val="single" w:sz="4" w:space="0" w:color="1C4DA1"/>
              <w:left w:val="single" w:sz="4" w:space="0" w:color="1C4DA1"/>
              <w:bottom w:val="single" w:sz="4" w:space="0" w:color="1C4DA1"/>
            </w:tcBorders>
            <w:shd w:val="clear" w:color="auto" w:fill="auto"/>
            <w:vAlign w:val="center"/>
          </w:tcPr>
          <w:p w14:paraId="0B452F87" w14:textId="77777777" w:rsidR="003D10D8" w:rsidRPr="000171DD" w:rsidRDefault="00545FF0" w:rsidP="009C177B">
            <w:pPr>
              <w:rPr>
                <w:rFonts w:cs="Calibri"/>
                <w:color w:val="000000"/>
                <w:sz w:val="18"/>
                <w:szCs w:val="18"/>
                <w:lang w:val="es-ES"/>
              </w:rPr>
            </w:pPr>
            <w:hyperlink r:id="rId182" w:history="1">
              <w:r w:rsidR="003D10D8" w:rsidRPr="000171DD">
                <w:rPr>
                  <w:color w:val="0563C1" w:themeColor="hyperlink"/>
                  <w:sz w:val="18"/>
                  <w:szCs w:val="18"/>
                  <w:u w:val="single"/>
                  <w:lang w:val="es-ES"/>
                </w:rPr>
                <w:t>149/23 - Colombia: CIDH saluda el cumplimiento total del acuerdo de solución amistosa del Caso 12.756, Masacre Estadero El Aracatazzo</w:t>
              </w:r>
            </w:hyperlink>
            <w:r w:rsidR="003D10D8" w:rsidRPr="000171DD">
              <w:rPr>
                <w:rFonts w:cs="Calibri"/>
                <w:color w:val="000000"/>
                <w:sz w:val="18"/>
                <w:szCs w:val="18"/>
                <w:lang w:val="es-ES"/>
              </w:rPr>
              <w:t>.</w:t>
            </w:r>
          </w:p>
          <w:p w14:paraId="783D03F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julio de 2023</w:t>
            </w:r>
          </w:p>
        </w:tc>
      </w:tr>
      <w:tr w:rsidR="003D10D8" w:rsidRPr="005511A7" w14:paraId="20D4F94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2895C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153</w:t>
            </w:r>
          </w:p>
        </w:tc>
        <w:tc>
          <w:tcPr>
            <w:tcW w:w="8683" w:type="dxa"/>
            <w:tcBorders>
              <w:top w:val="single" w:sz="4" w:space="0" w:color="1C4DA1"/>
              <w:left w:val="single" w:sz="4" w:space="0" w:color="1C4DA1"/>
              <w:bottom w:val="single" w:sz="4" w:space="0" w:color="1C4DA1"/>
            </w:tcBorders>
            <w:shd w:val="clear" w:color="auto" w:fill="auto"/>
            <w:vAlign w:val="center"/>
          </w:tcPr>
          <w:p w14:paraId="420661C3" w14:textId="77777777" w:rsidR="003D10D8" w:rsidRPr="000171DD" w:rsidRDefault="00545FF0" w:rsidP="009C177B">
            <w:pPr>
              <w:rPr>
                <w:rFonts w:cs="Calibri"/>
                <w:color w:val="000000"/>
                <w:sz w:val="18"/>
                <w:szCs w:val="18"/>
                <w:lang w:val="es-ES"/>
              </w:rPr>
            </w:pPr>
            <w:hyperlink r:id="rId183" w:history="1">
              <w:r w:rsidR="003D10D8" w:rsidRPr="000171DD">
                <w:rPr>
                  <w:color w:val="0563C1" w:themeColor="hyperlink"/>
                  <w:sz w:val="18"/>
                  <w:szCs w:val="18"/>
                  <w:u w:val="single"/>
                  <w:lang w:val="es-ES"/>
                </w:rPr>
                <w:t>150/23 - CIDH otorga medidas cautelares a Richard Moore condenado a pena de muerte en Estados Unidos</w:t>
              </w:r>
            </w:hyperlink>
            <w:r w:rsidR="003D10D8" w:rsidRPr="000171DD">
              <w:rPr>
                <w:rFonts w:cs="Calibri"/>
                <w:color w:val="000000"/>
                <w:sz w:val="18"/>
                <w:szCs w:val="18"/>
                <w:lang w:val="es-ES"/>
              </w:rPr>
              <w:t>.</w:t>
            </w:r>
          </w:p>
          <w:p w14:paraId="09E13C5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julio de 2023</w:t>
            </w:r>
          </w:p>
        </w:tc>
      </w:tr>
      <w:tr w:rsidR="003D10D8" w:rsidRPr="000171DD" w14:paraId="58AB133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6ADAB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154</w:t>
            </w:r>
          </w:p>
        </w:tc>
        <w:tc>
          <w:tcPr>
            <w:tcW w:w="8683" w:type="dxa"/>
            <w:tcBorders>
              <w:top w:val="single" w:sz="4" w:space="0" w:color="1C4DA1"/>
              <w:left w:val="single" w:sz="4" w:space="0" w:color="1C4DA1"/>
              <w:bottom w:val="single" w:sz="4" w:space="0" w:color="1C4DA1"/>
            </w:tcBorders>
            <w:shd w:val="clear" w:color="auto" w:fill="auto"/>
            <w:vAlign w:val="center"/>
          </w:tcPr>
          <w:p w14:paraId="0F54E5B0" w14:textId="77777777" w:rsidR="003D10D8" w:rsidRPr="000171DD" w:rsidRDefault="00545FF0" w:rsidP="009C177B">
            <w:pPr>
              <w:rPr>
                <w:rFonts w:cs="Calibri"/>
                <w:color w:val="000000"/>
                <w:sz w:val="18"/>
                <w:szCs w:val="18"/>
                <w:lang w:val="es-ES"/>
              </w:rPr>
            </w:pPr>
            <w:hyperlink r:id="rId184" w:history="1">
              <w:r w:rsidR="003D10D8" w:rsidRPr="000171DD">
                <w:rPr>
                  <w:color w:val="0563C1" w:themeColor="hyperlink"/>
                  <w:sz w:val="18"/>
                  <w:szCs w:val="18"/>
                  <w:u w:val="single"/>
                  <w:lang w:val="es-ES"/>
                </w:rPr>
                <w:t>151/23 - CIDH presenta compendio de artículos académicos sobre impactos de su trabajo</w:t>
              </w:r>
            </w:hyperlink>
            <w:r w:rsidR="003D10D8" w:rsidRPr="000171DD">
              <w:rPr>
                <w:rFonts w:cs="Calibri"/>
                <w:color w:val="000000"/>
                <w:sz w:val="18"/>
                <w:szCs w:val="18"/>
                <w:lang w:val="es-ES"/>
              </w:rPr>
              <w:t>.</w:t>
            </w:r>
          </w:p>
          <w:p w14:paraId="46FC508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julio de 2023</w:t>
            </w:r>
          </w:p>
        </w:tc>
      </w:tr>
      <w:tr w:rsidR="003D10D8" w:rsidRPr="000171DD" w14:paraId="11E779F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0D886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155</w:t>
            </w:r>
          </w:p>
        </w:tc>
        <w:tc>
          <w:tcPr>
            <w:tcW w:w="8683" w:type="dxa"/>
            <w:tcBorders>
              <w:top w:val="single" w:sz="4" w:space="0" w:color="1C4DA1"/>
              <w:left w:val="single" w:sz="4" w:space="0" w:color="1C4DA1"/>
              <w:bottom w:val="single" w:sz="4" w:space="0" w:color="1C4DA1"/>
            </w:tcBorders>
            <w:shd w:val="clear" w:color="auto" w:fill="auto"/>
            <w:vAlign w:val="center"/>
          </w:tcPr>
          <w:p w14:paraId="40362285" w14:textId="77777777" w:rsidR="003D10D8" w:rsidRPr="000171DD" w:rsidRDefault="00545FF0" w:rsidP="009C177B">
            <w:pPr>
              <w:rPr>
                <w:rFonts w:cs="Calibri"/>
                <w:color w:val="000000"/>
                <w:sz w:val="18"/>
                <w:szCs w:val="18"/>
                <w:lang w:val="es-ES"/>
              </w:rPr>
            </w:pPr>
            <w:hyperlink r:id="rId185" w:history="1">
              <w:r w:rsidR="003D10D8" w:rsidRPr="000171DD">
                <w:rPr>
                  <w:color w:val="0563C1" w:themeColor="hyperlink"/>
                  <w:sz w:val="18"/>
                  <w:szCs w:val="18"/>
                  <w:u w:val="single"/>
                  <w:lang w:val="es-ES"/>
                </w:rPr>
                <w:t>152/23 - México: CIDH saluda el cumplimiento total del acuerdo de solución amistosa del Caso 11.822 Reyes Penagos Martínez y otros</w:t>
              </w:r>
            </w:hyperlink>
            <w:r w:rsidR="003D10D8" w:rsidRPr="000171DD">
              <w:rPr>
                <w:rFonts w:cs="Calibri"/>
                <w:color w:val="000000"/>
                <w:sz w:val="18"/>
                <w:szCs w:val="18"/>
                <w:lang w:val="es-ES"/>
              </w:rPr>
              <w:t>.</w:t>
            </w:r>
          </w:p>
          <w:p w14:paraId="77D7190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julio de 2023</w:t>
            </w:r>
          </w:p>
        </w:tc>
      </w:tr>
      <w:tr w:rsidR="003D10D8" w:rsidRPr="000171DD" w14:paraId="2B15D1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3F6F9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156</w:t>
            </w:r>
          </w:p>
        </w:tc>
        <w:tc>
          <w:tcPr>
            <w:tcW w:w="8683" w:type="dxa"/>
            <w:tcBorders>
              <w:top w:val="single" w:sz="4" w:space="0" w:color="1C4DA1"/>
              <w:left w:val="single" w:sz="4" w:space="0" w:color="1C4DA1"/>
              <w:bottom w:val="single" w:sz="4" w:space="0" w:color="1C4DA1"/>
            </w:tcBorders>
            <w:shd w:val="clear" w:color="auto" w:fill="auto"/>
            <w:vAlign w:val="center"/>
          </w:tcPr>
          <w:p w14:paraId="34A9EDA5" w14:textId="77777777" w:rsidR="003D10D8" w:rsidRPr="000171DD" w:rsidRDefault="00545FF0" w:rsidP="009C177B">
            <w:pPr>
              <w:rPr>
                <w:rFonts w:cs="Calibri"/>
                <w:color w:val="000000"/>
                <w:sz w:val="18"/>
                <w:szCs w:val="18"/>
                <w:lang w:val="es-US"/>
              </w:rPr>
            </w:pPr>
            <w:hyperlink r:id="rId186" w:history="1">
              <w:r w:rsidR="003D10D8" w:rsidRPr="000171DD">
                <w:rPr>
                  <w:color w:val="0563C1" w:themeColor="hyperlink"/>
                  <w:sz w:val="18"/>
                  <w:szCs w:val="18"/>
                  <w:u w:val="single"/>
                  <w:lang w:val="es-US"/>
                </w:rPr>
                <w:t>RD153/23 -</w:t>
              </w:r>
              <w:r w:rsidR="003D10D8" w:rsidRPr="000171DD">
                <w:rPr>
                  <w:color w:val="0563C1" w:themeColor="hyperlink"/>
                  <w:sz w:val="18"/>
                  <w:szCs w:val="18"/>
                  <w:u w:val="single"/>
                  <w:lang w:val="es-ES"/>
                </w:rPr>
                <w:t xml:space="preserve"> Visita de REDESCA a Los Ángeles, Estados Unidos:  Es urgente abordar la situación de los derechos humanos de las personas en situación de calle</w:t>
              </w:r>
            </w:hyperlink>
            <w:r w:rsidR="003D10D8" w:rsidRPr="000171DD">
              <w:rPr>
                <w:rFonts w:cs="Calibri"/>
                <w:color w:val="000000"/>
                <w:sz w:val="18"/>
                <w:szCs w:val="18"/>
                <w:lang w:val="es-US"/>
              </w:rPr>
              <w:t>.</w:t>
            </w:r>
          </w:p>
          <w:p w14:paraId="760EA67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julio de 2023</w:t>
            </w:r>
          </w:p>
        </w:tc>
      </w:tr>
      <w:tr w:rsidR="003D10D8" w:rsidRPr="005511A7" w14:paraId="6CD5362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071F3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157</w:t>
            </w:r>
          </w:p>
        </w:tc>
        <w:tc>
          <w:tcPr>
            <w:tcW w:w="8683" w:type="dxa"/>
            <w:tcBorders>
              <w:top w:val="single" w:sz="4" w:space="0" w:color="1C4DA1"/>
              <w:left w:val="single" w:sz="4" w:space="0" w:color="1C4DA1"/>
              <w:bottom w:val="single" w:sz="4" w:space="0" w:color="1C4DA1"/>
            </w:tcBorders>
            <w:shd w:val="clear" w:color="auto" w:fill="auto"/>
            <w:vAlign w:val="center"/>
          </w:tcPr>
          <w:p w14:paraId="4F464A37" w14:textId="77777777" w:rsidR="003D10D8" w:rsidRPr="000171DD" w:rsidRDefault="00545FF0" w:rsidP="009C177B">
            <w:pPr>
              <w:rPr>
                <w:rFonts w:cs="Calibri"/>
                <w:color w:val="000000"/>
                <w:sz w:val="18"/>
                <w:szCs w:val="18"/>
                <w:lang w:val="es-ES"/>
              </w:rPr>
            </w:pPr>
            <w:hyperlink r:id="rId187" w:history="1">
              <w:r w:rsidR="003D10D8" w:rsidRPr="000171DD">
                <w:rPr>
                  <w:color w:val="0563C1" w:themeColor="hyperlink"/>
                  <w:sz w:val="18"/>
                  <w:szCs w:val="18"/>
                  <w:u w:val="single"/>
                  <w:lang w:val="es-ES"/>
                </w:rPr>
                <w:t>154/23 - CIDH selecciona a cinco finalistas del concurso titular de la REDESCA para la ronda de entrevistas</w:t>
              </w:r>
            </w:hyperlink>
            <w:r w:rsidR="003D10D8" w:rsidRPr="000171DD">
              <w:rPr>
                <w:rFonts w:cs="Calibri"/>
                <w:color w:val="000000"/>
                <w:sz w:val="18"/>
                <w:szCs w:val="18"/>
                <w:lang w:val="es-ES"/>
              </w:rPr>
              <w:t>.</w:t>
            </w:r>
          </w:p>
          <w:p w14:paraId="5699FEE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julio de 2023</w:t>
            </w:r>
          </w:p>
        </w:tc>
      </w:tr>
      <w:tr w:rsidR="003D10D8" w:rsidRPr="000171DD" w14:paraId="658AA3F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8BDD5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158</w:t>
            </w:r>
          </w:p>
        </w:tc>
        <w:tc>
          <w:tcPr>
            <w:tcW w:w="8683" w:type="dxa"/>
            <w:tcBorders>
              <w:top w:val="single" w:sz="4" w:space="0" w:color="1C4DA1"/>
              <w:left w:val="single" w:sz="4" w:space="0" w:color="1C4DA1"/>
              <w:bottom w:val="single" w:sz="4" w:space="0" w:color="1C4DA1"/>
            </w:tcBorders>
            <w:shd w:val="clear" w:color="auto" w:fill="auto"/>
            <w:vAlign w:val="center"/>
          </w:tcPr>
          <w:p w14:paraId="72B67A90" w14:textId="77777777" w:rsidR="003D10D8" w:rsidRPr="000171DD" w:rsidRDefault="00545FF0" w:rsidP="009C177B">
            <w:pPr>
              <w:rPr>
                <w:rFonts w:cs="Calibri"/>
                <w:color w:val="000000"/>
                <w:sz w:val="18"/>
                <w:szCs w:val="18"/>
                <w:lang w:val="es-ES"/>
              </w:rPr>
            </w:pPr>
            <w:hyperlink r:id="rId188" w:history="1">
              <w:r w:rsidR="003D10D8" w:rsidRPr="000171DD">
                <w:rPr>
                  <w:color w:val="0563C1" w:themeColor="hyperlink"/>
                  <w:sz w:val="18"/>
                  <w:szCs w:val="18"/>
                  <w:u w:val="single"/>
                  <w:lang w:val="es-ES"/>
                </w:rPr>
                <w:t>155/23 - Venezuela: CIDH condena la persecución a personas por motivos políticos en el contexto preelectoral</w:t>
              </w:r>
            </w:hyperlink>
            <w:r w:rsidR="003D10D8" w:rsidRPr="000171DD">
              <w:rPr>
                <w:rFonts w:cs="Calibri"/>
                <w:color w:val="000000"/>
                <w:sz w:val="18"/>
                <w:szCs w:val="18"/>
                <w:lang w:val="es-ES"/>
              </w:rPr>
              <w:t>.</w:t>
            </w:r>
          </w:p>
          <w:p w14:paraId="5D88D61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julio de 2023</w:t>
            </w:r>
          </w:p>
        </w:tc>
      </w:tr>
      <w:tr w:rsidR="003D10D8" w:rsidRPr="000171DD" w14:paraId="409F10B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C0687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159</w:t>
            </w:r>
          </w:p>
        </w:tc>
        <w:tc>
          <w:tcPr>
            <w:tcW w:w="8683" w:type="dxa"/>
            <w:tcBorders>
              <w:top w:val="single" w:sz="4" w:space="0" w:color="1C4DA1"/>
              <w:left w:val="single" w:sz="4" w:space="0" w:color="1C4DA1"/>
              <w:bottom w:val="single" w:sz="4" w:space="0" w:color="1C4DA1"/>
            </w:tcBorders>
            <w:shd w:val="clear" w:color="auto" w:fill="auto"/>
            <w:vAlign w:val="center"/>
          </w:tcPr>
          <w:p w14:paraId="7A743FC5" w14:textId="77777777" w:rsidR="003D10D8" w:rsidRPr="000171DD" w:rsidRDefault="00545FF0" w:rsidP="009C177B">
            <w:pPr>
              <w:rPr>
                <w:rFonts w:cs="Calibri"/>
                <w:color w:val="000000"/>
                <w:sz w:val="18"/>
                <w:szCs w:val="18"/>
                <w:lang w:val="es-ES"/>
              </w:rPr>
            </w:pPr>
            <w:hyperlink r:id="rId189" w:history="1">
              <w:r w:rsidR="003D10D8" w:rsidRPr="000171DD">
                <w:rPr>
                  <w:color w:val="0563C1" w:themeColor="hyperlink"/>
                  <w:sz w:val="18"/>
                  <w:szCs w:val="18"/>
                  <w:u w:val="single"/>
                  <w:lang w:val="es-ES"/>
                </w:rPr>
                <w:t>156/23 - CIDH concluye visita de cooperación técnica y promoción a Santa Lucía</w:t>
              </w:r>
            </w:hyperlink>
            <w:r w:rsidR="003D10D8" w:rsidRPr="000171DD">
              <w:rPr>
                <w:rFonts w:cs="Calibri"/>
                <w:color w:val="000000"/>
                <w:sz w:val="18"/>
                <w:szCs w:val="18"/>
                <w:lang w:val="es-ES"/>
              </w:rPr>
              <w:t>.</w:t>
            </w:r>
          </w:p>
          <w:p w14:paraId="58BF5EA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julio de 2023</w:t>
            </w:r>
          </w:p>
        </w:tc>
      </w:tr>
      <w:tr w:rsidR="003D10D8" w:rsidRPr="000171DD" w14:paraId="2479570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50695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160</w:t>
            </w:r>
          </w:p>
        </w:tc>
        <w:tc>
          <w:tcPr>
            <w:tcW w:w="8683" w:type="dxa"/>
            <w:tcBorders>
              <w:top w:val="single" w:sz="4" w:space="0" w:color="1C4DA1"/>
              <w:left w:val="single" w:sz="4" w:space="0" w:color="1C4DA1"/>
              <w:bottom w:val="single" w:sz="4" w:space="0" w:color="1C4DA1"/>
            </w:tcBorders>
            <w:shd w:val="clear" w:color="auto" w:fill="auto"/>
            <w:vAlign w:val="center"/>
          </w:tcPr>
          <w:p w14:paraId="74E4E412" w14:textId="77777777" w:rsidR="003D10D8" w:rsidRPr="000171DD" w:rsidRDefault="00545FF0" w:rsidP="009C177B">
            <w:pPr>
              <w:rPr>
                <w:rFonts w:cs="Calibri"/>
                <w:color w:val="000000"/>
                <w:sz w:val="18"/>
                <w:szCs w:val="18"/>
                <w:lang w:val="es-ES"/>
              </w:rPr>
            </w:pPr>
            <w:hyperlink r:id="rId190" w:history="1">
              <w:r w:rsidR="003D10D8" w:rsidRPr="000171DD">
                <w:rPr>
                  <w:color w:val="0563C1" w:themeColor="hyperlink"/>
                  <w:sz w:val="18"/>
                  <w:szCs w:val="18"/>
                  <w:u w:val="single"/>
                  <w:lang w:val="es-ES"/>
                </w:rPr>
                <w:t>157/23 - CIDH y RELE: A 2 años de las protestas del 11 de julio, el Estado debe cesar la represión en Cuba</w:t>
              </w:r>
            </w:hyperlink>
            <w:r w:rsidR="003D10D8" w:rsidRPr="000171DD">
              <w:rPr>
                <w:rFonts w:cs="Calibri"/>
                <w:color w:val="000000"/>
                <w:sz w:val="18"/>
                <w:szCs w:val="18"/>
                <w:lang w:val="es-ES"/>
              </w:rPr>
              <w:t>.</w:t>
            </w:r>
          </w:p>
          <w:p w14:paraId="0C0E87B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julio de 2023</w:t>
            </w:r>
          </w:p>
        </w:tc>
      </w:tr>
      <w:tr w:rsidR="003D10D8" w:rsidRPr="000171DD" w14:paraId="3217A0B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0BFEA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161</w:t>
            </w:r>
          </w:p>
        </w:tc>
        <w:tc>
          <w:tcPr>
            <w:tcW w:w="8683" w:type="dxa"/>
            <w:tcBorders>
              <w:top w:val="single" w:sz="4" w:space="0" w:color="1C4DA1"/>
              <w:left w:val="single" w:sz="4" w:space="0" w:color="1C4DA1"/>
              <w:bottom w:val="single" w:sz="4" w:space="0" w:color="1C4DA1"/>
            </w:tcBorders>
            <w:shd w:val="clear" w:color="auto" w:fill="auto"/>
            <w:vAlign w:val="center"/>
          </w:tcPr>
          <w:p w14:paraId="0D345FF3" w14:textId="77777777" w:rsidR="003D10D8" w:rsidRPr="000171DD" w:rsidRDefault="00545FF0" w:rsidP="009C177B">
            <w:pPr>
              <w:rPr>
                <w:rFonts w:cs="Calibri"/>
                <w:color w:val="000000"/>
                <w:sz w:val="18"/>
                <w:szCs w:val="18"/>
                <w:lang w:val="es-ES"/>
              </w:rPr>
            </w:pPr>
            <w:hyperlink r:id="rId191" w:history="1">
              <w:r w:rsidR="003D10D8" w:rsidRPr="000171DD">
                <w:rPr>
                  <w:color w:val="0563C1" w:themeColor="hyperlink"/>
                  <w:sz w:val="18"/>
                  <w:szCs w:val="18"/>
                  <w:u w:val="single"/>
                  <w:lang w:val="es-ES"/>
                </w:rPr>
                <w:t>158/23 - CIDH condena los múltiples hechos de violencia en varias ciudades de Honduras</w:t>
              </w:r>
            </w:hyperlink>
            <w:r w:rsidR="003D10D8" w:rsidRPr="000171DD">
              <w:rPr>
                <w:rFonts w:cs="Calibri"/>
                <w:color w:val="000000"/>
                <w:sz w:val="18"/>
                <w:szCs w:val="18"/>
                <w:lang w:val="es-ES"/>
              </w:rPr>
              <w:t>.</w:t>
            </w:r>
          </w:p>
          <w:p w14:paraId="2D51B19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julio de 2023</w:t>
            </w:r>
          </w:p>
        </w:tc>
      </w:tr>
      <w:tr w:rsidR="003D10D8" w:rsidRPr="000171DD" w14:paraId="2A0A51A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7C52C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162</w:t>
            </w:r>
          </w:p>
        </w:tc>
        <w:tc>
          <w:tcPr>
            <w:tcW w:w="8683" w:type="dxa"/>
            <w:tcBorders>
              <w:top w:val="single" w:sz="4" w:space="0" w:color="1C4DA1"/>
              <w:left w:val="single" w:sz="4" w:space="0" w:color="1C4DA1"/>
              <w:bottom w:val="single" w:sz="4" w:space="0" w:color="1C4DA1"/>
            </w:tcBorders>
            <w:shd w:val="clear" w:color="auto" w:fill="auto"/>
            <w:vAlign w:val="center"/>
          </w:tcPr>
          <w:p w14:paraId="6F81A4FD" w14:textId="77777777" w:rsidR="003D10D8" w:rsidRPr="000171DD" w:rsidRDefault="00545FF0" w:rsidP="009C177B">
            <w:pPr>
              <w:rPr>
                <w:rFonts w:cs="Calibri"/>
                <w:color w:val="000000"/>
                <w:sz w:val="18"/>
                <w:szCs w:val="18"/>
                <w:lang w:val="es-ES"/>
              </w:rPr>
            </w:pPr>
            <w:hyperlink r:id="rId192" w:history="1">
              <w:r w:rsidR="003D10D8" w:rsidRPr="000171DD">
                <w:rPr>
                  <w:color w:val="0563C1" w:themeColor="hyperlink"/>
                  <w:sz w:val="18"/>
                  <w:szCs w:val="18"/>
                  <w:u w:val="single"/>
                  <w:lang w:val="es-ES"/>
                </w:rPr>
                <w:t>R159/23 - México: RELE condena atentados contra la vida e integridad de periodistas en Nayarit y Guerrero, y llama a las autoridades a investigar los hechos con celeridad</w:t>
              </w:r>
            </w:hyperlink>
            <w:r w:rsidR="003D10D8" w:rsidRPr="000171DD">
              <w:rPr>
                <w:rFonts w:cs="Calibri"/>
                <w:color w:val="000000"/>
                <w:sz w:val="18"/>
                <w:szCs w:val="18"/>
                <w:lang w:val="es-ES"/>
              </w:rPr>
              <w:t>.</w:t>
            </w:r>
          </w:p>
          <w:p w14:paraId="5BA37D4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julio de 2023</w:t>
            </w:r>
          </w:p>
        </w:tc>
      </w:tr>
      <w:tr w:rsidR="003D10D8" w:rsidRPr="000171DD" w14:paraId="3CA621E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EA6DD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163</w:t>
            </w:r>
          </w:p>
        </w:tc>
        <w:tc>
          <w:tcPr>
            <w:tcW w:w="8683" w:type="dxa"/>
            <w:tcBorders>
              <w:top w:val="single" w:sz="4" w:space="0" w:color="1C4DA1"/>
              <w:left w:val="single" w:sz="4" w:space="0" w:color="1C4DA1"/>
              <w:bottom w:val="single" w:sz="4" w:space="0" w:color="1C4DA1"/>
            </w:tcBorders>
            <w:shd w:val="clear" w:color="auto" w:fill="auto"/>
            <w:vAlign w:val="center"/>
          </w:tcPr>
          <w:p w14:paraId="0484E7F1" w14:textId="77777777" w:rsidR="003D10D8" w:rsidRPr="000171DD" w:rsidRDefault="00545FF0" w:rsidP="009C177B">
            <w:pPr>
              <w:rPr>
                <w:rFonts w:cs="Calibri"/>
                <w:color w:val="000000"/>
                <w:sz w:val="18"/>
                <w:szCs w:val="18"/>
                <w:lang w:val="es-ES"/>
              </w:rPr>
            </w:pPr>
            <w:hyperlink r:id="rId193" w:history="1">
              <w:r w:rsidR="003D10D8" w:rsidRPr="000171DD">
                <w:rPr>
                  <w:color w:val="0563C1" w:themeColor="hyperlink"/>
                  <w:sz w:val="18"/>
                  <w:szCs w:val="18"/>
                  <w:u w:val="single"/>
                  <w:lang w:val="es-ES"/>
                </w:rPr>
                <w:t>RD160/23 - REDESCA llama a los Estados de la región a poner los derechos humanos en el centro de sus políticas fiscales</w:t>
              </w:r>
            </w:hyperlink>
            <w:r w:rsidR="003D10D8" w:rsidRPr="000171DD">
              <w:rPr>
                <w:rFonts w:cs="Calibri"/>
                <w:color w:val="000000"/>
                <w:sz w:val="18"/>
                <w:szCs w:val="18"/>
                <w:lang w:val="es-ES"/>
              </w:rPr>
              <w:t>.</w:t>
            </w:r>
          </w:p>
          <w:p w14:paraId="79C2AE5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julio de 2023</w:t>
            </w:r>
          </w:p>
        </w:tc>
      </w:tr>
      <w:tr w:rsidR="003D10D8" w:rsidRPr="000171DD" w14:paraId="6EADA7C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6EA77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164</w:t>
            </w:r>
          </w:p>
        </w:tc>
        <w:tc>
          <w:tcPr>
            <w:tcW w:w="8683" w:type="dxa"/>
            <w:tcBorders>
              <w:top w:val="single" w:sz="4" w:space="0" w:color="1C4DA1"/>
              <w:left w:val="single" w:sz="4" w:space="0" w:color="1C4DA1"/>
              <w:bottom w:val="single" w:sz="4" w:space="0" w:color="1C4DA1"/>
            </w:tcBorders>
            <w:shd w:val="clear" w:color="auto" w:fill="auto"/>
            <w:vAlign w:val="center"/>
          </w:tcPr>
          <w:p w14:paraId="4C1AEA80" w14:textId="77777777" w:rsidR="003D10D8" w:rsidRPr="000171DD" w:rsidRDefault="00545FF0" w:rsidP="009C177B">
            <w:pPr>
              <w:rPr>
                <w:rFonts w:cs="Calibri"/>
                <w:color w:val="000000"/>
                <w:sz w:val="18"/>
                <w:szCs w:val="18"/>
                <w:lang w:val="es-ES"/>
              </w:rPr>
            </w:pPr>
            <w:hyperlink r:id="rId194" w:history="1">
              <w:r w:rsidR="003D10D8" w:rsidRPr="000171DD">
                <w:rPr>
                  <w:color w:val="0563C1" w:themeColor="hyperlink"/>
                  <w:sz w:val="18"/>
                  <w:szCs w:val="18"/>
                  <w:u w:val="single"/>
                  <w:lang w:val="es-ES"/>
                </w:rPr>
                <w:t>161/23 - CIDH solicita a Corte IDH medidas provisionales en favor de Jorge Luis Salas Arenas, Presidente del Jurado Nacional de Elecciones en Perú</w:t>
              </w:r>
            </w:hyperlink>
            <w:r w:rsidR="003D10D8" w:rsidRPr="000171DD">
              <w:rPr>
                <w:rFonts w:cs="Calibri"/>
                <w:color w:val="000000"/>
                <w:sz w:val="18"/>
                <w:szCs w:val="18"/>
                <w:lang w:val="es-ES"/>
              </w:rPr>
              <w:t>.</w:t>
            </w:r>
          </w:p>
          <w:p w14:paraId="3FA316C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julio de 2023</w:t>
            </w:r>
          </w:p>
        </w:tc>
      </w:tr>
      <w:tr w:rsidR="003D10D8" w:rsidRPr="000171DD" w14:paraId="019C37E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0B900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165</w:t>
            </w:r>
          </w:p>
        </w:tc>
        <w:tc>
          <w:tcPr>
            <w:tcW w:w="8683" w:type="dxa"/>
            <w:tcBorders>
              <w:top w:val="single" w:sz="4" w:space="0" w:color="1C4DA1"/>
              <w:left w:val="single" w:sz="4" w:space="0" w:color="1C4DA1"/>
              <w:bottom w:val="single" w:sz="4" w:space="0" w:color="1C4DA1"/>
            </w:tcBorders>
            <w:shd w:val="clear" w:color="auto" w:fill="auto"/>
            <w:vAlign w:val="center"/>
          </w:tcPr>
          <w:p w14:paraId="31A16909" w14:textId="77777777" w:rsidR="003D10D8" w:rsidRPr="000171DD" w:rsidRDefault="00545FF0" w:rsidP="009C177B">
            <w:pPr>
              <w:rPr>
                <w:rFonts w:cs="Calibri"/>
                <w:color w:val="000000"/>
                <w:sz w:val="18"/>
                <w:szCs w:val="18"/>
                <w:lang w:val="es-ES"/>
              </w:rPr>
            </w:pPr>
            <w:hyperlink r:id="rId195" w:history="1">
              <w:r w:rsidR="003D10D8" w:rsidRPr="000171DD">
                <w:rPr>
                  <w:color w:val="0563C1" w:themeColor="hyperlink"/>
                  <w:sz w:val="18"/>
                  <w:szCs w:val="18"/>
                  <w:u w:val="single"/>
                  <w:lang w:val="es-ES"/>
                </w:rPr>
                <w:t>162/23 - CIDH elige a Relator Especial sobre derechos económicos, sociales, culturales y ambientales</w:t>
              </w:r>
            </w:hyperlink>
            <w:r w:rsidR="003D10D8" w:rsidRPr="000171DD">
              <w:rPr>
                <w:rFonts w:cs="Calibri"/>
                <w:color w:val="000000"/>
                <w:sz w:val="18"/>
                <w:szCs w:val="18"/>
                <w:lang w:val="es-ES"/>
              </w:rPr>
              <w:t>.</w:t>
            </w:r>
          </w:p>
          <w:p w14:paraId="184747D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julio de 2023</w:t>
            </w:r>
          </w:p>
        </w:tc>
      </w:tr>
      <w:tr w:rsidR="003D10D8" w:rsidRPr="000171DD" w14:paraId="5E2E2C7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19A49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166</w:t>
            </w:r>
          </w:p>
        </w:tc>
        <w:tc>
          <w:tcPr>
            <w:tcW w:w="8683" w:type="dxa"/>
            <w:tcBorders>
              <w:top w:val="single" w:sz="4" w:space="0" w:color="1C4DA1"/>
              <w:left w:val="single" w:sz="4" w:space="0" w:color="1C4DA1"/>
              <w:bottom w:val="single" w:sz="4" w:space="0" w:color="1C4DA1"/>
            </w:tcBorders>
            <w:shd w:val="clear" w:color="auto" w:fill="auto"/>
            <w:vAlign w:val="center"/>
          </w:tcPr>
          <w:p w14:paraId="2FCBD826" w14:textId="77777777" w:rsidR="003D10D8" w:rsidRPr="000171DD" w:rsidRDefault="00545FF0" w:rsidP="009C177B">
            <w:pPr>
              <w:rPr>
                <w:rFonts w:cs="Calibri"/>
                <w:color w:val="000000"/>
                <w:sz w:val="18"/>
                <w:szCs w:val="18"/>
                <w:lang w:val="es-ES"/>
              </w:rPr>
            </w:pPr>
            <w:hyperlink r:id="rId196" w:history="1">
              <w:r w:rsidR="003D10D8" w:rsidRPr="000171DD">
                <w:rPr>
                  <w:color w:val="0563C1" w:themeColor="hyperlink"/>
                  <w:sz w:val="18"/>
                  <w:szCs w:val="18"/>
                  <w:u w:val="single"/>
                  <w:lang w:val="es-ES"/>
                </w:rPr>
                <w:t>163/23 - CIDH insta al Estado de Guatemala a garantizar la participación política en las elecciones generales y a evitar injerencias indebidas</w:t>
              </w:r>
            </w:hyperlink>
            <w:r w:rsidR="003D10D8" w:rsidRPr="000171DD">
              <w:rPr>
                <w:rFonts w:cs="Calibri"/>
                <w:color w:val="000000"/>
                <w:sz w:val="18"/>
                <w:szCs w:val="18"/>
                <w:lang w:val="es-ES"/>
              </w:rPr>
              <w:t>.</w:t>
            </w:r>
          </w:p>
          <w:p w14:paraId="3A2FFDF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julio de 2023</w:t>
            </w:r>
          </w:p>
        </w:tc>
      </w:tr>
      <w:tr w:rsidR="003D10D8" w:rsidRPr="005511A7" w14:paraId="5F46A3D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C6BCAB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167</w:t>
            </w:r>
          </w:p>
        </w:tc>
        <w:tc>
          <w:tcPr>
            <w:tcW w:w="8683" w:type="dxa"/>
            <w:tcBorders>
              <w:top w:val="single" w:sz="4" w:space="0" w:color="1C4DA1"/>
              <w:left w:val="single" w:sz="4" w:space="0" w:color="1C4DA1"/>
              <w:bottom w:val="single" w:sz="4" w:space="0" w:color="1C4DA1"/>
            </w:tcBorders>
            <w:shd w:val="clear" w:color="auto" w:fill="auto"/>
            <w:vAlign w:val="center"/>
          </w:tcPr>
          <w:p w14:paraId="3E4D666A" w14:textId="77777777" w:rsidR="003D10D8" w:rsidRPr="000171DD" w:rsidRDefault="00545FF0" w:rsidP="009C177B">
            <w:pPr>
              <w:rPr>
                <w:rFonts w:cs="Calibri"/>
                <w:color w:val="000000"/>
                <w:sz w:val="18"/>
                <w:szCs w:val="18"/>
                <w:lang w:val="es-ES"/>
              </w:rPr>
            </w:pPr>
            <w:hyperlink r:id="rId197" w:history="1">
              <w:r w:rsidR="003D10D8" w:rsidRPr="000171DD">
                <w:rPr>
                  <w:color w:val="0563C1" w:themeColor="hyperlink"/>
                  <w:sz w:val="18"/>
                  <w:szCs w:val="18"/>
                  <w:u w:val="single"/>
                  <w:lang w:val="es-ES"/>
                </w:rPr>
                <w:t>164/23 - CIDH emite medidas cautelares a Franklin Caldera Cordero, defensor de derechos humanos en Venezuela</w:t>
              </w:r>
            </w:hyperlink>
            <w:r w:rsidR="003D10D8" w:rsidRPr="000171DD">
              <w:rPr>
                <w:rFonts w:cs="Calibri"/>
                <w:color w:val="000000"/>
                <w:sz w:val="18"/>
                <w:szCs w:val="18"/>
                <w:lang w:val="es-ES"/>
              </w:rPr>
              <w:t>.</w:t>
            </w:r>
          </w:p>
          <w:p w14:paraId="3A5EBB5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julio de 2023</w:t>
            </w:r>
          </w:p>
        </w:tc>
      </w:tr>
      <w:tr w:rsidR="003D10D8" w:rsidRPr="000171DD" w14:paraId="1550601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09679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168</w:t>
            </w:r>
          </w:p>
        </w:tc>
        <w:tc>
          <w:tcPr>
            <w:tcW w:w="8683" w:type="dxa"/>
            <w:tcBorders>
              <w:top w:val="single" w:sz="4" w:space="0" w:color="1C4DA1"/>
              <w:left w:val="single" w:sz="4" w:space="0" w:color="1C4DA1"/>
              <w:bottom w:val="single" w:sz="4" w:space="0" w:color="1C4DA1"/>
            </w:tcBorders>
            <w:shd w:val="clear" w:color="auto" w:fill="auto"/>
            <w:vAlign w:val="center"/>
          </w:tcPr>
          <w:p w14:paraId="67D90EC8" w14:textId="77777777" w:rsidR="003D10D8" w:rsidRPr="000171DD" w:rsidRDefault="00545FF0" w:rsidP="009C177B">
            <w:pPr>
              <w:rPr>
                <w:rFonts w:cs="Calibri"/>
                <w:color w:val="000000"/>
                <w:sz w:val="18"/>
                <w:szCs w:val="18"/>
                <w:lang w:val="es-ES"/>
              </w:rPr>
            </w:pPr>
            <w:hyperlink r:id="rId198" w:history="1">
              <w:r w:rsidR="003D10D8" w:rsidRPr="000171DD">
                <w:rPr>
                  <w:color w:val="0563C1" w:themeColor="hyperlink"/>
                  <w:sz w:val="18"/>
                  <w:szCs w:val="18"/>
                  <w:u w:val="single"/>
                  <w:lang w:val="es-ES"/>
                </w:rPr>
                <w:t>165/23 - La CIDH otorga medidas cautelares a Comunidad indígena Caribe de Chinese Landing en Guyana</w:t>
              </w:r>
            </w:hyperlink>
            <w:r w:rsidR="003D10D8" w:rsidRPr="000171DD">
              <w:rPr>
                <w:rFonts w:cs="Calibri"/>
                <w:color w:val="000000"/>
                <w:sz w:val="18"/>
                <w:szCs w:val="18"/>
                <w:lang w:val="es-ES"/>
              </w:rPr>
              <w:t>.</w:t>
            </w:r>
          </w:p>
          <w:p w14:paraId="0D190E9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julio de 2023</w:t>
            </w:r>
          </w:p>
        </w:tc>
      </w:tr>
      <w:tr w:rsidR="003D10D8" w:rsidRPr="000171DD" w14:paraId="38673B0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83FC0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169</w:t>
            </w:r>
          </w:p>
        </w:tc>
        <w:tc>
          <w:tcPr>
            <w:tcW w:w="8683" w:type="dxa"/>
            <w:tcBorders>
              <w:top w:val="single" w:sz="4" w:space="0" w:color="1C4DA1"/>
              <w:left w:val="single" w:sz="4" w:space="0" w:color="1C4DA1"/>
              <w:bottom w:val="single" w:sz="4" w:space="0" w:color="1C4DA1"/>
            </w:tcBorders>
            <w:shd w:val="clear" w:color="auto" w:fill="auto"/>
            <w:vAlign w:val="center"/>
          </w:tcPr>
          <w:p w14:paraId="2D692516" w14:textId="77777777" w:rsidR="003D10D8" w:rsidRPr="000171DD" w:rsidRDefault="00545FF0" w:rsidP="009C177B">
            <w:pPr>
              <w:rPr>
                <w:rFonts w:cs="Calibri"/>
                <w:color w:val="000000"/>
                <w:sz w:val="18"/>
                <w:szCs w:val="18"/>
                <w:lang w:val="es-ES"/>
              </w:rPr>
            </w:pPr>
            <w:hyperlink r:id="rId199" w:history="1">
              <w:r w:rsidR="003D10D8" w:rsidRPr="000171DD">
                <w:rPr>
                  <w:color w:val="0563C1" w:themeColor="hyperlink"/>
                  <w:sz w:val="18"/>
                  <w:szCs w:val="18"/>
                  <w:u w:val="single"/>
                  <w:lang w:val="es-ES"/>
                </w:rPr>
                <w:t>166/23 - CIDH realizó visitas a Argentina, Paraguay y Uruguay sobre derechos de las personas afrodescendientes</w:t>
              </w:r>
            </w:hyperlink>
            <w:r w:rsidR="003D10D8" w:rsidRPr="000171DD">
              <w:rPr>
                <w:rFonts w:cs="Calibri"/>
                <w:color w:val="000000"/>
                <w:sz w:val="18"/>
                <w:szCs w:val="18"/>
                <w:lang w:val="es-ES"/>
              </w:rPr>
              <w:t>.</w:t>
            </w:r>
          </w:p>
          <w:p w14:paraId="35C096D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julio de 2023</w:t>
            </w:r>
          </w:p>
        </w:tc>
      </w:tr>
      <w:tr w:rsidR="003D10D8" w:rsidRPr="000171DD" w14:paraId="293204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B513B1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170</w:t>
            </w:r>
          </w:p>
        </w:tc>
        <w:tc>
          <w:tcPr>
            <w:tcW w:w="8683" w:type="dxa"/>
            <w:tcBorders>
              <w:top w:val="single" w:sz="4" w:space="0" w:color="1C4DA1"/>
              <w:left w:val="single" w:sz="4" w:space="0" w:color="1C4DA1"/>
              <w:bottom w:val="single" w:sz="4" w:space="0" w:color="1C4DA1"/>
            </w:tcBorders>
            <w:shd w:val="clear" w:color="auto" w:fill="auto"/>
            <w:vAlign w:val="center"/>
          </w:tcPr>
          <w:p w14:paraId="265595C3" w14:textId="77777777" w:rsidR="003D10D8" w:rsidRPr="000171DD" w:rsidRDefault="00545FF0" w:rsidP="009C177B">
            <w:pPr>
              <w:rPr>
                <w:rFonts w:cs="Calibri"/>
                <w:color w:val="000000"/>
                <w:sz w:val="18"/>
                <w:szCs w:val="18"/>
                <w:lang w:val="es-ES"/>
              </w:rPr>
            </w:pPr>
            <w:hyperlink r:id="rId200" w:history="1">
              <w:r w:rsidR="003D10D8" w:rsidRPr="000171DD">
                <w:rPr>
                  <w:color w:val="0563C1" w:themeColor="hyperlink"/>
                  <w:sz w:val="18"/>
                  <w:szCs w:val="18"/>
                  <w:u w:val="single"/>
                  <w:lang w:val="es-ES"/>
                </w:rPr>
                <w:t>167/23 - CIDH finaliza el 187 Período de Sesiones</w:t>
              </w:r>
            </w:hyperlink>
            <w:r w:rsidR="003D10D8" w:rsidRPr="000171DD">
              <w:rPr>
                <w:rFonts w:cs="Calibri"/>
                <w:color w:val="000000"/>
                <w:sz w:val="18"/>
                <w:szCs w:val="18"/>
                <w:lang w:val="es-ES"/>
              </w:rPr>
              <w:t>.</w:t>
            </w:r>
          </w:p>
          <w:p w14:paraId="3C5F259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julio de 2023</w:t>
            </w:r>
          </w:p>
        </w:tc>
      </w:tr>
      <w:tr w:rsidR="003D10D8" w:rsidRPr="000171DD" w14:paraId="4E9D72A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D7D30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171</w:t>
            </w:r>
          </w:p>
        </w:tc>
        <w:tc>
          <w:tcPr>
            <w:tcW w:w="8683" w:type="dxa"/>
            <w:tcBorders>
              <w:top w:val="single" w:sz="4" w:space="0" w:color="1C4DA1"/>
              <w:left w:val="single" w:sz="4" w:space="0" w:color="1C4DA1"/>
              <w:bottom w:val="single" w:sz="4" w:space="0" w:color="1C4DA1"/>
            </w:tcBorders>
            <w:shd w:val="clear" w:color="auto" w:fill="auto"/>
            <w:vAlign w:val="center"/>
          </w:tcPr>
          <w:p w14:paraId="38C847E1" w14:textId="77777777" w:rsidR="003D10D8" w:rsidRPr="000171DD" w:rsidRDefault="00545FF0" w:rsidP="009C177B">
            <w:pPr>
              <w:rPr>
                <w:rFonts w:cs="Calibri"/>
                <w:color w:val="000000"/>
                <w:sz w:val="18"/>
                <w:szCs w:val="18"/>
                <w:lang w:val="es-ES"/>
              </w:rPr>
            </w:pPr>
            <w:hyperlink r:id="rId201" w:history="1">
              <w:r w:rsidR="003D10D8" w:rsidRPr="000171DD">
                <w:rPr>
                  <w:color w:val="0563C1" w:themeColor="hyperlink"/>
                  <w:sz w:val="18"/>
                  <w:szCs w:val="18"/>
                  <w:u w:val="single"/>
                  <w:lang w:val="es-ES"/>
                </w:rPr>
                <w:t>168/23 - CIDH recibe solicitudes de audiencias públicas para el 188 Período de Sesiones</w:t>
              </w:r>
            </w:hyperlink>
            <w:r w:rsidR="003D10D8" w:rsidRPr="000171DD">
              <w:rPr>
                <w:rFonts w:cs="Calibri"/>
                <w:color w:val="000000"/>
                <w:sz w:val="18"/>
                <w:szCs w:val="18"/>
                <w:lang w:val="es-ES"/>
              </w:rPr>
              <w:t>.</w:t>
            </w:r>
          </w:p>
          <w:p w14:paraId="767A586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julio de 2023</w:t>
            </w:r>
          </w:p>
        </w:tc>
      </w:tr>
      <w:tr w:rsidR="003D10D8" w:rsidRPr="000171DD" w14:paraId="197257A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45575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172</w:t>
            </w:r>
          </w:p>
        </w:tc>
        <w:tc>
          <w:tcPr>
            <w:tcW w:w="8683" w:type="dxa"/>
            <w:tcBorders>
              <w:top w:val="single" w:sz="4" w:space="0" w:color="1C4DA1"/>
              <w:left w:val="single" w:sz="4" w:space="0" w:color="1C4DA1"/>
              <w:bottom w:val="single" w:sz="4" w:space="0" w:color="1C4DA1"/>
            </w:tcBorders>
            <w:shd w:val="clear" w:color="auto" w:fill="auto"/>
            <w:vAlign w:val="center"/>
          </w:tcPr>
          <w:p w14:paraId="4434DEE1" w14:textId="77777777" w:rsidR="003D10D8" w:rsidRPr="000171DD" w:rsidRDefault="00545FF0" w:rsidP="009C177B">
            <w:pPr>
              <w:rPr>
                <w:rFonts w:cs="Calibri"/>
                <w:color w:val="000000"/>
                <w:sz w:val="18"/>
                <w:szCs w:val="18"/>
                <w:lang w:val="es-ES"/>
              </w:rPr>
            </w:pPr>
            <w:hyperlink r:id="rId202" w:history="1">
              <w:r w:rsidR="003D10D8" w:rsidRPr="000171DD">
                <w:rPr>
                  <w:color w:val="0563C1" w:themeColor="hyperlink"/>
                  <w:sz w:val="18"/>
                  <w:szCs w:val="18"/>
                  <w:u w:val="single"/>
                  <w:lang w:val="es-ES"/>
                </w:rPr>
                <w:t>169/23 - CIDH urge a la Suprema Corte de los Estados Unidos de América a garantizar la igualdad de derechos y la no discriminación</w:t>
              </w:r>
            </w:hyperlink>
            <w:r w:rsidR="003D10D8" w:rsidRPr="000171DD">
              <w:rPr>
                <w:rFonts w:cs="Calibri"/>
                <w:color w:val="000000"/>
                <w:sz w:val="18"/>
                <w:szCs w:val="18"/>
                <w:lang w:val="es-ES"/>
              </w:rPr>
              <w:t>.</w:t>
            </w:r>
          </w:p>
          <w:p w14:paraId="3B5726A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julio de 2023</w:t>
            </w:r>
          </w:p>
        </w:tc>
      </w:tr>
      <w:tr w:rsidR="003D10D8" w:rsidRPr="000171DD" w14:paraId="4A3C083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299F8C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173</w:t>
            </w:r>
          </w:p>
        </w:tc>
        <w:tc>
          <w:tcPr>
            <w:tcW w:w="8683" w:type="dxa"/>
            <w:tcBorders>
              <w:top w:val="single" w:sz="4" w:space="0" w:color="1C4DA1"/>
              <w:left w:val="single" w:sz="4" w:space="0" w:color="1C4DA1"/>
              <w:bottom w:val="single" w:sz="4" w:space="0" w:color="1C4DA1"/>
            </w:tcBorders>
            <w:shd w:val="clear" w:color="auto" w:fill="auto"/>
            <w:vAlign w:val="center"/>
          </w:tcPr>
          <w:p w14:paraId="77EA23AA" w14:textId="77777777" w:rsidR="003D10D8" w:rsidRPr="000171DD" w:rsidRDefault="00545FF0" w:rsidP="009C177B">
            <w:pPr>
              <w:rPr>
                <w:rFonts w:cs="Calibri"/>
                <w:color w:val="000000"/>
                <w:sz w:val="18"/>
                <w:szCs w:val="18"/>
                <w:lang w:val="es-ES"/>
              </w:rPr>
            </w:pPr>
            <w:hyperlink r:id="rId203" w:history="1">
              <w:r w:rsidR="003D10D8" w:rsidRPr="000171DD">
                <w:rPr>
                  <w:color w:val="0563C1" w:themeColor="hyperlink"/>
                  <w:sz w:val="18"/>
                  <w:szCs w:val="18"/>
                  <w:u w:val="single"/>
                  <w:lang w:val="es-ES"/>
                </w:rPr>
                <w:t>170/23 - CIDH: Estados deben adoptar medidas concretas para atender la sobrerrepresentación de mujeres afrodescendientes en el sistema penitenciario</w:t>
              </w:r>
            </w:hyperlink>
            <w:r w:rsidR="003D10D8" w:rsidRPr="000171DD">
              <w:rPr>
                <w:rFonts w:cs="Calibri"/>
                <w:color w:val="000000"/>
                <w:sz w:val="18"/>
                <w:szCs w:val="18"/>
                <w:lang w:val="es-ES"/>
              </w:rPr>
              <w:t>.</w:t>
            </w:r>
          </w:p>
          <w:p w14:paraId="6C67192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julio de 2023</w:t>
            </w:r>
          </w:p>
        </w:tc>
      </w:tr>
      <w:tr w:rsidR="003D10D8" w:rsidRPr="000171DD" w14:paraId="58F2FC1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14F2B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174</w:t>
            </w:r>
          </w:p>
        </w:tc>
        <w:tc>
          <w:tcPr>
            <w:tcW w:w="8683" w:type="dxa"/>
            <w:tcBorders>
              <w:top w:val="single" w:sz="4" w:space="0" w:color="1C4DA1"/>
              <w:left w:val="single" w:sz="4" w:space="0" w:color="1C4DA1"/>
              <w:bottom w:val="single" w:sz="4" w:space="0" w:color="1C4DA1"/>
            </w:tcBorders>
            <w:shd w:val="clear" w:color="auto" w:fill="auto"/>
            <w:vAlign w:val="center"/>
          </w:tcPr>
          <w:p w14:paraId="4AB109B0" w14:textId="77777777" w:rsidR="003D10D8" w:rsidRPr="000171DD" w:rsidRDefault="00545FF0" w:rsidP="009C177B">
            <w:pPr>
              <w:rPr>
                <w:rFonts w:cs="Calibri"/>
                <w:color w:val="000000"/>
                <w:sz w:val="18"/>
                <w:szCs w:val="18"/>
                <w:lang w:val="es-ES"/>
              </w:rPr>
            </w:pPr>
            <w:hyperlink r:id="rId204" w:history="1">
              <w:r w:rsidR="003D10D8" w:rsidRPr="000171DD">
                <w:rPr>
                  <w:color w:val="0563C1" w:themeColor="hyperlink"/>
                  <w:sz w:val="18"/>
                  <w:szCs w:val="18"/>
                  <w:u w:val="single"/>
                  <w:lang w:val="es-ES"/>
                </w:rPr>
                <w:t>171/23 - CIDH presentó ante la Corte Caso de Venezuela sobre ejecuciones extrajudiciales</w:t>
              </w:r>
            </w:hyperlink>
            <w:r w:rsidR="003D10D8" w:rsidRPr="000171DD">
              <w:rPr>
                <w:rFonts w:cs="Calibri"/>
                <w:color w:val="000000"/>
                <w:sz w:val="18"/>
                <w:szCs w:val="18"/>
                <w:lang w:val="es-ES"/>
              </w:rPr>
              <w:t>.</w:t>
            </w:r>
          </w:p>
          <w:p w14:paraId="04CD744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julio de 2023</w:t>
            </w:r>
          </w:p>
        </w:tc>
      </w:tr>
      <w:tr w:rsidR="003D10D8" w:rsidRPr="000171DD" w14:paraId="5309E06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CBD196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175</w:t>
            </w:r>
          </w:p>
        </w:tc>
        <w:tc>
          <w:tcPr>
            <w:tcW w:w="8683" w:type="dxa"/>
            <w:tcBorders>
              <w:top w:val="single" w:sz="4" w:space="0" w:color="1C4DA1"/>
              <w:left w:val="single" w:sz="4" w:space="0" w:color="1C4DA1"/>
              <w:bottom w:val="single" w:sz="4" w:space="0" w:color="1C4DA1"/>
            </w:tcBorders>
            <w:shd w:val="clear" w:color="auto" w:fill="auto"/>
            <w:vAlign w:val="center"/>
          </w:tcPr>
          <w:p w14:paraId="7D855119" w14:textId="77777777" w:rsidR="003D10D8" w:rsidRPr="000171DD" w:rsidRDefault="00545FF0" w:rsidP="009C177B">
            <w:pPr>
              <w:rPr>
                <w:rFonts w:cs="Calibri"/>
                <w:color w:val="000000"/>
                <w:sz w:val="18"/>
                <w:szCs w:val="18"/>
                <w:lang w:val="es-ES"/>
              </w:rPr>
            </w:pPr>
            <w:hyperlink r:id="rId205" w:history="1">
              <w:r w:rsidR="003D10D8" w:rsidRPr="000171DD">
                <w:rPr>
                  <w:color w:val="0563C1" w:themeColor="hyperlink"/>
                  <w:sz w:val="18"/>
                  <w:szCs w:val="18"/>
                  <w:u w:val="single"/>
                  <w:lang w:val="es-ES"/>
                </w:rPr>
                <w:t>172/23 - La CIDH otorga medidas cautelares al periodista Gustavo Gorriti en Perú</w:t>
              </w:r>
            </w:hyperlink>
            <w:r w:rsidR="003D10D8" w:rsidRPr="000171DD">
              <w:rPr>
                <w:rFonts w:cs="Calibri"/>
                <w:color w:val="000000"/>
                <w:sz w:val="18"/>
                <w:szCs w:val="18"/>
                <w:lang w:val="es-ES"/>
              </w:rPr>
              <w:t>.</w:t>
            </w:r>
          </w:p>
          <w:p w14:paraId="7E85188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julio de 2023</w:t>
            </w:r>
          </w:p>
        </w:tc>
      </w:tr>
      <w:tr w:rsidR="003D10D8" w:rsidRPr="000171DD" w14:paraId="4E41B8D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F2E40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176</w:t>
            </w:r>
          </w:p>
        </w:tc>
        <w:tc>
          <w:tcPr>
            <w:tcW w:w="8683" w:type="dxa"/>
            <w:tcBorders>
              <w:top w:val="single" w:sz="4" w:space="0" w:color="1C4DA1"/>
              <w:left w:val="single" w:sz="4" w:space="0" w:color="1C4DA1"/>
              <w:bottom w:val="single" w:sz="4" w:space="0" w:color="1C4DA1"/>
            </w:tcBorders>
            <w:shd w:val="clear" w:color="auto" w:fill="auto"/>
            <w:vAlign w:val="center"/>
          </w:tcPr>
          <w:p w14:paraId="4D21B542" w14:textId="77777777" w:rsidR="003D10D8" w:rsidRPr="000171DD" w:rsidRDefault="00545FF0" w:rsidP="009C177B">
            <w:pPr>
              <w:rPr>
                <w:rFonts w:cs="Calibri"/>
                <w:color w:val="000000"/>
                <w:sz w:val="18"/>
                <w:szCs w:val="18"/>
                <w:lang w:val="es-ES"/>
              </w:rPr>
            </w:pPr>
            <w:hyperlink r:id="rId206" w:history="1">
              <w:r w:rsidR="003D10D8" w:rsidRPr="000171DD">
                <w:rPr>
                  <w:color w:val="0563C1" w:themeColor="hyperlink"/>
                  <w:sz w:val="18"/>
                  <w:szCs w:val="18"/>
                  <w:u w:val="single"/>
                  <w:lang w:val="es-ES"/>
                </w:rPr>
                <w:t>173/23 - CIDH otorga medidas cautelares a David Fernandez, joven desaparecido en Colombia</w:t>
              </w:r>
            </w:hyperlink>
            <w:r w:rsidR="003D10D8" w:rsidRPr="000171DD">
              <w:rPr>
                <w:rFonts w:cs="Calibri"/>
                <w:color w:val="000000"/>
                <w:sz w:val="18"/>
                <w:szCs w:val="18"/>
                <w:lang w:val="es-ES"/>
              </w:rPr>
              <w:t>.</w:t>
            </w:r>
          </w:p>
          <w:p w14:paraId="213375F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julio de 2023</w:t>
            </w:r>
          </w:p>
        </w:tc>
      </w:tr>
      <w:tr w:rsidR="003D10D8" w:rsidRPr="000171DD" w14:paraId="4F15018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A5D9CD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177</w:t>
            </w:r>
          </w:p>
        </w:tc>
        <w:tc>
          <w:tcPr>
            <w:tcW w:w="8683" w:type="dxa"/>
            <w:tcBorders>
              <w:top w:val="single" w:sz="4" w:space="0" w:color="1C4DA1"/>
              <w:left w:val="single" w:sz="4" w:space="0" w:color="1C4DA1"/>
              <w:bottom w:val="single" w:sz="4" w:space="0" w:color="1C4DA1"/>
            </w:tcBorders>
            <w:shd w:val="clear" w:color="auto" w:fill="auto"/>
            <w:vAlign w:val="center"/>
          </w:tcPr>
          <w:p w14:paraId="045805C2" w14:textId="77777777" w:rsidR="003D10D8" w:rsidRPr="000171DD" w:rsidRDefault="00545FF0" w:rsidP="009C177B">
            <w:pPr>
              <w:rPr>
                <w:rFonts w:cs="Calibri"/>
                <w:color w:val="000000"/>
                <w:sz w:val="18"/>
                <w:szCs w:val="18"/>
                <w:lang w:val="es-ES"/>
              </w:rPr>
            </w:pPr>
            <w:hyperlink r:id="rId207" w:history="1">
              <w:r w:rsidR="003D10D8" w:rsidRPr="000171DD">
                <w:rPr>
                  <w:color w:val="0563C1" w:themeColor="hyperlink"/>
                  <w:sz w:val="18"/>
                  <w:szCs w:val="18"/>
                  <w:u w:val="single"/>
                  <w:lang w:val="es-ES"/>
                </w:rPr>
                <w:t>174/23 - CIDH y RELE: Perú debe respetar estándares de uso de la fuerza y libertad de expresión durante las protestas sociales</w:t>
              </w:r>
            </w:hyperlink>
            <w:r w:rsidR="003D10D8" w:rsidRPr="000171DD">
              <w:rPr>
                <w:rFonts w:cs="Calibri"/>
                <w:color w:val="000000"/>
                <w:sz w:val="18"/>
                <w:szCs w:val="18"/>
                <w:lang w:val="es-ES"/>
              </w:rPr>
              <w:t>.</w:t>
            </w:r>
          </w:p>
          <w:p w14:paraId="3FE1A8C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 de agosto de 2023</w:t>
            </w:r>
          </w:p>
        </w:tc>
      </w:tr>
      <w:tr w:rsidR="003D10D8" w:rsidRPr="000171DD" w14:paraId="08FFD86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3E8A86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178</w:t>
            </w:r>
          </w:p>
        </w:tc>
        <w:tc>
          <w:tcPr>
            <w:tcW w:w="8683" w:type="dxa"/>
            <w:tcBorders>
              <w:top w:val="single" w:sz="4" w:space="0" w:color="1C4DA1"/>
              <w:left w:val="single" w:sz="4" w:space="0" w:color="1C4DA1"/>
              <w:bottom w:val="single" w:sz="4" w:space="0" w:color="1C4DA1"/>
            </w:tcBorders>
            <w:shd w:val="clear" w:color="auto" w:fill="auto"/>
            <w:vAlign w:val="center"/>
          </w:tcPr>
          <w:p w14:paraId="3F925EA0" w14:textId="77777777" w:rsidR="003D10D8" w:rsidRPr="000171DD" w:rsidRDefault="00545FF0" w:rsidP="009C177B">
            <w:pPr>
              <w:rPr>
                <w:rFonts w:cs="Calibri"/>
                <w:color w:val="000000"/>
                <w:sz w:val="18"/>
                <w:szCs w:val="18"/>
                <w:lang w:val="es-ES"/>
              </w:rPr>
            </w:pPr>
            <w:hyperlink r:id="rId208" w:history="1">
              <w:r w:rsidR="003D10D8" w:rsidRPr="000171DD">
                <w:rPr>
                  <w:color w:val="0563C1" w:themeColor="hyperlink"/>
                  <w:sz w:val="18"/>
                  <w:szCs w:val="18"/>
                  <w:u w:val="single"/>
                  <w:lang w:val="es-ES"/>
                </w:rPr>
                <w:t>175/23 - CIDH anuncia salida del Comisionado Joel Hernández García</w:t>
              </w:r>
            </w:hyperlink>
            <w:r w:rsidR="003D10D8" w:rsidRPr="000171DD">
              <w:rPr>
                <w:rFonts w:cs="Calibri"/>
                <w:color w:val="000000"/>
                <w:sz w:val="18"/>
                <w:szCs w:val="18"/>
                <w:lang w:val="es-ES"/>
              </w:rPr>
              <w:t>.</w:t>
            </w:r>
          </w:p>
          <w:p w14:paraId="6D44F1D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4 de agosto de 2023</w:t>
            </w:r>
          </w:p>
        </w:tc>
      </w:tr>
      <w:tr w:rsidR="003D10D8" w:rsidRPr="000171DD" w14:paraId="461F292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1C7EC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179</w:t>
            </w:r>
          </w:p>
        </w:tc>
        <w:tc>
          <w:tcPr>
            <w:tcW w:w="8683" w:type="dxa"/>
            <w:tcBorders>
              <w:top w:val="single" w:sz="4" w:space="0" w:color="1C4DA1"/>
              <w:left w:val="single" w:sz="4" w:space="0" w:color="1C4DA1"/>
              <w:bottom w:val="single" w:sz="4" w:space="0" w:color="1C4DA1"/>
            </w:tcBorders>
            <w:shd w:val="clear" w:color="auto" w:fill="auto"/>
            <w:vAlign w:val="center"/>
          </w:tcPr>
          <w:p w14:paraId="1237FF45" w14:textId="77777777" w:rsidR="003D10D8" w:rsidRPr="000171DD" w:rsidRDefault="00545FF0" w:rsidP="009C177B">
            <w:pPr>
              <w:rPr>
                <w:rFonts w:cs="Calibri"/>
                <w:color w:val="000000"/>
                <w:sz w:val="18"/>
                <w:szCs w:val="18"/>
                <w:lang w:val="es-ES"/>
              </w:rPr>
            </w:pPr>
            <w:hyperlink r:id="rId209" w:history="1">
              <w:r w:rsidR="003D10D8" w:rsidRPr="000171DD">
                <w:rPr>
                  <w:color w:val="0563C1" w:themeColor="hyperlink"/>
                  <w:sz w:val="18"/>
                  <w:szCs w:val="18"/>
                  <w:u w:val="single"/>
                  <w:lang w:val="es-ES"/>
                </w:rPr>
                <w:t>176/23 - CIDH urge a Venezuela abstenerse de criminalizar personas LGBTI</w:t>
              </w:r>
            </w:hyperlink>
            <w:r w:rsidR="003D10D8" w:rsidRPr="000171DD">
              <w:rPr>
                <w:rFonts w:cs="Calibri"/>
                <w:color w:val="000000"/>
                <w:sz w:val="18"/>
                <w:szCs w:val="18"/>
                <w:lang w:val="es-ES"/>
              </w:rPr>
              <w:t>.</w:t>
            </w:r>
          </w:p>
          <w:p w14:paraId="0948BA4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agosto de 2023</w:t>
            </w:r>
          </w:p>
        </w:tc>
      </w:tr>
      <w:tr w:rsidR="003D10D8" w:rsidRPr="000171DD" w14:paraId="287920C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7BBF6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180</w:t>
            </w:r>
          </w:p>
        </w:tc>
        <w:tc>
          <w:tcPr>
            <w:tcW w:w="8683" w:type="dxa"/>
            <w:tcBorders>
              <w:top w:val="single" w:sz="4" w:space="0" w:color="1C4DA1"/>
              <w:left w:val="single" w:sz="4" w:space="0" w:color="1C4DA1"/>
              <w:bottom w:val="single" w:sz="4" w:space="0" w:color="1C4DA1"/>
            </w:tcBorders>
            <w:shd w:val="clear" w:color="auto" w:fill="auto"/>
            <w:vAlign w:val="center"/>
          </w:tcPr>
          <w:p w14:paraId="0A6B79CA" w14:textId="77777777" w:rsidR="003D10D8" w:rsidRPr="000171DD" w:rsidRDefault="00545FF0" w:rsidP="009C177B">
            <w:pPr>
              <w:rPr>
                <w:rFonts w:cs="Calibri"/>
                <w:color w:val="000000"/>
                <w:sz w:val="18"/>
                <w:szCs w:val="18"/>
                <w:lang w:val="es-ES"/>
              </w:rPr>
            </w:pPr>
            <w:hyperlink r:id="rId210" w:history="1">
              <w:r w:rsidR="003D10D8" w:rsidRPr="000171DD">
                <w:rPr>
                  <w:color w:val="0563C1" w:themeColor="hyperlink"/>
                  <w:sz w:val="18"/>
                  <w:szCs w:val="18"/>
                  <w:u w:val="single"/>
                  <w:lang w:val="es-ES"/>
                </w:rPr>
                <w:t>177/23 - CIDH condena la muerte violenta de al menos 16 personas en el marco de operativos policiales en Brasil</w:t>
              </w:r>
            </w:hyperlink>
            <w:r w:rsidR="003D10D8" w:rsidRPr="000171DD">
              <w:rPr>
                <w:rFonts w:cs="Calibri"/>
                <w:color w:val="000000"/>
                <w:sz w:val="18"/>
                <w:szCs w:val="18"/>
                <w:lang w:val="es-ES"/>
              </w:rPr>
              <w:t>.</w:t>
            </w:r>
          </w:p>
          <w:p w14:paraId="582BEEE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agosto de 2023</w:t>
            </w:r>
          </w:p>
        </w:tc>
      </w:tr>
      <w:tr w:rsidR="003D10D8" w:rsidRPr="005511A7" w14:paraId="3DD4627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9EB851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181</w:t>
            </w:r>
          </w:p>
        </w:tc>
        <w:tc>
          <w:tcPr>
            <w:tcW w:w="8683" w:type="dxa"/>
            <w:tcBorders>
              <w:top w:val="single" w:sz="4" w:space="0" w:color="1C4DA1"/>
              <w:left w:val="single" w:sz="4" w:space="0" w:color="1C4DA1"/>
              <w:bottom w:val="single" w:sz="4" w:space="0" w:color="1C4DA1"/>
            </w:tcBorders>
            <w:shd w:val="clear" w:color="auto" w:fill="auto"/>
            <w:vAlign w:val="center"/>
          </w:tcPr>
          <w:p w14:paraId="6B5D23BC" w14:textId="77777777" w:rsidR="003D10D8" w:rsidRPr="000171DD" w:rsidRDefault="00545FF0" w:rsidP="009C177B">
            <w:pPr>
              <w:rPr>
                <w:rFonts w:cs="Calibri"/>
                <w:color w:val="000000"/>
                <w:sz w:val="18"/>
                <w:szCs w:val="18"/>
                <w:lang w:val="es-ES"/>
              </w:rPr>
            </w:pPr>
            <w:hyperlink r:id="rId211" w:history="1">
              <w:r w:rsidR="003D10D8" w:rsidRPr="000171DD">
                <w:rPr>
                  <w:color w:val="0563C1" w:themeColor="hyperlink"/>
                  <w:sz w:val="18"/>
                  <w:szCs w:val="18"/>
                  <w:u w:val="single"/>
                  <w:lang w:val="es-ES"/>
                </w:rPr>
                <w:t>178/23 - CIDH y ONU Derechos Humanos llaman a los Estados a garantizar el acceso a la justicia de personas defensoras víctimas de violaciones</w:t>
              </w:r>
            </w:hyperlink>
            <w:r w:rsidR="003D10D8" w:rsidRPr="000171DD">
              <w:rPr>
                <w:rFonts w:cs="Calibri"/>
                <w:color w:val="000000"/>
                <w:sz w:val="18"/>
                <w:szCs w:val="18"/>
                <w:lang w:val="es-ES"/>
              </w:rPr>
              <w:t>.</w:t>
            </w:r>
          </w:p>
          <w:p w14:paraId="6F30CA7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Bogotá / Ciudad de Guatemala / Ciudad de México / Ciudad de Panamá / La Paz / Lima/ Tegucigalpa / Santiago de Chile / Washington D.C., 10 de agosto de 2023</w:t>
            </w:r>
          </w:p>
        </w:tc>
      </w:tr>
      <w:tr w:rsidR="003D10D8" w:rsidRPr="000171DD" w14:paraId="6A326F5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D164D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182</w:t>
            </w:r>
          </w:p>
        </w:tc>
        <w:tc>
          <w:tcPr>
            <w:tcW w:w="8683" w:type="dxa"/>
            <w:tcBorders>
              <w:top w:val="single" w:sz="4" w:space="0" w:color="1C4DA1"/>
              <w:left w:val="single" w:sz="4" w:space="0" w:color="1C4DA1"/>
              <w:bottom w:val="single" w:sz="4" w:space="0" w:color="1C4DA1"/>
            </w:tcBorders>
            <w:shd w:val="clear" w:color="auto" w:fill="auto"/>
            <w:vAlign w:val="center"/>
          </w:tcPr>
          <w:p w14:paraId="57165323" w14:textId="77777777" w:rsidR="003D10D8" w:rsidRPr="000171DD" w:rsidRDefault="00545FF0" w:rsidP="009C177B">
            <w:pPr>
              <w:rPr>
                <w:rFonts w:cs="Calibri"/>
                <w:color w:val="000000"/>
                <w:sz w:val="18"/>
                <w:szCs w:val="18"/>
                <w:lang w:val="es-ES"/>
              </w:rPr>
            </w:pPr>
            <w:hyperlink r:id="rId212" w:history="1">
              <w:r w:rsidR="003D10D8" w:rsidRPr="000171DD">
                <w:rPr>
                  <w:color w:val="0563C1" w:themeColor="hyperlink"/>
                  <w:sz w:val="18"/>
                  <w:szCs w:val="18"/>
                  <w:u w:val="single"/>
                  <w:lang w:val="es-ES"/>
                </w:rPr>
                <w:t>179/23 - Brasil: CIDH informa creación de la Mesa de Trabajo Conjunta sobre implementación de las medidas cautelares a favor de Bruno Araújo, Dom Phillips y miembros de UNIVAJA</w:t>
              </w:r>
            </w:hyperlink>
            <w:r w:rsidR="003D10D8" w:rsidRPr="000171DD">
              <w:rPr>
                <w:rFonts w:cs="Calibri"/>
                <w:color w:val="000000"/>
                <w:sz w:val="18"/>
                <w:szCs w:val="18"/>
                <w:lang w:val="es-ES"/>
              </w:rPr>
              <w:t>.</w:t>
            </w:r>
          </w:p>
          <w:p w14:paraId="0E80470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agosto de 2023</w:t>
            </w:r>
          </w:p>
        </w:tc>
      </w:tr>
      <w:tr w:rsidR="003D10D8" w:rsidRPr="000171DD" w14:paraId="0139361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E5A66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183</w:t>
            </w:r>
          </w:p>
        </w:tc>
        <w:tc>
          <w:tcPr>
            <w:tcW w:w="8683" w:type="dxa"/>
            <w:tcBorders>
              <w:top w:val="single" w:sz="4" w:space="0" w:color="1C4DA1"/>
              <w:left w:val="single" w:sz="4" w:space="0" w:color="1C4DA1"/>
              <w:bottom w:val="single" w:sz="4" w:space="0" w:color="1C4DA1"/>
            </w:tcBorders>
            <w:shd w:val="clear" w:color="auto" w:fill="auto"/>
            <w:vAlign w:val="center"/>
          </w:tcPr>
          <w:p w14:paraId="242EBDA7" w14:textId="77777777" w:rsidR="003D10D8" w:rsidRPr="000171DD" w:rsidRDefault="00545FF0" w:rsidP="009C177B">
            <w:pPr>
              <w:rPr>
                <w:rFonts w:cs="Calibri"/>
                <w:color w:val="000000"/>
                <w:sz w:val="18"/>
                <w:szCs w:val="18"/>
                <w:lang w:val="es-ES"/>
              </w:rPr>
            </w:pPr>
            <w:hyperlink r:id="rId213" w:history="1">
              <w:r w:rsidR="003D10D8" w:rsidRPr="000171DD">
                <w:rPr>
                  <w:color w:val="0563C1" w:themeColor="hyperlink"/>
                  <w:sz w:val="18"/>
                  <w:szCs w:val="18"/>
                  <w:u w:val="single"/>
                  <w:lang w:val="es-ES"/>
                </w:rPr>
                <w:t>180/23 - Ecuador: CIDH condena violencia política y alerta ataques a la democracia</w:t>
              </w:r>
            </w:hyperlink>
            <w:r w:rsidR="003D10D8" w:rsidRPr="000171DD">
              <w:rPr>
                <w:rFonts w:cs="Calibri"/>
                <w:color w:val="000000"/>
                <w:sz w:val="18"/>
                <w:szCs w:val="18"/>
                <w:lang w:val="es-ES"/>
              </w:rPr>
              <w:t>.</w:t>
            </w:r>
          </w:p>
          <w:p w14:paraId="302E748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agosto de 2023</w:t>
            </w:r>
          </w:p>
        </w:tc>
      </w:tr>
      <w:tr w:rsidR="003D10D8" w:rsidRPr="000171DD" w14:paraId="6FA8C8D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DDAC9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184</w:t>
            </w:r>
          </w:p>
        </w:tc>
        <w:tc>
          <w:tcPr>
            <w:tcW w:w="8683" w:type="dxa"/>
            <w:tcBorders>
              <w:top w:val="single" w:sz="4" w:space="0" w:color="1C4DA1"/>
              <w:left w:val="single" w:sz="4" w:space="0" w:color="1C4DA1"/>
              <w:bottom w:val="single" w:sz="4" w:space="0" w:color="1C4DA1"/>
            </w:tcBorders>
            <w:shd w:val="clear" w:color="auto" w:fill="auto"/>
            <w:vAlign w:val="center"/>
          </w:tcPr>
          <w:p w14:paraId="7531C25D" w14:textId="77777777" w:rsidR="003D10D8" w:rsidRPr="000171DD" w:rsidRDefault="00545FF0" w:rsidP="009C177B">
            <w:pPr>
              <w:rPr>
                <w:rFonts w:cs="Calibri"/>
                <w:color w:val="000000"/>
                <w:sz w:val="18"/>
                <w:szCs w:val="18"/>
                <w:lang w:val="es-ES"/>
              </w:rPr>
            </w:pPr>
            <w:hyperlink r:id="rId214" w:history="1">
              <w:r w:rsidR="003D10D8" w:rsidRPr="000171DD">
                <w:rPr>
                  <w:color w:val="0563C1" w:themeColor="hyperlink"/>
                  <w:sz w:val="18"/>
                  <w:szCs w:val="18"/>
                  <w:u w:val="single"/>
                  <w:lang w:val="es-ES"/>
                </w:rPr>
                <w:t>181/23 - CIDH otorga medidas cautelares a sobrevivientes de trata de personas y defensora en México</w:t>
              </w:r>
            </w:hyperlink>
            <w:r w:rsidR="003D10D8" w:rsidRPr="000171DD">
              <w:rPr>
                <w:rFonts w:cs="Calibri"/>
                <w:color w:val="000000"/>
                <w:sz w:val="18"/>
                <w:szCs w:val="18"/>
                <w:lang w:val="es-ES"/>
              </w:rPr>
              <w:t>.</w:t>
            </w:r>
          </w:p>
          <w:p w14:paraId="10FA5C0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agosto de 2023</w:t>
            </w:r>
          </w:p>
        </w:tc>
      </w:tr>
      <w:tr w:rsidR="003D10D8" w:rsidRPr="000171DD" w14:paraId="69FA390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2CB8B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185</w:t>
            </w:r>
          </w:p>
        </w:tc>
        <w:tc>
          <w:tcPr>
            <w:tcW w:w="8683" w:type="dxa"/>
            <w:tcBorders>
              <w:top w:val="single" w:sz="4" w:space="0" w:color="1C4DA1"/>
              <w:left w:val="single" w:sz="4" w:space="0" w:color="1C4DA1"/>
              <w:bottom w:val="single" w:sz="4" w:space="0" w:color="1C4DA1"/>
            </w:tcBorders>
            <w:shd w:val="clear" w:color="auto" w:fill="auto"/>
            <w:vAlign w:val="center"/>
          </w:tcPr>
          <w:p w14:paraId="03B726B7" w14:textId="77777777" w:rsidR="003D10D8" w:rsidRPr="000171DD" w:rsidRDefault="00545FF0" w:rsidP="009C177B">
            <w:pPr>
              <w:rPr>
                <w:rFonts w:cs="Calibri"/>
                <w:color w:val="000000"/>
                <w:sz w:val="18"/>
                <w:szCs w:val="18"/>
                <w:lang w:val="es-ES"/>
              </w:rPr>
            </w:pPr>
            <w:hyperlink r:id="rId215" w:history="1">
              <w:r w:rsidR="003D10D8" w:rsidRPr="000171DD">
                <w:rPr>
                  <w:color w:val="0563C1" w:themeColor="hyperlink"/>
                  <w:sz w:val="18"/>
                  <w:szCs w:val="18"/>
                  <w:u w:val="single"/>
                  <w:lang w:val="es-ES"/>
                </w:rPr>
                <w:t>182/23 - CIDH instala espacio para analizar y reflexionar sobre una justicia oportuna</w:t>
              </w:r>
            </w:hyperlink>
            <w:r w:rsidR="003D10D8" w:rsidRPr="000171DD">
              <w:rPr>
                <w:rFonts w:cs="Calibri"/>
                <w:color w:val="000000"/>
                <w:sz w:val="18"/>
                <w:szCs w:val="18"/>
                <w:lang w:val="es-ES"/>
              </w:rPr>
              <w:t>.</w:t>
            </w:r>
          </w:p>
          <w:p w14:paraId="2454F2F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agosto de 2023</w:t>
            </w:r>
          </w:p>
        </w:tc>
      </w:tr>
      <w:tr w:rsidR="003D10D8" w:rsidRPr="000171DD" w14:paraId="4305AF8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69F9E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186</w:t>
            </w:r>
          </w:p>
        </w:tc>
        <w:tc>
          <w:tcPr>
            <w:tcW w:w="8683" w:type="dxa"/>
            <w:tcBorders>
              <w:top w:val="single" w:sz="4" w:space="0" w:color="1C4DA1"/>
              <w:left w:val="single" w:sz="4" w:space="0" w:color="1C4DA1"/>
              <w:bottom w:val="single" w:sz="4" w:space="0" w:color="1C4DA1"/>
            </w:tcBorders>
            <w:shd w:val="clear" w:color="auto" w:fill="auto"/>
            <w:vAlign w:val="center"/>
          </w:tcPr>
          <w:p w14:paraId="5FA546F8" w14:textId="77777777" w:rsidR="003D10D8" w:rsidRPr="000171DD" w:rsidRDefault="00545FF0" w:rsidP="009C177B">
            <w:pPr>
              <w:rPr>
                <w:rFonts w:cs="Calibri"/>
                <w:color w:val="000000"/>
                <w:sz w:val="18"/>
                <w:szCs w:val="18"/>
                <w:lang w:val="es-ES"/>
              </w:rPr>
            </w:pPr>
            <w:hyperlink r:id="rId216" w:history="1">
              <w:r w:rsidR="003D10D8" w:rsidRPr="000171DD">
                <w:rPr>
                  <w:color w:val="0563C1" w:themeColor="hyperlink"/>
                  <w:sz w:val="18"/>
                  <w:szCs w:val="18"/>
                  <w:u w:val="single"/>
                  <w:lang w:val="es-ES"/>
                </w:rPr>
                <w:t>183/23 - CIDH presentó ante la Corte IDH Caso de Ecuador sobre falta de garantías en un proceso de revocación de visa de inmigrante</w:t>
              </w:r>
            </w:hyperlink>
            <w:r w:rsidR="003D10D8" w:rsidRPr="000171DD">
              <w:rPr>
                <w:rFonts w:cs="Calibri"/>
                <w:color w:val="000000"/>
                <w:sz w:val="18"/>
                <w:szCs w:val="18"/>
                <w:lang w:val="es-ES"/>
              </w:rPr>
              <w:t>.</w:t>
            </w:r>
          </w:p>
          <w:p w14:paraId="62A0847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agosto de 2023</w:t>
            </w:r>
          </w:p>
        </w:tc>
      </w:tr>
      <w:tr w:rsidR="003D10D8" w:rsidRPr="005511A7" w14:paraId="79AD812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2C9F8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187</w:t>
            </w:r>
          </w:p>
        </w:tc>
        <w:tc>
          <w:tcPr>
            <w:tcW w:w="8683" w:type="dxa"/>
            <w:tcBorders>
              <w:top w:val="single" w:sz="4" w:space="0" w:color="1C4DA1"/>
              <w:left w:val="single" w:sz="4" w:space="0" w:color="1C4DA1"/>
              <w:bottom w:val="single" w:sz="4" w:space="0" w:color="1C4DA1"/>
            </w:tcBorders>
            <w:shd w:val="clear" w:color="auto" w:fill="auto"/>
            <w:vAlign w:val="center"/>
          </w:tcPr>
          <w:p w14:paraId="66F08F59" w14:textId="77777777" w:rsidR="003D10D8" w:rsidRPr="000171DD" w:rsidRDefault="00545FF0" w:rsidP="009C177B">
            <w:pPr>
              <w:rPr>
                <w:rFonts w:cs="Calibri"/>
                <w:color w:val="000000"/>
                <w:sz w:val="18"/>
                <w:szCs w:val="18"/>
                <w:lang w:val="es-ES"/>
              </w:rPr>
            </w:pPr>
            <w:hyperlink r:id="rId217" w:history="1">
              <w:r w:rsidR="003D10D8" w:rsidRPr="000171DD">
                <w:rPr>
                  <w:color w:val="0563C1" w:themeColor="hyperlink"/>
                  <w:sz w:val="18"/>
                  <w:szCs w:val="18"/>
                  <w:u w:val="single"/>
                  <w:lang w:val="es-ES"/>
                </w:rPr>
                <w:t>184/23 - Nicaragua: CIDH y OACNUDH urgen al Estado a liberar a Monseñor Rolando Álvarez y a garantizar sus derechos humanos</w:t>
              </w:r>
            </w:hyperlink>
            <w:r w:rsidR="003D10D8" w:rsidRPr="000171DD">
              <w:rPr>
                <w:rFonts w:cs="Calibri"/>
                <w:color w:val="000000"/>
                <w:sz w:val="18"/>
                <w:szCs w:val="18"/>
                <w:lang w:val="es-ES"/>
              </w:rPr>
              <w:t>.</w:t>
            </w:r>
          </w:p>
          <w:p w14:paraId="35B847F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 Ciudad de Panamá, 18 de agosto de 2023</w:t>
            </w:r>
          </w:p>
        </w:tc>
      </w:tr>
      <w:tr w:rsidR="003D10D8" w:rsidRPr="005511A7" w14:paraId="42B327C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40BEB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188</w:t>
            </w:r>
          </w:p>
        </w:tc>
        <w:tc>
          <w:tcPr>
            <w:tcW w:w="8683" w:type="dxa"/>
            <w:tcBorders>
              <w:top w:val="single" w:sz="4" w:space="0" w:color="1C4DA1"/>
              <w:left w:val="single" w:sz="4" w:space="0" w:color="1C4DA1"/>
              <w:bottom w:val="single" w:sz="4" w:space="0" w:color="1C4DA1"/>
            </w:tcBorders>
            <w:shd w:val="clear" w:color="auto" w:fill="auto"/>
            <w:vAlign w:val="center"/>
          </w:tcPr>
          <w:p w14:paraId="1EE21F05" w14:textId="77777777" w:rsidR="003D10D8" w:rsidRPr="000171DD" w:rsidRDefault="00545FF0" w:rsidP="009C177B">
            <w:pPr>
              <w:rPr>
                <w:rFonts w:cs="Calibri"/>
                <w:color w:val="000000"/>
                <w:sz w:val="18"/>
                <w:szCs w:val="18"/>
                <w:lang w:val="es-ES"/>
              </w:rPr>
            </w:pPr>
            <w:hyperlink r:id="rId218" w:history="1">
              <w:r w:rsidR="003D10D8" w:rsidRPr="000171DD">
                <w:rPr>
                  <w:color w:val="0563C1" w:themeColor="hyperlink"/>
                  <w:sz w:val="18"/>
                  <w:szCs w:val="18"/>
                  <w:u w:val="single"/>
                  <w:lang w:val="es-ES"/>
                </w:rPr>
                <w:t>185/23 - CIDH presentó ante Corte IDH Caso de Argentina sobre Guillermo Lynn, privado de libertad</w:t>
              </w:r>
            </w:hyperlink>
            <w:r w:rsidR="003D10D8" w:rsidRPr="000171DD">
              <w:rPr>
                <w:rFonts w:cs="Calibri"/>
                <w:color w:val="000000"/>
                <w:sz w:val="18"/>
                <w:szCs w:val="18"/>
                <w:lang w:val="es-ES"/>
              </w:rPr>
              <w:t>.</w:t>
            </w:r>
          </w:p>
          <w:p w14:paraId="63CCCBC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agosto de 2023</w:t>
            </w:r>
          </w:p>
        </w:tc>
      </w:tr>
      <w:tr w:rsidR="003D10D8" w:rsidRPr="000171DD" w14:paraId="3461AE7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0AC36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189</w:t>
            </w:r>
          </w:p>
        </w:tc>
        <w:tc>
          <w:tcPr>
            <w:tcW w:w="8683" w:type="dxa"/>
            <w:tcBorders>
              <w:top w:val="single" w:sz="4" w:space="0" w:color="1C4DA1"/>
              <w:left w:val="single" w:sz="4" w:space="0" w:color="1C4DA1"/>
              <w:bottom w:val="single" w:sz="4" w:space="0" w:color="1C4DA1"/>
            </w:tcBorders>
            <w:shd w:val="clear" w:color="auto" w:fill="auto"/>
            <w:vAlign w:val="center"/>
          </w:tcPr>
          <w:p w14:paraId="2DF64D43" w14:textId="77777777" w:rsidR="003D10D8" w:rsidRPr="000171DD" w:rsidRDefault="00545FF0" w:rsidP="009C177B">
            <w:pPr>
              <w:rPr>
                <w:rFonts w:cs="Calibri"/>
                <w:color w:val="000000"/>
                <w:sz w:val="18"/>
                <w:szCs w:val="18"/>
                <w:lang w:val="es-ES"/>
              </w:rPr>
            </w:pPr>
            <w:hyperlink r:id="rId219" w:history="1">
              <w:r w:rsidR="003D10D8" w:rsidRPr="000171DD">
                <w:rPr>
                  <w:color w:val="0563C1" w:themeColor="hyperlink"/>
                  <w:sz w:val="18"/>
                  <w:szCs w:val="18"/>
                  <w:u w:val="single"/>
                  <w:lang w:val="es-ES"/>
                </w:rPr>
                <w:t>186/23 - CIDH presentó ante la Corte IDH Caso de Perú sobre esterilización sin consentimiento</w:t>
              </w:r>
            </w:hyperlink>
            <w:r w:rsidR="003D10D8" w:rsidRPr="000171DD">
              <w:rPr>
                <w:rFonts w:cs="Calibri"/>
                <w:color w:val="000000"/>
                <w:sz w:val="18"/>
                <w:szCs w:val="18"/>
                <w:lang w:val="es-ES"/>
              </w:rPr>
              <w:t>.</w:t>
            </w:r>
          </w:p>
          <w:p w14:paraId="5CFEC1E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agosto de 2023</w:t>
            </w:r>
          </w:p>
        </w:tc>
      </w:tr>
      <w:tr w:rsidR="003D10D8" w:rsidRPr="000171DD" w14:paraId="31995EA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26E9BC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190</w:t>
            </w:r>
          </w:p>
        </w:tc>
        <w:tc>
          <w:tcPr>
            <w:tcW w:w="8683" w:type="dxa"/>
            <w:tcBorders>
              <w:top w:val="single" w:sz="4" w:space="0" w:color="1C4DA1"/>
              <w:left w:val="single" w:sz="4" w:space="0" w:color="1C4DA1"/>
              <w:bottom w:val="single" w:sz="4" w:space="0" w:color="1C4DA1"/>
            </w:tcBorders>
            <w:shd w:val="clear" w:color="auto" w:fill="auto"/>
            <w:vAlign w:val="center"/>
          </w:tcPr>
          <w:p w14:paraId="085B73B2" w14:textId="77777777" w:rsidR="003D10D8" w:rsidRPr="000171DD" w:rsidRDefault="00545FF0" w:rsidP="009C177B">
            <w:pPr>
              <w:rPr>
                <w:rFonts w:cs="Calibri"/>
                <w:color w:val="000000"/>
                <w:sz w:val="18"/>
                <w:szCs w:val="18"/>
                <w:lang w:val="es-ES"/>
              </w:rPr>
            </w:pPr>
            <w:hyperlink r:id="rId220" w:history="1">
              <w:r w:rsidR="003D10D8" w:rsidRPr="000171DD">
                <w:rPr>
                  <w:color w:val="0563C1" w:themeColor="hyperlink"/>
                  <w:sz w:val="18"/>
                  <w:szCs w:val="18"/>
                  <w:u w:val="single"/>
                  <w:lang w:val="es-ES"/>
                </w:rPr>
                <w:t>187/23 - Estados Unidos: CIDH y REDESCA expresan solidaridad con las víctimas de los incendios forestales en Hawái</w:t>
              </w:r>
            </w:hyperlink>
            <w:r w:rsidR="003D10D8" w:rsidRPr="000171DD">
              <w:rPr>
                <w:rFonts w:cs="Calibri"/>
                <w:color w:val="000000"/>
                <w:sz w:val="18"/>
                <w:szCs w:val="18"/>
                <w:lang w:val="es-ES"/>
              </w:rPr>
              <w:t>.</w:t>
            </w:r>
          </w:p>
          <w:p w14:paraId="377228F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agosto de 2023</w:t>
            </w:r>
          </w:p>
        </w:tc>
      </w:tr>
      <w:tr w:rsidR="003D10D8" w:rsidRPr="000171DD" w14:paraId="0ED6E71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3D0C98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191</w:t>
            </w:r>
          </w:p>
        </w:tc>
        <w:tc>
          <w:tcPr>
            <w:tcW w:w="8683" w:type="dxa"/>
            <w:tcBorders>
              <w:top w:val="single" w:sz="4" w:space="0" w:color="1C4DA1"/>
              <w:left w:val="single" w:sz="4" w:space="0" w:color="1C4DA1"/>
              <w:bottom w:val="single" w:sz="4" w:space="0" w:color="1C4DA1"/>
            </w:tcBorders>
            <w:shd w:val="clear" w:color="auto" w:fill="auto"/>
            <w:vAlign w:val="center"/>
          </w:tcPr>
          <w:p w14:paraId="5BCFA42B" w14:textId="77777777" w:rsidR="003D10D8" w:rsidRPr="000171DD" w:rsidRDefault="00545FF0" w:rsidP="009C177B">
            <w:pPr>
              <w:rPr>
                <w:rFonts w:cs="Calibri"/>
                <w:color w:val="000000"/>
                <w:sz w:val="18"/>
                <w:szCs w:val="18"/>
                <w:lang w:val="es-ES"/>
              </w:rPr>
            </w:pPr>
            <w:hyperlink r:id="rId221" w:history="1">
              <w:r w:rsidR="003D10D8" w:rsidRPr="000171DD">
                <w:rPr>
                  <w:color w:val="0563C1" w:themeColor="hyperlink"/>
                  <w:sz w:val="18"/>
                  <w:szCs w:val="18"/>
                  <w:u w:val="single"/>
                  <w:lang w:val="es-ES"/>
                </w:rPr>
                <w:t>188/23 - CIDH otorga medidas cautelares a Christian Zurita periodista y candidato presidencial, en Ecuador</w:t>
              </w:r>
            </w:hyperlink>
            <w:r w:rsidR="003D10D8" w:rsidRPr="000171DD">
              <w:rPr>
                <w:rFonts w:cs="Calibri"/>
                <w:color w:val="000000"/>
                <w:sz w:val="18"/>
                <w:szCs w:val="18"/>
                <w:lang w:val="es-ES"/>
              </w:rPr>
              <w:t>.</w:t>
            </w:r>
          </w:p>
          <w:p w14:paraId="47D9EFF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agosto de 2023</w:t>
            </w:r>
          </w:p>
        </w:tc>
      </w:tr>
      <w:tr w:rsidR="003D10D8" w:rsidRPr="000171DD" w14:paraId="723FFCB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56C1E7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192</w:t>
            </w:r>
          </w:p>
        </w:tc>
        <w:tc>
          <w:tcPr>
            <w:tcW w:w="8683" w:type="dxa"/>
            <w:tcBorders>
              <w:top w:val="single" w:sz="4" w:space="0" w:color="1C4DA1"/>
              <w:left w:val="single" w:sz="4" w:space="0" w:color="1C4DA1"/>
              <w:bottom w:val="single" w:sz="4" w:space="0" w:color="1C4DA1"/>
            </w:tcBorders>
            <w:shd w:val="clear" w:color="auto" w:fill="auto"/>
            <w:vAlign w:val="center"/>
          </w:tcPr>
          <w:p w14:paraId="7FD9B583" w14:textId="77777777" w:rsidR="003D10D8" w:rsidRPr="000171DD" w:rsidRDefault="00545FF0" w:rsidP="009C177B">
            <w:pPr>
              <w:rPr>
                <w:rFonts w:cs="Calibri"/>
                <w:color w:val="000000"/>
                <w:sz w:val="18"/>
                <w:szCs w:val="18"/>
                <w:lang w:val="es-ES"/>
              </w:rPr>
            </w:pPr>
            <w:hyperlink r:id="rId222" w:history="1">
              <w:r w:rsidR="003D10D8" w:rsidRPr="000171DD">
                <w:rPr>
                  <w:color w:val="0563C1" w:themeColor="hyperlink"/>
                  <w:sz w:val="18"/>
                  <w:szCs w:val="18"/>
                  <w:u w:val="single"/>
                  <w:lang w:val="es-ES"/>
                </w:rPr>
                <w:t>189/23 - CIDH y RELE rechazan ataques a la libertad de asociación en Venezuela</w:t>
              </w:r>
            </w:hyperlink>
            <w:r w:rsidR="003D10D8" w:rsidRPr="000171DD">
              <w:rPr>
                <w:rFonts w:cs="Calibri"/>
                <w:color w:val="000000"/>
                <w:sz w:val="18"/>
                <w:szCs w:val="18"/>
                <w:lang w:val="es-ES"/>
              </w:rPr>
              <w:t>.</w:t>
            </w:r>
          </w:p>
          <w:p w14:paraId="5E154D3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agosto de 2023</w:t>
            </w:r>
          </w:p>
        </w:tc>
      </w:tr>
      <w:tr w:rsidR="003D10D8" w:rsidRPr="000171DD" w14:paraId="4CD1E5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CFBC9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193</w:t>
            </w:r>
          </w:p>
        </w:tc>
        <w:tc>
          <w:tcPr>
            <w:tcW w:w="8683" w:type="dxa"/>
            <w:tcBorders>
              <w:top w:val="single" w:sz="4" w:space="0" w:color="1C4DA1"/>
              <w:left w:val="single" w:sz="4" w:space="0" w:color="1C4DA1"/>
              <w:bottom w:val="single" w:sz="4" w:space="0" w:color="1C4DA1"/>
            </w:tcBorders>
            <w:shd w:val="clear" w:color="auto" w:fill="auto"/>
            <w:vAlign w:val="center"/>
          </w:tcPr>
          <w:p w14:paraId="0B83F136" w14:textId="77777777" w:rsidR="003D10D8" w:rsidRPr="000171DD" w:rsidRDefault="00545FF0" w:rsidP="009C177B">
            <w:pPr>
              <w:rPr>
                <w:rFonts w:cs="Calibri"/>
                <w:color w:val="000000"/>
                <w:sz w:val="18"/>
                <w:szCs w:val="18"/>
                <w:lang w:val="es-ES"/>
              </w:rPr>
            </w:pPr>
            <w:hyperlink r:id="rId223" w:history="1">
              <w:r w:rsidR="003D10D8" w:rsidRPr="000171DD">
                <w:rPr>
                  <w:color w:val="0563C1" w:themeColor="hyperlink"/>
                  <w:sz w:val="18"/>
                  <w:szCs w:val="18"/>
                  <w:u w:val="single"/>
                  <w:lang w:val="es-ES"/>
                </w:rPr>
                <w:t>190/23 - CIDH presentó ante la Corte Caso de Brasil sobre violaciones a derechos en el acceso a una cirugía de afirmación de género</w:t>
              </w:r>
            </w:hyperlink>
            <w:r w:rsidR="003D10D8" w:rsidRPr="000171DD">
              <w:rPr>
                <w:rFonts w:cs="Calibri"/>
                <w:color w:val="000000"/>
                <w:sz w:val="18"/>
                <w:szCs w:val="18"/>
                <w:lang w:val="es-ES"/>
              </w:rPr>
              <w:t>.</w:t>
            </w:r>
          </w:p>
          <w:p w14:paraId="5FC9691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agosto de 2023</w:t>
            </w:r>
          </w:p>
        </w:tc>
      </w:tr>
      <w:tr w:rsidR="003D10D8" w:rsidRPr="000171DD" w14:paraId="127176F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4C54E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194</w:t>
            </w:r>
          </w:p>
        </w:tc>
        <w:tc>
          <w:tcPr>
            <w:tcW w:w="8683" w:type="dxa"/>
            <w:tcBorders>
              <w:top w:val="single" w:sz="4" w:space="0" w:color="1C4DA1"/>
              <w:left w:val="single" w:sz="4" w:space="0" w:color="1C4DA1"/>
              <w:bottom w:val="single" w:sz="4" w:space="0" w:color="1C4DA1"/>
            </w:tcBorders>
            <w:shd w:val="clear" w:color="auto" w:fill="auto"/>
            <w:vAlign w:val="center"/>
          </w:tcPr>
          <w:p w14:paraId="2A61D219" w14:textId="77777777" w:rsidR="003D10D8" w:rsidRPr="000171DD" w:rsidRDefault="00545FF0" w:rsidP="009C177B">
            <w:pPr>
              <w:rPr>
                <w:rFonts w:cs="Calibri"/>
                <w:color w:val="000000"/>
                <w:sz w:val="18"/>
                <w:szCs w:val="18"/>
                <w:lang w:val="es-ES"/>
              </w:rPr>
            </w:pPr>
            <w:hyperlink r:id="rId224" w:history="1">
              <w:r w:rsidR="003D10D8" w:rsidRPr="000171DD">
                <w:rPr>
                  <w:color w:val="0563C1" w:themeColor="hyperlink"/>
                  <w:sz w:val="18"/>
                  <w:szCs w:val="18"/>
                  <w:u w:val="single"/>
                  <w:lang w:val="es-ES"/>
                </w:rPr>
                <w:t>191/23 - CIDH presentó ante la Corte Caso de Ecuador por violaciones en proceso administrativo de un funcionario público</w:t>
              </w:r>
            </w:hyperlink>
            <w:r w:rsidR="003D10D8" w:rsidRPr="000171DD">
              <w:rPr>
                <w:rFonts w:cs="Calibri"/>
                <w:color w:val="000000"/>
                <w:sz w:val="18"/>
                <w:szCs w:val="18"/>
                <w:lang w:val="es-ES"/>
              </w:rPr>
              <w:t>.</w:t>
            </w:r>
          </w:p>
          <w:p w14:paraId="05C5DB0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agosto de 2023</w:t>
            </w:r>
          </w:p>
        </w:tc>
      </w:tr>
      <w:tr w:rsidR="003D10D8" w:rsidRPr="000171DD" w14:paraId="7EAAE84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EE85A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195</w:t>
            </w:r>
          </w:p>
        </w:tc>
        <w:tc>
          <w:tcPr>
            <w:tcW w:w="8683" w:type="dxa"/>
            <w:tcBorders>
              <w:top w:val="single" w:sz="4" w:space="0" w:color="1C4DA1"/>
              <w:left w:val="single" w:sz="4" w:space="0" w:color="1C4DA1"/>
              <w:bottom w:val="single" w:sz="4" w:space="0" w:color="1C4DA1"/>
            </w:tcBorders>
            <w:shd w:val="clear" w:color="auto" w:fill="auto"/>
            <w:vAlign w:val="center"/>
          </w:tcPr>
          <w:p w14:paraId="4A8A24EB" w14:textId="77777777" w:rsidR="003D10D8" w:rsidRPr="000171DD" w:rsidRDefault="00545FF0" w:rsidP="009C177B">
            <w:pPr>
              <w:rPr>
                <w:rFonts w:cs="Calibri"/>
                <w:color w:val="000000"/>
                <w:sz w:val="18"/>
                <w:szCs w:val="18"/>
                <w:lang w:val="es-ES"/>
              </w:rPr>
            </w:pPr>
            <w:hyperlink r:id="rId225" w:history="1">
              <w:r w:rsidR="003D10D8" w:rsidRPr="000171DD">
                <w:rPr>
                  <w:color w:val="0563C1" w:themeColor="hyperlink"/>
                  <w:sz w:val="18"/>
                  <w:szCs w:val="18"/>
                  <w:u w:val="single"/>
                  <w:lang w:val="es-ES"/>
                </w:rPr>
                <w:t>192/23 - CIDH otorga medidas cautelares a integrantes de la organización ARCAH, en Honduras</w:t>
              </w:r>
            </w:hyperlink>
            <w:r w:rsidR="003D10D8" w:rsidRPr="000171DD">
              <w:rPr>
                <w:rFonts w:cs="Calibri"/>
                <w:color w:val="000000"/>
                <w:sz w:val="18"/>
                <w:szCs w:val="18"/>
                <w:lang w:val="es-ES"/>
              </w:rPr>
              <w:t>.</w:t>
            </w:r>
          </w:p>
          <w:p w14:paraId="30B72FA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23 de agosto de 2023</w:t>
            </w:r>
          </w:p>
        </w:tc>
      </w:tr>
      <w:tr w:rsidR="003D10D8" w:rsidRPr="000171DD" w14:paraId="467A43D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9F211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196</w:t>
            </w:r>
          </w:p>
        </w:tc>
        <w:tc>
          <w:tcPr>
            <w:tcW w:w="8683" w:type="dxa"/>
            <w:tcBorders>
              <w:top w:val="single" w:sz="4" w:space="0" w:color="1C4DA1"/>
              <w:left w:val="single" w:sz="4" w:space="0" w:color="1C4DA1"/>
              <w:bottom w:val="single" w:sz="4" w:space="0" w:color="1C4DA1"/>
            </w:tcBorders>
            <w:shd w:val="clear" w:color="auto" w:fill="auto"/>
            <w:vAlign w:val="center"/>
          </w:tcPr>
          <w:p w14:paraId="5CC4B1D7" w14:textId="77777777" w:rsidR="003D10D8" w:rsidRPr="000171DD" w:rsidRDefault="00545FF0" w:rsidP="009C177B">
            <w:pPr>
              <w:rPr>
                <w:rFonts w:cs="Calibri"/>
                <w:color w:val="000000"/>
                <w:sz w:val="18"/>
                <w:szCs w:val="18"/>
                <w:lang w:val="es-ES"/>
              </w:rPr>
            </w:pPr>
            <w:hyperlink r:id="rId226" w:history="1">
              <w:r w:rsidR="003D10D8" w:rsidRPr="000171DD">
                <w:rPr>
                  <w:color w:val="0563C1" w:themeColor="hyperlink"/>
                  <w:sz w:val="18"/>
                  <w:szCs w:val="18"/>
                  <w:u w:val="single"/>
                  <w:lang w:val="es-ES"/>
                </w:rPr>
                <w:t>R193/23 - La RELE condena la violencia contra periodistas en Guatemala e insta a las autoridades a investigar los hechos de manera efectiva y a dar con los responsables</w:t>
              </w:r>
            </w:hyperlink>
            <w:r w:rsidR="003D10D8" w:rsidRPr="000171DD">
              <w:rPr>
                <w:rFonts w:cs="Calibri"/>
                <w:color w:val="000000"/>
                <w:sz w:val="18"/>
                <w:szCs w:val="18"/>
                <w:lang w:val="es-ES"/>
              </w:rPr>
              <w:t>.</w:t>
            </w:r>
          </w:p>
          <w:p w14:paraId="00E75A2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agosto de 2023</w:t>
            </w:r>
          </w:p>
        </w:tc>
      </w:tr>
      <w:tr w:rsidR="003D10D8" w:rsidRPr="000171DD" w14:paraId="6649224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8A49E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197</w:t>
            </w:r>
          </w:p>
        </w:tc>
        <w:tc>
          <w:tcPr>
            <w:tcW w:w="8683" w:type="dxa"/>
            <w:tcBorders>
              <w:top w:val="single" w:sz="4" w:space="0" w:color="1C4DA1"/>
              <w:left w:val="single" w:sz="4" w:space="0" w:color="1C4DA1"/>
              <w:bottom w:val="single" w:sz="4" w:space="0" w:color="1C4DA1"/>
            </w:tcBorders>
            <w:shd w:val="clear" w:color="auto" w:fill="auto"/>
            <w:vAlign w:val="center"/>
          </w:tcPr>
          <w:p w14:paraId="634124D0" w14:textId="77777777" w:rsidR="003D10D8" w:rsidRPr="000171DD" w:rsidRDefault="00545FF0" w:rsidP="009C177B">
            <w:pPr>
              <w:rPr>
                <w:rFonts w:cs="Calibri"/>
                <w:color w:val="000000"/>
                <w:sz w:val="18"/>
                <w:szCs w:val="18"/>
                <w:lang w:val="es-ES"/>
              </w:rPr>
            </w:pPr>
            <w:hyperlink r:id="rId227" w:history="1">
              <w:r w:rsidR="003D10D8" w:rsidRPr="000171DD">
                <w:rPr>
                  <w:color w:val="0563C1" w:themeColor="hyperlink"/>
                  <w:sz w:val="18"/>
                  <w:szCs w:val="18"/>
                  <w:u w:val="single"/>
                  <w:lang w:val="es-ES"/>
                </w:rPr>
                <w:t>194/23 - CIDH otorga medidas cautelares a Bernardo Arévalo y Karin Herrera, binomio presidencial del Movimiento Semilla, en Guatemala</w:t>
              </w:r>
            </w:hyperlink>
            <w:r w:rsidR="003D10D8" w:rsidRPr="000171DD">
              <w:rPr>
                <w:rFonts w:cs="Calibri"/>
                <w:color w:val="000000"/>
                <w:sz w:val="18"/>
                <w:szCs w:val="18"/>
                <w:lang w:val="es-ES"/>
              </w:rPr>
              <w:t>.</w:t>
            </w:r>
          </w:p>
          <w:p w14:paraId="552E24D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agosto de 2023</w:t>
            </w:r>
          </w:p>
        </w:tc>
      </w:tr>
      <w:tr w:rsidR="003D10D8" w:rsidRPr="000171DD" w14:paraId="43D11A0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B5D30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198</w:t>
            </w:r>
          </w:p>
        </w:tc>
        <w:tc>
          <w:tcPr>
            <w:tcW w:w="8683" w:type="dxa"/>
            <w:tcBorders>
              <w:top w:val="single" w:sz="4" w:space="0" w:color="1C4DA1"/>
              <w:left w:val="single" w:sz="4" w:space="0" w:color="1C4DA1"/>
              <w:bottom w:val="single" w:sz="4" w:space="0" w:color="1C4DA1"/>
            </w:tcBorders>
            <w:shd w:val="clear" w:color="auto" w:fill="auto"/>
            <w:vAlign w:val="center"/>
          </w:tcPr>
          <w:p w14:paraId="406D21A3" w14:textId="3E6B6500" w:rsidR="003D10D8" w:rsidRPr="000171DD" w:rsidRDefault="00545FF0" w:rsidP="009C177B">
            <w:pPr>
              <w:rPr>
                <w:rFonts w:cs="Calibri"/>
                <w:color w:val="000000"/>
                <w:sz w:val="18"/>
                <w:szCs w:val="18"/>
                <w:lang w:val="es-ES"/>
              </w:rPr>
            </w:pPr>
            <w:hyperlink r:id="rId228" w:history="1">
              <w:r w:rsidR="003D10D8" w:rsidRPr="000171DD">
                <w:rPr>
                  <w:color w:val="0563C1" w:themeColor="hyperlink"/>
                  <w:sz w:val="18"/>
                  <w:szCs w:val="18"/>
                  <w:u w:val="single"/>
                  <w:lang w:val="es-ES"/>
                </w:rPr>
                <w:t xml:space="preserve">195/23 - CIDH presenta ante la Corte Caso de México sobre violación sexual a mujer mayor indígena por miembros del </w:t>
              </w:r>
              <w:r w:rsidR="00576A07" w:rsidRPr="000171DD">
                <w:rPr>
                  <w:color w:val="0563C1" w:themeColor="hyperlink"/>
                  <w:sz w:val="18"/>
                  <w:szCs w:val="18"/>
                  <w:u w:val="single"/>
                  <w:lang w:val="es-ES"/>
                </w:rPr>
                <w:t>Ejército</w:t>
              </w:r>
            </w:hyperlink>
            <w:r w:rsidR="003D10D8" w:rsidRPr="000171DD">
              <w:rPr>
                <w:rFonts w:cs="Calibri"/>
                <w:color w:val="000000"/>
                <w:sz w:val="18"/>
                <w:szCs w:val="18"/>
                <w:lang w:val="es-ES"/>
              </w:rPr>
              <w:t>.</w:t>
            </w:r>
          </w:p>
          <w:p w14:paraId="35B0343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24 de agosto de 2023</w:t>
            </w:r>
          </w:p>
        </w:tc>
      </w:tr>
      <w:tr w:rsidR="003D10D8" w:rsidRPr="000171DD" w14:paraId="26C018B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E10AF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199</w:t>
            </w:r>
          </w:p>
        </w:tc>
        <w:tc>
          <w:tcPr>
            <w:tcW w:w="8683" w:type="dxa"/>
            <w:tcBorders>
              <w:top w:val="single" w:sz="4" w:space="0" w:color="1C4DA1"/>
              <w:left w:val="single" w:sz="4" w:space="0" w:color="1C4DA1"/>
              <w:bottom w:val="single" w:sz="4" w:space="0" w:color="1C4DA1"/>
            </w:tcBorders>
            <w:shd w:val="clear" w:color="auto" w:fill="auto"/>
            <w:vAlign w:val="center"/>
          </w:tcPr>
          <w:p w14:paraId="1F6D6518" w14:textId="77777777" w:rsidR="003D10D8" w:rsidRPr="000171DD" w:rsidRDefault="00545FF0" w:rsidP="009C177B">
            <w:pPr>
              <w:rPr>
                <w:rFonts w:cs="Calibri"/>
                <w:color w:val="000000"/>
                <w:sz w:val="18"/>
                <w:szCs w:val="18"/>
                <w:lang w:val="es-ES"/>
              </w:rPr>
            </w:pPr>
            <w:hyperlink r:id="rId229" w:history="1">
              <w:r w:rsidR="003D10D8" w:rsidRPr="000171DD">
                <w:rPr>
                  <w:color w:val="0563C1" w:themeColor="hyperlink"/>
                  <w:sz w:val="18"/>
                  <w:szCs w:val="18"/>
                  <w:u w:val="single"/>
                  <w:lang w:val="es-ES"/>
                </w:rPr>
                <w:t>RD196/23 - Visita de REDESCA a Luisiana y Alaska, EE. UU.: Es urgente abordar el impacto de la emergencia climática en los derechos humanos de los pueblos indígenas</w:t>
              </w:r>
            </w:hyperlink>
            <w:r w:rsidR="003D10D8" w:rsidRPr="000171DD">
              <w:rPr>
                <w:rFonts w:cs="Calibri"/>
                <w:color w:val="000000"/>
                <w:sz w:val="18"/>
                <w:szCs w:val="18"/>
                <w:lang w:val="es-ES"/>
              </w:rPr>
              <w:t>.</w:t>
            </w:r>
          </w:p>
          <w:p w14:paraId="42CBFD4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agosto de 2023</w:t>
            </w:r>
          </w:p>
        </w:tc>
      </w:tr>
      <w:tr w:rsidR="003D10D8" w:rsidRPr="000171DD" w14:paraId="1488573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80AD0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200</w:t>
            </w:r>
          </w:p>
        </w:tc>
        <w:tc>
          <w:tcPr>
            <w:tcW w:w="8683" w:type="dxa"/>
            <w:tcBorders>
              <w:top w:val="single" w:sz="4" w:space="0" w:color="1C4DA1"/>
              <w:left w:val="single" w:sz="4" w:space="0" w:color="1C4DA1"/>
              <w:bottom w:val="single" w:sz="4" w:space="0" w:color="1C4DA1"/>
            </w:tcBorders>
            <w:shd w:val="clear" w:color="auto" w:fill="auto"/>
            <w:vAlign w:val="center"/>
          </w:tcPr>
          <w:p w14:paraId="0D7A8DC8" w14:textId="77777777" w:rsidR="003D10D8" w:rsidRPr="000171DD" w:rsidRDefault="00545FF0" w:rsidP="009C177B">
            <w:pPr>
              <w:rPr>
                <w:rFonts w:cs="Calibri"/>
                <w:color w:val="000000"/>
                <w:sz w:val="18"/>
                <w:szCs w:val="18"/>
                <w:lang w:val="es-ES"/>
              </w:rPr>
            </w:pPr>
            <w:hyperlink r:id="rId230" w:history="1">
              <w:r w:rsidR="003D10D8" w:rsidRPr="000171DD">
                <w:rPr>
                  <w:color w:val="0563C1" w:themeColor="hyperlink"/>
                  <w:sz w:val="18"/>
                  <w:szCs w:val="18"/>
                  <w:u w:val="single"/>
                  <w:lang w:val="es-ES"/>
                </w:rPr>
                <w:t>197/23 - Colombia: CIDH publica acuerdo de solución amistosa sobre la falta de investigación y sanción del homicidio de integrantes de la familia Toro</w:t>
              </w:r>
            </w:hyperlink>
            <w:r w:rsidR="003D10D8" w:rsidRPr="000171DD">
              <w:rPr>
                <w:rFonts w:cs="Calibri"/>
                <w:color w:val="000000"/>
                <w:sz w:val="18"/>
                <w:szCs w:val="18"/>
                <w:lang w:val="es-ES"/>
              </w:rPr>
              <w:t>.</w:t>
            </w:r>
          </w:p>
          <w:p w14:paraId="319DF9E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agosto de 2023</w:t>
            </w:r>
          </w:p>
        </w:tc>
      </w:tr>
      <w:tr w:rsidR="003D10D8" w:rsidRPr="000171DD" w14:paraId="7690729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D86224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201</w:t>
            </w:r>
          </w:p>
        </w:tc>
        <w:tc>
          <w:tcPr>
            <w:tcW w:w="8683" w:type="dxa"/>
            <w:tcBorders>
              <w:top w:val="single" w:sz="4" w:space="0" w:color="1C4DA1"/>
              <w:left w:val="single" w:sz="4" w:space="0" w:color="1C4DA1"/>
              <w:bottom w:val="single" w:sz="4" w:space="0" w:color="1C4DA1"/>
            </w:tcBorders>
            <w:shd w:val="clear" w:color="auto" w:fill="auto"/>
            <w:vAlign w:val="center"/>
          </w:tcPr>
          <w:p w14:paraId="2DDE0D6F" w14:textId="77777777" w:rsidR="003D10D8" w:rsidRPr="000171DD" w:rsidRDefault="00545FF0" w:rsidP="009C177B">
            <w:pPr>
              <w:rPr>
                <w:rFonts w:cs="Calibri"/>
                <w:color w:val="000000"/>
                <w:sz w:val="18"/>
                <w:szCs w:val="18"/>
                <w:lang w:val="es-ES"/>
              </w:rPr>
            </w:pPr>
            <w:hyperlink r:id="rId231" w:history="1">
              <w:r w:rsidR="003D10D8" w:rsidRPr="000171DD">
                <w:rPr>
                  <w:color w:val="0563C1" w:themeColor="hyperlink"/>
                  <w:sz w:val="18"/>
                  <w:szCs w:val="18"/>
                  <w:u w:val="single"/>
                  <w:lang w:val="es-ES"/>
                </w:rPr>
                <w:t>198/23 - CIDH presenta caso sobre falta de investigación de ejecuciones extrajudiciales de adolescentes en Brasil</w:t>
              </w:r>
            </w:hyperlink>
            <w:r w:rsidR="003D10D8" w:rsidRPr="000171DD">
              <w:rPr>
                <w:rFonts w:cs="Calibri"/>
                <w:color w:val="000000"/>
                <w:sz w:val="18"/>
                <w:szCs w:val="18"/>
                <w:lang w:val="es-ES"/>
              </w:rPr>
              <w:t>.</w:t>
            </w:r>
          </w:p>
          <w:p w14:paraId="3AB616A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agosto de 2023</w:t>
            </w:r>
          </w:p>
        </w:tc>
      </w:tr>
      <w:tr w:rsidR="003D10D8" w:rsidRPr="000171DD" w14:paraId="159A79C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E87F35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202</w:t>
            </w:r>
          </w:p>
        </w:tc>
        <w:tc>
          <w:tcPr>
            <w:tcW w:w="8683" w:type="dxa"/>
            <w:tcBorders>
              <w:top w:val="single" w:sz="4" w:space="0" w:color="1C4DA1"/>
              <w:left w:val="single" w:sz="4" w:space="0" w:color="1C4DA1"/>
              <w:bottom w:val="single" w:sz="4" w:space="0" w:color="1C4DA1"/>
            </w:tcBorders>
            <w:shd w:val="clear" w:color="auto" w:fill="auto"/>
            <w:vAlign w:val="center"/>
          </w:tcPr>
          <w:p w14:paraId="608F930B" w14:textId="77777777" w:rsidR="003D10D8" w:rsidRPr="000171DD" w:rsidRDefault="00545FF0" w:rsidP="009C177B">
            <w:pPr>
              <w:rPr>
                <w:rFonts w:cs="Calibri"/>
                <w:color w:val="000000"/>
                <w:sz w:val="18"/>
                <w:szCs w:val="18"/>
                <w:lang w:val="es-ES"/>
              </w:rPr>
            </w:pPr>
            <w:hyperlink r:id="rId232" w:history="1">
              <w:r w:rsidR="003D10D8" w:rsidRPr="000171DD">
                <w:rPr>
                  <w:color w:val="0563C1" w:themeColor="hyperlink"/>
                  <w:sz w:val="18"/>
                  <w:szCs w:val="18"/>
                  <w:u w:val="single"/>
                  <w:lang w:val="es-ES"/>
                </w:rPr>
                <w:t>RD199/23 - REDESCA publica informe temático "Pobreza, cambio climático y DESCA en Centro América y México, en el contexto de movilidad humana”</w:t>
              </w:r>
            </w:hyperlink>
            <w:r w:rsidR="003D10D8" w:rsidRPr="000171DD">
              <w:rPr>
                <w:rFonts w:cs="Calibri"/>
                <w:color w:val="000000"/>
                <w:sz w:val="18"/>
                <w:szCs w:val="18"/>
                <w:lang w:val="es-ES"/>
              </w:rPr>
              <w:t>.</w:t>
            </w:r>
          </w:p>
          <w:p w14:paraId="7F08F48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agosto de 2023</w:t>
            </w:r>
          </w:p>
        </w:tc>
      </w:tr>
      <w:tr w:rsidR="003D10D8" w:rsidRPr="005511A7" w14:paraId="01F8F54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23D7AF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203</w:t>
            </w:r>
          </w:p>
        </w:tc>
        <w:tc>
          <w:tcPr>
            <w:tcW w:w="8683" w:type="dxa"/>
            <w:tcBorders>
              <w:top w:val="single" w:sz="4" w:space="0" w:color="1C4DA1"/>
              <w:left w:val="single" w:sz="4" w:space="0" w:color="1C4DA1"/>
              <w:bottom w:val="single" w:sz="4" w:space="0" w:color="1C4DA1"/>
            </w:tcBorders>
            <w:shd w:val="clear" w:color="auto" w:fill="auto"/>
            <w:vAlign w:val="center"/>
          </w:tcPr>
          <w:p w14:paraId="6BA322C1" w14:textId="77777777" w:rsidR="003D10D8" w:rsidRPr="000171DD" w:rsidRDefault="00545FF0" w:rsidP="009C177B">
            <w:pPr>
              <w:rPr>
                <w:rFonts w:cs="Calibri"/>
                <w:color w:val="000000"/>
                <w:sz w:val="18"/>
                <w:szCs w:val="18"/>
                <w:lang w:val="es-ES"/>
              </w:rPr>
            </w:pPr>
            <w:hyperlink r:id="rId233" w:history="1">
              <w:r w:rsidR="003D10D8" w:rsidRPr="000171DD">
                <w:rPr>
                  <w:color w:val="0563C1" w:themeColor="hyperlink"/>
                  <w:sz w:val="18"/>
                  <w:szCs w:val="18"/>
                  <w:u w:val="single"/>
                  <w:lang w:val="es-ES"/>
                </w:rPr>
                <w:t>200/23 - CIDH presenta ante la Corte Caso de Perú por cese colectivo de personas trabajadoras</w:t>
              </w:r>
            </w:hyperlink>
            <w:r w:rsidR="003D10D8" w:rsidRPr="000171DD">
              <w:rPr>
                <w:rFonts w:cs="Calibri"/>
                <w:color w:val="000000"/>
                <w:sz w:val="18"/>
                <w:szCs w:val="18"/>
                <w:lang w:val="es-ES"/>
              </w:rPr>
              <w:t>.</w:t>
            </w:r>
          </w:p>
          <w:p w14:paraId="6C793BD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agosto de 2023</w:t>
            </w:r>
          </w:p>
        </w:tc>
      </w:tr>
      <w:tr w:rsidR="003D10D8" w:rsidRPr="000171DD" w14:paraId="2AC692F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6E686B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204</w:t>
            </w:r>
          </w:p>
        </w:tc>
        <w:tc>
          <w:tcPr>
            <w:tcW w:w="8683" w:type="dxa"/>
            <w:tcBorders>
              <w:top w:val="single" w:sz="4" w:space="0" w:color="1C4DA1"/>
              <w:left w:val="single" w:sz="4" w:space="0" w:color="1C4DA1"/>
              <w:bottom w:val="single" w:sz="4" w:space="0" w:color="1C4DA1"/>
            </w:tcBorders>
            <w:shd w:val="clear" w:color="auto" w:fill="auto"/>
            <w:vAlign w:val="center"/>
          </w:tcPr>
          <w:p w14:paraId="14CB5090" w14:textId="77777777" w:rsidR="003D10D8" w:rsidRPr="000171DD" w:rsidRDefault="00545FF0" w:rsidP="009C177B">
            <w:pPr>
              <w:rPr>
                <w:rFonts w:cs="Calibri"/>
                <w:color w:val="000000"/>
                <w:sz w:val="18"/>
                <w:szCs w:val="18"/>
                <w:lang w:val="es-ES"/>
              </w:rPr>
            </w:pPr>
            <w:hyperlink r:id="rId234" w:history="1">
              <w:r w:rsidR="003D10D8" w:rsidRPr="000171DD">
                <w:rPr>
                  <w:color w:val="0563C1" w:themeColor="hyperlink"/>
                  <w:sz w:val="18"/>
                  <w:szCs w:val="18"/>
                  <w:u w:val="single"/>
                  <w:lang w:val="es-ES"/>
                </w:rPr>
                <w:t>201/23 - Nicaragua: CIDH y sus Relatorías Especiales condenan interferencias arbitrarias a la libertad académica</w:t>
              </w:r>
            </w:hyperlink>
            <w:r w:rsidR="003D10D8" w:rsidRPr="000171DD">
              <w:rPr>
                <w:rFonts w:cs="Calibri"/>
                <w:color w:val="000000"/>
                <w:sz w:val="18"/>
                <w:szCs w:val="18"/>
                <w:lang w:val="es-ES"/>
              </w:rPr>
              <w:t>.</w:t>
            </w:r>
          </w:p>
          <w:p w14:paraId="56DE574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agosto de 2023</w:t>
            </w:r>
          </w:p>
        </w:tc>
      </w:tr>
      <w:tr w:rsidR="003D10D8" w:rsidRPr="005511A7" w14:paraId="0C2BBEA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0B73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205</w:t>
            </w:r>
          </w:p>
        </w:tc>
        <w:tc>
          <w:tcPr>
            <w:tcW w:w="8683" w:type="dxa"/>
            <w:tcBorders>
              <w:top w:val="single" w:sz="4" w:space="0" w:color="1C4DA1"/>
              <w:left w:val="single" w:sz="4" w:space="0" w:color="1C4DA1"/>
              <w:bottom w:val="single" w:sz="4" w:space="0" w:color="1C4DA1"/>
            </w:tcBorders>
            <w:shd w:val="clear" w:color="auto" w:fill="auto"/>
            <w:vAlign w:val="center"/>
          </w:tcPr>
          <w:p w14:paraId="7982911F" w14:textId="77777777" w:rsidR="003D10D8" w:rsidRPr="000171DD" w:rsidRDefault="00545FF0" w:rsidP="009C177B">
            <w:pPr>
              <w:rPr>
                <w:rFonts w:cs="Calibri"/>
                <w:color w:val="000000"/>
                <w:sz w:val="18"/>
                <w:szCs w:val="18"/>
                <w:lang w:val="es-ES"/>
              </w:rPr>
            </w:pPr>
            <w:hyperlink r:id="rId235" w:history="1">
              <w:r w:rsidR="003D10D8" w:rsidRPr="000171DD">
                <w:rPr>
                  <w:color w:val="0563C1" w:themeColor="hyperlink"/>
                  <w:sz w:val="18"/>
                  <w:szCs w:val="18"/>
                  <w:u w:val="single"/>
                  <w:lang w:val="es-ES"/>
                </w:rPr>
                <w:t>202/23 - Desaparición forzada: la justicia debe garantizarse sin demora a todas las víctimas, dicen la CIDH, expertos de la ONU, de la CADHP y de la ASEAN</w:t>
              </w:r>
            </w:hyperlink>
            <w:r w:rsidR="003D10D8" w:rsidRPr="000171DD">
              <w:rPr>
                <w:rFonts w:cs="Calibri"/>
                <w:color w:val="000000"/>
                <w:sz w:val="18"/>
                <w:szCs w:val="18"/>
                <w:lang w:val="es-ES"/>
              </w:rPr>
              <w:t>.</w:t>
            </w:r>
          </w:p>
          <w:p w14:paraId="21065D08" w14:textId="77777777" w:rsidR="003D10D8" w:rsidRPr="000171DD" w:rsidRDefault="003D10D8" w:rsidP="009C177B">
            <w:pPr>
              <w:rPr>
                <w:rFonts w:cs="Calibri"/>
                <w:color w:val="000000"/>
                <w:sz w:val="18"/>
                <w:szCs w:val="18"/>
                <w:lang w:val="pt-BR"/>
              </w:rPr>
            </w:pPr>
            <w:r w:rsidRPr="000171DD">
              <w:rPr>
                <w:rFonts w:cs="Calibri"/>
                <w:color w:val="000000"/>
                <w:sz w:val="18"/>
                <w:szCs w:val="18"/>
                <w:lang w:val="pt-BR"/>
              </w:rPr>
              <w:t>GINEBRA, Washington D.C., 30 de agosto de 2023</w:t>
            </w:r>
          </w:p>
        </w:tc>
      </w:tr>
      <w:tr w:rsidR="003D10D8" w:rsidRPr="000171DD" w14:paraId="38FA8AF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3E79E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206</w:t>
            </w:r>
          </w:p>
        </w:tc>
        <w:tc>
          <w:tcPr>
            <w:tcW w:w="8683" w:type="dxa"/>
            <w:tcBorders>
              <w:top w:val="single" w:sz="4" w:space="0" w:color="1C4DA1"/>
              <w:left w:val="single" w:sz="4" w:space="0" w:color="1C4DA1"/>
              <w:bottom w:val="single" w:sz="4" w:space="0" w:color="1C4DA1"/>
            </w:tcBorders>
            <w:shd w:val="clear" w:color="auto" w:fill="auto"/>
            <w:vAlign w:val="center"/>
          </w:tcPr>
          <w:p w14:paraId="48D6FC84" w14:textId="77777777" w:rsidR="003D10D8" w:rsidRPr="000171DD" w:rsidRDefault="00545FF0" w:rsidP="009C177B">
            <w:pPr>
              <w:rPr>
                <w:rFonts w:cs="Calibri"/>
                <w:color w:val="000000"/>
                <w:sz w:val="18"/>
                <w:szCs w:val="18"/>
                <w:lang w:val="es-ES"/>
              </w:rPr>
            </w:pPr>
            <w:hyperlink r:id="rId236" w:history="1">
              <w:r w:rsidR="003D10D8" w:rsidRPr="000171DD">
                <w:rPr>
                  <w:color w:val="0563C1" w:themeColor="hyperlink"/>
                  <w:sz w:val="18"/>
                  <w:szCs w:val="18"/>
                  <w:u w:val="single"/>
                  <w:lang w:val="es-ES"/>
                </w:rPr>
                <w:t>RD203/23 - Visita a Brasil: La REDESCA observa alarmantes desafíos para la vigencia de los DESCA y llama a la adopción de medidas urgentes para atenderlos</w:t>
              </w:r>
            </w:hyperlink>
            <w:r w:rsidR="003D10D8" w:rsidRPr="000171DD">
              <w:rPr>
                <w:rFonts w:cs="Calibri"/>
                <w:color w:val="000000"/>
                <w:sz w:val="18"/>
                <w:szCs w:val="18"/>
                <w:lang w:val="es-ES"/>
              </w:rPr>
              <w:t>.</w:t>
            </w:r>
          </w:p>
          <w:p w14:paraId="7AA221E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agosto de 2023</w:t>
            </w:r>
          </w:p>
        </w:tc>
      </w:tr>
      <w:tr w:rsidR="003D10D8" w:rsidRPr="000171DD" w14:paraId="35E9EFC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EB29BB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207</w:t>
            </w:r>
          </w:p>
        </w:tc>
        <w:tc>
          <w:tcPr>
            <w:tcW w:w="8683" w:type="dxa"/>
            <w:tcBorders>
              <w:top w:val="single" w:sz="4" w:space="0" w:color="1C4DA1"/>
              <w:left w:val="single" w:sz="4" w:space="0" w:color="1C4DA1"/>
              <w:bottom w:val="single" w:sz="4" w:space="0" w:color="1C4DA1"/>
            </w:tcBorders>
            <w:shd w:val="clear" w:color="auto" w:fill="auto"/>
            <w:vAlign w:val="center"/>
          </w:tcPr>
          <w:p w14:paraId="250CC833" w14:textId="77777777" w:rsidR="003D10D8" w:rsidRPr="000171DD" w:rsidRDefault="00545FF0" w:rsidP="009C177B">
            <w:pPr>
              <w:rPr>
                <w:rFonts w:cs="Calibri"/>
                <w:color w:val="000000"/>
                <w:sz w:val="18"/>
                <w:szCs w:val="18"/>
                <w:lang w:val="es-ES"/>
              </w:rPr>
            </w:pPr>
            <w:hyperlink r:id="rId237" w:history="1">
              <w:r w:rsidR="003D10D8" w:rsidRPr="000171DD">
                <w:rPr>
                  <w:color w:val="0563C1" w:themeColor="hyperlink"/>
                  <w:sz w:val="18"/>
                  <w:szCs w:val="18"/>
                  <w:u w:val="single"/>
                  <w:lang w:val="es-ES"/>
                </w:rPr>
                <w:t>204/23 - CIDH y RELE: Honduras debe garantizar estándares internacionales en selección de Fiscal General</w:t>
              </w:r>
            </w:hyperlink>
            <w:r w:rsidR="003D10D8" w:rsidRPr="000171DD">
              <w:rPr>
                <w:rFonts w:cs="Calibri"/>
                <w:color w:val="000000"/>
                <w:sz w:val="18"/>
                <w:szCs w:val="18"/>
                <w:lang w:val="es-ES"/>
              </w:rPr>
              <w:t>.</w:t>
            </w:r>
          </w:p>
          <w:p w14:paraId="766904C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agosto de 2023</w:t>
            </w:r>
          </w:p>
        </w:tc>
      </w:tr>
      <w:tr w:rsidR="003D10D8" w:rsidRPr="000171DD" w14:paraId="7A690C5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A9FC3C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208</w:t>
            </w:r>
          </w:p>
        </w:tc>
        <w:tc>
          <w:tcPr>
            <w:tcW w:w="8683" w:type="dxa"/>
            <w:tcBorders>
              <w:top w:val="single" w:sz="4" w:space="0" w:color="1C4DA1"/>
              <w:left w:val="single" w:sz="4" w:space="0" w:color="1C4DA1"/>
              <w:bottom w:val="single" w:sz="4" w:space="0" w:color="1C4DA1"/>
            </w:tcBorders>
            <w:shd w:val="clear" w:color="auto" w:fill="auto"/>
            <w:vAlign w:val="center"/>
          </w:tcPr>
          <w:p w14:paraId="0E27D057" w14:textId="77777777" w:rsidR="003D10D8" w:rsidRPr="000171DD" w:rsidRDefault="00545FF0" w:rsidP="009C177B">
            <w:pPr>
              <w:rPr>
                <w:rFonts w:cs="Calibri"/>
                <w:color w:val="000000"/>
                <w:sz w:val="18"/>
                <w:szCs w:val="18"/>
                <w:lang w:val="es-ES"/>
              </w:rPr>
            </w:pPr>
            <w:hyperlink r:id="rId238" w:history="1">
              <w:r w:rsidR="003D10D8" w:rsidRPr="000171DD">
                <w:rPr>
                  <w:color w:val="0563C1" w:themeColor="hyperlink"/>
                  <w:sz w:val="18"/>
                  <w:szCs w:val="18"/>
                  <w:u w:val="single"/>
                  <w:lang w:val="es-ES"/>
                </w:rPr>
                <w:t>RD205/23 - REDESCA de la CIDH publica informe temático “Las Enfermedades No Transmisibles y  los Derechos Humanos en las Américas”</w:t>
              </w:r>
            </w:hyperlink>
            <w:r w:rsidR="003D10D8" w:rsidRPr="000171DD">
              <w:rPr>
                <w:rFonts w:cs="Calibri"/>
                <w:color w:val="000000"/>
                <w:sz w:val="18"/>
                <w:szCs w:val="18"/>
                <w:lang w:val="es-ES"/>
              </w:rPr>
              <w:t>.</w:t>
            </w:r>
          </w:p>
          <w:p w14:paraId="287061E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agosto de 2023</w:t>
            </w:r>
          </w:p>
        </w:tc>
      </w:tr>
      <w:tr w:rsidR="003D10D8" w:rsidRPr="005511A7" w14:paraId="0C87CF7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0B90F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209</w:t>
            </w:r>
          </w:p>
        </w:tc>
        <w:tc>
          <w:tcPr>
            <w:tcW w:w="8683" w:type="dxa"/>
            <w:tcBorders>
              <w:top w:val="single" w:sz="4" w:space="0" w:color="1C4DA1"/>
              <w:left w:val="single" w:sz="4" w:space="0" w:color="1C4DA1"/>
              <w:bottom w:val="single" w:sz="4" w:space="0" w:color="1C4DA1"/>
            </w:tcBorders>
            <w:shd w:val="clear" w:color="auto" w:fill="auto"/>
            <w:vAlign w:val="center"/>
          </w:tcPr>
          <w:p w14:paraId="75C53D74" w14:textId="77777777" w:rsidR="003D10D8" w:rsidRPr="000171DD" w:rsidRDefault="00545FF0" w:rsidP="009C177B">
            <w:pPr>
              <w:rPr>
                <w:rFonts w:cs="Calibri"/>
                <w:color w:val="000000"/>
                <w:sz w:val="18"/>
                <w:szCs w:val="18"/>
                <w:lang w:val="es-ES"/>
              </w:rPr>
            </w:pPr>
            <w:hyperlink r:id="rId239" w:history="1">
              <w:r w:rsidR="003D10D8" w:rsidRPr="000171DD">
                <w:rPr>
                  <w:color w:val="0563C1" w:themeColor="hyperlink"/>
                  <w:sz w:val="18"/>
                  <w:szCs w:val="18"/>
                  <w:u w:val="single"/>
                  <w:lang w:val="es-ES"/>
                </w:rPr>
                <w:t>206/23 - CIDH llama a Estados a respetar sistemas de justicia propios de comunidades afrodescendientes y tribales</w:t>
              </w:r>
            </w:hyperlink>
            <w:r w:rsidR="003D10D8" w:rsidRPr="000171DD">
              <w:rPr>
                <w:rFonts w:cs="Calibri"/>
                <w:color w:val="000000"/>
                <w:sz w:val="18"/>
                <w:szCs w:val="18"/>
                <w:lang w:val="es-ES"/>
              </w:rPr>
              <w:t>.</w:t>
            </w:r>
          </w:p>
          <w:p w14:paraId="2AD3704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agosto de 2023</w:t>
            </w:r>
          </w:p>
        </w:tc>
      </w:tr>
      <w:tr w:rsidR="003D10D8" w:rsidRPr="000171DD" w14:paraId="6065EAF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2F5A2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210</w:t>
            </w:r>
          </w:p>
        </w:tc>
        <w:tc>
          <w:tcPr>
            <w:tcW w:w="8683" w:type="dxa"/>
            <w:tcBorders>
              <w:top w:val="single" w:sz="4" w:space="0" w:color="1C4DA1"/>
              <w:left w:val="single" w:sz="4" w:space="0" w:color="1C4DA1"/>
              <w:bottom w:val="single" w:sz="4" w:space="0" w:color="1C4DA1"/>
            </w:tcBorders>
            <w:shd w:val="clear" w:color="auto" w:fill="auto"/>
            <w:vAlign w:val="center"/>
          </w:tcPr>
          <w:p w14:paraId="20A36EE7" w14:textId="77777777" w:rsidR="003D10D8" w:rsidRPr="000171DD" w:rsidRDefault="00545FF0" w:rsidP="009C177B">
            <w:pPr>
              <w:rPr>
                <w:rFonts w:cs="Calibri"/>
                <w:color w:val="000000"/>
                <w:sz w:val="18"/>
                <w:szCs w:val="18"/>
                <w:lang w:val="es-ES"/>
              </w:rPr>
            </w:pPr>
            <w:hyperlink r:id="rId240" w:history="1">
              <w:r w:rsidR="003D10D8" w:rsidRPr="000171DD">
                <w:rPr>
                  <w:color w:val="0563C1" w:themeColor="hyperlink"/>
                  <w:sz w:val="18"/>
                  <w:szCs w:val="18"/>
                  <w:u w:val="single"/>
                  <w:lang w:val="es-ES"/>
                </w:rPr>
                <w:t>207/23 - Guatemala: CIDH urge al Estado respetar el resultado de las Elecciones Generales</w:t>
              </w:r>
            </w:hyperlink>
            <w:r w:rsidR="003D10D8" w:rsidRPr="000171DD">
              <w:rPr>
                <w:rFonts w:cs="Calibri"/>
                <w:color w:val="000000"/>
                <w:sz w:val="18"/>
                <w:szCs w:val="18"/>
                <w:lang w:val="es-ES"/>
              </w:rPr>
              <w:t>.</w:t>
            </w:r>
          </w:p>
          <w:p w14:paraId="38E265B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agosto de 2023</w:t>
            </w:r>
          </w:p>
        </w:tc>
      </w:tr>
      <w:tr w:rsidR="003D10D8" w:rsidRPr="000171DD" w14:paraId="68B4129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F4B1E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211</w:t>
            </w:r>
          </w:p>
        </w:tc>
        <w:tc>
          <w:tcPr>
            <w:tcW w:w="8683" w:type="dxa"/>
            <w:tcBorders>
              <w:top w:val="single" w:sz="4" w:space="0" w:color="1C4DA1"/>
              <w:left w:val="single" w:sz="4" w:space="0" w:color="1C4DA1"/>
              <w:bottom w:val="single" w:sz="4" w:space="0" w:color="1C4DA1"/>
            </w:tcBorders>
            <w:shd w:val="clear" w:color="auto" w:fill="auto"/>
            <w:vAlign w:val="center"/>
          </w:tcPr>
          <w:p w14:paraId="06596AB2" w14:textId="77777777" w:rsidR="003D10D8" w:rsidRPr="000171DD" w:rsidRDefault="00545FF0" w:rsidP="009C177B">
            <w:pPr>
              <w:rPr>
                <w:rFonts w:cs="Calibri"/>
                <w:color w:val="000000"/>
                <w:sz w:val="18"/>
                <w:szCs w:val="18"/>
                <w:lang w:val="es-ES"/>
              </w:rPr>
            </w:pPr>
            <w:hyperlink r:id="rId241" w:history="1">
              <w:r w:rsidR="003D10D8" w:rsidRPr="000171DD">
                <w:rPr>
                  <w:color w:val="0563C1" w:themeColor="hyperlink"/>
                  <w:sz w:val="18"/>
                  <w:szCs w:val="18"/>
                  <w:u w:val="single"/>
                  <w:lang w:val="es-ES"/>
                </w:rPr>
                <w:t>208/23 - Colombia: CIDH expresa preocupación por la violencia en la región Pacífico y el impacto en pueblos indígenas, comunidades afrodescendientes y campesinas</w:t>
              </w:r>
            </w:hyperlink>
            <w:r w:rsidR="003D10D8" w:rsidRPr="000171DD">
              <w:rPr>
                <w:rFonts w:cs="Calibri"/>
                <w:color w:val="000000"/>
                <w:sz w:val="18"/>
                <w:szCs w:val="18"/>
                <w:lang w:val="es-ES"/>
              </w:rPr>
              <w:t>.</w:t>
            </w:r>
          </w:p>
          <w:p w14:paraId="2F5EF39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setiembre de 2023</w:t>
            </w:r>
          </w:p>
        </w:tc>
      </w:tr>
      <w:tr w:rsidR="003D10D8" w:rsidRPr="000171DD" w14:paraId="23D0A58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F3B0FA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212</w:t>
            </w:r>
          </w:p>
        </w:tc>
        <w:tc>
          <w:tcPr>
            <w:tcW w:w="8683" w:type="dxa"/>
            <w:tcBorders>
              <w:top w:val="single" w:sz="4" w:space="0" w:color="1C4DA1"/>
              <w:left w:val="single" w:sz="4" w:space="0" w:color="1C4DA1"/>
              <w:bottom w:val="single" w:sz="4" w:space="0" w:color="1C4DA1"/>
            </w:tcBorders>
            <w:shd w:val="clear" w:color="auto" w:fill="auto"/>
            <w:vAlign w:val="center"/>
          </w:tcPr>
          <w:p w14:paraId="77D4C58B" w14:textId="77777777" w:rsidR="003D10D8" w:rsidRPr="000171DD" w:rsidRDefault="00545FF0" w:rsidP="009C177B">
            <w:pPr>
              <w:rPr>
                <w:rFonts w:cs="Calibri"/>
                <w:color w:val="000000"/>
                <w:sz w:val="18"/>
                <w:szCs w:val="18"/>
                <w:lang w:val="es-ES"/>
              </w:rPr>
            </w:pPr>
            <w:hyperlink r:id="rId242" w:history="1">
              <w:r w:rsidR="003D10D8" w:rsidRPr="000171DD">
                <w:rPr>
                  <w:color w:val="0563C1" w:themeColor="hyperlink"/>
                  <w:sz w:val="18"/>
                  <w:szCs w:val="18"/>
                  <w:u w:val="single"/>
                  <w:lang w:val="es-ES"/>
                </w:rPr>
                <w:t>209/23 - CIDH otorga medidas cautelares a Lovely Lamour, privada de libertad en Haiti</w:t>
              </w:r>
            </w:hyperlink>
            <w:r w:rsidR="003D10D8" w:rsidRPr="000171DD">
              <w:rPr>
                <w:rFonts w:cs="Calibri"/>
                <w:color w:val="000000"/>
                <w:sz w:val="18"/>
                <w:szCs w:val="18"/>
                <w:lang w:val="es-ES"/>
              </w:rPr>
              <w:t>.</w:t>
            </w:r>
          </w:p>
          <w:p w14:paraId="38AB6F1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setiembre de 2023</w:t>
            </w:r>
          </w:p>
        </w:tc>
      </w:tr>
      <w:tr w:rsidR="003D10D8" w:rsidRPr="000171DD" w14:paraId="1F513B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66B41C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213</w:t>
            </w:r>
          </w:p>
        </w:tc>
        <w:tc>
          <w:tcPr>
            <w:tcW w:w="8683" w:type="dxa"/>
            <w:tcBorders>
              <w:top w:val="single" w:sz="4" w:space="0" w:color="1C4DA1"/>
              <w:left w:val="single" w:sz="4" w:space="0" w:color="1C4DA1"/>
              <w:bottom w:val="single" w:sz="4" w:space="0" w:color="1C4DA1"/>
            </w:tcBorders>
            <w:shd w:val="clear" w:color="auto" w:fill="auto"/>
            <w:vAlign w:val="center"/>
          </w:tcPr>
          <w:p w14:paraId="2BC63972" w14:textId="77777777" w:rsidR="003D10D8" w:rsidRPr="000171DD" w:rsidRDefault="00545FF0" w:rsidP="009C177B">
            <w:pPr>
              <w:rPr>
                <w:rFonts w:cs="Calibri"/>
                <w:color w:val="000000"/>
                <w:sz w:val="18"/>
                <w:szCs w:val="18"/>
                <w:lang w:val="es-ES"/>
              </w:rPr>
            </w:pPr>
            <w:hyperlink r:id="rId243" w:history="1">
              <w:r w:rsidR="003D10D8" w:rsidRPr="000171DD">
                <w:rPr>
                  <w:color w:val="0563C1" w:themeColor="hyperlink"/>
                  <w:sz w:val="18"/>
                  <w:szCs w:val="18"/>
                  <w:u w:val="single"/>
                  <w:lang w:val="es-ES"/>
                </w:rPr>
                <w:t>210/23 - CIDH: Javier Palummo Lantes asume como Relator Especial</w:t>
              </w:r>
            </w:hyperlink>
            <w:r w:rsidR="003D10D8" w:rsidRPr="000171DD">
              <w:rPr>
                <w:rFonts w:cs="Calibri"/>
                <w:color w:val="000000"/>
                <w:sz w:val="18"/>
                <w:szCs w:val="18"/>
                <w:lang w:val="es-ES"/>
              </w:rPr>
              <w:t>.</w:t>
            </w:r>
          </w:p>
          <w:p w14:paraId="6E9683F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setiembre de 2023</w:t>
            </w:r>
          </w:p>
        </w:tc>
      </w:tr>
      <w:tr w:rsidR="003D10D8" w:rsidRPr="000171DD" w14:paraId="23C16CB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523A1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214</w:t>
            </w:r>
          </w:p>
        </w:tc>
        <w:tc>
          <w:tcPr>
            <w:tcW w:w="8683" w:type="dxa"/>
            <w:tcBorders>
              <w:top w:val="single" w:sz="4" w:space="0" w:color="1C4DA1"/>
              <w:left w:val="single" w:sz="4" w:space="0" w:color="1C4DA1"/>
              <w:bottom w:val="single" w:sz="4" w:space="0" w:color="1C4DA1"/>
            </w:tcBorders>
            <w:shd w:val="clear" w:color="auto" w:fill="auto"/>
            <w:vAlign w:val="center"/>
          </w:tcPr>
          <w:p w14:paraId="0F8C115A" w14:textId="77777777" w:rsidR="003D10D8" w:rsidRPr="000171DD" w:rsidRDefault="00545FF0" w:rsidP="009C177B">
            <w:pPr>
              <w:rPr>
                <w:rFonts w:cs="Calibri"/>
                <w:color w:val="000000"/>
                <w:sz w:val="18"/>
                <w:szCs w:val="18"/>
                <w:lang w:val="es-ES"/>
              </w:rPr>
            </w:pPr>
            <w:hyperlink r:id="rId244" w:history="1">
              <w:r w:rsidR="003D10D8" w:rsidRPr="000171DD">
                <w:rPr>
                  <w:color w:val="0563C1" w:themeColor="hyperlink"/>
                  <w:sz w:val="18"/>
                  <w:szCs w:val="18"/>
                  <w:u w:val="single"/>
                  <w:lang w:val="es-ES"/>
                </w:rPr>
                <w:t>211/23 - José Luis Caballero Ochoa es electo nuevo Comisionado de CIDH</w:t>
              </w:r>
            </w:hyperlink>
            <w:r w:rsidR="003D10D8" w:rsidRPr="000171DD">
              <w:rPr>
                <w:rFonts w:cs="Calibri"/>
                <w:color w:val="000000"/>
                <w:sz w:val="18"/>
                <w:szCs w:val="18"/>
                <w:lang w:val="es-ES"/>
              </w:rPr>
              <w:t>.</w:t>
            </w:r>
          </w:p>
          <w:p w14:paraId="0B82609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setiembre de 2023</w:t>
            </w:r>
          </w:p>
        </w:tc>
      </w:tr>
      <w:tr w:rsidR="003D10D8" w:rsidRPr="000171DD" w14:paraId="43C08C6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74376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215</w:t>
            </w:r>
          </w:p>
        </w:tc>
        <w:tc>
          <w:tcPr>
            <w:tcW w:w="8683" w:type="dxa"/>
            <w:tcBorders>
              <w:top w:val="single" w:sz="4" w:space="0" w:color="1C4DA1"/>
              <w:left w:val="single" w:sz="4" w:space="0" w:color="1C4DA1"/>
              <w:bottom w:val="single" w:sz="4" w:space="0" w:color="1C4DA1"/>
            </w:tcBorders>
            <w:shd w:val="clear" w:color="auto" w:fill="auto"/>
            <w:vAlign w:val="center"/>
          </w:tcPr>
          <w:p w14:paraId="5B7DD6C9" w14:textId="77777777" w:rsidR="003D10D8" w:rsidRPr="000171DD" w:rsidRDefault="00545FF0" w:rsidP="009C177B">
            <w:pPr>
              <w:rPr>
                <w:rFonts w:cs="Calibri"/>
                <w:color w:val="000000"/>
                <w:sz w:val="18"/>
                <w:szCs w:val="18"/>
                <w:lang w:val="es-ES"/>
              </w:rPr>
            </w:pPr>
            <w:hyperlink r:id="rId245" w:history="1">
              <w:r w:rsidR="003D10D8" w:rsidRPr="000171DD">
                <w:rPr>
                  <w:color w:val="0563C1" w:themeColor="hyperlink"/>
                  <w:sz w:val="18"/>
                  <w:szCs w:val="18"/>
                  <w:u w:val="single"/>
                  <w:lang w:val="es-ES"/>
                </w:rPr>
                <w:t>212/23 - CIDH llama a los Estados a garantizar el pleno goce del derecho a la nacionalidad</w:t>
              </w:r>
            </w:hyperlink>
            <w:r w:rsidR="003D10D8" w:rsidRPr="000171DD">
              <w:rPr>
                <w:rFonts w:cs="Calibri"/>
                <w:color w:val="000000"/>
                <w:sz w:val="18"/>
                <w:szCs w:val="18"/>
                <w:lang w:val="es-ES"/>
              </w:rPr>
              <w:t>.</w:t>
            </w:r>
          </w:p>
          <w:p w14:paraId="05A5C69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7 de setiembre de 2023</w:t>
            </w:r>
          </w:p>
        </w:tc>
      </w:tr>
      <w:tr w:rsidR="003D10D8" w:rsidRPr="000171DD" w14:paraId="537AB1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CD868A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216</w:t>
            </w:r>
          </w:p>
        </w:tc>
        <w:tc>
          <w:tcPr>
            <w:tcW w:w="8683" w:type="dxa"/>
            <w:tcBorders>
              <w:top w:val="single" w:sz="4" w:space="0" w:color="1C4DA1"/>
              <w:left w:val="single" w:sz="4" w:space="0" w:color="1C4DA1"/>
              <w:bottom w:val="single" w:sz="4" w:space="0" w:color="1C4DA1"/>
            </w:tcBorders>
            <w:shd w:val="clear" w:color="auto" w:fill="auto"/>
            <w:vAlign w:val="center"/>
          </w:tcPr>
          <w:p w14:paraId="2533787B" w14:textId="77777777" w:rsidR="003D10D8" w:rsidRPr="000171DD" w:rsidRDefault="00545FF0" w:rsidP="009C177B">
            <w:pPr>
              <w:rPr>
                <w:rFonts w:cs="Calibri"/>
                <w:color w:val="000000"/>
                <w:sz w:val="18"/>
                <w:szCs w:val="18"/>
                <w:lang w:val="es-ES"/>
              </w:rPr>
            </w:pPr>
            <w:hyperlink r:id="rId246" w:history="1">
              <w:r w:rsidR="003D10D8" w:rsidRPr="000171DD">
                <w:rPr>
                  <w:color w:val="0563C1" w:themeColor="hyperlink"/>
                  <w:sz w:val="18"/>
                  <w:szCs w:val="18"/>
                  <w:u w:val="single"/>
                  <w:lang w:val="es-ES"/>
                </w:rPr>
                <w:t>213/23 - Brasil: CIDH publica acuerdo de solución amistosa sobre la falta de investigación del homicidio de José Dutra, líder sindical.</w:t>
              </w:r>
            </w:hyperlink>
            <w:r w:rsidR="003D10D8" w:rsidRPr="000171DD">
              <w:rPr>
                <w:rFonts w:cs="Calibri"/>
                <w:color w:val="000000"/>
                <w:sz w:val="18"/>
                <w:szCs w:val="18"/>
                <w:lang w:val="es-ES"/>
              </w:rPr>
              <w:t>.</w:t>
            </w:r>
          </w:p>
          <w:p w14:paraId="42A1C7C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setiembre de 2023</w:t>
            </w:r>
          </w:p>
        </w:tc>
      </w:tr>
      <w:tr w:rsidR="003D10D8" w:rsidRPr="005511A7" w14:paraId="3B5CF9E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E6442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217</w:t>
            </w:r>
          </w:p>
        </w:tc>
        <w:tc>
          <w:tcPr>
            <w:tcW w:w="8683" w:type="dxa"/>
            <w:tcBorders>
              <w:top w:val="single" w:sz="4" w:space="0" w:color="1C4DA1"/>
              <w:left w:val="single" w:sz="4" w:space="0" w:color="1C4DA1"/>
              <w:bottom w:val="single" w:sz="4" w:space="0" w:color="1C4DA1"/>
            </w:tcBorders>
            <w:shd w:val="clear" w:color="auto" w:fill="auto"/>
            <w:vAlign w:val="center"/>
          </w:tcPr>
          <w:p w14:paraId="30D1EB4E" w14:textId="77777777" w:rsidR="003D10D8" w:rsidRPr="000171DD" w:rsidRDefault="00545FF0" w:rsidP="009C177B">
            <w:pPr>
              <w:rPr>
                <w:rFonts w:cs="Calibri"/>
                <w:color w:val="000000"/>
                <w:sz w:val="18"/>
                <w:szCs w:val="18"/>
                <w:lang w:val="es-ES"/>
              </w:rPr>
            </w:pPr>
            <w:hyperlink r:id="rId247" w:history="1">
              <w:r w:rsidR="003D10D8" w:rsidRPr="000171DD">
                <w:rPr>
                  <w:color w:val="0563C1" w:themeColor="hyperlink"/>
                  <w:sz w:val="18"/>
                  <w:szCs w:val="18"/>
                  <w:u w:val="single"/>
                  <w:lang w:val="es-ES"/>
                </w:rPr>
                <w:t>214/23 - CIDH renueva mandato del Relator Especial Pedro Vaca</w:t>
              </w:r>
            </w:hyperlink>
            <w:r w:rsidR="003D10D8" w:rsidRPr="000171DD">
              <w:rPr>
                <w:rFonts w:cs="Calibri"/>
                <w:color w:val="000000"/>
                <w:sz w:val="18"/>
                <w:szCs w:val="18"/>
                <w:lang w:val="es-ES"/>
              </w:rPr>
              <w:t>.</w:t>
            </w:r>
          </w:p>
          <w:p w14:paraId="003CE65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setiembre de 2023</w:t>
            </w:r>
          </w:p>
        </w:tc>
      </w:tr>
      <w:tr w:rsidR="003D10D8" w:rsidRPr="000171DD" w14:paraId="303A1BF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ED225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218</w:t>
            </w:r>
          </w:p>
        </w:tc>
        <w:tc>
          <w:tcPr>
            <w:tcW w:w="8683" w:type="dxa"/>
            <w:tcBorders>
              <w:top w:val="single" w:sz="4" w:space="0" w:color="1C4DA1"/>
              <w:left w:val="single" w:sz="4" w:space="0" w:color="1C4DA1"/>
              <w:bottom w:val="single" w:sz="4" w:space="0" w:color="1C4DA1"/>
            </w:tcBorders>
            <w:shd w:val="clear" w:color="auto" w:fill="auto"/>
            <w:vAlign w:val="center"/>
          </w:tcPr>
          <w:p w14:paraId="3C4C1829" w14:textId="77777777" w:rsidR="003D10D8" w:rsidRPr="000171DD" w:rsidRDefault="00545FF0" w:rsidP="009C177B">
            <w:pPr>
              <w:rPr>
                <w:rFonts w:cs="Calibri"/>
                <w:color w:val="000000"/>
                <w:sz w:val="18"/>
                <w:szCs w:val="18"/>
                <w:lang w:val="es-ES"/>
              </w:rPr>
            </w:pPr>
            <w:hyperlink r:id="rId248" w:history="1">
              <w:r w:rsidR="003D10D8" w:rsidRPr="000171DD">
                <w:rPr>
                  <w:color w:val="0563C1" w:themeColor="hyperlink"/>
                  <w:sz w:val="18"/>
                  <w:szCs w:val="18"/>
                  <w:u w:val="single"/>
                  <w:lang w:val="es-ES"/>
                </w:rPr>
                <w:t>215/23 - Colombia: CIDH publica acuerdo de solución amistosa sobre la tortura y ejecución extrajudicial de Geovanni Aguirre Soto</w:t>
              </w:r>
            </w:hyperlink>
            <w:r w:rsidR="003D10D8" w:rsidRPr="000171DD">
              <w:rPr>
                <w:rFonts w:cs="Calibri"/>
                <w:color w:val="000000"/>
                <w:sz w:val="18"/>
                <w:szCs w:val="18"/>
                <w:lang w:val="es-ES"/>
              </w:rPr>
              <w:t>.</w:t>
            </w:r>
          </w:p>
          <w:p w14:paraId="4E47B6B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setiembre de 2023</w:t>
            </w:r>
          </w:p>
        </w:tc>
      </w:tr>
      <w:tr w:rsidR="003D10D8" w:rsidRPr="000171DD" w14:paraId="6FBA310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04FD27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219</w:t>
            </w:r>
          </w:p>
        </w:tc>
        <w:tc>
          <w:tcPr>
            <w:tcW w:w="8683" w:type="dxa"/>
            <w:tcBorders>
              <w:top w:val="single" w:sz="4" w:space="0" w:color="1C4DA1"/>
              <w:left w:val="single" w:sz="4" w:space="0" w:color="1C4DA1"/>
              <w:bottom w:val="single" w:sz="4" w:space="0" w:color="1C4DA1"/>
            </w:tcBorders>
            <w:shd w:val="clear" w:color="auto" w:fill="auto"/>
            <w:vAlign w:val="center"/>
          </w:tcPr>
          <w:p w14:paraId="514AAD45" w14:textId="77777777" w:rsidR="003D10D8" w:rsidRPr="000171DD" w:rsidRDefault="00545FF0" w:rsidP="009C177B">
            <w:pPr>
              <w:rPr>
                <w:rFonts w:cs="Calibri"/>
                <w:color w:val="000000"/>
                <w:sz w:val="18"/>
                <w:szCs w:val="18"/>
                <w:lang w:val="es-ES"/>
              </w:rPr>
            </w:pPr>
            <w:hyperlink r:id="rId249" w:history="1">
              <w:r w:rsidR="003D10D8" w:rsidRPr="000171DD">
                <w:rPr>
                  <w:color w:val="0563C1" w:themeColor="hyperlink"/>
                  <w:sz w:val="18"/>
                  <w:szCs w:val="18"/>
                  <w:u w:val="single"/>
                  <w:lang w:val="es-ES"/>
                </w:rPr>
                <w:t>216/23 - Haití: CIDH condena masacre ocurrida en el marco del constante aumento de la violencia</w:t>
              </w:r>
            </w:hyperlink>
            <w:r w:rsidR="003D10D8" w:rsidRPr="000171DD">
              <w:rPr>
                <w:rFonts w:cs="Calibri"/>
                <w:color w:val="000000"/>
                <w:sz w:val="18"/>
                <w:szCs w:val="18"/>
                <w:lang w:val="es-ES"/>
              </w:rPr>
              <w:t>.</w:t>
            </w:r>
          </w:p>
          <w:p w14:paraId="38E6222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setiembre de 2023</w:t>
            </w:r>
          </w:p>
        </w:tc>
      </w:tr>
      <w:tr w:rsidR="003D10D8" w:rsidRPr="000171DD" w14:paraId="2CFC985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F8A09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220</w:t>
            </w:r>
          </w:p>
        </w:tc>
        <w:tc>
          <w:tcPr>
            <w:tcW w:w="8683" w:type="dxa"/>
            <w:tcBorders>
              <w:top w:val="single" w:sz="4" w:space="0" w:color="1C4DA1"/>
              <w:left w:val="single" w:sz="4" w:space="0" w:color="1C4DA1"/>
              <w:bottom w:val="single" w:sz="4" w:space="0" w:color="1C4DA1"/>
            </w:tcBorders>
            <w:shd w:val="clear" w:color="auto" w:fill="auto"/>
            <w:vAlign w:val="center"/>
          </w:tcPr>
          <w:p w14:paraId="61362EE7" w14:textId="77777777" w:rsidR="003D10D8" w:rsidRPr="000171DD" w:rsidRDefault="00545FF0" w:rsidP="009C177B">
            <w:pPr>
              <w:rPr>
                <w:rFonts w:cs="Calibri"/>
                <w:color w:val="000000"/>
                <w:sz w:val="18"/>
                <w:szCs w:val="18"/>
                <w:lang w:val="es-ES"/>
              </w:rPr>
            </w:pPr>
            <w:hyperlink r:id="rId250" w:history="1">
              <w:r w:rsidR="003D10D8" w:rsidRPr="000171DD">
                <w:rPr>
                  <w:color w:val="0563C1" w:themeColor="hyperlink"/>
                  <w:sz w:val="18"/>
                  <w:szCs w:val="18"/>
                  <w:u w:val="single"/>
                  <w:lang w:val="es-ES"/>
                </w:rPr>
                <w:t>217/23 - CIDH informa relatorías a cargo del Comisionado Caballero Ochoa</w:t>
              </w:r>
            </w:hyperlink>
            <w:r w:rsidR="003D10D8" w:rsidRPr="000171DD">
              <w:rPr>
                <w:rFonts w:cs="Calibri"/>
                <w:color w:val="000000"/>
                <w:sz w:val="18"/>
                <w:szCs w:val="18"/>
                <w:lang w:val="es-ES"/>
              </w:rPr>
              <w:t>.</w:t>
            </w:r>
          </w:p>
          <w:p w14:paraId="76B2308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setiembre de 2023</w:t>
            </w:r>
          </w:p>
        </w:tc>
      </w:tr>
      <w:tr w:rsidR="003D10D8" w:rsidRPr="000171DD" w14:paraId="6FE0851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16E023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221</w:t>
            </w:r>
          </w:p>
        </w:tc>
        <w:tc>
          <w:tcPr>
            <w:tcW w:w="8683" w:type="dxa"/>
            <w:tcBorders>
              <w:top w:val="single" w:sz="4" w:space="0" w:color="1C4DA1"/>
              <w:left w:val="single" w:sz="4" w:space="0" w:color="1C4DA1"/>
              <w:bottom w:val="single" w:sz="4" w:space="0" w:color="1C4DA1"/>
            </w:tcBorders>
            <w:shd w:val="clear" w:color="auto" w:fill="auto"/>
            <w:vAlign w:val="center"/>
          </w:tcPr>
          <w:p w14:paraId="245827C4" w14:textId="77777777" w:rsidR="003D10D8" w:rsidRPr="000171DD" w:rsidRDefault="00545FF0" w:rsidP="009C177B">
            <w:pPr>
              <w:rPr>
                <w:rFonts w:cs="Calibri"/>
                <w:color w:val="000000"/>
                <w:sz w:val="18"/>
                <w:szCs w:val="18"/>
                <w:lang w:val="es-ES"/>
              </w:rPr>
            </w:pPr>
            <w:hyperlink r:id="rId251" w:history="1">
              <w:r w:rsidR="003D10D8" w:rsidRPr="000171DD">
                <w:rPr>
                  <w:color w:val="0563C1" w:themeColor="hyperlink"/>
                  <w:sz w:val="18"/>
                  <w:szCs w:val="18"/>
                  <w:u w:val="single"/>
                  <w:lang w:val="es-ES"/>
                </w:rPr>
                <w:t>218/23 - CIDH insta al Estado de Nicaragua a cesar la persecución contra la Iglesia católica</w:t>
              </w:r>
            </w:hyperlink>
            <w:r w:rsidR="003D10D8" w:rsidRPr="000171DD">
              <w:rPr>
                <w:rFonts w:cs="Calibri"/>
                <w:color w:val="000000"/>
                <w:sz w:val="18"/>
                <w:szCs w:val="18"/>
                <w:lang w:val="es-ES"/>
              </w:rPr>
              <w:t>.</w:t>
            </w:r>
          </w:p>
          <w:p w14:paraId="64FA42C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setiembre de 2023</w:t>
            </w:r>
          </w:p>
        </w:tc>
      </w:tr>
      <w:tr w:rsidR="003D10D8" w:rsidRPr="000171DD" w14:paraId="620706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5E910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222</w:t>
            </w:r>
          </w:p>
        </w:tc>
        <w:tc>
          <w:tcPr>
            <w:tcW w:w="8683" w:type="dxa"/>
            <w:tcBorders>
              <w:top w:val="single" w:sz="4" w:space="0" w:color="1C4DA1"/>
              <w:left w:val="single" w:sz="4" w:space="0" w:color="1C4DA1"/>
              <w:bottom w:val="single" w:sz="4" w:space="0" w:color="1C4DA1"/>
            </w:tcBorders>
            <w:shd w:val="clear" w:color="auto" w:fill="auto"/>
            <w:vAlign w:val="center"/>
          </w:tcPr>
          <w:p w14:paraId="2DEFADDD" w14:textId="77777777" w:rsidR="003D10D8" w:rsidRPr="000171DD" w:rsidRDefault="00545FF0" w:rsidP="009C177B">
            <w:pPr>
              <w:rPr>
                <w:rFonts w:cs="Calibri"/>
                <w:color w:val="000000"/>
                <w:sz w:val="18"/>
                <w:szCs w:val="18"/>
                <w:lang w:val="es-ES"/>
              </w:rPr>
            </w:pPr>
            <w:hyperlink r:id="rId252" w:history="1">
              <w:r w:rsidR="003D10D8" w:rsidRPr="000171DD">
                <w:rPr>
                  <w:color w:val="0563C1" w:themeColor="hyperlink"/>
                  <w:sz w:val="18"/>
                  <w:szCs w:val="18"/>
                  <w:u w:val="single"/>
                  <w:lang w:val="es-ES"/>
                </w:rPr>
                <w:t>219/23 - CIDH emite medidas cautelares en favor de Jonatan Alberto Palacios Castillo en Venezuela</w:t>
              </w:r>
            </w:hyperlink>
            <w:r w:rsidR="003D10D8" w:rsidRPr="000171DD">
              <w:rPr>
                <w:rFonts w:cs="Calibri"/>
                <w:color w:val="000000"/>
                <w:sz w:val="18"/>
                <w:szCs w:val="18"/>
                <w:lang w:val="es-ES"/>
              </w:rPr>
              <w:t>.</w:t>
            </w:r>
          </w:p>
          <w:p w14:paraId="5EEDC0B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setiembre de 2023</w:t>
            </w:r>
          </w:p>
        </w:tc>
      </w:tr>
      <w:tr w:rsidR="003D10D8" w:rsidRPr="000171DD" w14:paraId="395ED31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95C8F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223</w:t>
            </w:r>
          </w:p>
        </w:tc>
        <w:tc>
          <w:tcPr>
            <w:tcW w:w="8683" w:type="dxa"/>
            <w:tcBorders>
              <w:top w:val="single" w:sz="4" w:space="0" w:color="1C4DA1"/>
              <w:left w:val="single" w:sz="4" w:space="0" w:color="1C4DA1"/>
              <w:bottom w:val="single" w:sz="4" w:space="0" w:color="1C4DA1"/>
            </w:tcBorders>
            <w:shd w:val="clear" w:color="auto" w:fill="auto"/>
            <w:vAlign w:val="center"/>
          </w:tcPr>
          <w:p w14:paraId="074AB4D3" w14:textId="77777777" w:rsidR="003D10D8" w:rsidRPr="000171DD" w:rsidRDefault="00545FF0" w:rsidP="009C177B">
            <w:pPr>
              <w:rPr>
                <w:rFonts w:cs="Calibri"/>
                <w:color w:val="000000"/>
                <w:sz w:val="18"/>
                <w:szCs w:val="18"/>
                <w:lang w:val="es-ES"/>
              </w:rPr>
            </w:pPr>
            <w:hyperlink r:id="rId253" w:history="1">
              <w:r w:rsidR="003D10D8" w:rsidRPr="000171DD">
                <w:rPr>
                  <w:color w:val="0563C1" w:themeColor="hyperlink"/>
                  <w:sz w:val="18"/>
                  <w:szCs w:val="18"/>
                  <w:u w:val="single"/>
                  <w:lang w:val="es-ES"/>
                </w:rPr>
                <w:t>220/23 - Colombia: CIDH publica acuerdo de solución amistosa sobre falta de investigación del homicidio de Teobaldo Martínez</w:t>
              </w:r>
            </w:hyperlink>
            <w:r w:rsidR="003D10D8" w:rsidRPr="000171DD">
              <w:rPr>
                <w:rFonts w:cs="Calibri"/>
                <w:color w:val="000000"/>
                <w:sz w:val="18"/>
                <w:szCs w:val="18"/>
                <w:lang w:val="es-ES"/>
              </w:rPr>
              <w:t>.</w:t>
            </w:r>
          </w:p>
          <w:p w14:paraId="5807AC0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setiembre de 2023</w:t>
            </w:r>
          </w:p>
        </w:tc>
      </w:tr>
      <w:tr w:rsidR="003D10D8" w:rsidRPr="000171DD" w14:paraId="03C0853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D6128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224</w:t>
            </w:r>
          </w:p>
        </w:tc>
        <w:tc>
          <w:tcPr>
            <w:tcW w:w="8683" w:type="dxa"/>
            <w:tcBorders>
              <w:top w:val="single" w:sz="4" w:space="0" w:color="1C4DA1"/>
              <w:left w:val="single" w:sz="4" w:space="0" w:color="1C4DA1"/>
              <w:bottom w:val="single" w:sz="4" w:space="0" w:color="1C4DA1"/>
            </w:tcBorders>
            <w:shd w:val="clear" w:color="auto" w:fill="auto"/>
            <w:vAlign w:val="center"/>
          </w:tcPr>
          <w:p w14:paraId="009246E0" w14:textId="77777777" w:rsidR="003D10D8" w:rsidRPr="000171DD" w:rsidRDefault="00545FF0" w:rsidP="009C177B">
            <w:pPr>
              <w:rPr>
                <w:rFonts w:cs="Calibri"/>
                <w:color w:val="000000"/>
                <w:sz w:val="18"/>
                <w:szCs w:val="18"/>
                <w:lang w:val="es-ES"/>
              </w:rPr>
            </w:pPr>
            <w:hyperlink r:id="rId254" w:history="1">
              <w:r w:rsidR="003D10D8" w:rsidRPr="000171DD">
                <w:rPr>
                  <w:color w:val="0563C1" w:themeColor="hyperlink"/>
                  <w:sz w:val="18"/>
                  <w:szCs w:val="18"/>
                  <w:u w:val="single"/>
                  <w:lang w:val="es-ES"/>
                </w:rPr>
                <w:t>221/23 - Colombia: CIDH publica acuerdo de solución amistosa sobre falta de investigación de la ejecución extrajudicial de Edwin Ciro</w:t>
              </w:r>
            </w:hyperlink>
            <w:r w:rsidR="003D10D8" w:rsidRPr="000171DD">
              <w:rPr>
                <w:rFonts w:cs="Calibri"/>
                <w:color w:val="000000"/>
                <w:sz w:val="18"/>
                <w:szCs w:val="18"/>
                <w:lang w:val="es-ES"/>
              </w:rPr>
              <w:t>.</w:t>
            </w:r>
          </w:p>
          <w:p w14:paraId="06B5B3D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setiembre de 2023</w:t>
            </w:r>
          </w:p>
        </w:tc>
      </w:tr>
      <w:tr w:rsidR="003D10D8" w:rsidRPr="000171DD" w14:paraId="548A1DB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C2581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225</w:t>
            </w:r>
          </w:p>
        </w:tc>
        <w:tc>
          <w:tcPr>
            <w:tcW w:w="8683" w:type="dxa"/>
            <w:tcBorders>
              <w:top w:val="single" w:sz="4" w:space="0" w:color="1C4DA1"/>
              <w:left w:val="single" w:sz="4" w:space="0" w:color="1C4DA1"/>
              <w:bottom w:val="single" w:sz="4" w:space="0" w:color="1C4DA1"/>
            </w:tcBorders>
            <w:shd w:val="clear" w:color="auto" w:fill="auto"/>
            <w:vAlign w:val="center"/>
          </w:tcPr>
          <w:p w14:paraId="39BB58A5" w14:textId="77777777" w:rsidR="003D10D8" w:rsidRPr="000171DD" w:rsidRDefault="00545FF0" w:rsidP="009C177B">
            <w:pPr>
              <w:rPr>
                <w:rFonts w:cs="Calibri"/>
                <w:color w:val="000000"/>
                <w:sz w:val="18"/>
                <w:szCs w:val="18"/>
                <w:lang w:val="es-ES"/>
              </w:rPr>
            </w:pPr>
            <w:hyperlink r:id="rId255" w:history="1">
              <w:r w:rsidR="003D10D8" w:rsidRPr="000171DD">
                <w:rPr>
                  <w:color w:val="0563C1" w:themeColor="hyperlink"/>
                  <w:sz w:val="18"/>
                  <w:szCs w:val="18"/>
                  <w:u w:val="single"/>
                  <w:lang w:val="es-ES"/>
                </w:rPr>
                <w:t>222/23 - Perú: CIDH expresa preocupación por investigación contra la Junta Nacional de Justicia y llama al respeto del debido proceso</w:t>
              </w:r>
            </w:hyperlink>
            <w:r w:rsidR="003D10D8" w:rsidRPr="000171DD">
              <w:rPr>
                <w:rFonts w:cs="Calibri"/>
                <w:color w:val="000000"/>
                <w:sz w:val="18"/>
                <w:szCs w:val="18"/>
                <w:lang w:val="es-ES"/>
              </w:rPr>
              <w:t>.</w:t>
            </w:r>
          </w:p>
          <w:p w14:paraId="634476B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setiembre de 2023</w:t>
            </w:r>
          </w:p>
        </w:tc>
      </w:tr>
      <w:tr w:rsidR="003D10D8" w:rsidRPr="000171DD" w14:paraId="44A53F5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A214B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226</w:t>
            </w:r>
          </w:p>
        </w:tc>
        <w:tc>
          <w:tcPr>
            <w:tcW w:w="8683" w:type="dxa"/>
            <w:tcBorders>
              <w:top w:val="single" w:sz="4" w:space="0" w:color="1C4DA1"/>
              <w:left w:val="single" w:sz="4" w:space="0" w:color="1C4DA1"/>
              <w:bottom w:val="single" w:sz="4" w:space="0" w:color="1C4DA1"/>
            </w:tcBorders>
            <w:shd w:val="clear" w:color="auto" w:fill="auto"/>
            <w:vAlign w:val="center"/>
          </w:tcPr>
          <w:p w14:paraId="5202D07B" w14:textId="77777777" w:rsidR="003D10D8" w:rsidRPr="000171DD" w:rsidRDefault="00545FF0" w:rsidP="009C177B">
            <w:pPr>
              <w:rPr>
                <w:rFonts w:cs="Calibri"/>
                <w:color w:val="000000"/>
                <w:sz w:val="18"/>
                <w:szCs w:val="18"/>
                <w:lang w:val="es-ES"/>
              </w:rPr>
            </w:pPr>
            <w:hyperlink r:id="rId256" w:history="1">
              <w:r w:rsidR="003D10D8" w:rsidRPr="000171DD">
                <w:rPr>
                  <w:color w:val="0563C1" w:themeColor="hyperlink"/>
                  <w:sz w:val="18"/>
                  <w:szCs w:val="18"/>
                  <w:u w:val="single"/>
                  <w:lang w:val="es-ES"/>
                </w:rPr>
                <w:t>223/23 - Bolivia: CIDH llama al Estado a garantizar elecciones judiciales</w:t>
              </w:r>
            </w:hyperlink>
            <w:r w:rsidR="003D10D8" w:rsidRPr="000171DD">
              <w:rPr>
                <w:rFonts w:cs="Calibri"/>
                <w:color w:val="000000"/>
                <w:sz w:val="18"/>
                <w:szCs w:val="18"/>
                <w:lang w:val="es-ES"/>
              </w:rPr>
              <w:t>.</w:t>
            </w:r>
          </w:p>
          <w:p w14:paraId="5104EA8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setiembre de 2023</w:t>
            </w:r>
          </w:p>
        </w:tc>
      </w:tr>
      <w:tr w:rsidR="003D10D8" w:rsidRPr="005511A7" w14:paraId="7ECD8A9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27AC1D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227</w:t>
            </w:r>
          </w:p>
        </w:tc>
        <w:tc>
          <w:tcPr>
            <w:tcW w:w="8683" w:type="dxa"/>
            <w:tcBorders>
              <w:top w:val="single" w:sz="4" w:space="0" w:color="1C4DA1"/>
              <w:left w:val="single" w:sz="4" w:space="0" w:color="1C4DA1"/>
              <w:bottom w:val="single" w:sz="4" w:space="0" w:color="1C4DA1"/>
            </w:tcBorders>
            <w:shd w:val="clear" w:color="auto" w:fill="auto"/>
            <w:vAlign w:val="center"/>
          </w:tcPr>
          <w:p w14:paraId="0A6B56E3" w14:textId="77777777" w:rsidR="003D10D8" w:rsidRPr="000171DD" w:rsidRDefault="00545FF0" w:rsidP="009C177B">
            <w:pPr>
              <w:rPr>
                <w:rFonts w:cs="Calibri"/>
                <w:color w:val="000000"/>
                <w:sz w:val="18"/>
                <w:szCs w:val="18"/>
                <w:lang w:val="es-ES"/>
              </w:rPr>
            </w:pPr>
            <w:hyperlink r:id="rId257" w:history="1">
              <w:r w:rsidR="003D10D8" w:rsidRPr="000171DD">
                <w:rPr>
                  <w:color w:val="0563C1" w:themeColor="hyperlink"/>
                  <w:sz w:val="18"/>
                  <w:szCs w:val="18"/>
                  <w:u w:val="single"/>
                  <w:lang w:val="es-ES"/>
                </w:rPr>
                <w:t>224/23 - CIDH solicita a la Corte IDH medidas provisionales a favor de dirigente estudiantil en Nicaragua</w:t>
              </w:r>
            </w:hyperlink>
            <w:r w:rsidR="003D10D8" w:rsidRPr="000171DD">
              <w:rPr>
                <w:rFonts w:cs="Calibri"/>
                <w:color w:val="000000"/>
                <w:sz w:val="18"/>
                <w:szCs w:val="18"/>
                <w:lang w:val="es-ES"/>
              </w:rPr>
              <w:t>.</w:t>
            </w:r>
          </w:p>
          <w:p w14:paraId="52F0E6A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setiembre de 2023</w:t>
            </w:r>
          </w:p>
        </w:tc>
      </w:tr>
      <w:tr w:rsidR="003D10D8" w:rsidRPr="000171DD" w14:paraId="32A3BA1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E4B326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228</w:t>
            </w:r>
          </w:p>
        </w:tc>
        <w:tc>
          <w:tcPr>
            <w:tcW w:w="8683" w:type="dxa"/>
            <w:tcBorders>
              <w:top w:val="single" w:sz="4" w:space="0" w:color="1C4DA1"/>
              <w:left w:val="single" w:sz="4" w:space="0" w:color="1C4DA1"/>
              <w:bottom w:val="single" w:sz="4" w:space="0" w:color="1C4DA1"/>
            </w:tcBorders>
            <w:shd w:val="clear" w:color="auto" w:fill="auto"/>
            <w:vAlign w:val="center"/>
          </w:tcPr>
          <w:p w14:paraId="15D96805" w14:textId="77777777" w:rsidR="003D10D8" w:rsidRPr="000171DD" w:rsidRDefault="00545FF0" w:rsidP="009C177B">
            <w:pPr>
              <w:rPr>
                <w:rFonts w:cs="Calibri"/>
                <w:color w:val="000000"/>
                <w:sz w:val="18"/>
                <w:szCs w:val="18"/>
                <w:lang w:val="es-ES"/>
              </w:rPr>
            </w:pPr>
            <w:hyperlink r:id="rId258" w:history="1">
              <w:r w:rsidR="003D10D8" w:rsidRPr="000171DD">
                <w:rPr>
                  <w:color w:val="0563C1" w:themeColor="hyperlink"/>
                  <w:sz w:val="18"/>
                  <w:szCs w:val="18"/>
                  <w:u w:val="single"/>
                  <w:lang w:val="es-ES"/>
                </w:rPr>
                <w:t>225/23 - Colombia: CIDH publica acuerdo de solución amistosa sobre la falta de investigación del homicidio de José Torres</w:t>
              </w:r>
            </w:hyperlink>
            <w:r w:rsidR="003D10D8" w:rsidRPr="000171DD">
              <w:rPr>
                <w:rFonts w:cs="Calibri"/>
                <w:color w:val="000000"/>
                <w:sz w:val="18"/>
                <w:szCs w:val="18"/>
                <w:lang w:val="es-ES"/>
              </w:rPr>
              <w:t>.</w:t>
            </w:r>
          </w:p>
          <w:p w14:paraId="5078500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setiembre de 2023</w:t>
            </w:r>
          </w:p>
        </w:tc>
      </w:tr>
      <w:tr w:rsidR="003D10D8" w:rsidRPr="000171DD" w14:paraId="56D6528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270D7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229</w:t>
            </w:r>
          </w:p>
        </w:tc>
        <w:tc>
          <w:tcPr>
            <w:tcW w:w="8683" w:type="dxa"/>
            <w:tcBorders>
              <w:top w:val="single" w:sz="4" w:space="0" w:color="1C4DA1"/>
              <w:left w:val="single" w:sz="4" w:space="0" w:color="1C4DA1"/>
              <w:bottom w:val="single" w:sz="4" w:space="0" w:color="1C4DA1"/>
            </w:tcBorders>
            <w:shd w:val="clear" w:color="auto" w:fill="auto"/>
            <w:vAlign w:val="center"/>
          </w:tcPr>
          <w:p w14:paraId="4B3CC43B" w14:textId="77777777" w:rsidR="003D10D8" w:rsidRPr="000171DD" w:rsidRDefault="00545FF0" w:rsidP="009C177B">
            <w:pPr>
              <w:rPr>
                <w:rFonts w:cs="Calibri"/>
                <w:color w:val="000000"/>
                <w:sz w:val="18"/>
                <w:szCs w:val="18"/>
                <w:lang w:val="es-ES"/>
              </w:rPr>
            </w:pPr>
            <w:hyperlink r:id="rId259" w:history="1">
              <w:r w:rsidR="003D10D8" w:rsidRPr="000171DD">
                <w:rPr>
                  <w:color w:val="0563C1" w:themeColor="hyperlink"/>
                  <w:sz w:val="18"/>
                  <w:szCs w:val="18"/>
                  <w:u w:val="single"/>
                  <w:lang w:val="es-ES"/>
                </w:rPr>
                <w:t>226/23 - CIDH: a nueve años de la desaparición de los 43 estudiantes de Ayotzinapa, México debe persistir en esclarecer la verdad</w:t>
              </w:r>
            </w:hyperlink>
            <w:r w:rsidR="003D10D8" w:rsidRPr="000171DD">
              <w:rPr>
                <w:rFonts w:cs="Calibri"/>
                <w:color w:val="000000"/>
                <w:sz w:val="18"/>
                <w:szCs w:val="18"/>
                <w:lang w:val="es-ES"/>
              </w:rPr>
              <w:t>.</w:t>
            </w:r>
          </w:p>
          <w:p w14:paraId="7540ED2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setiembre de 2023</w:t>
            </w:r>
          </w:p>
        </w:tc>
      </w:tr>
      <w:tr w:rsidR="003D10D8" w:rsidRPr="005511A7" w14:paraId="63A7200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728AD6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230</w:t>
            </w:r>
          </w:p>
        </w:tc>
        <w:tc>
          <w:tcPr>
            <w:tcW w:w="8683" w:type="dxa"/>
            <w:tcBorders>
              <w:top w:val="single" w:sz="4" w:space="0" w:color="1C4DA1"/>
              <w:left w:val="single" w:sz="4" w:space="0" w:color="1C4DA1"/>
              <w:bottom w:val="single" w:sz="4" w:space="0" w:color="1C4DA1"/>
            </w:tcBorders>
            <w:shd w:val="clear" w:color="auto" w:fill="auto"/>
            <w:vAlign w:val="center"/>
          </w:tcPr>
          <w:p w14:paraId="6E922B20" w14:textId="77777777" w:rsidR="003D10D8" w:rsidRPr="000171DD" w:rsidRDefault="00545FF0" w:rsidP="009C177B">
            <w:pPr>
              <w:rPr>
                <w:rFonts w:cs="Calibri"/>
                <w:color w:val="000000"/>
                <w:sz w:val="18"/>
                <w:szCs w:val="18"/>
                <w:lang w:val="es-ES"/>
              </w:rPr>
            </w:pPr>
            <w:hyperlink r:id="rId260" w:history="1">
              <w:r w:rsidR="003D10D8" w:rsidRPr="000171DD">
                <w:rPr>
                  <w:color w:val="0563C1" w:themeColor="hyperlink"/>
                  <w:sz w:val="18"/>
                  <w:szCs w:val="18"/>
                  <w:u w:val="single"/>
                  <w:lang w:val="es-ES"/>
                </w:rPr>
                <w:t>227/23 - CIDH Convoca a Participar en Audiencias Públicas Temáticas del 188° Período de Sesiones</w:t>
              </w:r>
            </w:hyperlink>
            <w:r w:rsidR="003D10D8" w:rsidRPr="000171DD">
              <w:rPr>
                <w:rFonts w:cs="Calibri"/>
                <w:color w:val="000000"/>
                <w:sz w:val="18"/>
                <w:szCs w:val="18"/>
                <w:lang w:val="es-ES"/>
              </w:rPr>
              <w:t>.</w:t>
            </w:r>
          </w:p>
          <w:p w14:paraId="788D66A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setiembre de 2023</w:t>
            </w:r>
          </w:p>
        </w:tc>
      </w:tr>
      <w:tr w:rsidR="003D10D8" w:rsidRPr="000171DD" w14:paraId="7662101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83A76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231</w:t>
            </w:r>
          </w:p>
        </w:tc>
        <w:tc>
          <w:tcPr>
            <w:tcW w:w="8683" w:type="dxa"/>
            <w:tcBorders>
              <w:top w:val="single" w:sz="4" w:space="0" w:color="1C4DA1"/>
              <w:left w:val="single" w:sz="4" w:space="0" w:color="1C4DA1"/>
              <w:bottom w:val="single" w:sz="4" w:space="0" w:color="1C4DA1"/>
            </w:tcBorders>
            <w:shd w:val="clear" w:color="auto" w:fill="auto"/>
            <w:vAlign w:val="center"/>
          </w:tcPr>
          <w:p w14:paraId="5EB9B025" w14:textId="77777777" w:rsidR="003D10D8" w:rsidRPr="000171DD" w:rsidRDefault="00545FF0" w:rsidP="009C177B">
            <w:pPr>
              <w:rPr>
                <w:rFonts w:cs="Calibri"/>
                <w:color w:val="000000"/>
                <w:sz w:val="18"/>
                <w:szCs w:val="18"/>
                <w:lang w:val="es-ES"/>
              </w:rPr>
            </w:pPr>
            <w:hyperlink r:id="rId261" w:history="1">
              <w:r w:rsidR="003D10D8" w:rsidRPr="000171DD">
                <w:rPr>
                  <w:color w:val="0563C1" w:themeColor="hyperlink"/>
                  <w:sz w:val="18"/>
                  <w:szCs w:val="18"/>
                  <w:u w:val="single"/>
                  <w:lang w:val="es-ES"/>
                </w:rPr>
                <w:t>228/23 - Brasil: Preocupa a la CIDH la violencia contra de niñas y niños en operativos policiales</w:t>
              </w:r>
            </w:hyperlink>
            <w:r w:rsidR="003D10D8" w:rsidRPr="000171DD">
              <w:rPr>
                <w:rFonts w:cs="Calibri"/>
                <w:color w:val="000000"/>
                <w:sz w:val="18"/>
                <w:szCs w:val="18"/>
                <w:lang w:val="es-ES"/>
              </w:rPr>
              <w:t>.</w:t>
            </w:r>
          </w:p>
          <w:p w14:paraId="14A76F3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setiembre de 2023</w:t>
            </w:r>
          </w:p>
        </w:tc>
      </w:tr>
      <w:tr w:rsidR="003D10D8" w:rsidRPr="000171DD" w14:paraId="6653A02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0FC89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232</w:t>
            </w:r>
          </w:p>
        </w:tc>
        <w:tc>
          <w:tcPr>
            <w:tcW w:w="8683" w:type="dxa"/>
            <w:tcBorders>
              <w:top w:val="single" w:sz="4" w:space="0" w:color="1C4DA1"/>
              <w:left w:val="single" w:sz="4" w:space="0" w:color="1C4DA1"/>
              <w:bottom w:val="single" w:sz="4" w:space="0" w:color="1C4DA1"/>
            </w:tcBorders>
            <w:shd w:val="clear" w:color="auto" w:fill="auto"/>
            <w:vAlign w:val="center"/>
          </w:tcPr>
          <w:p w14:paraId="178E8C3E" w14:textId="77777777" w:rsidR="003D10D8" w:rsidRPr="000171DD" w:rsidRDefault="00545FF0" w:rsidP="009C177B">
            <w:pPr>
              <w:rPr>
                <w:rFonts w:cs="Calibri"/>
                <w:color w:val="000000"/>
                <w:sz w:val="18"/>
                <w:szCs w:val="18"/>
                <w:lang w:val="es-ES"/>
              </w:rPr>
            </w:pPr>
            <w:hyperlink r:id="rId262" w:history="1">
              <w:r w:rsidR="003D10D8" w:rsidRPr="000171DD">
                <w:rPr>
                  <w:color w:val="0563C1" w:themeColor="hyperlink"/>
                  <w:sz w:val="18"/>
                  <w:szCs w:val="18"/>
                  <w:u w:val="single"/>
                  <w:lang w:val="es-ES"/>
                </w:rPr>
                <w:t>229/23 - CIDH presenta informe subregional sobre Movilidad humana y obligaciones de protección</w:t>
              </w:r>
            </w:hyperlink>
            <w:r w:rsidR="003D10D8" w:rsidRPr="000171DD">
              <w:rPr>
                <w:rFonts w:cs="Calibri"/>
                <w:color w:val="000000"/>
                <w:sz w:val="18"/>
                <w:szCs w:val="18"/>
                <w:lang w:val="es-ES"/>
              </w:rPr>
              <w:t>.</w:t>
            </w:r>
          </w:p>
          <w:p w14:paraId="52A6DC0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setiembre de 2023</w:t>
            </w:r>
          </w:p>
        </w:tc>
      </w:tr>
      <w:tr w:rsidR="003D10D8" w:rsidRPr="000171DD" w14:paraId="38B4D57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134E1E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233</w:t>
            </w:r>
          </w:p>
        </w:tc>
        <w:tc>
          <w:tcPr>
            <w:tcW w:w="8683" w:type="dxa"/>
            <w:tcBorders>
              <w:top w:val="single" w:sz="4" w:space="0" w:color="1C4DA1"/>
              <w:left w:val="single" w:sz="4" w:space="0" w:color="1C4DA1"/>
              <w:bottom w:val="single" w:sz="4" w:space="0" w:color="1C4DA1"/>
            </w:tcBorders>
            <w:shd w:val="clear" w:color="auto" w:fill="auto"/>
            <w:vAlign w:val="center"/>
          </w:tcPr>
          <w:p w14:paraId="54CBF313" w14:textId="5C55A2F9" w:rsidR="003D10D8" w:rsidRPr="000171DD" w:rsidRDefault="00545FF0" w:rsidP="009C177B">
            <w:pPr>
              <w:rPr>
                <w:rFonts w:cs="Calibri"/>
                <w:color w:val="000000"/>
                <w:sz w:val="18"/>
                <w:szCs w:val="18"/>
                <w:lang w:val="es-ES"/>
              </w:rPr>
            </w:pPr>
            <w:hyperlink r:id="rId263" w:history="1">
              <w:r w:rsidR="003D10D8" w:rsidRPr="000171DD">
                <w:rPr>
                  <w:color w:val="0563C1" w:themeColor="hyperlink"/>
                  <w:sz w:val="18"/>
                  <w:szCs w:val="18"/>
                  <w:u w:val="single"/>
                  <w:lang w:val="es-ES"/>
                </w:rPr>
                <w:t>R230/23 - Relatoría Especial para la Libertad de Expresión publica el informe:</w:t>
              </w:r>
              <w:r w:rsidR="005C6B73" w:rsidRPr="000171DD">
                <w:rPr>
                  <w:color w:val="0563C1" w:themeColor="hyperlink"/>
                  <w:sz w:val="18"/>
                  <w:szCs w:val="18"/>
                  <w:u w:val="single"/>
                  <w:lang w:val="es-ES"/>
                </w:rPr>
                <w:t xml:space="preserve"> </w:t>
              </w:r>
              <w:r w:rsidR="003D10D8" w:rsidRPr="000171DD">
                <w:rPr>
                  <w:color w:val="0563C1" w:themeColor="hyperlink"/>
                  <w:sz w:val="18"/>
                  <w:szCs w:val="18"/>
                  <w:u w:val="single"/>
                  <w:lang w:val="es-ES"/>
                </w:rPr>
                <w:t>Desinformación, pandemia y derechos humanos</w:t>
              </w:r>
            </w:hyperlink>
            <w:r w:rsidR="003D10D8" w:rsidRPr="000171DD">
              <w:rPr>
                <w:rFonts w:cs="Calibri"/>
                <w:color w:val="000000"/>
                <w:sz w:val="18"/>
                <w:szCs w:val="18"/>
                <w:lang w:val="es-ES"/>
              </w:rPr>
              <w:t>.</w:t>
            </w:r>
          </w:p>
          <w:p w14:paraId="2F38FFA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setiembre de 2023</w:t>
            </w:r>
          </w:p>
        </w:tc>
      </w:tr>
      <w:tr w:rsidR="003D10D8" w:rsidRPr="000171DD" w14:paraId="4135578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6E966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234</w:t>
            </w:r>
          </w:p>
        </w:tc>
        <w:tc>
          <w:tcPr>
            <w:tcW w:w="8683" w:type="dxa"/>
            <w:tcBorders>
              <w:top w:val="single" w:sz="4" w:space="0" w:color="1C4DA1"/>
              <w:left w:val="single" w:sz="4" w:space="0" w:color="1C4DA1"/>
              <w:bottom w:val="single" w:sz="4" w:space="0" w:color="1C4DA1"/>
            </w:tcBorders>
            <w:shd w:val="clear" w:color="auto" w:fill="auto"/>
            <w:vAlign w:val="center"/>
          </w:tcPr>
          <w:p w14:paraId="098D4C55" w14:textId="77777777" w:rsidR="003D10D8" w:rsidRPr="000171DD" w:rsidRDefault="00545FF0" w:rsidP="009C177B">
            <w:pPr>
              <w:rPr>
                <w:rFonts w:cs="Calibri"/>
                <w:color w:val="000000"/>
                <w:sz w:val="18"/>
                <w:szCs w:val="18"/>
                <w:lang w:val="es-ES"/>
              </w:rPr>
            </w:pPr>
            <w:hyperlink r:id="rId264" w:history="1">
              <w:r w:rsidR="003D10D8" w:rsidRPr="000171DD">
                <w:rPr>
                  <w:color w:val="0563C1" w:themeColor="hyperlink"/>
                  <w:sz w:val="18"/>
                  <w:szCs w:val="18"/>
                  <w:u w:val="single"/>
                  <w:lang w:val="es-ES"/>
                </w:rPr>
                <w:t>231/23 - CIDH presenta primer informe de implementación del Plan Estratégico 2023-2027</w:t>
              </w:r>
            </w:hyperlink>
            <w:r w:rsidR="003D10D8" w:rsidRPr="000171DD">
              <w:rPr>
                <w:rFonts w:cs="Calibri"/>
                <w:color w:val="000000"/>
                <w:sz w:val="18"/>
                <w:szCs w:val="18"/>
                <w:lang w:val="es-ES"/>
              </w:rPr>
              <w:t>.</w:t>
            </w:r>
          </w:p>
          <w:p w14:paraId="0CB61AF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setiembre de 2023</w:t>
            </w:r>
          </w:p>
        </w:tc>
      </w:tr>
      <w:tr w:rsidR="003D10D8" w:rsidRPr="000171DD" w14:paraId="79B7300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66B180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235</w:t>
            </w:r>
          </w:p>
        </w:tc>
        <w:tc>
          <w:tcPr>
            <w:tcW w:w="8683" w:type="dxa"/>
            <w:tcBorders>
              <w:top w:val="single" w:sz="4" w:space="0" w:color="1C4DA1"/>
              <w:left w:val="single" w:sz="4" w:space="0" w:color="1C4DA1"/>
              <w:bottom w:val="single" w:sz="4" w:space="0" w:color="1C4DA1"/>
            </w:tcBorders>
            <w:shd w:val="clear" w:color="auto" w:fill="auto"/>
            <w:vAlign w:val="center"/>
          </w:tcPr>
          <w:p w14:paraId="4584A8EB" w14:textId="77777777" w:rsidR="003D10D8" w:rsidRPr="000171DD" w:rsidRDefault="00545FF0" w:rsidP="009C177B">
            <w:pPr>
              <w:rPr>
                <w:rFonts w:cs="Calibri"/>
                <w:color w:val="000000"/>
                <w:sz w:val="18"/>
                <w:szCs w:val="18"/>
                <w:lang w:val="es-ES"/>
              </w:rPr>
            </w:pPr>
            <w:hyperlink r:id="rId265" w:history="1">
              <w:r w:rsidR="003D10D8" w:rsidRPr="000171DD">
                <w:rPr>
                  <w:color w:val="0563C1" w:themeColor="hyperlink"/>
                  <w:sz w:val="18"/>
                  <w:szCs w:val="18"/>
                  <w:u w:val="single"/>
                  <w:lang w:val="es-ES"/>
                </w:rPr>
                <w:t>232/23 - República Dominicana: CIDH insta al Estado a erradicar la apatridia</w:t>
              </w:r>
            </w:hyperlink>
            <w:r w:rsidR="003D10D8" w:rsidRPr="000171DD">
              <w:rPr>
                <w:rFonts w:cs="Calibri"/>
                <w:color w:val="000000"/>
                <w:sz w:val="18"/>
                <w:szCs w:val="18"/>
                <w:lang w:val="es-ES"/>
              </w:rPr>
              <w:t>.</w:t>
            </w:r>
          </w:p>
          <w:p w14:paraId="0D510EF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setiembre de 2023</w:t>
            </w:r>
          </w:p>
        </w:tc>
      </w:tr>
      <w:tr w:rsidR="003D10D8" w:rsidRPr="000171DD" w14:paraId="59EE25D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B98B4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236</w:t>
            </w:r>
          </w:p>
        </w:tc>
        <w:tc>
          <w:tcPr>
            <w:tcW w:w="8683" w:type="dxa"/>
            <w:tcBorders>
              <w:top w:val="single" w:sz="4" w:space="0" w:color="1C4DA1"/>
              <w:left w:val="single" w:sz="4" w:space="0" w:color="1C4DA1"/>
              <w:bottom w:val="single" w:sz="4" w:space="0" w:color="1C4DA1"/>
            </w:tcBorders>
            <w:shd w:val="clear" w:color="auto" w:fill="auto"/>
            <w:vAlign w:val="center"/>
          </w:tcPr>
          <w:p w14:paraId="001FFDE1" w14:textId="77777777" w:rsidR="003D10D8" w:rsidRPr="000171DD" w:rsidRDefault="00545FF0" w:rsidP="009C177B">
            <w:pPr>
              <w:rPr>
                <w:rFonts w:cs="Calibri"/>
                <w:color w:val="000000"/>
                <w:sz w:val="18"/>
                <w:szCs w:val="18"/>
                <w:lang w:val="es-ES"/>
              </w:rPr>
            </w:pPr>
            <w:hyperlink r:id="rId266" w:history="1">
              <w:r w:rsidR="003D10D8" w:rsidRPr="000171DD">
                <w:rPr>
                  <w:color w:val="0563C1" w:themeColor="hyperlink"/>
                  <w:sz w:val="18"/>
                  <w:szCs w:val="18"/>
                  <w:u w:val="single"/>
                  <w:lang w:val="es-ES"/>
                </w:rPr>
                <w:t>233/23 - CIDH: envejecer con dignidad es un derecho humano en las Américas y el Caribe</w:t>
              </w:r>
            </w:hyperlink>
            <w:r w:rsidR="003D10D8" w:rsidRPr="000171DD">
              <w:rPr>
                <w:rFonts w:cs="Calibri"/>
                <w:color w:val="000000"/>
                <w:sz w:val="18"/>
                <w:szCs w:val="18"/>
                <w:lang w:val="es-ES"/>
              </w:rPr>
              <w:t>.</w:t>
            </w:r>
          </w:p>
          <w:p w14:paraId="665B5C3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octubre de 2023</w:t>
            </w:r>
          </w:p>
        </w:tc>
      </w:tr>
      <w:tr w:rsidR="003D10D8" w:rsidRPr="000171DD" w14:paraId="221D6DD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02D97B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237</w:t>
            </w:r>
          </w:p>
        </w:tc>
        <w:tc>
          <w:tcPr>
            <w:tcW w:w="8683" w:type="dxa"/>
            <w:tcBorders>
              <w:top w:val="single" w:sz="4" w:space="0" w:color="1C4DA1"/>
              <w:left w:val="single" w:sz="4" w:space="0" w:color="1C4DA1"/>
              <w:bottom w:val="single" w:sz="4" w:space="0" w:color="1C4DA1"/>
            </w:tcBorders>
            <w:shd w:val="clear" w:color="auto" w:fill="auto"/>
            <w:vAlign w:val="center"/>
          </w:tcPr>
          <w:p w14:paraId="1023458B" w14:textId="77777777" w:rsidR="003D10D8" w:rsidRPr="000171DD" w:rsidRDefault="00545FF0" w:rsidP="009C177B">
            <w:pPr>
              <w:rPr>
                <w:rFonts w:cs="Calibri"/>
                <w:color w:val="000000"/>
                <w:sz w:val="18"/>
                <w:szCs w:val="18"/>
                <w:lang w:val="es-ES"/>
              </w:rPr>
            </w:pPr>
            <w:hyperlink r:id="rId267" w:history="1">
              <w:r w:rsidR="003D10D8" w:rsidRPr="000171DD">
                <w:rPr>
                  <w:color w:val="0563C1" w:themeColor="hyperlink"/>
                  <w:sz w:val="18"/>
                  <w:szCs w:val="18"/>
                  <w:u w:val="single"/>
                  <w:lang w:val="es-ES"/>
                </w:rPr>
                <w:t>234/23 - CIDH publica compendio de avances y medidas de cumplimiento de recomendaciones y otras decisiones</w:t>
              </w:r>
            </w:hyperlink>
            <w:r w:rsidR="003D10D8" w:rsidRPr="000171DD">
              <w:rPr>
                <w:rFonts w:cs="Calibri"/>
                <w:color w:val="000000"/>
                <w:sz w:val="18"/>
                <w:szCs w:val="18"/>
                <w:lang w:val="es-ES"/>
              </w:rPr>
              <w:t>.</w:t>
            </w:r>
          </w:p>
          <w:p w14:paraId="342FA01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octubre de 2023</w:t>
            </w:r>
          </w:p>
        </w:tc>
      </w:tr>
      <w:tr w:rsidR="003D10D8" w:rsidRPr="000171DD" w14:paraId="31F443A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0BC8F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238</w:t>
            </w:r>
          </w:p>
        </w:tc>
        <w:tc>
          <w:tcPr>
            <w:tcW w:w="8683" w:type="dxa"/>
            <w:tcBorders>
              <w:top w:val="single" w:sz="4" w:space="0" w:color="1C4DA1"/>
              <w:left w:val="single" w:sz="4" w:space="0" w:color="1C4DA1"/>
              <w:bottom w:val="single" w:sz="4" w:space="0" w:color="1C4DA1"/>
            </w:tcBorders>
            <w:shd w:val="clear" w:color="auto" w:fill="auto"/>
            <w:vAlign w:val="center"/>
          </w:tcPr>
          <w:p w14:paraId="052A83BB" w14:textId="77777777" w:rsidR="003D10D8" w:rsidRPr="000171DD" w:rsidRDefault="00545FF0" w:rsidP="009C177B">
            <w:pPr>
              <w:rPr>
                <w:rFonts w:cs="Calibri"/>
                <w:color w:val="000000"/>
                <w:sz w:val="18"/>
                <w:szCs w:val="18"/>
                <w:lang w:val="es-ES"/>
              </w:rPr>
            </w:pPr>
            <w:hyperlink r:id="rId268" w:history="1">
              <w:r w:rsidR="003D10D8" w:rsidRPr="000171DD">
                <w:rPr>
                  <w:color w:val="0563C1" w:themeColor="hyperlink"/>
                  <w:sz w:val="18"/>
                  <w:szCs w:val="18"/>
                  <w:u w:val="single"/>
                  <w:lang w:val="es-ES"/>
                </w:rPr>
                <w:t>235/23 - Colombia: CIDH publica acuerdo de solución amistosa sobre la falta de investigación del homicidio de José Bello</w:t>
              </w:r>
            </w:hyperlink>
            <w:r w:rsidR="003D10D8" w:rsidRPr="000171DD">
              <w:rPr>
                <w:rFonts w:cs="Calibri"/>
                <w:color w:val="000000"/>
                <w:sz w:val="18"/>
                <w:szCs w:val="18"/>
                <w:lang w:val="es-ES"/>
              </w:rPr>
              <w:t>.</w:t>
            </w:r>
          </w:p>
          <w:p w14:paraId="4B0C4D0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 de octubre de 2023</w:t>
            </w:r>
          </w:p>
        </w:tc>
      </w:tr>
      <w:tr w:rsidR="003D10D8" w:rsidRPr="000171DD" w14:paraId="7933D66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2D3973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239</w:t>
            </w:r>
          </w:p>
        </w:tc>
        <w:tc>
          <w:tcPr>
            <w:tcW w:w="8683" w:type="dxa"/>
            <w:tcBorders>
              <w:top w:val="single" w:sz="4" w:space="0" w:color="1C4DA1"/>
              <w:left w:val="single" w:sz="4" w:space="0" w:color="1C4DA1"/>
              <w:bottom w:val="single" w:sz="4" w:space="0" w:color="1C4DA1"/>
            </w:tcBorders>
            <w:shd w:val="clear" w:color="auto" w:fill="auto"/>
            <w:vAlign w:val="center"/>
          </w:tcPr>
          <w:p w14:paraId="0A5DBC88" w14:textId="77777777" w:rsidR="003D10D8" w:rsidRPr="000171DD" w:rsidRDefault="00545FF0" w:rsidP="009C177B">
            <w:pPr>
              <w:rPr>
                <w:rFonts w:cs="Calibri"/>
                <w:color w:val="000000"/>
                <w:sz w:val="18"/>
                <w:szCs w:val="18"/>
                <w:lang w:val="es-ES"/>
              </w:rPr>
            </w:pPr>
            <w:hyperlink r:id="rId269" w:history="1">
              <w:r w:rsidR="003D10D8" w:rsidRPr="000171DD">
                <w:rPr>
                  <w:color w:val="0563C1" w:themeColor="hyperlink"/>
                  <w:sz w:val="18"/>
                  <w:szCs w:val="18"/>
                  <w:u w:val="single"/>
                  <w:lang w:val="es-ES"/>
                </w:rPr>
                <w:t>236/23 - Colombia: CIDH publica acuerdo de solución amistosa sobre la falta de investigación del fallecimiento de Omar Vásquez</w:t>
              </w:r>
            </w:hyperlink>
            <w:r w:rsidR="003D10D8" w:rsidRPr="000171DD">
              <w:rPr>
                <w:rFonts w:cs="Calibri"/>
                <w:color w:val="000000"/>
                <w:sz w:val="18"/>
                <w:szCs w:val="18"/>
                <w:lang w:val="es-ES"/>
              </w:rPr>
              <w:t>.</w:t>
            </w:r>
          </w:p>
          <w:p w14:paraId="491657D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 de octubre de 2023</w:t>
            </w:r>
          </w:p>
        </w:tc>
      </w:tr>
      <w:tr w:rsidR="003D10D8" w:rsidRPr="000171DD" w14:paraId="0897F5B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4B587D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240</w:t>
            </w:r>
          </w:p>
        </w:tc>
        <w:tc>
          <w:tcPr>
            <w:tcW w:w="8683" w:type="dxa"/>
            <w:tcBorders>
              <w:top w:val="single" w:sz="4" w:space="0" w:color="1C4DA1"/>
              <w:left w:val="single" w:sz="4" w:space="0" w:color="1C4DA1"/>
              <w:bottom w:val="single" w:sz="4" w:space="0" w:color="1C4DA1"/>
            </w:tcBorders>
            <w:shd w:val="clear" w:color="auto" w:fill="auto"/>
            <w:vAlign w:val="center"/>
          </w:tcPr>
          <w:p w14:paraId="5328E2CD" w14:textId="77777777" w:rsidR="003D10D8" w:rsidRPr="000171DD" w:rsidRDefault="00545FF0" w:rsidP="009C177B">
            <w:pPr>
              <w:rPr>
                <w:rFonts w:cs="Calibri"/>
                <w:color w:val="000000"/>
                <w:sz w:val="18"/>
                <w:szCs w:val="18"/>
                <w:lang w:val="es-ES"/>
              </w:rPr>
            </w:pPr>
            <w:hyperlink r:id="rId270" w:history="1">
              <w:r w:rsidR="003D10D8" w:rsidRPr="000171DD">
                <w:rPr>
                  <w:color w:val="0563C1" w:themeColor="hyperlink"/>
                  <w:sz w:val="18"/>
                  <w:szCs w:val="18"/>
                  <w:u w:val="single"/>
                  <w:lang w:val="es-ES"/>
                </w:rPr>
                <w:t>R237/23 - RELE condena la escalada de violencia contra periodistas en Haití y llama a soluciones integrales con el acompañamiento de la comunidad internacional</w:t>
              </w:r>
            </w:hyperlink>
            <w:r w:rsidR="003D10D8" w:rsidRPr="000171DD">
              <w:rPr>
                <w:rFonts w:cs="Calibri"/>
                <w:color w:val="000000"/>
                <w:sz w:val="18"/>
                <w:szCs w:val="18"/>
                <w:lang w:val="es-ES"/>
              </w:rPr>
              <w:t>.</w:t>
            </w:r>
          </w:p>
          <w:p w14:paraId="6291A5F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 de octubre de 2023</w:t>
            </w:r>
          </w:p>
        </w:tc>
      </w:tr>
      <w:tr w:rsidR="003D10D8" w:rsidRPr="000171DD" w14:paraId="7D2F040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8BABEF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241</w:t>
            </w:r>
          </w:p>
        </w:tc>
        <w:tc>
          <w:tcPr>
            <w:tcW w:w="8683" w:type="dxa"/>
            <w:tcBorders>
              <w:top w:val="single" w:sz="4" w:space="0" w:color="1C4DA1"/>
              <w:left w:val="single" w:sz="4" w:space="0" w:color="1C4DA1"/>
              <w:bottom w:val="single" w:sz="4" w:space="0" w:color="1C4DA1"/>
            </w:tcBorders>
            <w:shd w:val="clear" w:color="auto" w:fill="auto"/>
            <w:vAlign w:val="center"/>
          </w:tcPr>
          <w:p w14:paraId="3F3D77EE" w14:textId="77777777" w:rsidR="003D10D8" w:rsidRPr="000171DD" w:rsidRDefault="00545FF0" w:rsidP="009C177B">
            <w:pPr>
              <w:rPr>
                <w:rFonts w:cs="Calibri"/>
                <w:color w:val="000000"/>
                <w:sz w:val="18"/>
                <w:szCs w:val="18"/>
                <w:lang w:val="es-ES"/>
              </w:rPr>
            </w:pPr>
            <w:hyperlink r:id="rId271" w:history="1">
              <w:r w:rsidR="003D10D8" w:rsidRPr="000171DD">
                <w:rPr>
                  <w:color w:val="0563C1" w:themeColor="hyperlink"/>
                  <w:sz w:val="18"/>
                  <w:szCs w:val="18"/>
                  <w:u w:val="single"/>
                  <w:lang w:val="es-ES"/>
                </w:rPr>
                <w:t>238/23 - CIDH presenta primer informe MESEG sobre Seguimiento a las recomendaciones del GIEI-Bolivia</w:t>
              </w:r>
            </w:hyperlink>
            <w:r w:rsidR="003D10D8" w:rsidRPr="000171DD">
              <w:rPr>
                <w:rFonts w:cs="Calibri"/>
                <w:color w:val="000000"/>
                <w:sz w:val="18"/>
                <w:szCs w:val="18"/>
                <w:lang w:val="es-ES"/>
              </w:rPr>
              <w:t>.</w:t>
            </w:r>
          </w:p>
          <w:p w14:paraId="342EA9A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4 de octubre de 2023</w:t>
            </w:r>
          </w:p>
        </w:tc>
      </w:tr>
      <w:tr w:rsidR="003D10D8" w:rsidRPr="000171DD" w14:paraId="5904137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BA0EE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242</w:t>
            </w:r>
          </w:p>
        </w:tc>
        <w:tc>
          <w:tcPr>
            <w:tcW w:w="8683" w:type="dxa"/>
            <w:tcBorders>
              <w:top w:val="single" w:sz="4" w:space="0" w:color="1C4DA1"/>
              <w:left w:val="single" w:sz="4" w:space="0" w:color="1C4DA1"/>
              <w:bottom w:val="single" w:sz="4" w:space="0" w:color="1C4DA1"/>
            </w:tcBorders>
            <w:shd w:val="clear" w:color="auto" w:fill="auto"/>
            <w:vAlign w:val="center"/>
          </w:tcPr>
          <w:p w14:paraId="6FDB9581" w14:textId="77777777" w:rsidR="003D10D8" w:rsidRPr="000171DD" w:rsidRDefault="00545FF0" w:rsidP="009C177B">
            <w:pPr>
              <w:rPr>
                <w:rFonts w:cs="Calibri"/>
                <w:color w:val="000000"/>
                <w:sz w:val="18"/>
                <w:szCs w:val="18"/>
                <w:lang w:val="es-ES"/>
              </w:rPr>
            </w:pPr>
            <w:hyperlink r:id="rId272" w:history="1">
              <w:r w:rsidR="003D10D8" w:rsidRPr="000171DD">
                <w:rPr>
                  <w:color w:val="0563C1" w:themeColor="hyperlink"/>
                  <w:sz w:val="18"/>
                  <w:szCs w:val="18"/>
                  <w:u w:val="single"/>
                  <w:lang w:val="es-ES"/>
                </w:rPr>
                <w:t>239/23 - Guatemala: CIDH urge al Estado a respetar el orden constitucional</w:t>
              </w:r>
            </w:hyperlink>
            <w:r w:rsidR="003D10D8" w:rsidRPr="000171DD">
              <w:rPr>
                <w:rFonts w:cs="Calibri"/>
                <w:color w:val="000000"/>
                <w:sz w:val="18"/>
                <w:szCs w:val="18"/>
                <w:lang w:val="es-ES"/>
              </w:rPr>
              <w:t>.</w:t>
            </w:r>
          </w:p>
          <w:p w14:paraId="560355E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4 de octubre de 2023</w:t>
            </w:r>
          </w:p>
        </w:tc>
      </w:tr>
      <w:tr w:rsidR="003D10D8" w:rsidRPr="005511A7" w14:paraId="53B64E9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C6C19D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243</w:t>
            </w:r>
          </w:p>
        </w:tc>
        <w:tc>
          <w:tcPr>
            <w:tcW w:w="8683" w:type="dxa"/>
            <w:tcBorders>
              <w:top w:val="single" w:sz="4" w:space="0" w:color="1C4DA1"/>
              <w:left w:val="single" w:sz="4" w:space="0" w:color="1C4DA1"/>
              <w:bottom w:val="single" w:sz="4" w:space="0" w:color="1C4DA1"/>
            </w:tcBorders>
            <w:shd w:val="clear" w:color="auto" w:fill="auto"/>
            <w:vAlign w:val="center"/>
          </w:tcPr>
          <w:p w14:paraId="2A293EBA" w14:textId="77777777" w:rsidR="003D10D8" w:rsidRPr="000171DD" w:rsidRDefault="00545FF0" w:rsidP="009C177B">
            <w:pPr>
              <w:rPr>
                <w:rFonts w:cs="Calibri"/>
                <w:color w:val="000000"/>
                <w:sz w:val="18"/>
                <w:szCs w:val="18"/>
                <w:lang w:val="es-ES"/>
              </w:rPr>
            </w:pPr>
            <w:hyperlink r:id="rId273" w:history="1">
              <w:r w:rsidR="003D10D8" w:rsidRPr="000171DD">
                <w:rPr>
                  <w:color w:val="0563C1" w:themeColor="hyperlink"/>
                  <w:sz w:val="18"/>
                  <w:szCs w:val="18"/>
                  <w:u w:val="single"/>
                  <w:lang w:val="es-ES"/>
                </w:rPr>
                <w:t>240/23 - Brasil: CIDH saluda inconstitucionalidad de la tesis jurídica “marco temporal” para demarcar territorios indígenas</w:t>
              </w:r>
            </w:hyperlink>
            <w:r w:rsidR="003D10D8" w:rsidRPr="000171DD">
              <w:rPr>
                <w:rFonts w:cs="Calibri"/>
                <w:color w:val="000000"/>
                <w:sz w:val="18"/>
                <w:szCs w:val="18"/>
                <w:lang w:val="es-ES"/>
              </w:rPr>
              <w:t>.</w:t>
            </w:r>
          </w:p>
          <w:p w14:paraId="0B5840B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octubre de 2023</w:t>
            </w:r>
          </w:p>
        </w:tc>
      </w:tr>
      <w:tr w:rsidR="003D10D8" w:rsidRPr="000171DD" w14:paraId="3DC8369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F2E37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244</w:t>
            </w:r>
          </w:p>
        </w:tc>
        <w:tc>
          <w:tcPr>
            <w:tcW w:w="8683" w:type="dxa"/>
            <w:tcBorders>
              <w:top w:val="single" w:sz="4" w:space="0" w:color="1C4DA1"/>
              <w:left w:val="single" w:sz="4" w:space="0" w:color="1C4DA1"/>
              <w:bottom w:val="single" w:sz="4" w:space="0" w:color="1C4DA1"/>
            </w:tcBorders>
            <w:shd w:val="clear" w:color="auto" w:fill="auto"/>
            <w:vAlign w:val="center"/>
          </w:tcPr>
          <w:p w14:paraId="680CD419" w14:textId="77777777" w:rsidR="003D10D8" w:rsidRPr="000171DD" w:rsidRDefault="00545FF0" w:rsidP="009C177B">
            <w:pPr>
              <w:rPr>
                <w:rFonts w:cs="Calibri"/>
                <w:color w:val="000000"/>
                <w:sz w:val="18"/>
                <w:szCs w:val="18"/>
                <w:lang w:val="es-ES"/>
              </w:rPr>
            </w:pPr>
            <w:hyperlink r:id="rId274" w:history="1">
              <w:r w:rsidR="003D10D8" w:rsidRPr="000171DD">
                <w:rPr>
                  <w:color w:val="0563C1" w:themeColor="hyperlink"/>
                  <w:sz w:val="18"/>
                  <w:szCs w:val="18"/>
                  <w:u w:val="single"/>
                  <w:lang w:val="es-ES"/>
                </w:rPr>
                <w:t>241/23 - CIDH otorga medidas cautelares a personas defensoras de Comité Municipal de Defensa de Bienes Comunes y Públicos de Tocoa, Honduras</w:t>
              </w:r>
            </w:hyperlink>
            <w:r w:rsidR="003D10D8" w:rsidRPr="000171DD">
              <w:rPr>
                <w:rFonts w:cs="Calibri"/>
                <w:color w:val="000000"/>
                <w:sz w:val="18"/>
                <w:szCs w:val="18"/>
                <w:lang w:val="es-ES"/>
              </w:rPr>
              <w:t>.</w:t>
            </w:r>
          </w:p>
          <w:p w14:paraId="4F319FB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octubre de 2023</w:t>
            </w:r>
          </w:p>
        </w:tc>
      </w:tr>
      <w:tr w:rsidR="003D10D8" w:rsidRPr="000171DD" w14:paraId="28B737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4E44C2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245</w:t>
            </w:r>
          </w:p>
        </w:tc>
        <w:tc>
          <w:tcPr>
            <w:tcW w:w="8683" w:type="dxa"/>
            <w:tcBorders>
              <w:top w:val="single" w:sz="4" w:space="0" w:color="1C4DA1"/>
              <w:left w:val="single" w:sz="4" w:space="0" w:color="1C4DA1"/>
              <w:bottom w:val="single" w:sz="4" w:space="0" w:color="1C4DA1"/>
            </w:tcBorders>
            <w:shd w:val="clear" w:color="auto" w:fill="auto"/>
            <w:vAlign w:val="center"/>
          </w:tcPr>
          <w:p w14:paraId="054943B7" w14:textId="77777777" w:rsidR="003D10D8" w:rsidRPr="000171DD" w:rsidRDefault="00545FF0" w:rsidP="009C177B">
            <w:pPr>
              <w:rPr>
                <w:rFonts w:cs="Calibri"/>
                <w:color w:val="000000"/>
                <w:sz w:val="18"/>
                <w:szCs w:val="18"/>
                <w:lang w:val="es-ES"/>
              </w:rPr>
            </w:pPr>
            <w:hyperlink r:id="rId275" w:history="1">
              <w:r w:rsidR="003D10D8" w:rsidRPr="000171DD">
                <w:rPr>
                  <w:color w:val="0563C1" w:themeColor="hyperlink"/>
                  <w:sz w:val="18"/>
                  <w:szCs w:val="18"/>
                  <w:u w:val="single"/>
                  <w:lang w:val="es-ES"/>
                </w:rPr>
                <w:t>242/23 - CIDH otorga medidas cautelares al alcalde Luis Esteban Chonillo Breilh y familia, en Ecuador</w:t>
              </w:r>
            </w:hyperlink>
            <w:r w:rsidR="003D10D8" w:rsidRPr="000171DD">
              <w:rPr>
                <w:rFonts w:cs="Calibri"/>
                <w:color w:val="000000"/>
                <w:sz w:val="18"/>
                <w:szCs w:val="18"/>
                <w:lang w:val="es-ES"/>
              </w:rPr>
              <w:t>.</w:t>
            </w:r>
          </w:p>
          <w:p w14:paraId="66B7800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6 de octubre de 2023</w:t>
            </w:r>
          </w:p>
        </w:tc>
      </w:tr>
      <w:tr w:rsidR="003D10D8" w:rsidRPr="000171DD" w14:paraId="786CA17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C6E10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246</w:t>
            </w:r>
          </w:p>
        </w:tc>
        <w:tc>
          <w:tcPr>
            <w:tcW w:w="8683" w:type="dxa"/>
            <w:tcBorders>
              <w:top w:val="single" w:sz="4" w:space="0" w:color="1C4DA1"/>
              <w:left w:val="single" w:sz="4" w:space="0" w:color="1C4DA1"/>
              <w:bottom w:val="single" w:sz="4" w:space="0" w:color="1C4DA1"/>
            </w:tcBorders>
            <w:shd w:val="clear" w:color="auto" w:fill="auto"/>
            <w:vAlign w:val="center"/>
          </w:tcPr>
          <w:p w14:paraId="43B2DEEC" w14:textId="77777777" w:rsidR="003D10D8" w:rsidRPr="000171DD" w:rsidRDefault="00545FF0" w:rsidP="009C177B">
            <w:pPr>
              <w:rPr>
                <w:rFonts w:cs="Calibri"/>
                <w:color w:val="000000"/>
                <w:sz w:val="18"/>
                <w:szCs w:val="18"/>
                <w:lang w:val="es-ES"/>
              </w:rPr>
            </w:pPr>
            <w:hyperlink r:id="rId276" w:history="1">
              <w:r w:rsidR="003D10D8" w:rsidRPr="000171DD">
                <w:rPr>
                  <w:color w:val="0563C1" w:themeColor="hyperlink"/>
                  <w:sz w:val="18"/>
                  <w:szCs w:val="18"/>
                  <w:u w:val="single"/>
                  <w:lang w:val="es-ES"/>
                </w:rPr>
                <w:t>243/23 - CIDH y RELE: Nicaragua debe cesar represión contra comunidades indígenas de la Costa Caribe</w:t>
              </w:r>
            </w:hyperlink>
            <w:r w:rsidR="003D10D8" w:rsidRPr="000171DD">
              <w:rPr>
                <w:rFonts w:cs="Calibri"/>
                <w:color w:val="000000"/>
                <w:sz w:val="18"/>
                <w:szCs w:val="18"/>
                <w:lang w:val="es-ES"/>
              </w:rPr>
              <w:t>.</w:t>
            </w:r>
          </w:p>
          <w:p w14:paraId="401ECB5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10 de octubre de 2023</w:t>
            </w:r>
          </w:p>
        </w:tc>
      </w:tr>
      <w:tr w:rsidR="003D10D8" w:rsidRPr="000171DD" w14:paraId="750F3B7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A7C88D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247</w:t>
            </w:r>
          </w:p>
        </w:tc>
        <w:tc>
          <w:tcPr>
            <w:tcW w:w="8683" w:type="dxa"/>
            <w:tcBorders>
              <w:top w:val="single" w:sz="4" w:space="0" w:color="1C4DA1"/>
              <w:left w:val="single" w:sz="4" w:space="0" w:color="1C4DA1"/>
              <w:bottom w:val="single" w:sz="4" w:space="0" w:color="1C4DA1"/>
            </w:tcBorders>
            <w:shd w:val="clear" w:color="auto" w:fill="auto"/>
            <w:vAlign w:val="center"/>
          </w:tcPr>
          <w:p w14:paraId="169B465A" w14:textId="77777777" w:rsidR="003D10D8" w:rsidRPr="000171DD" w:rsidRDefault="00545FF0" w:rsidP="009C177B">
            <w:pPr>
              <w:rPr>
                <w:rFonts w:cs="Calibri"/>
                <w:color w:val="000000"/>
                <w:sz w:val="18"/>
                <w:szCs w:val="18"/>
                <w:lang w:val="es-ES"/>
              </w:rPr>
            </w:pPr>
            <w:hyperlink r:id="rId277" w:history="1">
              <w:r w:rsidR="003D10D8" w:rsidRPr="000171DD">
                <w:rPr>
                  <w:color w:val="0563C1" w:themeColor="hyperlink"/>
                  <w:sz w:val="18"/>
                  <w:szCs w:val="18"/>
                  <w:u w:val="single"/>
                  <w:lang w:val="es-ES"/>
                </w:rPr>
                <w:t>244/23 - CIDH otorga medidas cautelares a José Urbina, sacerdote, en Nicaragua</w:t>
              </w:r>
            </w:hyperlink>
            <w:r w:rsidR="003D10D8" w:rsidRPr="000171DD">
              <w:rPr>
                <w:rFonts w:cs="Calibri"/>
                <w:color w:val="000000"/>
                <w:sz w:val="18"/>
                <w:szCs w:val="18"/>
                <w:lang w:val="es-ES"/>
              </w:rPr>
              <w:t>.</w:t>
            </w:r>
          </w:p>
          <w:p w14:paraId="5DE6A9D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octubre de 2023</w:t>
            </w:r>
          </w:p>
        </w:tc>
      </w:tr>
      <w:tr w:rsidR="003D10D8" w:rsidRPr="005511A7" w14:paraId="6283E30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469C05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248</w:t>
            </w:r>
          </w:p>
        </w:tc>
        <w:tc>
          <w:tcPr>
            <w:tcW w:w="8683" w:type="dxa"/>
            <w:tcBorders>
              <w:top w:val="single" w:sz="4" w:space="0" w:color="1C4DA1"/>
              <w:left w:val="single" w:sz="4" w:space="0" w:color="1C4DA1"/>
              <w:bottom w:val="single" w:sz="4" w:space="0" w:color="1C4DA1"/>
            </w:tcBorders>
            <w:shd w:val="clear" w:color="auto" w:fill="auto"/>
            <w:vAlign w:val="center"/>
          </w:tcPr>
          <w:p w14:paraId="4805922A" w14:textId="77777777" w:rsidR="003D10D8" w:rsidRPr="000171DD" w:rsidRDefault="00545FF0" w:rsidP="009C177B">
            <w:pPr>
              <w:rPr>
                <w:rFonts w:cs="Calibri"/>
                <w:color w:val="000000"/>
                <w:sz w:val="18"/>
                <w:szCs w:val="18"/>
                <w:lang w:val="es-ES"/>
              </w:rPr>
            </w:pPr>
            <w:hyperlink r:id="rId278" w:history="1">
              <w:r w:rsidR="003D10D8" w:rsidRPr="000171DD">
                <w:rPr>
                  <w:color w:val="0563C1" w:themeColor="hyperlink"/>
                  <w:sz w:val="18"/>
                  <w:szCs w:val="18"/>
                  <w:u w:val="single"/>
                  <w:lang w:val="es-ES"/>
                </w:rPr>
                <w:t>245/23 - CIDH otorga medidas cautelares a Brooklyn Rivera Bryan, diputado regional de YATAMA, en Nicaragua</w:t>
              </w:r>
            </w:hyperlink>
            <w:r w:rsidR="003D10D8" w:rsidRPr="000171DD">
              <w:rPr>
                <w:rFonts w:cs="Calibri"/>
                <w:color w:val="000000"/>
                <w:sz w:val="18"/>
                <w:szCs w:val="18"/>
                <w:lang w:val="es-ES"/>
              </w:rPr>
              <w:t>.</w:t>
            </w:r>
          </w:p>
          <w:p w14:paraId="18C5420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octubre de 2023</w:t>
            </w:r>
          </w:p>
        </w:tc>
      </w:tr>
      <w:tr w:rsidR="003D10D8" w:rsidRPr="000171DD" w14:paraId="038FEA5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A9A2D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249</w:t>
            </w:r>
          </w:p>
        </w:tc>
        <w:tc>
          <w:tcPr>
            <w:tcW w:w="8683" w:type="dxa"/>
            <w:tcBorders>
              <w:top w:val="single" w:sz="4" w:space="0" w:color="1C4DA1"/>
              <w:left w:val="single" w:sz="4" w:space="0" w:color="1C4DA1"/>
              <w:bottom w:val="single" w:sz="4" w:space="0" w:color="1C4DA1"/>
            </w:tcBorders>
            <w:shd w:val="clear" w:color="auto" w:fill="auto"/>
            <w:vAlign w:val="center"/>
          </w:tcPr>
          <w:p w14:paraId="1ED8F264" w14:textId="77777777" w:rsidR="003D10D8" w:rsidRPr="000171DD" w:rsidRDefault="00545FF0" w:rsidP="009C177B">
            <w:pPr>
              <w:rPr>
                <w:rFonts w:cs="Calibri"/>
                <w:color w:val="000000"/>
                <w:sz w:val="18"/>
                <w:szCs w:val="18"/>
                <w:lang w:val="es-ES"/>
              </w:rPr>
            </w:pPr>
            <w:hyperlink r:id="rId279" w:history="1">
              <w:r w:rsidR="003D10D8" w:rsidRPr="000171DD">
                <w:rPr>
                  <w:color w:val="0563C1" w:themeColor="hyperlink"/>
                  <w:sz w:val="18"/>
                  <w:szCs w:val="18"/>
                  <w:u w:val="single"/>
                  <w:lang w:val="es-ES"/>
                </w:rPr>
                <w:t>246/23 - CIDH otorga medidas cautelares a Nancy Henriquez James, diputada indígena, en Nicaragua</w:t>
              </w:r>
            </w:hyperlink>
            <w:r w:rsidR="003D10D8" w:rsidRPr="000171DD">
              <w:rPr>
                <w:rFonts w:cs="Calibri"/>
                <w:color w:val="000000"/>
                <w:sz w:val="18"/>
                <w:szCs w:val="18"/>
                <w:lang w:val="es-ES"/>
              </w:rPr>
              <w:t>.</w:t>
            </w:r>
          </w:p>
          <w:p w14:paraId="03D7A98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octubre de 2023</w:t>
            </w:r>
          </w:p>
        </w:tc>
      </w:tr>
      <w:tr w:rsidR="003D10D8" w:rsidRPr="000171DD" w14:paraId="7CCF832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31E42A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250</w:t>
            </w:r>
          </w:p>
        </w:tc>
        <w:tc>
          <w:tcPr>
            <w:tcW w:w="8683" w:type="dxa"/>
            <w:tcBorders>
              <w:top w:val="single" w:sz="4" w:space="0" w:color="1C4DA1"/>
              <w:left w:val="single" w:sz="4" w:space="0" w:color="1C4DA1"/>
              <w:bottom w:val="single" w:sz="4" w:space="0" w:color="1C4DA1"/>
            </w:tcBorders>
            <w:shd w:val="clear" w:color="auto" w:fill="auto"/>
            <w:vAlign w:val="center"/>
          </w:tcPr>
          <w:p w14:paraId="7AEFF734" w14:textId="77777777" w:rsidR="003D10D8" w:rsidRPr="000171DD" w:rsidRDefault="00545FF0" w:rsidP="009C177B">
            <w:pPr>
              <w:rPr>
                <w:rFonts w:cs="Calibri"/>
                <w:color w:val="000000"/>
                <w:sz w:val="18"/>
                <w:szCs w:val="18"/>
                <w:lang w:val="es-ES"/>
              </w:rPr>
            </w:pPr>
            <w:hyperlink r:id="rId280" w:history="1">
              <w:r w:rsidR="003D10D8" w:rsidRPr="000171DD">
                <w:rPr>
                  <w:color w:val="0563C1" w:themeColor="hyperlink"/>
                  <w:sz w:val="18"/>
                  <w:szCs w:val="18"/>
                  <w:u w:val="single"/>
                  <w:lang w:val="es-ES"/>
                </w:rPr>
                <w:t>247/23 - CIDH celebra V diálogo con Instituciones Nacionales de Derechos Humanos de la región</w:t>
              </w:r>
            </w:hyperlink>
            <w:r w:rsidR="003D10D8" w:rsidRPr="000171DD">
              <w:rPr>
                <w:rFonts w:cs="Calibri"/>
                <w:color w:val="000000"/>
                <w:sz w:val="18"/>
                <w:szCs w:val="18"/>
                <w:lang w:val="es-ES"/>
              </w:rPr>
              <w:t>.</w:t>
            </w:r>
          </w:p>
          <w:p w14:paraId="62EB6D5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17 de octubre de 2023</w:t>
            </w:r>
          </w:p>
        </w:tc>
      </w:tr>
      <w:tr w:rsidR="003D10D8" w:rsidRPr="000171DD" w14:paraId="56FF517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FE6EDA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251</w:t>
            </w:r>
          </w:p>
        </w:tc>
        <w:tc>
          <w:tcPr>
            <w:tcW w:w="8683" w:type="dxa"/>
            <w:tcBorders>
              <w:top w:val="single" w:sz="4" w:space="0" w:color="1C4DA1"/>
              <w:left w:val="single" w:sz="4" w:space="0" w:color="1C4DA1"/>
              <w:bottom w:val="single" w:sz="4" w:space="0" w:color="1C4DA1"/>
            </w:tcBorders>
            <w:shd w:val="clear" w:color="auto" w:fill="auto"/>
            <w:vAlign w:val="center"/>
          </w:tcPr>
          <w:p w14:paraId="1938A10D" w14:textId="77777777" w:rsidR="003D10D8" w:rsidRPr="000171DD" w:rsidRDefault="00545FF0" w:rsidP="009C177B">
            <w:pPr>
              <w:rPr>
                <w:rFonts w:cs="Calibri"/>
                <w:color w:val="000000"/>
                <w:sz w:val="18"/>
                <w:szCs w:val="18"/>
                <w:lang w:val="es-ES"/>
              </w:rPr>
            </w:pPr>
            <w:hyperlink r:id="rId281" w:history="1">
              <w:r w:rsidR="003D10D8" w:rsidRPr="000171DD">
                <w:rPr>
                  <w:color w:val="0563C1" w:themeColor="hyperlink"/>
                  <w:sz w:val="18"/>
                  <w:szCs w:val="18"/>
                  <w:u w:val="single"/>
                  <w:lang w:val="es-ES"/>
                </w:rPr>
                <w:t>248/23 - CIDH advierte persistencia de la alarmante violencia contra personas defensoras en el segundo cuatrimestre de 2023</w:t>
              </w:r>
            </w:hyperlink>
            <w:r w:rsidR="003D10D8" w:rsidRPr="000171DD">
              <w:rPr>
                <w:rFonts w:cs="Calibri"/>
                <w:color w:val="000000"/>
                <w:sz w:val="18"/>
                <w:szCs w:val="18"/>
                <w:lang w:val="es-ES"/>
              </w:rPr>
              <w:t>.</w:t>
            </w:r>
          </w:p>
          <w:p w14:paraId="2C8720B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octubre de 2023</w:t>
            </w:r>
          </w:p>
        </w:tc>
      </w:tr>
      <w:tr w:rsidR="003D10D8" w:rsidRPr="000171DD" w14:paraId="5ECC5F4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BE5308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252</w:t>
            </w:r>
          </w:p>
        </w:tc>
        <w:tc>
          <w:tcPr>
            <w:tcW w:w="8683" w:type="dxa"/>
            <w:tcBorders>
              <w:top w:val="single" w:sz="4" w:space="0" w:color="1C4DA1"/>
              <w:left w:val="single" w:sz="4" w:space="0" w:color="1C4DA1"/>
              <w:bottom w:val="single" w:sz="4" w:space="0" w:color="1C4DA1"/>
            </w:tcBorders>
            <w:shd w:val="clear" w:color="auto" w:fill="auto"/>
            <w:vAlign w:val="center"/>
          </w:tcPr>
          <w:p w14:paraId="42836CE8" w14:textId="77777777" w:rsidR="003D10D8" w:rsidRPr="000171DD" w:rsidRDefault="00545FF0" w:rsidP="009C177B">
            <w:pPr>
              <w:rPr>
                <w:rFonts w:cs="Calibri"/>
                <w:color w:val="000000"/>
                <w:sz w:val="18"/>
                <w:szCs w:val="18"/>
                <w:lang w:val="es-ES"/>
              </w:rPr>
            </w:pPr>
            <w:hyperlink r:id="rId282" w:history="1">
              <w:r w:rsidR="003D10D8" w:rsidRPr="000171DD">
                <w:rPr>
                  <w:color w:val="0563C1" w:themeColor="hyperlink"/>
                  <w:sz w:val="18"/>
                  <w:szCs w:val="18"/>
                  <w:u w:val="single"/>
                  <w:lang w:val="es-ES"/>
                </w:rPr>
                <w:t>249/23 - CIDH anuncia calendario de audiencias públicas del 188 Período de Sesiones</w:t>
              </w:r>
            </w:hyperlink>
            <w:r w:rsidR="003D10D8" w:rsidRPr="000171DD">
              <w:rPr>
                <w:rFonts w:cs="Calibri"/>
                <w:color w:val="000000"/>
                <w:sz w:val="18"/>
                <w:szCs w:val="18"/>
                <w:lang w:val="es-ES"/>
              </w:rPr>
              <w:t>.</w:t>
            </w:r>
          </w:p>
          <w:p w14:paraId="46F5CD2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octubre de 2023</w:t>
            </w:r>
          </w:p>
        </w:tc>
      </w:tr>
      <w:tr w:rsidR="003D10D8" w:rsidRPr="000171DD" w14:paraId="4E1C70E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171232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253</w:t>
            </w:r>
          </w:p>
        </w:tc>
        <w:tc>
          <w:tcPr>
            <w:tcW w:w="8683" w:type="dxa"/>
            <w:tcBorders>
              <w:top w:val="single" w:sz="4" w:space="0" w:color="1C4DA1"/>
              <w:left w:val="single" w:sz="4" w:space="0" w:color="1C4DA1"/>
              <w:bottom w:val="single" w:sz="4" w:space="0" w:color="1C4DA1"/>
            </w:tcBorders>
            <w:shd w:val="clear" w:color="auto" w:fill="auto"/>
            <w:vAlign w:val="center"/>
          </w:tcPr>
          <w:p w14:paraId="4C5D8320" w14:textId="77777777" w:rsidR="003D10D8" w:rsidRPr="000171DD" w:rsidRDefault="00545FF0" w:rsidP="009C177B">
            <w:pPr>
              <w:rPr>
                <w:rFonts w:cs="Calibri"/>
                <w:color w:val="000000"/>
                <w:sz w:val="18"/>
                <w:szCs w:val="18"/>
                <w:lang w:val="es-ES"/>
              </w:rPr>
            </w:pPr>
            <w:hyperlink r:id="rId283" w:history="1">
              <w:r w:rsidR="003D10D8" w:rsidRPr="000171DD">
                <w:rPr>
                  <w:color w:val="0563C1" w:themeColor="hyperlink"/>
                  <w:sz w:val="18"/>
                  <w:szCs w:val="18"/>
                  <w:u w:val="single"/>
                  <w:lang w:val="es-ES"/>
                </w:rPr>
                <w:t>250/23 - CIDH llama a garantizar los derechos de las personas intersex mayores</w:t>
              </w:r>
            </w:hyperlink>
            <w:r w:rsidR="003D10D8" w:rsidRPr="000171DD">
              <w:rPr>
                <w:rFonts w:cs="Calibri"/>
                <w:color w:val="000000"/>
                <w:sz w:val="18"/>
                <w:szCs w:val="18"/>
                <w:lang w:val="es-ES"/>
              </w:rPr>
              <w:t>.</w:t>
            </w:r>
          </w:p>
          <w:p w14:paraId="3A7C502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octubre de 2023</w:t>
            </w:r>
          </w:p>
        </w:tc>
      </w:tr>
      <w:tr w:rsidR="003D10D8" w:rsidRPr="000171DD" w14:paraId="6FB80F9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23AA8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254</w:t>
            </w:r>
          </w:p>
        </w:tc>
        <w:tc>
          <w:tcPr>
            <w:tcW w:w="8683" w:type="dxa"/>
            <w:tcBorders>
              <w:top w:val="single" w:sz="4" w:space="0" w:color="1C4DA1"/>
              <w:left w:val="single" w:sz="4" w:space="0" w:color="1C4DA1"/>
              <w:bottom w:val="single" w:sz="4" w:space="0" w:color="1C4DA1"/>
            </w:tcBorders>
            <w:shd w:val="clear" w:color="auto" w:fill="auto"/>
            <w:vAlign w:val="center"/>
          </w:tcPr>
          <w:p w14:paraId="5752C740" w14:textId="77777777" w:rsidR="003D10D8" w:rsidRPr="000171DD" w:rsidRDefault="00545FF0" w:rsidP="009C177B">
            <w:pPr>
              <w:rPr>
                <w:rFonts w:cs="Calibri"/>
                <w:color w:val="000000"/>
                <w:sz w:val="18"/>
                <w:szCs w:val="18"/>
                <w:lang w:val="es-ES"/>
              </w:rPr>
            </w:pPr>
            <w:hyperlink r:id="rId284" w:history="1">
              <w:r w:rsidR="003D10D8" w:rsidRPr="000171DD">
                <w:rPr>
                  <w:color w:val="0563C1" w:themeColor="hyperlink"/>
                  <w:sz w:val="18"/>
                  <w:szCs w:val="18"/>
                  <w:u w:val="single"/>
                  <w:lang w:val="es-ES"/>
                </w:rPr>
                <w:t>251/23 - CIDH presentó ante Corte IDH caso de Honduras por violaciones a derechos de integrantes de movimientos campesinos del Aguán</w:t>
              </w:r>
            </w:hyperlink>
            <w:r w:rsidR="003D10D8" w:rsidRPr="000171DD">
              <w:rPr>
                <w:rFonts w:cs="Calibri"/>
                <w:color w:val="000000"/>
                <w:sz w:val="18"/>
                <w:szCs w:val="18"/>
                <w:lang w:val="es-ES"/>
              </w:rPr>
              <w:t>.</w:t>
            </w:r>
          </w:p>
          <w:p w14:paraId="1DB2CEE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octubre de 2023</w:t>
            </w:r>
          </w:p>
        </w:tc>
      </w:tr>
      <w:tr w:rsidR="003D10D8" w:rsidRPr="000171DD" w14:paraId="48DAAAD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33A087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255</w:t>
            </w:r>
          </w:p>
        </w:tc>
        <w:tc>
          <w:tcPr>
            <w:tcW w:w="8683" w:type="dxa"/>
            <w:tcBorders>
              <w:top w:val="single" w:sz="4" w:space="0" w:color="1C4DA1"/>
              <w:left w:val="single" w:sz="4" w:space="0" w:color="1C4DA1"/>
              <w:bottom w:val="single" w:sz="4" w:space="0" w:color="1C4DA1"/>
            </w:tcBorders>
            <w:shd w:val="clear" w:color="auto" w:fill="auto"/>
            <w:vAlign w:val="center"/>
          </w:tcPr>
          <w:p w14:paraId="646482F1" w14:textId="77777777" w:rsidR="003D10D8" w:rsidRPr="000171DD" w:rsidRDefault="00545FF0" w:rsidP="009C177B">
            <w:pPr>
              <w:rPr>
                <w:rFonts w:cs="Calibri"/>
                <w:color w:val="000000"/>
                <w:sz w:val="18"/>
                <w:szCs w:val="18"/>
                <w:lang w:val="es-ES"/>
              </w:rPr>
            </w:pPr>
            <w:hyperlink r:id="rId285" w:history="1">
              <w:r w:rsidR="003D10D8" w:rsidRPr="000171DD">
                <w:rPr>
                  <w:color w:val="0563C1" w:themeColor="hyperlink"/>
                  <w:sz w:val="18"/>
                  <w:szCs w:val="18"/>
                  <w:u w:val="single"/>
                  <w:lang w:val="es-ES"/>
                </w:rPr>
                <w:t>252/23 - CIDH presentó ante la Corte IDH caso de Perú por detención, violencia sexual y tortura contra mujer indígena</w:t>
              </w:r>
            </w:hyperlink>
            <w:r w:rsidR="003D10D8" w:rsidRPr="000171DD">
              <w:rPr>
                <w:rFonts w:cs="Calibri"/>
                <w:color w:val="000000"/>
                <w:sz w:val="18"/>
                <w:szCs w:val="18"/>
                <w:lang w:val="es-ES"/>
              </w:rPr>
              <w:t>.</w:t>
            </w:r>
          </w:p>
          <w:p w14:paraId="7F0048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octubre de 2023</w:t>
            </w:r>
          </w:p>
        </w:tc>
      </w:tr>
      <w:tr w:rsidR="003D10D8" w:rsidRPr="000171DD" w14:paraId="2EB2958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7D7F59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256</w:t>
            </w:r>
          </w:p>
        </w:tc>
        <w:tc>
          <w:tcPr>
            <w:tcW w:w="8683" w:type="dxa"/>
            <w:tcBorders>
              <w:top w:val="single" w:sz="4" w:space="0" w:color="1C4DA1"/>
              <w:left w:val="single" w:sz="4" w:space="0" w:color="1C4DA1"/>
              <w:bottom w:val="single" w:sz="4" w:space="0" w:color="1C4DA1"/>
            </w:tcBorders>
            <w:shd w:val="clear" w:color="auto" w:fill="auto"/>
            <w:vAlign w:val="center"/>
          </w:tcPr>
          <w:p w14:paraId="02F43C6E" w14:textId="77777777" w:rsidR="003D10D8" w:rsidRPr="000171DD" w:rsidRDefault="00545FF0" w:rsidP="009C177B">
            <w:pPr>
              <w:rPr>
                <w:rFonts w:cs="Calibri"/>
                <w:color w:val="000000"/>
                <w:sz w:val="18"/>
                <w:szCs w:val="18"/>
                <w:lang w:val="es-ES"/>
              </w:rPr>
            </w:pPr>
            <w:hyperlink r:id="rId286" w:history="1">
              <w:r w:rsidR="003D10D8" w:rsidRPr="000171DD">
                <w:rPr>
                  <w:color w:val="0563C1" w:themeColor="hyperlink"/>
                  <w:sz w:val="18"/>
                  <w:szCs w:val="18"/>
                  <w:u w:val="single"/>
                  <w:lang w:val="es-ES"/>
                </w:rPr>
                <w:t>253/23 - Venezuela: CIDH insta al Estado a implementar acuerdos, con garantías para la participación política</w:t>
              </w:r>
            </w:hyperlink>
            <w:r w:rsidR="003D10D8" w:rsidRPr="000171DD">
              <w:rPr>
                <w:rFonts w:cs="Calibri"/>
                <w:color w:val="000000"/>
                <w:sz w:val="18"/>
                <w:szCs w:val="18"/>
                <w:lang w:val="es-ES"/>
              </w:rPr>
              <w:t>.</w:t>
            </w:r>
          </w:p>
          <w:p w14:paraId="6EBEF46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octubre de 2023</w:t>
            </w:r>
          </w:p>
        </w:tc>
      </w:tr>
      <w:tr w:rsidR="003D10D8" w:rsidRPr="000171DD" w14:paraId="5D34E90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1EDD2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257</w:t>
            </w:r>
          </w:p>
        </w:tc>
        <w:tc>
          <w:tcPr>
            <w:tcW w:w="8683" w:type="dxa"/>
            <w:tcBorders>
              <w:top w:val="single" w:sz="4" w:space="0" w:color="1C4DA1"/>
              <w:left w:val="single" w:sz="4" w:space="0" w:color="1C4DA1"/>
              <w:bottom w:val="single" w:sz="4" w:space="0" w:color="1C4DA1"/>
            </w:tcBorders>
            <w:shd w:val="clear" w:color="auto" w:fill="auto"/>
            <w:vAlign w:val="center"/>
          </w:tcPr>
          <w:p w14:paraId="7F1789E4" w14:textId="77777777" w:rsidR="003D10D8" w:rsidRPr="000171DD" w:rsidRDefault="00545FF0" w:rsidP="009C177B">
            <w:pPr>
              <w:rPr>
                <w:rFonts w:cs="Calibri"/>
                <w:color w:val="000000"/>
                <w:sz w:val="18"/>
                <w:szCs w:val="18"/>
                <w:lang w:val="es-ES"/>
              </w:rPr>
            </w:pPr>
            <w:hyperlink r:id="rId287" w:history="1">
              <w:r w:rsidR="003D10D8" w:rsidRPr="000171DD">
                <w:rPr>
                  <w:color w:val="0563C1" w:themeColor="hyperlink"/>
                  <w:sz w:val="18"/>
                  <w:szCs w:val="18"/>
                  <w:u w:val="single"/>
                  <w:lang w:val="es-ES"/>
                </w:rPr>
                <w:t>254/23 - CIDH presentó ante la Corte IDH caso de Ecuador por violaciones al derecho a la propiedad de la comunidad indígena de Salango</w:t>
              </w:r>
            </w:hyperlink>
            <w:r w:rsidR="003D10D8" w:rsidRPr="000171DD">
              <w:rPr>
                <w:rFonts w:cs="Calibri"/>
                <w:color w:val="000000"/>
                <w:sz w:val="18"/>
                <w:szCs w:val="18"/>
                <w:lang w:val="es-ES"/>
              </w:rPr>
              <w:t>.</w:t>
            </w:r>
          </w:p>
          <w:p w14:paraId="4511F6C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octubre de 2023</w:t>
            </w:r>
          </w:p>
        </w:tc>
      </w:tr>
      <w:tr w:rsidR="003D10D8" w:rsidRPr="000171DD" w14:paraId="2341695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1DC052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258</w:t>
            </w:r>
          </w:p>
        </w:tc>
        <w:tc>
          <w:tcPr>
            <w:tcW w:w="8683" w:type="dxa"/>
            <w:tcBorders>
              <w:top w:val="single" w:sz="4" w:space="0" w:color="1C4DA1"/>
              <w:left w:val="single" w:sz="4" w:space="0" w:color="1C4DA1"/>
              <w:bottom w:val="single" w:sz="4" w:space="0" w:color="1C4DA1"/>
            </w:tcBorders>
            <w:shd w:val="clear" w:color="auto" w:fill="auto"/>
            <w:vAlign w:val="center"/>
          </w:tcPr>
          <w:p w14:paraId="00BFC7E6" w14:textId="77777777" w:rsidR="003D10D8" w:rsidRPr="000171DD" w:rsidRDefault="00545FF0" w:rsidP="009C177B">
            <w:pPr>
              <w:rPr>
                <w:rFonts w:cs="Calibri"/>
                <w:color w:val="000000"/>
                <w:sz w:val="18"/>
                <w:szCs w:val="18"/>
                <w:lang w:val="es-ES"/>
              </w:rPr>
            </w:pPr>
            <w:hyperlink r:id="rId288" w:history="1">
              <w:r w:rsidR="003D10D8" w:rsidRPr="000171DD">
                <w:rPr>
                  <w:color w:val="0563C1" w:themeColor="hyperlink"/>
                  <w:sz w:val="18"/>
                  <w:szCs w:val="18"/>
                  <w:u w:val="single"/>
                  <w:lang w:val="es-ES"/>
                </w:rPr>
                <w:t>255/23 - Guatemala: CIDH y RELE instan al Estado a garantizar el derecho a la protesta y reunión pacífica</w:t>
              </w:r>
            </w:hyperlink>
            <w:r w:rsidR="003D10D8" w:rsidRPr="000171DD">
              <w:rPr>
                <w:rFonts w:cs="Calibri"/>
                <w:color w:val="000000"/>
                <w:sz w:val="18"/>
                <w:szCs w:val="18"/>
                <w:lang w:val="es-ES"/>
              </w:rPr>
              <w:t>.</w:t>
            </w:r>
          </w:p>
          <w:p w14:paraId="586484A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octubre de 2023</w:t>
            </w:r>
          </w:p>
        </w:tc>
      </w:tr>
      <w:tr w:rsidR="003D10D8" w:rsidRPr="000171DD" w14:paraId="58FC003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73D54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259</w:t>
            </w:r>
          </w:p>
        </w:tc>
        <w:tc>
          <w:tcPr>
            <w:tcW w:w="8683" w:type="dxa"/>
            <w:tcBorders>
              <w:top w:val="single" w:sz="4" w:space="0" w:color="1C4DA1"/>
              <w:left w:val="single" w:sz="4" w:space="0" w:color="1C4DA1"/>
              <w:bottom w:val="single" w:sz="4" w:space="0" w:color="1C4DA1"/>
            </w:tcBorders>
            <w:shd w:val="clear" w:color="auto" w:fill="auto"/>
            <w:vAlign w:val="center"/>
          </w:tcPr>
          <w:p w14:paraId="39CAAD82" w14:textId="77777777" w:rsidR="003D10D8" w:rsidRPr="000171DD" w:rsidRDefault="00545FF0" w:rsidP="009C177B">
            <w:pPr>
              <w:rPr>
                <w:rFonts w:cs="Calibri"/>
                <w:color w:val="000000"/>
                <w:sz w:val="18"/>
                <w:szCs w:val="18"/>
                <w:lang w:val="es-ES"/>
              </w:rPr>
            </w:pPr>
            <w:hyperlink r:id="rId289" w:history="1">
              <w:r w:rsidR="003D10D8" w:rsidRPr="000171DD">
                <w:rPr>
                  <w:color w:val="0563C1" w:themeColor="hyperlink"/>
                  <w:sz w:val="18"/>
                  <w:szCs w:val="18"/>
                  <w:u w:val="single"/>
                  <w:lang w:val="es-ES"/>
                </w:rPr>
                <w:t>256/23 - CIDH presentó ante la Corte IDH caso de Ecuador por la muerte de periodista en protesta</w:t>
              </w:r>
            </w:hyperlink>
            <w:r w:rsidR="003D10D8" w:rsidRPr="000171DD">
              <w:rPr>
                <w:rFonts w:cs="Calibri"/>
                <w:color w:val="000000"/>
                <w:sz w:val="18"/>
                <w:szCs w:val="18"/>
                <w:lang w:val="es-ES"/>
              </w:rPr>
              <w:t>.</w:t>
            </w:r>
          </w:p>
          <w:p w14:paraId="2F6F397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31 de octubre de 2023</w:t>
            </w:r>
          </w:p>
        </w:tc>
      </w:tr>
      <w:tr w:rsidR="003D10D8" w:rsidRPr="000171DD" w14:paraId="0A63D08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6A0249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260</w:t>
            </w:r>
          </w:p>
        </w:tc>
        <w:tc>
          <w:tcPr>
            <w:tcW w:w="8683" w:type="dxa"/>
            <w:tcBorders>
              <w:top w:val="single" w:sz="4" w:space="0" w:color="1C4DA1"/>
              <w:left w:val="single" w:sz="4" w:space="0" w:color="1C4DA1"/>
              <w:bottom w:val="single" w:sz="4" w:space="0" w:color="1C4DA1"/>
            </w:tcBorders>
            <w:shd w:val="clear" w:color="auto" w:fill="auto"/>
            <w:vAlign w:val="center"/>
          </w:tcPr>
          <w:p w14:paraId="58A908C0" w14:textId="77777777" w:rsidR="003D10D8" w:rsidRPr="000171DD" w:rsidRDefault="00545FF0" w:rsidP="009C177B">
            <w:pPr>
              <w:rPr>
                <w:rFonts w:cs="Calibri"/>
                <w:color w:val="000000"/>
                <w:sz w:val="18"/>
                <w:szCs w:val="18"/>
                <w:lang w:val="es-ES"/>
              </w:rPr>
            </w:pPr>
            <w:hyperlink r:id="rId290" w:history="1">
              <w:r w:rsidR="003D10D8" w:rsidRPr="000171DD">
                <w:rPr>
                  <w:color w:val="0563C1" w:themeColor="hyperlink"/>
                  <w:sz w:val="18"/>
                  <w:szCs w:val="18"/>
                  <w:u w:val="single"/>
                  <w:lang w:val="es-ES"/>
                </w:rPr>
                <w:t>257/23 - Colombia: CIDH saluda nueva ley de nacionalidad</w:t>
              </w:r>
            </w:hyperlink>
            <w:r w:rsidR="003D10D8" w:rsidRPr="000171DD">
              <w:rPr>
                <w:rFonts w:cs="Calibri"/>
                <w:color w:val="000000"/>
                <w:sz w:val="18"/>
                <w:szCs w:val="18"/>
                <w:lang w:val="es-ES"/>
              </w:rPr>
              <w:t>.</w:t>
            </w:r>
          </w:p>
          <w:p w14:paraId="67C1A1A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noviembre de 2023</w:t>
            </w:r>
          </w:p>
        </w:tc>
      </w:tr>
      <w:tr w:rsidR="003D10D8" w:rsidRPr="000171DD" w14:paraId="75BE533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2436F6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261</w:t>
            </w:r>
          </w:p>
        </w:tc>
        <w:tc>
          <w:tcPr>
            <w:tcW w:w="8683" w:type="dxa"/>
            <w:tcBorders>
              <w:top w:val="single" w:sz="4" w:space="0" w:color="1C4DA1"/>
              <w:left w:val="single" w:sz="4" w:space="0" w:color="1C4DA1"/>
              <w:bottom w:val="single" w:sz="4" w:space="0" w:color="1C4DA1"/>
            </w:tcBorders>
            <w:shd w:val="clear" w:color="auto" w:fill="auto"/>
            <w:vAlign w:val="center"/>
          </w:tcPr>
          <w:p w14:paraId="6014E01C" w14:textId="77777777" w:rsidR="003D10D8" w:rsidRPr="000171DD" w:rsidRDefault="00545FF0" w:rsidP="009C177B">
            <w:pPr>
              <w:rPr>
                <w:rFonts w:cs="Calibri"/>
                <w:color w:val="000000"/>
                <w:sz w:val="18"/>
                <w:szCs w:val="18"/>
                <w:lang w:val="es-ES"/>
              </w:rPr>
            </w:pPr>
            <w:hyperlink r:id="rId291" w:history="1">
              <w:r w:rsidR="003D10D8" w:rsidRPr="000171DD">
                <w:rPr>
                  <w:color w:val="0563C1" w:themeColor="hyperlink"/>
                  <w:sz w:val="18"/>
                  <w:szCs w:val="18"/>
                  <w:u w:val="single"/>
                  <w:lang w:val="es-ES"/>
                </w:rPr>
                <w:t>258/23 - CIDH otorga medidas cautelares a familias indígenas triquis desplazadas en México</w:t>
              </w:r>
            </w:hyperlink>
            <w:r w:rsidR="003D10D8" w:rsidRPr="000171DD">
              <w:rPr>
                <w:rFonts w:cs="Calibri"/>
                <w:color w:val="000000"/>
                <w:sz w:val="18"/>
                <w:szCs w:val="18"/>
                <w:lang w:val="es-ES"/>
              </w:rPr>
              <w:t>.</w:t>
            </w:r>
          </w:p>
          <w:p w14:paraId="1BE6866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noviembre de 2023</w:t>
            </w:r>
          </w:p>
        </w:tc>
      </w:tr>
      <w:tr w:rsidR="003D10D8" w:rsidRPr="000171DD" w14:paraId="10EC90B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8C2BB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262</w:t>
            </w:r>
          </w:p>
        </w:tc>
        <w:tc>
          <w:tcPr>
            <w:tcW w:w="8683" w:type="dxa"/>
            <w:tcBorders>
              <w:top w:val="single" w:sz="4" w:space="0" w:color="1C4DA1"/>
              <w:left w:val="single" w:sz="4" w:space="0" w:color="1C4DA1"/>
              <w:bottom w:val="single" w:sz="4" w:space="0" w:color="1C4DA1"/>
            </w:tcBorders>
            <w:shd w:val="clear" w:color="auto" w:fill="auto"/>
            <w:vAlign w:val="center"/>
          </w:tcPr>
          <w:p w14:paraId="1976F71C" w14:textId="77777777" w:rsidR="003D10D8" w:rsidRPr="000171DD" w:rsidRDefault="00545FF0" w:rsidP="009C177B">
            <w:pPr>
              <w:rPr>
                <w:rFonts w:cs="Calibri"/>
                <w:color w:val="000000"/>
                <w:sz w:val="18"/>
                <w:szCs w:val="18"/>
                <w:lang w:val="es-ES"/>
              </w:rPr>
            </w:pPr>
            <w:hyperlink r:id="rId292" w:history="1">
              <w:r w:rsidR="003D10D8" w:rsidRPr="000171DD">
                <w:rPr>
                  <w:color w:val="0563C1" w:themeColor="hyperlink"/>
                  <w:sz w:val="18"/>
                  <w:szCs w:val="18"/>
                  <w:u w:val="single"/>
                  <w:lang w:val="es-ES"/>
                </w:rPr>
                <w:t>259/23 - CIDH da seguimiento a medidas cautelares de Christian Zurita y amplía a favor de Verónica Sarauz, en Ecuador</w:t>
              </w:r>
            </w:hyperlink>
            <w:r w:rsidR="003D10D8" w:rsidRPr="000171DD">
              <w:rPr>
                <w:rFonts w:cs="Calibri"/>
                <w:color w:val="000000"/>
                <w:sz w:val="18"/>
                <w:szCs w:val="18"/>
                <w:lang w:val="es-ES"/>
              </w:rPr>
              <w:t>.</w:t>
            </w:r>
          </w:p>
          <w:p w14:paraId="03F2B3E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 de noviembre de 2023</w:t>
            </w:r>
          </w:p>
        </w:tc>
      </w:tr>
      <w:tr w:rsidR="003D10D8" w:rsidRPr="000171DD" w14:paraId="3871C1A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E798B1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263</w:t>
            </w:r>
          </w:p>
        </w:tc>
        <w:tc>
          <w:tcPr>
            <w:tcW w:w="8683" w:type="dxa"/>
            <w:tcBorders>
              <w:top w:val="single" w:sz="4" w:space="0" w:color="1C4DA1"/>
              <w:left w:val="single" w:sz="4" w:space="0" w:color="1C4DA1"/>
              <w:bottom w:val="single" w:sz="4" w:space="0" w:color="1C4DA1"/>
            </w:tcBorders>
            <w:shd w:val="clear" w:color="auto" w:fill="auto"/>
            <w:vAlign w:val="center"/>
          </w:tcPr>
          <w:p w14:paraId="77DA92F3" w14:textId="77777777" w:rsidR="003D10D8" w:rsidRPr="000171DD" w:rsidRDefault="00545FF0" w:rsidP="009C177B">
            <w:pPr>
              <w:rPr>
                <w:rFonts w:cs="Calibri"/>
                <w:color w:val="000000"/>
                <w:sz w:val="18"/>
                <w:szCs w:val="18"/>
                <w:lang w:val="es-ES"/>
              </w:rPr>
            </w:pPr>
            <w:hyperlink r:id="rId293" w:history="1">
              <w:r w:rsidR="003D10D8" w:rsidRPr="000171DD">
                <w:rPr>
                  <w:color w:val="0563C1" w:themeColor="hyperlink"/>
                  <w:sz w:val="18"/>
                  <w:szCs w:val="18"/>
                  <w:u w:val="single"/>
                  <w:lang w:val="es-ES"/>
                </w:rPr>
                <w:t>260/23 - CIDH presenta informe “Personas Migrantes y Refugiadas provenientes de Venezuela”</w:t>
              </w:r>
            </w:hyperlink>
            <w:r w:rsidR="003D10D8" w:rsidRPr="000171DD">
              <w:rPr>
                <w:rFonts w:cs="Calibri"/>
                <w:color w:val="000000"/>
                <w:sz w:val="18"/>
                <w:szCs w:val="18"/>
                <w:lang w:val="es-ES"/>
              </w:rPr>
              <w:t>.</w:t>
            </w:r>
          </w:p>
          <w:p w14:paraId="1744760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noviembre de 2023</w:t>
            </w:r>
          </w:p>
        </w:tc>
      </w:tr>
      <w:tr w:rsidR="003D10D8" w:rsidRPr="000171DD" w14:paraId="04467BC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1E802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264</w:t>
            </w:r>
          </w:p>
        </w:tc>
        <w:tc>
          <w:tcPr>
            <w:tcW w:w="8683" w:type="dxa"/>
            <w:tcBorders>
              <w:top w:val="single" w:sz="4" w:space="0" w:color="1C4DA1"/>
              <w:left w:val="single" w:sz="4" w:space="0" w:color="1C4DA1"/>
              <w:bottom w:val="single" w:sz="4" w:space="0" w:color="1C4DA1"/>
            </w:tcBorders>
            <w:shd w:val="clear" w:color="auto" w:fill="auto"/>
            <w:vAlign w:val="center"/>
          </w:tcPr>
          <w:p w14:paraId="50272E43" w14:textId="77777777" w:rsidR="003D10D8" w:rsidRPr="000171DD" w:rsidRDefault="00545FF0" w:rsidP="009C177B">
            <w:pPr>
              <w:rPr>
                <w:rFonts w:cs="Calibri"/>
                <w:color w:val="000000"/>
                <w:sz w:val="18"/>
                <w:szCs w:val="18"/>
                <w:lang w:val="es-ES"/>
              </w:rPr>
            </w:pPr>
            <w:hyperlink r:id="rId294" w:history="1">
              <w:r w:rsidR="003D10D8" w:rsidRPr="000171DD">
                <w:rPr>
                  <w:color w:val="0563C1" w:themeColor="hyperlink"/>
                  <w:sz w:val="18"/>
                  <w:szCs w:val="18"/>
                  <w:u w:val="single"/>
                  <w:lang w:val="es-ES"/>
                </w:rPr>
                <w:t>261/23 - Panamá: CIDH y su RELE llaman al Estado a garantizar el derecho a la protesta pacífica</w:t>
              </w:r>
            </w:hyperlink>
            <w:r w:rsidR="003D10D8" w:rsidRPr="000171DD">
              <w:rPr>
                <w:rFonts w:cs="Calibri"/>
                <w:color w:val="000000"/>
                <w:sz w:val="18"/>
                <w:szCs w:val="18"/>
                <w:lang w:val="es-ES"/>
              </w:rPr>
              <w:t>.</w:t>
            </w:r>
          </w:p>
          <w:p w14:paraId="0A268EF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noviembre de 2023</w:t>
            </w:r>
          </w:p>
        </w:tc>
      </w:tr>
      <w:tr w:rsidR="003D10D8" w:rsidRPr="000171DD" w14:paraId="29AB45B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F07856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265</w:t>
            </w:r>
          </w:p>
        </w:tc>
        <w:tc>
          <w:tcPr>
            <w:tcW w:w="8683" w:type="dxa"/>
            <w:tcBorders>
              <w:top w:val="single" w:sz="4" w:space="0" w:color="1C4DA1"/>
              <w:left w:val="single" w:sz="4" w:space="0" w:color="1C4DA1"/>
              <w:bottom w:val="single" w:sz="4" w:space="0" w:color="1C4DA1"/>
            </w:tcBorders>
            <w:shd w:val="clear" w:color="auto" w:fill="auto"/>
            <w:vAlign w:val="center"/>
          </w:tcPr>
          <w:p w14:paraId="7E953015" w14:textId="77777777" w:rsidR="003D10D8" w:rsidRPr="000171DD" w:rsidRDefault="00545FF0" w:rsidP="009C177B">
            <w:pPr>
              <w:rPr>
                <w:rFonts w:cs="Calibri"/>
                <w:color w:val="000000"/>
                <w:sz w:val="18"/>
                <w:szCs w:val="18"/>
                <w:lang w:val="es-ES"/>
              </w:rPr>
            </w:pPr>
            <w:hyperlink r:id="rId295" w:history="1">
              <w:r w:rsidR="003D10D8" w:rsidRPr="000171DD">
                <w:rPr>
                  <w:color w:val="0563C1" w:themeColor="hyperlink"/>
                  <w:sz w:val="18"/>
                  <w:szCs w:val="18"/>
                  <w:u w:val="single"/>
                  <w:lang w:val="es-ES"/>
                </w:rPr>
                <w:t>262/23 - La CIDH publica informe sobre el Cierre del Espacio Cívico en Nicaragua</w:t>
              </w:r>
            </w:hyperlink>
            <w:r w:rsidR="003D10D8" w:rsidRPr="000171DD">
              <w:rPr>
                <w:rFonts w:cs="Calibri"/>
                <w:color w:val="000000"/>
                <w:sz w:val="18"/>
                <w:szCs w:val="18"/>
                <w:lang w:val="es-ES"/>
              </w:rPr>
              <w:t>.</w:t>
            </w:r>
          </w:p>
          <w:p w14:paraId="3C627EE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noviembre de 2023</w:t>
            </w:r>
          </w:p>
        </w:tc>
      </w:tr>
      <w:tr w:rsidR="003D10D8" w:rsidRPr="000171DD" w14:paraId="12D3F5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9DBF7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266</w:t>
            </w:r>
          </w:p>
        </w:tc>
        <w:tc>
          <w:tcPr>
            <w:tcW w:w="8683" w:type="dxa"/>
            <w:tcBorders>
              <w:top w:val="single" w:sz="4" w:space="0" w:color="1C4DA1"/>
              <w:left w:val="single" w:sz="4" w:space="0" w:color="1C4DA1"/>
              <w:bottom w:val="single" w:sz="4" w:space="0" w:color="1C4DA1"/>
            </w:tcBorders>
            <w:shd w:val="clear" w:color="auto" w:fill="auto"/>
            <w:vAlign w:val="center"/>
          </w:tcPr>
          <w:p w14:paraId="00C61C9C" w14:textId="77777777" w:rsidR="003D10D8" w:rsidRPr="000171DD" w:rsidRDefault="00545FF0" w:rsidP="009C177B">
            <w:pPr>
              <w:rPr>
                <w:rFonts w:cs="Calibri"/>
                <w:color w:val="000000"/>
                <w:sz w:val="18"/>
                <w:szCs w:val="18"/>
                <w:lang w:val="es-ES"/>
              </w:rPr>
            </w:pPr>
            <w:hyperlink r:id="rId296" w:history="1">
              <w:r w:rsidR="003D10D8" w:rsidRPr="000171DD">
                <w:rPr>
                  <w:color w:val="0563C1" w:themeColor="hyperlink"/>
                  <w:sz w:val="18"/>
                  <w:szCs w:val="18"/>
                  <w:u w:val="single"/>
                  <w:lang w:val="es-ES"/>
                </w:rPr>
                <w:t>263/23 - CIDH da seguimiento a medidas cautelares de José Pérez y amplía a favor Rafael Vela, fiscales en Perú</w:t>
              </w:r>
            </w:hyperlink>
            <w:r w:rsidR="003D10D8" w:rsidRPr="000171DD">
              <w:rPr>
                <w:rFonts w:cs="Calibri"/>
                <w:color w:val="000000"/>
                <w:sz w:val="18"/>
                <w:szCs w:val="18"/>
                <w:lang w:val="es-ES"/>
              </w:rPr>
              <w:t>.</w:t>
            </w:r>
          </w:p>
          <w:p w14:paraId="4B4435E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noviembre de 2023</w:t>
            </w:r>
          </w:p>
        </w:tc>
      </w:tr>
      <w:tr w:rsidR="003D10D8" w:rsidRPr="000171DD" w14:paraId="245D6107"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872592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267</w:t>
            </w:r>
          </w:p>
        </w:tc>
        <w:tc>
          <w:tcPr>
            <w:tcW w:w="8683" w:type="dxa"/>
            <w:tcBorders>
              <w:top w:val="single" w:sz="4" w:space="0" w:color="1C4DA1"/>
              <w:left w:val="single" w:sz="4" w:space="0" w:color="1C4DA1"/>
              <w:bottom w:val="single" w:sz="4" w:space="0" w:color="1C4DA1"/>
            </w:tcBorders>
            <w:shd w:val="clear" w:color="auto" w:fill="auto"/>
            <w:vAlign w:val="center"/>
          </w:tcPr>
          <w:p w14:paraId="05D30CC8" w14:textId="77777777" w:rsidR="003D10D8" w:rsidRPr="000171DD" w:rsidRDefault="00545FF0" w:rsidP="009C177B">
            <w:pPr>
              <w:rPr>
                <w:rFonts w:cs="Calibri"/>
                <w:color w:val="000000"/>
                <w:sz w:val="18"/>
                <w:szCs w:val="18"/>
                <w:lang w:val="es-ES"/>
              </w:rPr>
            </w:pPr>
            <w:hyperlink r:id="rId297" w:history="1">
              <w:r w:rsidR="003D10D8" w:rsidRPr="000171DD">
                <w:rPr>
                  <w:color w:val="0563C1" w:themeColor="hyperlink"/>
                  <w:sz w:val="18"/>
                  <w:szCs w:val="18"/>
                  <w:u w:val="single"/>
                  <w:lang w:val="es-ES"/>
                </w:rPr>
                <w:t>264/23 - CIDH recibe solicitudes de audiencias públicas para el 189 Período de Sesiones</w:t>
              </w:r>
            </w:hyperlink>
            <w:r w:rsidR="003D10D8" w:rsidRPr="000171DD">
              <w:rPr>
                <w:rFonts w:cs="Calibri"/>
                <w:color w:val="000000"/>
                <w:sz w:val="18"/>
                <w:szCs w:val="18"/>
                <w:lang w:val="es-ES"/>
              </w:rPr>
              <w:t>.</w:t>
            </w:r>
          </w:p>
          <w:p w14:paraId="0C9DFF7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noviembre de 2023</w:t>
            </w:r>
          </w:p>
        </w:tc>
      </w:tr>
      <w:tr w:rsidR="003D10D8" w:rsidRPr="000171DD" w14:paraId="7468235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D600E4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268</w:t>
            </w:r>
          </w:p>
        </w:tc>
        <w:tc>
          <w:tcPr>
            <w:tcW w:w="8683" w:type="dxa"/>
            <w:tcBorders>
              <w:top w:val="single" w:sz="4" w:space="0" w:color="1C4DA1"/>
              <w:left w:val="single" w:sz="4" w:space="0" w:color="1C4DA1"/>
              <w:bottom w:val="single" w:sz="4" w:space="0" w:color="1C4DA1"/>
            </w:tcBorders>
            <w:shd w:val="clear" w:color="auto" w:fill="auto"/>
            <w:vAlign w:val="center"/>
          </w:tcPr>
          <w:p w14:paraId="590F9CBE" w14:textId="77777777" w:rsidR="003D10D8" w:rsidRPr="000171DD" w:rsidRDefault="00545FF0" w:rsidP="009C177B">
            <w:pPr>
              <w:rPr>
                <w:rFonts w:cs="Calibri"/>
                <w:color w:val="000000"/>
                <w:sz w:val="18"/>
                <w:szCs w:val="18"/>
                <w:lang w:val="es-ES"/>
              </w:rPr>
            </w:pPr>
            <w:hyperlink r:id="rId298" w:history="1">
              <w:r w:rsidR="003D10D8" w:rsidRPr="000171DD">
                <w:rPr>
                  <w:color w:val="0563C1" w:themeColor="hyperlink"/>
                  <w:sz w:val="18"/>
                  <w:szCs w:val="18"/>
                  <w:u w:val="single"/>
                  <w:lang w:val="es-ES"/>
                </w:rPr>
                <w:t>265/23 - CIDH adhiere a la comunidad internacional en el llamado urgente a proteger derechos humanos de la población civil en los conflictos internacionales</w:t>
              </w:r>
            </w:hyperlink>
            <w:r w:rsidR="003D10D8" w:rsidRPr="000171DD">
              <w:rPr>
                <w:rFonts w:cs="Calibri"/>
                <w:color w:val="000000"/>
                <w:sz w:val="18"/>
                <w:szCs w:val="18"/>
                <w:lang w:val="es-ES"/>
              </w:rPr>
              <w:t>.</w:t>
            </w:r>
          </w:p>
          <w:p w14:paraId="46FD09A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noviembre de 2023</w:t>
            </w:r>
          </w:p>
        </w:tc>
      </w:tr>
      <w:tr w:rsidR="003D10D8" w:rsidRPr="000171DD" w14:paraId="5FC0400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A2061A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269</w:t>
            </w:r>
          </w:p>
        </w:tc>
        <w:tc>
          <w:tcPr>
            <w:tcW w:w="8683" w:type="dxa"/>
            <w:tcBorders>
              <w:top w:val="single" w:sz="4" w:space="0" w:color="1C4DA1"/>
              <w:left w:val="single" w:sz="4" w:space="0" w:color="1C4DA1"/>
              <w:bottom w:val="single" w:sz="4" w:space="0" w:color="1C4DA1"/>
            </w:tcBorders>
            <w:shd w:val="clear" w:color="auto" w:fill="auto"/>
            <w:vAlign w:val="center"/>
          </w:tcPr>
          <w:p w14:paraId="274EFB31" w14:textId="77777777" w:rsidR="003D10D8" w:rsidRPr="000171DD" w:rsidRDefault="00545FF0" w:rsidP="009C177B">
            <w:pPr>
              <w:rPr>
                <w:rFonts w:cs="Calibri"/>
                <w:color w:val="000000"/>
                <w:sz w:val="18"/>
                <w:szCs w:val="18"/>
                <w:lang w:val="es-ES"/>
              </w:rPr>
            </w:pPr>
            <w:hyperlink r:id="rId299" w:history="1">
              <w:r w:rsidR="003D10D8" w:rsidRPr="000171DD">
                <w:rPr>
                  <w:color w:val="0563C1" w:themeColor="hyperlink"/>
                  <w:sz w:val="18"/>
                  <w:szCs w:val="18"/>
                  <w:u w:val="single"/>
                  <w:lang w:val="es-ES"/>
                </w:rPr>
                <w:t>266/23 - CIDH finaliza el 188 Período de Sesiones con 33 audiencias públicas sobre derechos humanos</w:t>
              </w:r>
            </w:hyperlink>
            <w:r w:rsidR="003D10D8" w:rsidRPr="000171DD">
              <w:rPr>
                <w:rFonts w:cs="Calibri"/>
                <w:color w:val="000000"/>
                <w:sz w:val="18"/>
                <w:szCs w:val="18"/>
                <w:lang w:val="es-ES"/>
              </w:rPr>
              <w:t>.</w:t>
            </w:r>
          </w:p>
          <w:p w14:paraId="1C07512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noviembre de 2023</w:t>
            </w:r>
          </w:p>
        </w:tc>
      </w:tr>
      <w:tr w:rsidR="003D10D8" w:rsidRPr="000171DD" w14:paraId="03F3A31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D64E24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270</w:t>
            </w:r>
          </w:p>
        </w:tc>
        <w:tc>
          <w:tcPr>
            <w:tcW w:w="8683" w:type="dxa"/>
            <w:tcBorders>
              <w:top w:val="single" w:sz="4" w:space="0" w:color="1C4DA1"/>
              <w:left w:val="single" w:sz="4" w:space="0" w:color="1C4DA1"/>
              <w:bottom w:val="single" w:sz="4" w:space="0" w:color="1C4DA1"/>
            </w:tcBorders>
            <w:shd w:val="clear" w:color="auto" w:fill="auto"/>
            <w:vAlign w:val="center"/>
          </w:tcPr>
          <w:p w14:paraId="524964D4" w14:textId="77777777" w:rsidR="003D10D8" w:rsidRPr="000171DD" w:rsidRDefault="00545FF0" w:rsidP="009C177B">
            <w:pPr>
              <w:rPr>
                <w:rFonts w:cs="Calibri"/>
                <w:color w:val="000000"/>
                <w:sz w:val="18"/>
                <w:szCs w:val="18"/>
                <w:lang w:val="es-ES"/>
              </w:rPr>
            </w:pPr>
            <w:hyperlink r:id="rId300" w:history="1">
              <w:r w:rsidR="003D10D8" w:rsidRPr="000171DD">
                <w:rPr>
                  <w:color w:val="0563C1" w:themeColor="hyperlink"/>
                  <w:sz w:val="18"/>
                  <w:szCs w:val="18"/>
                  <w:u w:val="single"/>
                  <w:lang w:val="es-ES"/>
                </w:rPr>
                <w:t>267/23 - Declaración conjunta por una seguridad con derechos y garantías judiciales en las Américas</w:t>
              </w:r>
            </w:hyperlink>
            <w:r w:rsidR="003D10D8" w:rsidRPr="000171DD">
              <w:rPr>
                <w:rFonts w:cs="Calibri"/>
                <w:color w:val="000000"/>
                <w:sz w:val="18"/>
                <w:szCs w:val="18"/>
                <w:lang w:val="es-ES"/>
              </w:rPr>
              <w:t>.</w:t>
            </w:r>
          </w:p>
          <w:p w14:paraId="64AE0B4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15 de noviembre de 2023</w:t>
            </w:r>
          </w:p>
        </w:tc>
      </w:tr>
      <w:tr w:rsidR="003D10D8" w:rsidRPr="000171DD" w14:paraId="2ED1D14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4C3C22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271</w:t>
            </w:r>
          </w:p>
        </w:tc>
        <w:tc>
          <w:tcPr>
            <w:tcW w:w="8683" w:type="dxa"/>
            <w:tcBorders>
              <w:top w:val="single" w:sz="4" w:space="0" w:color="1C4DA1"/>
              <w:left w:val="single" w:sz="4" w:space="0" w:color="1C4DA1"/>
              <w:bottom w:val="single" w:sz="4" w:space="0" w:color="1C4DA1"/>
            </w:tcBorders>
            <w:shd w:val="clear" w:color="auto" w:fill="auto"/>
            <w:vAlign w:val="center"/>
          </w:tcPr>
          <w:p w14:paraId="54FD33FA" w14:textId="77777777" w:rsidR="003D10D8" w:rsidRPr="000171DD" w:rsidRDefault="00545FF0" w:rsidP="009C177B">
            <w:pPr>
              <w:rPr>
                <w:rFonts w:cs="Calibri"/>
                <w:color w:val="000000"/>
                <w:sz w:val="18"/>
                <w:szCs w:val="18"/>
                <w:lang w:val="es-ES"/>
              </w:rPr>
            </w:pPr>
            <w:hyperlink r:id="rId301" w:history="1">
              <w:r w:rsidR="003D10D8" w:rsidRPr="000171DD">
                <w:rPr>
                  <w:color w:val="0563C1" w:themeColor="hyperlink"/>
                  <w:sz w:val="18"/>
                  <w:szCs w:val="18"/>
                  <w:u w:val="single"/>
                  <w:lang w:val="es-ES"/>
                </w:rPr>
                <w:t>268/23 - Guatemala: CIDH y RELE rechazan el persistente abuso de poder con fines político-electorales y la criminalización</w:t>
              </w:r>
            </w:hyperlink>
            <w:r w:rsidR="003D10D8" w:rsidRPr="000171DD">
              <w:rPr>
                <w:rFonts w:cs="Calibri"/>
                <w:color w:val="000000"/>
                <w:sz w:val="18"/>
                <w:szCs w:val="18"/>
                <w:lang w:val="es-ES"/>
              </w:rPr>
              <w:t>.</w:t>
            </w:r>
          </w:p>
          <w:p w14:paraId="10BFF2C9"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noviembre de 2023</w:t>
            </w:r>
          </w:p>
        </w:tc>
      </w:tr>
      <w:tr w:rsidR="003D10D8" w:rsidRPr="000171DD" w14:paraId="1FCF549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5561F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272</w:t>
            </w:r>
          </w:p>
        </w:tc>
        <w:tc>
          <w:tcPr>
            <w:tcW w:w="8683" w:type="dxa"/>
            <w:tcBorders>
              <w:top w:val="single" w:sz="4" w:space="0" w:color="1C4DA1"/>
              <w:left w:val="single" w:sz="4" w:space="0" w:color="1C4DA1"/>
              <w:bottom w:val="single" w:sz="4" w:space="0" w:color="1C4DA1"/>
            </w:tcBorders>
            <w:shd w:val="clear" w:color="auto" w:fill="auto"/>
            <w:vAlign w:val="center"/>
          </w:tcPr>
          <w:p w14:paraId="609CE34D" w14:textId="77777777" w:rsidR="003D10D8" w:rsidRPr="000171DD" w:rsidRDefault="00545FF0" w:rsidP="009C177B">
            <w:pPr>
              <w:rPr>
                <w:rFonts w:cs="Calibri"/>
                <w:color w:val="000000"/>
                <w:sz w:val="18"/>
                <w:szCs w:val="18"/>
                <w:lang w:val="es-ES"/>
              </w:rPr>
            </w:pPr>
            <w:hyperlink r:id="rId302" w:history="1">
              <w:r w:rsidR="003D10D8" w:rsidRPr="000171DD">
                <w:rPr>
                  <w:color w:val="0563C1" w:themeColor="hyperlink"/>
                  <w:sz w:val="18"/>
                  <w:szCs w:val="18"/>
                  <w:u w:val="single"/>
                  <w:lang w:val="es-ES"/>
                </w:rPr>
                <w:t>269/23 - México: CIDH llama a seguir estándares internacionales en la selección de la persona integrante de la Suprema Corte de Justicia de la Nación</w:t>
              </w:r>
            </w:hyperlink>
            <w:r w:rsidR="003D10D8" w:rsidRPr="000171DD">
              <w:rPr>
                <w:rFonts w:cs="Calibri"/>
                <w:color w:val="000000"/>
                <w:sz w:val="18"/>
                <w:szCs w:val="18"/>
                <w:lang w:val="es-ES"/>
              </w:rPr>
              <w:t>.</w:t>
            </w:r>
          </w:p>
          <w:p w14:paraId="7DC8EA3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noviembre de 2023</w:t>
            </w:r>
          </w:p>
        </w:tc>
      </w:tr>
      <w:tr w:rsidR="003D10D8" w:rsidRPr="005511A7" w14:paraId="1CAEDE1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ED1FA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273</w:t>
            </w:r>
          </w:p>
        </w:tc>
        <w:tc>
          <w:tcPr>
            <w:tcW w:w="8683" w:type="dxa"/>
            <w:tcBorders>
              <w:top w:val="single" w:sz="4" w:space="0" w:color="1C4DA1"/>
              <w:left w:val="single" w:sz="4" w:space="0" w:color="1C4DA1"/>
              <w:bottom w:val="single" w:sz="4" w:space="0" w:color="1C4DA1"/>
            </w:tcBorders>
            <w:shd w:val="clear" w:color="auto" w:fill="auto"/>
            <w:vAlign w:val="center"/>
          </w:tcPr>
          <w:p w14:paraId="76E48B6E" w14:textId="77777777" w:rsidR="003D10D8" w:rsidRPr="000171DD" w:rsidRDefault="00545FF0" w:rsidP="009C177B">
            <w:pPr>
              <w:rPr>
                <w:rFonts w:cs="Calibri"/>
                <w:color w:val="000000"/>
                <w:sz w:val="18"/>
                <w:szCs w:val="18"/>
                <w:lang w:val="es-ES"/>
              </w:rPr>
            </w:pPr>
            <w:hyperlink r:id="rId303" w:history="1">
              <w:r w:rsidR="003D10D8" w:rsidRPr="000171DD">
                <w:rPr>
                  <w:color w:val="0563C1" w:themeColor="hyperlink"/>
                  <w:sz w:val="18"/>
                  <w:szCs w:val="18"/>
                  <w:u w:val="single"/>
                  <w:lang w:val="es-ES"/>
                </w:rPr>
                <w:t>270/23 - CIDH otorga medidas cautelares a miembros de la junta directiva de ASODESCAT, en Colombia</w:t>
              </w:r>
            </w:hyperlink>
            <w:r w:rsidR="003D10D8" w:rsidRPr="000171DD">
              <w:rPr>
                <w:rFonts w:cs="Calibri"/>
                <w:color w:val="000000"/>
                <w:sz w:val="18"/>
                <w:szCs w:val="18"/>
                <w:lang w:val="es-ES"/>
              </w:rPr>
              <w:t>.</w:t>
            </w:r>
          </w:p>
          <w:p w14:paraId="38C5F0A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noviembre de 2023</w:t>
            </w:r>
          </w:p>
        </w:tc>
      </w:tr>
      <w:tr w:rsidR="003D10D8" w:rsidRPr="000171DD" w14:paraId="205B733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B8BBA0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274</w:t>
            </w:r>
          </w:p>
        </w:tc>
        <w:tc>
          <w:tcPr>
            <w:tcW w:w="8683" w:type="dxa"/>
            <w:tcBorders>
              <w:top w:val="single" w:sz="4" w:space="0" w:color="1C4DA1"/>
              <w:left w:val="single" w:sz="4" w:space="0" w:color="1C4DA1"/>
              <w:bottom w:val="single" w:sz="4" w:space="0" w:color="1C4DA1"/>
            </w:tcBorders>
            <w:shd w:val="clear" w:color="auto" w:fill="auto"/>
            <w:vAlign w:val="center"/>
          </w:tcPr>
          <w:p w14:paraId="3A6C80ED" w14:textId="77777777" w:rsidR="003D10D8" w:rsidRPr="000171DD" w:rsidRDefault="00545FF0" w:rsidP="009C177B">
            <w:pPr>
              <w:rPr>
                <w:rFonts w:cs="Calibri"/>
                <w:color w:val="000000"/>
                <w:sz w:val="18"/>
                <w:szCs w:val="18"/>
                <w:lang w:val="es-ES"/>
              </w:rPr>
            </w:pPr>
            <w:hyperlink r:id="rId304" w:history="1">
              <w:r w:rsidR="003D10D8" w:rsidRPr="000171DD">
                <w:rPr>
                  <w:color w:val="0563C1" w:themeColor="hyperlink"/>
                  <w:sz w:val="18"/>
                  <w:szCs w:val="18"/>
                  <w:u w:val="single"/>
                  <w:lang w:val="es-ES"/>
                </w:rPr>
                <w:t>271/23 - CIDH otorga medidas cautelares a E.R.L, persona en condición de discapacidad, en Colombia</w:t>
              </w:r>
            </w:hyperlink>
            <w:r w:rsidR="003D10D8" w:rsidRPr="000171DD">
              <w:rPr>
                <w:rFonts w:cs="Calibri"/>
                <w:color w:val="000000"/>
                <w:sz w:val="18"/>
                <w:szCs w:val="18"/>
                <w:lang w:val="es-ES"/>
              </w:rPr>
              <w:t>.</w:t>
            </w:r>
          </w:p>
          <w:p w14:paraId="6F9ACA9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noviembre de 2023</w:t>
            </w:r>
          </w:p>
        </w:tc>
      </w:tr>
      <w:tr w:rsidR="003D10D8" w:rsidRPr="000171DD" w14:paraId="3CCDFE1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F60468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275</w:t>
            </w:r>
          </w:p>
        </w:tc>
        <w:tc>
          <w:tcPr>
            <w:tcW w:w="8683" w:type="dxa"/>
            <w:tcBorders>
              <w:top w:val="single" w:sz="4" w:space="0" w:color="1C4DA1"/>
              <w:left w:val="single" w:sz="4" w:space="0" w:color="1C4DA1"/>
              <w:bottom w:val="single" w:sz="4" w:space="0" w:color="1C4DA1"/>
            </w:tcBorders>
            <w:shd w:val="clear" w:color="auto" w:fill="auto"/>
            <w:vAlign w:val="center"/>
          </w:tcPr>
          <w:p w14:paraId="5B7E3CF9" w14:textId="77777777" w:rsidR="003D10D8" w:rsidRPr="000171DD" w:rsidRDefault="00545FF0" w:rsidP="009C177B">
            <w:pPr>
              <w:rPr>
                <w:rFonts w:cs="Calibri"/>
                <w:color w:val="000000"/>
                <w:sz w:val="18"/>
                <w:szCs w:val="18"/>
                <w:lang w:val="es-ES"/>
              </w:rPr>
            </w:pPr>
            <w:hyperlink r:id="rId305" w:history="1">
              <w:r w:rsidR="003D10D8" w:rsidRPr="000171DD">
                <w:rPr>
                  <w:color w:val="0563C1" w:themeColor="hyperlink"/>
                  <w:sz w:val="18"/>
                  <w:szCs w:val="18"/>
                  <w:u w:val="single"/>
                  <w:lang w:val="es-ES"/>
                </w:rPr>
                <w:t>272/23 - CIDH otorga medidas cautelares a J.C.Z.R., en condición de discapacidad y privado de libertad, en Argentina</w:t>
              </w:r>
            </w:hyperlink>
            <w:r w:rsidR="003D10D8" w:rsidRPr="000171DD">
              <w:rPr>
                <w:rFonts w:cs="Calibri"/>
                <w:color w:val="000000"/>
                <w:sz w:val="18"/>
                <w:szCs w:val="18"/>
                <w:lang w:val="es-ES"/>
              </w:rPr>
              <w:t>.</w:t>
            </w:r>
          </w:p>
          <w:p w14:paraId="14F6029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noviembre de 2023</w:t>
            </w:r>
          </w:p>
        </w:tc>
      </w:tr>
      <w:tr w:rsidR="003D10D8" w:rsidRPr="000171DD" w14:paraId="7B1BA60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598E09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276</w:t>
            </w:r>
          </w:p>
        </w:tc>
        <w:tc>
          <w:tcPr>
            <w:tcW w:w="8683" w:type="dxa"/>
            <w:tcBorders>
              <w:top w:val="single" w:sz="4" w:space="0" w:color="1C4DA1"/>
              <w:left w:val="single" w:sz="4" w:space="0" w:color="1C4DA1"/>
              <w:bottom w:val="single" w:sz="4" w:space="0" w:color="1C4DA1"/>
            </w:tcBorders>
            <w:shd w:val="clear" w:color="auto" w:fill="auto"/>
            <w:vAlign w:val="center"/>
          </w:tcPr>
          <w:p w14:paraId="14EDCC57" w14:textId="77777777" w:rsidR="003D10D8" w:rsidRPr="000171DD" w:rsidRDefault="00545FF0" w:rsidP="009C177B">
            <w:pPr>
              <w:rPr>
                <w:rFonts w:cs="Calibri"/>
                <w:color w:val="000000"/>
                <w:sz w:val="18"/>
                <w:szCs w:val="18"/>
                <w:lang w:val="es-ES"/>
              </w:rPr>
            </w:pPr>
            <w:hyperlink r:id="rId306" w:history="1">
              <w:r w:rsidR="003D10D8" w:rsidRPr="000171DD">
                <w:rPr>
                  <w:color w:val="0563C1" w:themeColor="hyperlink"/>
                  <w:sz w:val="18"/>
                  <w:szCs w:val="18"/>
                  <w:u w:val="single"/>
                  <w:lang w:val="es-ES"/>
                </w:rPr>
                <w:t>273/23 - CIDH otorga medidas cautelares Ivana Ríos y Silvestre Marlín, en México</w:t>
              </w:r>
            </w:hyperlink>
            <w:r w:rsidR="003D10D8" w:rsidRPr="000171DD">
              <w:rPr>
                <w:rFonts w:cs="Calibri"/>
                <w:color w:val="000000"/>
                <w:sz w:val="18"/>
                <w:szCs w:val="18"/>
                <w:lang w:val="es-ES"/>
              </w:rPr>
              <w:t>.</w:t>
            </w:r>
          </w:p>
          <w:p w14:paraId="01C4EF4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noviembre de 2023</w:t>
            </w:r>
          </w:p>
        </w:tc>
      </w:tr>
      <w:tr w:rsidR="003D10D8" w:rsidRPr="000171DD" w14:paraId="65FB920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EBCEF0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277</w:t>
            </w:r>
          </w:p>
        </w:tc>
        <w:tc>
          <w:tcPr>
            <w:tcW w:w="8683" w:type="dxa"/>
            <w:tcBorders>
              <w:top w:val="single" w:sz="4" w:space="0" w:color="1C4DA1"/>
              <w:left w:val="single" w:sz="4" w:space="0" w:color="1C4DA1"/>
              <w:bottom w:val="single" w:sz="4" w:space="0" w:color="1C4DA1"/>
            </w:tcBorders>
            <w:shd w:val="clear" w:color="auto" w:fill="auto"/>
            <w:vAlign w:val="center"/>
          </w:tcPr>
          <w:p w14:paraId="6129B408" w14:textId="77777777" w:rsidR="003D10D8" w:rsidRPr="000171DD" w:rsidRDefault="00545FF0" w:rsidP="009C177B">
            <w:pPr>
              <w:rPr>
                <w:rFonts w:cs="Calibri"/>
                <w:color w:val="000000"/>
                <w:sz w:val="18"/>
                <w:szCs w:val="18"/>
                <w:lang w:val="es-ES"/>
              </w:rPr>
            </w:pPr>
            <w:hyperlink r:id="rId307" w:history="1">
              <w:r w:rsidR="003D10D8" w:rsidRPr="000171DD">
                <w:rPr>
                  <w:color w:val="0563C1" w:themeColor="hyperlink"/>
                  <w:sz w:val="18"/>
                  <w:szCs w:val="18"/>
                  <w:u w:val="single"/>
                  <w:lang w:val="es-ES"/>
                </w:rPr>
                <w:t>274/23 - CIDH: Prevenir los feminicidios requiere esfuerzos sostenidos e integrales de los Estados y de todas las sociedades</w:t>
              </w:r>
            </w:hyperlink>
            <w:r w:rsidR="003D10D8" w:rsidRPr="000171DD">
              <w:rPr>
                <w:rFonts w:cs="Calibri"/>
                <w:color w:val="000000"/>
                <w:sz w:val="18"/>
                <w:szCs w:val="18"/>
                <w:lang w:val="es-ES"/>
              </w:rPr>
              <w:t>.</w:t>
            </w:r>
          </w:p>
          <w:p w14:paraId="17EC797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noviembre de 2023</w:t>
            </w:r>
          </w:p>
        </w:tc>
      </w:tr>
      <w:tr w:rsidR="003D10D8" w:rsidRPr="000171DD" w14:paraId="1534EAF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F1F112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278</w:t>
            </w:r>
          </w:p>
        </w:tc>
        <w:tc>
          <w:tcPr>
            <w:tcW w:w="8683" w:type="dxa"/>
            <w:tcBorders>
              <w:top w:val="single" w:sz="4" w:space="0" w:color="1C4DA1"/>
              <w:left w:val="single" w:sz="4" w:space="0" w:color="1C4DA1"/>
              <w:bottom w:val="single" w:sz="4" w:space="0" w:color="1C4DA1"/>
            </w:tcBorders>
            <w:shd w:val="clear" w:color="auto" w:fill="auto"/>
            <w:vAlign w:val="center"/>
          </w:tcPr>
          <w:p w14:paraId="65E1FED9" w14:textId="77777777" w:rsidR="003D10D8" w:rsidRPr="000171DD" w:rsidRDefault="00545FF0" w:rsidP="009C177B">
            <w:pPr>
              <w:rPr>
                <w:rFonts w:cs="Calibri"/>
                <w:color w:val="000000"/>
                <w:sz w:val="18"/>
                <w:szCs w:val="18"/>
                <w:lang w:val="es-ES"/>
              </w:rPr>
            </w:pPr>
            <w:hyperlink r:id="rId308" w:history="1">
              <w:r w:rsidR="003D10D8" w:rsidRPr="000171DD">
                <w:rPr>
                  <w:color w:val="0563C1" w:themeColor="hyperlink"/>
                  <w:sz w:val="18"/>
                  <w:szCs w:val="18"/>
                  <w:u w:val="single"/>
                  <w:lang w:val="es-ES"/>
                </w:rPr>
                <w:t>R275/23 - La RELE llama a los Estados a garantizar la libertad de expresión como derecho fundamental para la igualdad de género y la eliminación de todas las formas de discriminación y violencia contra las mujeres</w:t>
              </w:r>
            </w:hyperlink>
            <w:r w:rsidR="003D10D8" w:rsidRPr="000171DD">
              <w:rPr>
                <w:rFonts w:cs="Calibri"/>
                <w:color w:val="000000"/>
                <w:sz w:val="18"/>
                <w:szCs w:val="18"/>
                <w:lang w:val="es-ES"/>
              </w:rPr>
              <w:t>.</w:t>
            </w:r>
          </w:p>
          <w:p w14:paraId="29FACA7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25 de noviembre de 2023</w:t>
            </w:r>
          </w:p>
        </w:tc>
      </w:tr>
      <w:tr w:rsidR="003D10D8" w:rsidRPr="000171DD" w14:paraId="6D90711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274CD1"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279</w:t>
            </w:r>
          </w:p>
        </w:tc>
        <w:tc>
          <w:tcPr>
            <w:tcW w:w="8683" w:type="dxa"/>
            <w:tcBorders>
              <w:top w:val="single" w:sz="4" w:space="0" w:color="1C4DA1"/>
              <w:left w:val="single" w:sz="4" w:space="0" w:color="1C4DA1"/>
              <w:bottom w:val="single" w:sz="4" w:space="0" w:color="1C4DA1"/>
            </w:tcBorders>
            <w:shd w:val="clear" w:color="auto" w:fill="auto"/>
            <w:vAlign w:val="center"/>
          </w:tcPr>
          <w:p w14:paraId="40BAB927" w14:textId="77777777" w:rsidR="003D10D8" w:rsidRPr="000171DD" w:rsidRDefault="00545FF0" w:rsidP="009C177B">
            <w:pPr>
              <w:rPr>
                <w:rFonts w:cs="Calibri"/>
                <w:color w:val="000000"/>
                <w:sz w:val="18"/>
                <w:szCs w:val="18"/>
                <w:lang w:val="es-ES"/>
              </w:rPr>
            </w:pPr>
            <w:hyperlink r:id="rId309" w:history="1">
              <w:r w:rsidR="003D10D8" w:rsidRPr="000171DD">
                <w:rPr>
                  <w:color w:val="0563C1" w:themeColor="hyperlink"/>
                  <w:sz w:val="18"/>
                  <w:szCs w:val="18"/>
                  <w:u w:val="single"/>
                  <w:lang w:val="es-ES"/>
                </w:rPr>
                <w:t>RD276/23 - REDESCA insta a tomar medidas contra violencia y discriminación hacía trabajadoras domésticas remuneradas</w:t>
              </w:r>
            </w:hyperlink>
            <w:r w:rsidR="003D10D8" w:rsidRPr="000171DD">
              <w:rPr>
                <w:rFonts w:cs="Calibri"/>
                <w:color w:val="000000"/>
                <w:sz w:val="18"/>
                <w:szCs w:val="18"/>
                <w:lang w:val="es-ES"/>
              </w:rPr>
              <w:t>.</w:t>
            </w:r>
          </w:p>
          <w:p w14:paraId="565DF5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noviembre de 2023</w:t>
            </w:r>
          </w:p>
        </w:tc>
      </w:tr>
      <w:tr w:rsidR="003D10D8" w:rsidRPr="000171DD" w14:paraId="66ABD62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94F2AE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280</w:t>
            </w:r>
          </w:p>
        </w:tc>
        <w:tc>
          <w:tcPr>
            <w:tcW w:w="8683" w:type="dxa"/>
            <w:tcBorders>
              <w:top w:val="single" w:sz="4" w:space="0" w:color="1C4DA1"/>
              <w:left w:val="single" w:sz="4" w:space="0" w:color="1C4DA1"/>
              <w:bottom w:val="single" w:sz="4" w:space="0" w:color="1C4DA1"/>
            </w:tcBorders>
            <w:shd w:val="clear" w:color="auto" w:fill="auto"/>
            <w:vAlign w:val="center"/>
          </w:tcPr>
          <w:p w14:paraId="4D2D34D5" w14:textId="77777777" w:rsidR="003D10D8" w:rsidRPr="000171DD" w:rsidRDefault="00545FF0" w:rsidP="009C177B">
            <w:pPr>
              <w:rPr>
                <w:rFonts w:cs="Calibri"/>
                <w:color w:val="000000"/>
                <w:sz w:val="18"/>
                <w:szCs w:val="18"/>
                <w:lang w:val="es-ES"/>
              </w:rPr>
            </w:pPr>
            <w:hyperlink r:id="rId310" w:history="1">
              <w:r w:rsidR="003D10D8" w:rsidRPr="000171DD">
                <w:rPr>
                  <w:color w:val="0563C1" w:themeColor="hyperlink"/>
                  <w:sz w:val="18"/>
                  <w:szCs w:val="18"/>
                  <w:u w:val="single"/>
                  <w:lang w:val="es-ES"/>
                </w:rPr>
                <w:t>277/23 - La CIDH inicia visita de cooperación técnica y promoción a Guyana</w:t>
              </w:r>
            </w:hyperlink>
            <w:r w:rsidR="003D10D8" w:rsidRPr="000171DD">
              <w:rPr>
                <w:rFonts w:cs="Calibri"/>
                <w:color w:val="000000"/>
                <w:sz w:val="18"/>
                <w:szCs w:val="18"/>
                <w:lang w:val="es-ES"/>
              </w:rPr>
              <w:t>.</w:t>
            </w:r>
          </w:p>
          <w:p w14:paraId="5A50BE9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noviembre de 2023</w:t>
            </w:r>
          </w:p>
        </w:tc>
      </w:tr>
      <w:tr w:rsidR="003D10D8" w:rsidRPr="000171DD" w14:paraId="0C363A3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943A4A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281</w:t>
            </w:r>
          </w:p>
        </w:tc>
        <w:tc>
          <w:tcPr>
            <w:tcW w:w="8683" w:type="dxa"/>
            <w:tcBorders>
              <w:top w:val="single" w:sz="4" w:space="0" w:color="1C4DA1"/>
              <w:left w:val="single" w:sz="4" w:space="0" w:color="1C4DA1"/>
              <w:bottom w:val="single" w:sz="4" w:space="0" w:color="1C4DA1"/>
            </w:tcBorders>
            <w:shd w:val="clear" w:color="auto" w:fill="auto"/>
            <w:vAlign w:val="center"/>
          </w:tcPr>
          <w:p w14:paraId="6311937B" w14:textId="77777777" w:rsidR="003D10D8" w:rsidRPr="000171DD" w:rsidRDefault="00545FF0" w:rsidP="009C177B">
            <w:pPr>
              <w:rPr>
                <w:rFonts w:cs="Calibri"/>
                <w:color w:val="000000"/>
                <w:sz w:val="18"/>
                <w:szCs w:val="18"/>
                <w:lang w:val="es-ES"/>
              </w:rPr>
            </w:pPr>
            <w:hyperlink r:id="rId311" w:history="1">
              <w:r w:rsidR="003D10D8" w:rsidRPr="000171DD">
                <w:rPr>
                  <w:color w:val="0563C1" w:themeColor="hyperlink"/>
                  <w:sz w:val="18"/>
                  <w:szCs w:val="18"/>
                  <w:u w:val="single"/>
                  <w:lang w:val="es-ES"/>
                </w:rPr>
                <w:t>RD278/23 - REDESCA urge a los Estados tomar acciones concretas y equitativas para abordar el cambio climático y sus efectos adversos</w:t>
              </w:r>
            </w:hyperlink>
            <w:r w:rsidR="003D10D8" w:rsidRPr="000171DD">
              <w:rPr>
                <w:rFonts w:cs="Calibri"/>
                <w:color w:val="000000"/>
                <w:sz w:val="18"/>
                <w:szCs w:val="18"/>
                <w:lang w:val="es-ES"/>
              </w:rPr>
              <w:t>.</w:t>
            </w:r>
          </w:p>
          <w:p w14:paraId="3453C19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30 de noviembre de 2023</w:t>
            </w:r>
          </w:p>
        </w:tc>
      </w:tr>
      <w:tr w:rsidR="003D10D8" w:rsidRPr="000171DD" w14:paraId="3F14D88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762FABD"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282</w:t>
            </w:r>
          </w:p>
        </w:tc>
        <w:tc>
          <w:tcPr>
            <w:tcW w:w="8683" w:type="dxa"/>
            <w:tcBorders>
              <w:top w:val="single" w:sz="4" w:space="0" w:color="1C4DA1"/>
              <w:left w:val="single" w:sz="4" w:space="0" w:color="1C4DA1"/>
              <w:bottom w:val="single" w:sz="4" w:space="0" w:color="1C4DA1"/>
            </w:tcBorders>
            <w:shd w:val="clear" w:color="auto" w:fill="auto"/>
            <w:vAlign w:val="center"/>
          </w:tcPr>
          <w:p w14:paraId="4B39DA15" w14:textId="77777777" w:rsidR="003D10D8" w:rsidRPr="000171DD" w:rsidRDefault="00545FF0" w:rsidP="009C177B">
            <w:pPr>
              <w:rPr>
                <w:rFonts w:cs="Calibri"/>
                <w:color w:val="000000"/>
                <w:sz w:val="18"/>
                <w:szCs w:val="18"/>
                <w:lang w:val="es-ES"/>
              </w:rPr>
            </w:pPr>
            <w:hyperlink r:id="rId312" w:history="1">
              <w:r w:rsidR="003D10D8" w:rsidRPr="000171DD">
                <w:rPr>
                  <w:color w:val="0563C1" w:themeColor="hyperlink"/>
                  <w:sz w:val="18"/>
                  <w:szCs w:val="18"/>
                  <w:u w:val="single"/>
                  <w:lang w:val="es-ES"/>
                </w:rPr>
                <w:t>279/23 - CIDH otorga medidas cautelares a familiares de Daniela Santiago Díaz y Nicolás Aristizábal Gómez, en Colombia</w:t>
              </w:r>
            </w:hyperlink>
            <w:r w:rsidR="003D10D8" w:rsidRPr="000171DD">
              <w:rPr>
                <w:rFonts w:cs="Calibri"/>
                <w:color w:val="000000"/>
                <w:sz w:val="18"/>
                <w:szCs w:val="18"/>
                <w:lang w:val="es-ES"/>
              </w:rPr>
              <w:t>.</w:t>
            </w:r>
          </w:p>
          <w:p w14:paraId="05704507"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5 de diciembre de 2023</w:t>
            </w:r>
          </w:p>
        </w:tc>
      </w:tr>
      <w:tr w:rsidR="003D10D8" w:rsidRPr="000171DD" w14:paraId="326017A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DC2F18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283</w:t>
            </w:r>
          </w:p>
        </w:tc>
        <w:tc>
          <w:tcPr>
            <w:tcW w:w="8683" w:type="dxa"/>
            <w:tcBorders>
              <w:top w:val="single" w:sz="4" w:space="0" w:color="1C4DA1"/>
              <w:left w:val="single" w:sz="4" w:space="0" w:color="1C4DA1"/>
              <w:bottom w:val="single" w:sz="4" w:space="0" w:color="1C4DA1"/>
            </w:tcBorders>
            <w:shd w:val="clear" w:color="auto" w:fill="auto"/>
            <w:vAlign w:val="center"/>
          </w:tcPr>
          <w:p w14:paraId="5AB9B7DD" w14:textId="77777777" w:rsidR="003D10D8" w:rsidRPr="000171DD" w:rsidRDefault="00545FF0" w:rsidP="009C177B">
            <w:pPr>
              <w:rPr>
                <w:rFonts w:cs="Calibri"/>
                <w:color w:val="000000"/>
                <w:sz w:val="18"/>
                <w:szCs w:val="18"/>
                <w:lang w:val="es-ES"/>
              </w:rPr>
            </w:pPr>
            <w:hyperlink r:id="rId313" w:history="1">
              <w:r w:rsidR="003D10D8" w:rsidRPr="000171DD">
                <w:rPr>
                  <w:color w:val="0563C1" w:themeColor="hyperlink"/>
                  <w:sz w:val="18"/>
                  <w:szCs w:val="18"/>
                  <w:u w:val="single"/>
                  <w:lang w:val="es-ES"/>
                </w:rPr>
                <w:t>280/23 - CIDH y ONU Derechos Humanos: Proteger a las personas defensoras de derechos humanos es un deber de los Estados</w:t>
              </w:r>
            </w:hyperlink>
            <w:r w:rsidR="003D10D8" w:rsidRPr="000171DD">
              <w:rPr>
                <w:rFonts w:cs="Calibri"/>
                <w:color w:val="000000"/>
                <w:sz w:val="18"/>
                <w:szCs w:val="18"/>
                <w:lang w:val="es-ES"/>
              </w:rPr>
              <w:t>.</w:t>
            </w:r>
          </w:p>
          <w:p w14:paraId="21CF8CF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diciembre de 2023</w:t>
            </w:r>
          </w:p>
        </w:tc>
      </w:tr>
      <w:tr w:rsidR="003D10D8" w:rsidRPr="000171DD" w14:paraId="7485345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B79454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284</w:t>
            </w:r>
          </w:p>
        </w:tc>
        <w:tc>
          <w:tcPr>
            <w:tcW w:w="8683" w:type="dxa"/>
            <w:tcBorders>
              <w:top w:val="single" w:sz="4" w:space="0" w:color="1C4DA1"/>
              <w:left w:val="single" w:sz="4" w:space="0" w:color="1C4DA1"/>
              <w:bottom w:val="single" w:sz="4" w:space="0" w:color="1C4DA1"/>
            </w:tcBorders>
            <w:shd w:val="clear" w:color="auto" w:fill="auto"/>
            <w:vAlign w:val="center"/>
          </w:tcPr>
          <w:p w14:paraId="6663912D" w14:textId="77777777" w:rsidR="003D10D8" w:rsidRPr="000171DD" w:rsidRDefault="00545FF0" w:rsidP="009C177B">
            <w:pPr>
              <w:rPr>
                <w:rFonts w:cs="Calibri"/>
                <w:color w:val="000000"/>
                <w:sz w:val="18"/>
                <w:szCs w:val="18"/>
                <w:lang w:val="es-ES"/>
              </w:rPr>
            </w:pPr>
            <w:hyperlink r:id="rId314" w:history="1">
              <w:r w:rsidR="003D10D8" w:rsidRPr="000171DD">
                <w:rPr>
                  <w:color w:val="0563C1" w:themeColor="hyperlink"/>
                  <w:sz w:val="18"/>
                  <w:szCs w:val="18"/>
                  <w:u w:val="single"/>
                  <w:lang w:val="es-ES"/>
                </w:rPr>
                <w:t>281/23 - CIDH rechaza decisión del Tribunal Constitucional de Perú que implementó el indulto de Alberto Fujimori</w:t>
              </w:r>
            </w:hyperlink>
            <w:r w:rsidR="003D10D8" w:rsidRPr="000171DD">
              <w:rPr>
                <w:rFonts w:cs="Calibri"/>
                <w:color w:val="000000"/>
                <w:sz w:val="18"/>
                <w:szCs w:val="18"/>
                <w:lang w:val="es-ES"/>
              </w:rPr>
              <w:t>.</w:t>
            </w:r>
          </w:p>
          <w:p w14:paraId="14C56A2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8 de diciembre de 2023</w:t>
            </w:r>
          </w:p>
        </w:tc>
      </w:tr>
      <w:tr w:rsidR="003D10D8" w:rsidRPr="000171DD" w14:paraId="76E7EF3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363BA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285</w:t>
            </w:r>
          </w:p>
        </w:tc>
        <w:tc>
          <w:tcPr>
            <w:tcW w:w="8683" w:type="dxa"/>
            <w:tcBorders>
              <w:top w:val="single" w:sz="4" w:space="0" w:color="1C4DA1"/>
              <w:left w:val="single" w:sz="4" w:space="0" w:color="1C4DA1"/>
              <w:bottom w:val="single" w:sz="4" w:space="0" w:color="1C4DA1"/>
            </w:tcBorders>
            <w:shd w:val="clear" w:color="auto" w:fill="auto"/>
            <w:vAlign w:val="center"/>
          </w:tcPr>
          <w:p w14:paraId="7C9B89A6" w14:textId="77777777" w:rsidR="003D10D8" w:rsidRPr="000171DD" w:rsidRDefault="00545FF0" w:rsidP="009C177B">
            <w:pPr>
              <w:rPr>
                <w:rFonts w:cs="Calibri"/>
                <w:color w:val="000000"/>
                <w:sz w:val="18"/>
                <w:szCs w:val="18"/>
                <w:lang w:val="es-ES"/>
              </w:rPr>
            </w:pPr>
            <w:hyperlink r:id="rId315" w:history="1">
              <w:r w:rsidR="003D10D8" w:rsidRPr="000171DD">
                <w:rPr>
                  <w:color w:val="0563C1" w:themeColor="hyperlink"/>
                  <w:sz w:val="18"/>
                  <w:szCs w:val="18"/>
                  <w:u w:val="single"/>
                  <w:lang w:val="es-ES"/>
                </w:rPr>
                <w:t>282/23 - CIDH visita Bolivia para presentar su primer informe MESEG de seguimiento a recomendaciones del GIEI Bolivia</w:t>
              </w:r>
            </w:hyperlink>
            <w:r w:rsidR="003D10D8" w:rsidRPr="000171DD">
              <w:rPr>
                <w:rFonts w:cs="Calibri"/>
                <w:color w:val="000000"/>
                <w:sz w:val="18"/>
                <w:szCs w:val="18"/>
                <w:lang w:val="es-ES"/>
              </w:rPr>
              <w:t>.</w:t>
            </w:r>
          </w:p>
          <w:p w14:paraId="75FC9B8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9 de diciembre de 2023</w:t>
            </w:r>
          </w:p>
        </w:tc>
      </w:tr>
      <w:tr w:rsidR="003D10D8" w:rsidRPr="000171DD" w14:paraId="03DC4CA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AD2364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286</w:t>
            </w:r>
          </w:p>
        </w:tc>
        <w:tc>
          <w:tcPr>
            <w:tcW w:w="8683" w:type="dxa"/>
            <w:tcBorders>
              <w:top w:val="single" w:sz="4" w:space="0" w:color="1C4DA1"/>
              <w:left w:val="single" w:sz="4" w:space="0" w:color="1C4DA1"/>
              <w:bottom w:val="single" w:sz="4" w:space="0" w:color="1C4DA1"/>
            </w:tcBorders>
            <w:shd w:val="clear" w:color="auto" w:fill="auto"/>
            <w:vAlign w:val="center"/>
          </w:tcPr>
          <w:p w14:paraId="2D7A0FE6" w14:textId="77777777" w:rsidR="003D10D8" w:rsidRPr="000171DD" w:rsidRDefault="00545FF0" w:rsidP="009C177B">
            <w:pPr>
              <w:rPr>
                <w:rFonts w:cs="Calibri"/>
                <w:color w:val="000000"/>
                <w:sz w:val="18"/>
                <w:szCs w:val="18"/>
                <w:lang w:val="es-ES"/>
              </w:rPr>
            </w:pPr>
            <w:hyperlink r:id="rId316" w:history="1">
              <w:r w:rsidR="003D10D8" w:rsidRPr="000171DD">
                <w:rPr>
                  <w:color w:val="0563C1" w:themeColor="hyperlink"/>
                  <w:sz w:val="18"/>
                  <w:szCs w:val="18"/>
                  <w:u w:val="single"/>
                  <w:lang w:val="es-ES"/>
                </w:rPr>
                <w:t>283/23 - Dia internacional de los derechos humanos: CIDH llama a proteger la independencia judicial y la democracia</w:t>
              </w:r>
            </w:hyperlink>
            <w:r w:rsidR="003D10D8" w:rsidRPr="000171DD">
              <w:rPr>
                <w:rFonts w:cs="Calibri"/>
                <w:color w:val="000000"/>
                <w:sz w:val="18"/>
                <w:szCs w:val="18"/>
                <w:lang w:val="es-ES"/>
              </w:rPr>
              <w:t>.</w:t>
            </w:r>
          </w:p>
          <w:p w14:paraId="3EC0C1E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10 de diciembre de 2023</w:t>
            </w:r>
          </w:p>
        </w:tc>
      </w:tr>
      <w:tr w:rsidR="003D10D8" w:rsidRPr="000171DD" w14:paraId="5283529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74AAC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287</w:t>
            </w:r>
          </w:p>
        </w:tc>
        <w:tc>
          <w:tcPr>
            <w:tcW w:w="8683" w:type="dxa"/>
            <w:tcBorders>
              <w:top w:val="single" w:sz="4" w:space="0" w:color="1C4DA1"/>
              <w:left w:val="single" w:sz="4" w:space="0" w:color="1C4DA1"/>
              <w:bottom w:val="single" w:sz="4" w:space="0" w:color="1C4DA1"/>
            </w:tcBorders>
            <w:shd w:val="clear" w:color="auto" w:fill="auto"/>
            <w:vAlign w:val="center"/>
          </w:tcPr>
          <w:p w14:paraId="57C8A2E1" w14:textId="77777777" w:rsidR="003D10D8" w:rsidRPr="000171DD" w:rsidRDefault="00545FF0" w:rsidP="009C177B">
            <w:pPr>
              <w:rPr>
                <w:rFonts w:cs="Calibri"/>
                <w:color w:val="000000"/>
                <w:sz w:val="18"/>
                <w:szCs w:val="18"/>
                <w:lang w:val="es-ES"/>
              </w:rPr>
            </w:pPr>
            <w:hyperlink r:id="rId317" w:history="1">
              <w:r w:rsidR="003D10D8" w:rsidRPr="000171DD">
                <w:rPr>
                  <w:color w:val="0563C1" w:themeColor="hyperlink"/>
                  <w:sz w:val="18"/>
                  <w:szCs w:val="18"/>
                  <w:u w:val="single"/>
                  <w:lang w:val="es-ES"/>
                </w:rPr>
                <w:t>284/23 - CIDH concluye visita promocional y de cooperación técnica a Guyana</w:t>
              </w:r>
            </w:hyperlink>
            <w:r w:rsidR="003D10D8" w:rsidRPr="000171DD">
              <w:rPr>
                <w:rFonts w:cs="Calibri"/>
                <w:color w:val="000000"/>
                <w:sz w:val="18"/>
                <w:szCs w:val="18"/>
                <w:lang w:val="es-ES"/>
              </w:rPr>
              <w:t>.</w:t>
            </w:r>
          </w:p>
          <w:p w14:paraId="471D84F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10 de diciembre de 2023</w:t>
            </w:r>
          </w:p>
        </w:tc>
      </w:tr>
      <w:tr w:rsidR="003D10D8" w:rsidRPr="000171DD" w14:paraId="609BD64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304810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288</w:t>
            </w:r>
          </w:p>
        </w:tc>
        <w:tc>
          <w:tcPr>
            <w:tcW w:w="8683" w:type="dxa"/>
            <w:tcBorders>
              <w:top w:val="single" w:sz="4" w:space="0" w:color="1C4DA1"/>
              <w:left w:val="single" w:sz="4" w:space="0" w:color="1C4DA1"/>
              <w:bottom w:val="single" w:sz="4" w:space="0" w:color="1C4DA1"/>
            </w:tcBorders>
            <w:shd w:val="clear" w:color="auto" w:fill="auto"/>
            <w:vAlign w:val="center"/>
          </w:tcPr>
          <w:p w14:paraId="2ED62A3B" w14:textId="77777777" w:rsidR="003D10D8" w:rsidRPr="000171DD" w:rsidRDefault="00545FF0" w:rsidP="009C177B">
            <w:pPr>
              <w:rPr>
                <w:rFonts w:cs="Calibri"/>
                <w:color w:val="000000"/>
                <w:sz w:val="18"/>
                <w:szCs w:val="18"/>
                <w:lang w:val="pt-BR"/>
              </w:rPr>
            </w:pPr>
            <w:hyperlink r:id="rId318" w:history="1">
              <w:r w:rsidR="003D10D8" w:rsidRPr="000171DD">
                <w:rPr>
                  <w:color w:val="0563C1" w:themeColor="hyperlink"/>
                  <w:sz w:val="18"/>
                  <w:szCs w:val="18"/>
                  <w:u w:val="single"/>
                  <w:lang w:val="pt-BR"/>
                </w:rPr>
                <w:t>285/23 - CIDH inicia visita promocional a Canadá</w:t>
              </w:r>
            </w:hyperlink>
            <w:r w:rsidR="003D10D8" w:rsidRPr="000171DD">
              <w:rPr>
                <w:rFonts w:cs="Calibri"/>
                <w:color w:val="000000"/>
                <w:sz w:val="18"/>
                <w:szCs w:val="18"/>
                <w:lang w:val="pt-BR"/>
              </w:rPr>
              <w:t>.</w:t>
            </w:r>
          </w:p>
          <w:p w14:paraId="691EE09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diciembre de 2023</w:t>
            </w:r>
          </w:p>
        </w:tc>
      </w:tr>
      <w:tr w:rsidR="003D10D8" w:rsidRPr="005511A7" w14:paraId="1DC7811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793E0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289</w:t>
            </w:r>
          </w:p>
        </w:tc>
        <w:tc>
          <w:tcPr>
            <w:tcW w:w="8683" w:type="dxa"/>
            <w:tcBorders>
              <w:top w:val="single" w:sz="4" w:space="0" w:color="1C4DA1"/>
              <w:left w:val="single" w:sz="4" w:space="0" w:color="1C4DA1"/>
              <w:bottom w:val="single" w:sz="4" w:space="0" w:color="1C4DA1"/>
            </w:tcBorders>
            <w:shd w:val="clear" w:color="auto" w:fill="auto"/>
            <w:vAlign w:val="center"/>
          </w:tcPr>
          <w:p w14:paraId="274EA97B" w14:textId="77777777" w:rsidR="003D10D8" w:rsidRPr="000171DD" w:rsidRDefault="00545FF0" w:rsidP="009C177B">
            <w:pPr>
              <w:rPr>
                <w:rFonts w:cs="Calibri"/>
                <w:color w:val="000000"/>
                <w:sz w:val="18"/>
                <w:szCs w:val="18"/>
                <w:lang w:val="es-ES"/>
              </w:rPr>
            </w:pPr>
            <w:hyperlink r:id="rId319" w:history="1">
              <w:r w:rsidR="003D10D8" w:rsidRPr="000171DD">
                <w:rPr>
                  <w:color w:val="0563C1" w:themeColor="hyperlink"/>
                  <w:sz w:val="18"/>
                  <w:szCs w:val="18"/>
                  <w:u w:val="single"/>
                  <w:lang w:val="es-ES"/>
                </w:rPr>
                <w:t>286/23 - CIDH celebra instalación de la Mesa de Trabajo de cautelares de Bruno Araújo, Dom Phillips e UNIVAJA de Brasil</w:t>
              </w:r>
            </w:hyperlink>
            <w:r w:rsidR="003D10D8" w:rsidRPr="000171DD">
              <w:rPr>
                <w:rFonts w:cs="Calibri"/>
                <w:color w:val="000000"/>
                <w:sz w:val="18"/>
                <w:szCs w:val="18"/>
                <w:lang w:val="es-ES"/>
              </w:rPr>
              <w:t>.</w:t>
            </w:r>
          </w:p>
          <w:p w14:paraId="0FC899F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diciembre de 2023</w:t>
            </w:r>
          </w:p>
        </w:tc>
      </w:tr>
      <w:tr w:rsidR="003D10D8" w:rsidRPr="000171DD" w14:paraId="0064CB7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9B0C3A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290</w:t>
            </w:r>
          </w:p>
        </w:tc>
        <w:tc>
          <w:tcPr>
            <w:tcW w:w="8683" w:type="dxa"/>
            <w:tcBorders>
              <w:top w:val="single" w:sz="4" w:space="0" w:color="1C4DA1"/>
              <w:left w:val="single" w:sz="4" w:space="0" w:color="1C4DA1"/>
              <w:bottom w:val="single" w:sz="4" w:space="0" w:color="1C4DA1"/>
            </w:tcBorders>
            <w:shd w:val="clear" w:color="auto" w:fill="auto"/>
            <w:vAlign w:val="center"/>
          </w:tcPr>
          <w:p w14:paraId="5D4D8A4B" w14:textId="77777777" w:rsidR="003D10D8" w:rsidRPr="000171DD" w:rsidRDefault="00545FF0" w:rsidP="009C177B">
            <w:pPr>
              <w:rPr>
                <w:rFonts w:cs="Calibri"/>
                <w:color w:val="000000"/>
                <w:sz w:val="18"/>
                <w:szCs w:val="18"/>
                <w:lang w:val="es-ES"/>
              </w:rPr>
            </w:pPr>
            <w:hyperlink r:id="rId320" w:history="1">
              <w:r w:rsidR="003D10D8" w:rsidRPr="000171DD">
                <w:rPr>
                  <w:color w:val="0563C1" w:themeColor="hyperlink"/>
                  <w:sz w:val="18"/>
                  <w:szCs w:val="18"/>
                  <w:u w:val="single"/>
                  <w:lang w:val="es-ES"/>
                </w:rPr>
                <w:t>287/23 - CIDH adopta Resolución sobre derechos humanos y graves riesgos para el Estado de derecho en Guatemala</w:t>
              </w:r>
            </w:hyperlink>
            <w:r w:rsidR="003D10D8" w:rsidRPr="000171DD">
              <w:rPr>
                <w:rFonts w:cs="Calibri"/>
                <w:color w:val="000000"/>
                <w:sz w:val="18"/>
                <w:szCs w:val="18"/>
                <w:lang w:val="es-ES"/>
              </w:rPr>
              <w:t>.</w:t>
            </w:r>
          </w:p>
          <w:p w14:paraId="02BF4FC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11 de diciembre de 2023</w:t>
            </w:r>
          </w:p>
        </w:tc>
      </w:tr>
      <w:tr w:rsidR="003D10D8" w:rsidRPr="000171DD" w14:paraId="208EA1B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5DEF20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291</w:t>
            </w:r>
          </w:p>
        </w:tc>
        <w:tc>
          <w:tcPr>
            <w:tcW w:w="8683" w:type="dxa"/>
            <w:tcBorders>
              <w:top w:val="single" w:sz="4" w:space="0" w:color="1C4DA1"/>
              <w:left w:val="single" w:sz="4" w:space="0" w:color="1C4DA1"/>
              <w:bottom w:val="single" w:sz="4" w:space="0" w:color="1C4DA1"/>
            </w:tcBorders>
            <w:shd w:val="clear" w:color="auto" w:fill="auto"/>
            <w:vAlign w:val="center"/>
          </w:tcPr>
          <w:p w14:paraId="44F78D77" w14:textId="77777777" w:rsidR="003D10D8" w:rsidRPr="000171DD" w:rsidRDefault="00545FF0" w:rsidP="009C177B">
            <w:pPr>
              <w:rPr>
                <w:rFonts w:cs="Calibri"/>
                <w:color w:val="000000"/>
                <w:sz w:val="18"/>
                <w:szCs w:val="18"/>
                <w:lang w:val="es-ES"/>
              </w:rPr>
            </w:pPr>
            <w:hyperlink r:id="rId321" w:history="1">
              <w:r w:rsidR="003D10D8" w:rsidRPr="000171DD">
                <w:rPr>
                  <w:color w:val="0563C1" w:themeColor="hyperlink"/>
                  <w:sz w:val="18"/>
                  <w:szCs w:val="18"/>
                  <w:u w:val="single"/>
                  <w:lang w:val="es-ES"/>
                </w:rPr>
                <w:t>288/23 - CIDH presentó ante la Corte IDH caso de Venezuela por detención ilegal y arbitraria contra Juan Bautista Guevara Rodríguez y otros.</w:t>
              </w:r>
            </w:hyperlink>
            <w:r w:rsidR="003D10D8" w:rsidRPr="000171DD">
              <w:rPr>
                <w:rFonts w:cs="Calibri"/>
                <w:color w:val="000000"/>
                <w:sz w:val="18"/>
                <w:szCs w:val="18"/>
                <w:lang w:val="es-ES"/>
              </w:rPr>
              <w:t>.</w:t>
            </w:r>
          </w:p>
          <w:p w14:paraId="67FAEE2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diciembre de 2023</w:t>
            </w:r>
          </w:p>
        </w:tc>
      </w:tr>
      <w:tr w:rsidR="003D10D8" w:rsidRPr="005511A7" w14:paraId="19A9311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DF8E2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292</w:t>
            </w:r>
          </w:p>
        </w:tc>
        <w:tc>
          <w:tcPr>
            <w:tcW w:w="8683" w:type="dxa"/>
            <w:tcBorders>
              <w:top w:val="single" w:sz="4" w:space="0" w:color="1C4DA1"/>
              <w:left w:val="single" w:sz="4" w:space="0" w:color="1C4DA1"/>
              <w:bottom w:val="single" w:sz="4" w:space="0" w:color="1C4DA1"/>
            </w:tcBorders>
            <w:shd w:val="clear" w:color="auto" w:fill="auto"/>
            <w:vAlign w:val="center"/>
          </w:tcPr>
          <w:p w14:paraId="0D5D3461" w14:textId="77777777" w:rsidR="003D10D8" w:rsidRPr="000171DD" w:rsidRDefault="00545FF0" w:rsidP="009C177B">
            <w:pPr>
              <w:rPr>
                <w:rFonts w:cs="Calibri"/>
                <w:color w:val="000000"/>
                <w:sz w:val="18"/>
                <w:szCs w:val="18"/>
                <w:lang w:val="es-ES"/>
              </w:rPr>
            </w:pPr>
            <w:hyperlink r:id="rId322" w:history="1">
              <w:r w:rsidR="003D10D8" w:rsidRPr="000171DD">
                <w:rPr>
                  <w:color w:val="0563C1" w:themeColor="hyperlink"/>
                  <w:sz w:val="18"/>
                  <w:szCs w:val="18"/>
                  <w:u w:val="single"/>
                  <w:lang w:val="es-ES"/>
                </w:rPr>
                <w:t>289/23 - CIDH presentó ante Corte IDH caso por actos de violencia contra Jesús Rondón defensor LGBTI respecto de Venezuela</w:t>
              </w:r>
            </w:hyperlink>
            <w:r w:rsidR="003D10D8" w:rsidRPr="000171DD">
              <w:rPr>
                <w:rFonts w:cs="Calibri"/>
                <w:color w:val="000000"/>
                <w:sz w:val="18"/>
                <w:szCs w:val="18"/>
                <w:lang w:val="es-ES"/>
              </w:rPr>
              <w:t>.</w:t>
            </w:r>
          </w:p>
          <w:p w14:paraId="4BAF284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12 de diciembre de 2023</w:t>
            </w:r>
          </w:p>
        </w:tc>
      </w:tr>
      <w:tr w:rsidR="003D10D8" w:rsidRPr="000171DD" w14:paraId="4E3E07F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ACD1E8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293</w:t>
            </w:r>
          </w:p>
        </w:tc>
        <w:tc>
          <w:tcPr>
            <w:tcW w:w="8683" w:type="dxa"/>
            <w:tcBorders>
              <w:top w:val="single" w:sz="4" w:space="0" w:color="1C4DA1"/>
              <w:left w:val="single" w:sz="4" w:space="0" w:color="1C4DA1"/>
              <w:bottom w:val="single" w:sz="4" w:space="0" w:color="1C4DA1"/>
            </w:tcBorders>
            <w:shd w:val="clear" w:color="auto" w:fill="auto"/>
            <w:vAlign w:val="center"/>
          </w:tcPr>
          <w:p w14:paraId="7A187BA7" w14:textId="77777777" w:rsidR="003D10D8" w:rsidRPr="000171DD" w:rsidRDefault="00545FF0" w:rsidP="009C177B">
            <w:pPr>
              <w:rPr>
                <w:rFonts w:cs="Calibri"/>
                <w:color w:val="000000"/>
                <w:sz w:val="18"/>
                <w:szCs w:val="18"/>
                <w:lang w:val="es-ES"/>
              </w:rPr>
            </w:pPr>
            <w:hyperlink r:id="rId323" w:history="1">
              <w:r w:rsidR="003D10D8" w:rsidRPr="000171DD">
                <w:rPr>
                  <w:color w:val="0563C1" w:themeColor="hyperlink"/>
                  <w:sz w:val="18"/>
                  <w:szCs w:val="18"/>
                  <w:u w:val="single"/>
                  <w:lang w:val="es-ES"/>
                </w:rPr>
                <w:t>290/23 - CIDH y ACNUR presenta la Resolución sobre derecho a la nacionalidad y prevención de apatridia</w:t>
              </w:r>
            </w:hyperlink>
            <w:r w:rsidR="003D10D8" w:rsidRPr="000171DD">
              <w:rPr>
                <w:rFonts w:cs="Calibri"/>
                <w:color w:val="000000"/>
                <w:sz w:val="18"/>
                <w:szCs w:val="18"/>
                <w:lang w:val="es-ES"/>
              </w:rPr>
              <w:t>.</w:t>
            </w:r>
          </w:p>
          <w:p w14:paraId="184C9D5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diciembre de 2023</w:t>
            </w:r>
          </w:p>
        </w:tc>
      </w:tr>
      <w:tr w:rsidR="003D10D8" w:rsidRPr="000171DD" w14:paraId="73E2A20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CC4B9B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294</w:t>
            </w:r>
          </w:p>
        </w:tc>
        <w:tc>
          <w:tcPr>
            <w:tcW w:w="8683" w:type="dxa"/>
            <w:tcBorders>
              <w:top w:val="single" w:sz="4" w:space="0" w:color="1C4DA1"/>
              <w:left w:val="single" w:sz="4" w:space="0" w:color="1C4DA1"/>
              <w:bottom w:val="single" w:sz="4" w:space="0" w:color="1C4DA1"/>
            </w:tcBorders>
            <w:shd w:val="clear" w:color="auto" w:fill="auto"/>
            <w:vAlign w:val="center"/>
          </w:tcPr>
          <w:p w14:paraId="62158EA6" w14:textId="77777777" w:rsidR="003D10D8" w:rsidRPr="000171DD" w:rsidRDefault="00545FF0" w:rsidP="009C177B">
            <w:pPr>
              <w:rPr>
                <w:rFonts w:cs="Calibri"/>
                <w:color w:val="000000"/>
                <w:sz w:val="18"/>
                <w:szCs w:val="18"/>
                <w:lang w:val="es-ES"/>
              </w:rPr>
            </w:pPr>
            <w:hyperlink r:id="rId324" w:history="1">
              <w:r w:rsidR="003D10D8" w:rsidRPr="000171DD">
                <w:rPr>
                  <w:color w:val="0563C1" w:themeColor="hyperlink"/>
                  <w:sz w:val="18"/>
                  <w:szCs w:val="18"/>
                  <w:u w:val="single"/>
                  <w:lang w:val="es-ES"/>
                </w:rPr>
                <w:t>291/23 - CIDH presentó ante la Corte IDH caso de Nicaragua por la desaparición forzada y tortura de José Ramón Silva Reyes.</w:t>
              </w:r>
            </w:hyperlink>
            <w:r w:rsidR="003D10D8" w:rsidRPr="000171DD">
              <w:rPr>
                <w:rFonts w:cs="Calibri"/>
                <w:color w:val="000000"/>
                <w:sz w:val="18"/>
                <w:szCs w:val="18"/>
                <w:lang w:val="es-ES"/>
              </w:rPr>
              <w:t>.</w:t>
            </w:r>
          </w:p>
          <w:p w14:paraId="700E69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diciembre de 2023</w:t>
            </w:r>
          </w:p>
        </w:tc>
      </w:tr>
      <w:tr w:rsidR="003D10D8" w:rsidRPr="000171DD" w14:paraId="1A35153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6F8897"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295</w:t>
            </w:r>
          </w:p>
        </w:tc>
        <w:tc>
          <w:tcPr>
            <w:tcW w:w="8683" w:type="dxa"/>
            <w:tcBorders>
              <w:top w:val="single" w:sz="4" w:space="0" w:color="1C4DA1"/>
              <w:left w:val="single" w:sz="4" w:space="0" w:color="1C4DA1"/>
              <w:bottom w:val="single" w:sz="4" w:space="0" w:color="1C4DA1"/>
            </w:tcBorders>
            <w:shd w:val="clear" w:color="auto" w:fill="auto"/>
            <w:vAlign w:val="center"/>
          </w:tcPr>
          <w:p w14:paraId="49D7E7CA" w14:textId="77777777" w:rsidR="003D10D8" w:rsidRPr="000171DD" w:rsidRDefault="00545FF0" w:rsidP="009C177B">
            <w:pPr>
              <w:rPr>
                <w:rFonts w:cs="Calibri"/>
                <w:color w:val="000000"/>
                <w:sz w:val="18"/>
                <w:szCs w:val="18"/>
                <w:lang w:val="es-ES"/>
              </w:rPr>
            </w:pPr>
            <w:hyperlink r:id="rId325" w:history="1">
              <w:r w:rsidR="003D10D8" w:rsidRPr="000171DD">
                <w:rPr>
                  <w:color w:val="0563C1" w:themeColor="hyperlink"/>
                  <w:sz w:val="18"/>
                  <w:szCs w:val="18"/>
                  <w:u w:val="single"/>
                  <w:lang w:val="es-ES"/>
                </w:rPr>
                <w:t>292/23 - CIDH presentó ante la Corte IDH caso de Venezuela por detención ilegal y actos de tortura cometidos en El Helicoide</w:t>
              </w:r>
            </w:hyperlink>
            <w:r w:rsidR="003D10D8" w:rsidRPr="000171DD">
              <w:rPr>
                <w:rFonts w:cs="Calibri"/>
                <w:color w:val="000000"/>
                <w:sz w:val="18"/>
                <w:szCs w:val="18"/>
                <w:lang w:val="es-ES"/>
              </w:rPr>
              <w:t>.</w:t>
            </w:r>
          </w:p>
          <w:p w14:paraId="7AE40F8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13 de diciembre de 2023</w:t>
            </w:r>
          </w:p>
        </w:tc>
      </w:tr>
      <w:tr w:rsidR="003D10D8" w:rsidRPr="000171DD" w14:paraId="1D6231C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17B06F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296</w:t>
            </w:r>
          </w:p>
        </w:tc>
        <w:tc>
          <w:tcPr>
            <w:tcW w:w="8683" w:type="dxa"/>
            <w:tcBorders>
              <w:top w:val="single" w:sz="4" w:space="0" w:color="1C4DA1"/>
              <w:left w:val="single" w:sz="4" w:space="0" w:color="1C4DA1"/>
              <w:bottom w:val="single" w:sz="4" w:space="0" w:color="1C4DA1"/>
            </w:tcBorders>
            <w:shd w:val="clear" w:color="auto" w:fill="auto"/>
            <w:vAlign w:val="center"/>
          </w:tcPr>
          <w:p w14:paraId="67C614FA" w14:textId="77777777" w:rsidR="003D10D8" w:rsidRPr="000171DD" w:rsidRDefault="00545FF0" w:rsidP="009C177B">
            <w:pPr>
              <w:rPr>
                <w:rFonts w:cs="Calibri"/>
                <w:color w:val="000000"/>
                <w:sz w:val="18"/>
                <w:szCs w:val="18"/>
                <w:lang w:val="es-ES"/>
              </w:rPr>
            </w:pPr>
            <w:hyperlink r:id="rId326" w:history="1">
              <w:r w:rsidR="003D10D8" w:rsidRPr="000171DD">
                <w:rPr>
                  <w:color w:val="0563C1" w:themeColor="hyperlink"/>
                  <w:sz w:val="18"/>
                  <w:szCs w:val="18"/>
                  <w:u w:val="single"/>
                  <w:lang w:val="es-ES"/>
                </w:rPr>
                <w:t>293/23 - CIDH presentó ante la Corte IDH caso de Perú por incumplimiento de sentencias judiciales sobre el derecho a recibir una pensión.</w:t>
              </w:r>
            </w:hyperlink>
            <w:r w:rsidR="003D10D8" w:rsidRPr="000171DD">
              <w:rPr>
                <w:rFonts w:cs="Calibri"/>
                <w:color w:val="000000"/>
                <w:sz w:val="18"/>
                <w:szCs w:val="18"/>
                <w:lang w:val="es-ES"/>
              </w:rPr>
              <w:t>.</w:t>
            </w:r>
          </w:p>
          <w:p w14:paraId="351FBB5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14 de diciembre de 2023</w:t>
            </w:r>
          </w:p>
        </w:tc>
      </w:tr>
      <w:tr w:rsidR="003D10D8" w:rsidRPr="005511A7" w14:paraId="14E244A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1D465C"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297</w:t>
            </w:r>
          </w:p>
        </w:tc>
        <w:tc>
          <w:tcPr>
            <w:tcW w:w="8683" w:type="dxa"/>
            <w:tcBorders>
              <w:top w:val="single" w:sz="4" w:space="0" w:color="1C4DA1"/>
              <w:left w:val="single" w:sz="4" w:space="0" w:color="1C4DA1"/>
              <w:bottom w:val="single" w:sz="4" w:space="0" w:color="1C4DA1"/>
            </w:tcBorders>
            <w:shd w:val="clear" w:color="auto" w:fill="auto"/>
            <w:vAlign w:val="center"/>
          </w:tcPr>
          <w:p w14:paraId="0D211CCE" w14:textId="77777777" w:rsidR="003D10D8" w:rsidRPr="000171DD" w:rsidRDefault="00545FF0" w:rsidP="009C177B">
            <w:pPr>
              <w:rPr>
                <w:rFonts w:cs="Calibri"/>
                <w:color w:val="000000"/>
                <w:sz w:val="18"/>
                <w:szCs w:val="18"/>
                <w:lang w:val="es-ES"/>
              </w:rPr>
            </w:pPr>
            <w:hyperlink r:id="rId327" w:history="1">
              <w:r w:rsidR="003D10D8" w:rsidRPr="000171DD">
                <w:rPr>
                  <w:color w:val="0563C1" w:themeColor="hyperlink"/>
                  <w:sz w:val="18"/>
                  <w:szCs w:val="18"/>
                  <w:u w:val="single"/>
                  <w:lang w:val="es-ES"/>
                </w:rPr>
                <w:t>294/23 - CIDH: Estados deben reforzar mecanismos de cooperación para garantizar derechos de personas migrantes</w:t>
              </w:r>
            </w:hyperlink>
            <w:r w:rsidR="003D10D8" w:rsidRPr="000171DD">
              <w:rPr>
                <w:rFonts w:cs="Calibri"/>
                <w:color w:val="000000"/>
                <w:sz w:val="18"/>
                <w:szCs w:val="18"/>
                <w:lang w:val="es-ES"/>
              </w:rPr>
              <w:t>.</w:t>
            </w:r>
          </w:p>
          <w:p w14:paraId="4A5AB518"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diciembre de 2023</w:t>
            </w:r>
          </w:p>
        </w:tc>
      </w:tr>
      <w:tr w:rsidR="003D10D8" w:rsidRPr="000171DD" w14:paraId="385EBF9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70292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298</w:t>
            </w:r>
          </w:p>
        </w:tc>
        <w:tc>
          <w:tcPr>
            <w:tcW w:w="8683" w:type="dxa"/>
            <w:tcBorders>
              <w:top w:val="single" w:sz="4" w:space="0" w:color="1C4DA1"/>
              <w:left w:val="single" w:sz="4" w:space="0" w:color="1C4DA1"/>
              <w:bottom w:val="single" w:sz="4" w:space="0" w:color="1C4DA1"/>
            </w:tcBorders>
            <w:shd w:val="clear" w:color="auto" w:fill="auto"/>
            <w:vAlign w:val="center"/>
          </w:tcPr>
          <w:p w14:paraId="34E6EA39" w14:textId="77777777" w:rsidR="003D10D8" w:rsidRPr="000171DD" w:rsidRDefault="00545FF0" w:rsidP="009C177B">
            <w:pPr>
              <w:rPr>
                <w:rFonts w:cs="Calibri"/>
                <w:color w:val="000000"/>
                <w:sz w:val="18"/>
                <w:szCs w:val="18"/>
                <w:lang w:val="es-ES"/>
              </w:rPr>
            </w:pPr>
            <w:hyperlink r:id="rId328" w:history="1">
              <w:r w:rsidR="003D10D8" w:rsidRPr="000171DD">
                <w:rPr>
                  <w:color w:val="0563C1" w:themeColor="hyperlink"/>
                  <w:sz w:val="18"/>
                  <w:szCs w:val="18"/>
                  <w:u w:val="single"/>
                  <w:lang w:val="es-ES"/>
                </w:rPr>
                <w:t>295/23 - Colombia: CIDH publica acuerdo de solución amistosa sobre la ejecución extrajudicial de Jorge Freytter, profesor universitario</w:t>
              </w:r>
            </w:hyperlink>
            <w:r w:rsidR="003D10D8" w:rsidRPr="000171DD">
              <w:rPr>
                <w:rFonts w:cs="Calibri"/>
                <w:color w:val="000000"/>
                <w:sz w:val="18"/>
                <w:szCs w:val="18"/>
                <w:lang w:val="es-ES"/>
              </w:rPr>
              <w:t>.</w:t>
            </w:r>
          </w:p>
          <w:p w14:paraId="19B463A0"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diciembre de 2023</w:t>
            </w:r>
          </w:p>
        </w:tc>
      </w:tr>
      <w:tr w:rsidR="003D10D8" w:rsidRPr="000171DD" w14:paraId="5C418343"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5E84B10"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299</w:t>
            </w:r>
          </w:p>
        </w:tc>
        <w:tc>
          <w:tcPr>
            <w:tcW w:w="8683" w:type="dxa"/>
            <w:tcBorders>
              <w:top w:val="single" w:sz="4" w:space="0" w:color="1C4DA1"/>
              <w:left w:val="single" w:sz="4" w:space="0" w:color="1C4DA1"/>
              <w:bottom w:val="single" w:sz="4" w:space="0" w:color="1C4DA1"/>
            </w:tcBorders>
            <w:shd w:val="clear" w:color="auto" w:fill="auto"/>
            <w:vAlign w:val="center"/>
          </w:tcPr>
          <w:p w14:paraId="5B94646D" w14:textId="77777777" w:rsidR="003D10D8" w:rsidRPr="000171DD" w:rsidRDefault="00545FF0" w:rsidP="009C177B">
            <w:pPr>
              <w:rPr>
                <w:rFonts w:cs="Calibri"/>
                <w:color w:val="000000"/>
                <w:sz w:val="18"/>
                <w:szCs w:val="18"/>
                <w:lang w:val="es-ES"/>
              </w:rPr>
            </w:pPr>
            <w:hyperlink r:id="rId329" w:history="1">
              <w:r w:rsidR="003D10D8" w:rsidRPr="000171DD">
                <w:rPr>
                  <w:color w:val="0563C1" w:themeColor="hyperlink"/>
                  <w:sz w:val="18"/>
                  <w:szCs w:val="18"/>
                  <w:u w:val="single"/>
                  <w:lang w:val="es-ES"/>
                </w:rPr>
                <w:t>296/23 - Colombia: CIDH publica acuerdo de solución amistosa sobre la desaparición de Hugo León</w:t>
              </w:r>
            </w:hyperlink>
            <w:r w:rsidR="003D10D8" w:rsidRPr="000171DD">
              <w:rPr>
                <w:rFonts w:cs="Calibri"/>
                <w:color w:val="000000"/>
                <w:sz w:val="18"/>
                <w:szCs w:val="18"/>
                <w:lang w:val="es-ES"/>
              </w:rPr>
              <w:t>.</w:t>
            </w:r>
          </w:p>
          <w:p w14:paraId="66DD8B9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diciembre de 2023</w:t>
            </w:r>
          </w:p>
        </w:tc>
      </w:tr>
      <w:tr w:rsidR="003D10D8" w:rsidRPr="000171DD" w14:paraId="5E9F607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85585E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300</w:t>
            </w:r>
          </w:p>
        </w:tc>
        <w:tc>
          <w:tcPr>
            <w:tcW w:w="8683" w:type="dxa"/>
            <w:tcBorders>
              <w:top w:val="single" w:sz="4" w:space="0" w:color="1C4DA1"/>
              <w:left w:val="single" w:sz="4" w:space="0" w:color="1C4DA1"/>
              <w:bottom w:val="single" w:sz="4" w:space="0" w:color="1C4DA1"/>
            </w:tcBorders>
            <w:shd w:val="clear" w:color="auto" w:fill="auto"/>
            <w:vAlign w:val="center"/>
          </w:tcPr>
          <w:p w14:paraId="63FE72E3" w14:textId="77777777" w:rsidR="003D10D8" w:rsidRPr="000171DD" w:rsidRDefault="00545FF0" w:rsidP="009C177B">
            <w:pPr>
              <w:rPr>
                <w:rFonts w:cs="Calibri"/>
                <w:color w:val="000000"/>
                <w:sz w:val="18"/>
                <w:szCs w:val="18"/>
                <w:lang w:val="es-ES"/>
              </w:rPr>
            </w:pPr>
            <w:hyperlink r:id="rId330" w:history="1">
              <w:r w:rsidR="003D10D8" w:rsidRPr="000171DD">
                <w:rPr>
                  <w:color w:val="0563C1" w:themeColor="hyperlink"/>
                  <w:sz w:val="18"/>
                  <w:szCs w:val="18"/>
                  <w:u w:val="single"/>
                  <w:lang w:val="es-ES"/>
                </w:rPr>
                <w:t>297/23 - Colombia: CIDH publica acuerdo de solución amistosa sobre el homicidio de Eleazar Vargas Ardila</w:t>
              </w:r>
            </w:hyperlink>
            <w:r w:rsidR="003D10D8" w:rsidRPr="000171DD">
              <w:rPr>
                <w:rFonts w:cs="Calibri"/>
                <w:color w:val="000000"/>
                <w:sz w:val="18"/>
                <w:szCs w:val="18"/>
                <w:lang w:val="es-ES"/>
              </w:rPr>
              <w:t>.</w:t>
            </w:r>
          </w:p>
          <w:p w14:paraId="338A605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18 de diciembre de 2023</w:t>
            </w:r>
          </w:p>
        </w:tc>
      </w:tr>
      <w:tr w:rsidR="003D10D8" w:rsidRPr="000171DD" w14:paraId="5CB8122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345AF0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301</w:t>
            </w:r>
          </w:p>
        </w:tc>
        <w:tc>
          <w:tcPr>
            <w:tcW w:w="8683" w:type="dxa"/>
            <w:tcBorders>
              <w:top w:val="single" w:sz="4" w:space="0" w:color="1C4DA1"/>
              <w:left w:val="single" w:sz="4" w:space="0" w:color="1C4DA1"/>
              <w:bottom w:val="single" w:sz="4" w:space="0" w:color="1C4DA1"/>
            </w:tcBorders>
            <w:shd w:val="clear" w:color="auto" w:fill="auto"/>
            <w:vAlign w:val="center"/>
          </w:tcPr>
          <w:p w14:paraId="43582636" w14:textId="77777777" w:rsidR="003D10D8" w:rsidRPr="000171DD" w:rsidRDefault="00545FF0" w:rsidP="009C177B">
            <w:pPr>
              <w:rPr>
                <w:rFonts w:cs="Calibri"/>
                <w:color w:val="000000"/>
                <w:sz w:val="18"/>
                <w:szCs w:val="18"/>
                <w:lang w:val="es-ES"/>
              </w:rPr>
            </w:pPr>
            <w:hyperlink r:id="rId331" w:history="1">
              <w:r w:rsidR="003D10D8" w:rsidRPr="000171DD">
                <w:rPr>
                  <w:color w:val="0563C1" w:themeColor="hyperlink"/>
                  <w:sz w:val="18"/>
                  <w:szCs w:val="18"/>
                  <w:u w:val="single"/>
                  <w:lang w:val="es-ES"/>
                </w:rPr>
                <w:t>298/23 - México: CIDH publica acuerdo de solución amistosa sobre la desaparición de Modesto Patolzin, profesor universitario.</w:t>
              </w:r>
            </w:hyperlink>
            <w:r w:rsidR="003D10D8" w:rsidRPr="000171DD">
              <w:rPr>
                <w:rFonts w:cs="Calibri"/>
                <w:color w:val="000000"/>
                <w:sz w:val="18"/>
                <w:szCs w:val="18"/>
                <w:lang w:val="es-ES"/>
              </w:rPr>
              <w:t>.</w:t>
            </w:r>
          </w:p>
          <w:p w14:paraId="27BEC5D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diciembre de 2023</w:t>
            </w:r>
          </w:p>
        </w:tc>
      </w:tr>
      <w:tr w:rsidR="003D10D8" w:rsidRPr="000171DD" w14:paraId="1E07575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C9E697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302</w:t>
            </w:r>
          </w:p>
        </w:tc>
        <w:tc>
          <w:tcPr>
            <w:tcW w:w="8683" w:type="dxa"/>
            <w:tcBorders>
              <w:top w:val="single" w:sz="4" w:space="0" w:color="1C4DA1"/>
              <w:left w:val="single" w:sz="4" w:space="0" w:color="1C4DA1"/>
              <w:bottom w:val="single" w:sz="4" w:space="0" w:color="1C4DA1"/>
            </w:tcBorders>
            <w:shd w:val="clear" w:color="auto" w:fill="auto"/>
            <w:vAlign w:val="center"/>
          </w:tcPr>
          <w:p w14:paraId="04400220" w14:textId="77777777" w:rsidR="003D10D8" w:rsidRPr="000171DD" w:rsidRDefault="00545FF0" w:rsidP="009C177B">
            <w:pPr>
              <w:rPr>
                <w:rFonts w:cs="Calibri"/>
                <w:color w:val="000000"/>
                <w:sz w:val="18"/>
                <w:szCs w:val="18"/>
                <w:lang w:val="es-ES"/>
              </w:rPr>
            </w:pPr>
            <w:hyperlink r:id="rId332" w:history="1">
              <w:r w:rsidR="003D10D8" w:rsidRPr="000171DD">
                <w:rPr>
                  <w:color w:val="0563C1" w:themeColor="hyperlink"/>
                  <w:sz w:val="18"/>
                  <w:szCs w:val="18"/>
                  <w:u w:val="single"/>
                  <w:lang w:val="es-ES"/>
                </w:rPr>
                <w:t>299/23 - México: CIDH publica acuerdo de solución amistosa sobre la desaparición del profesor Víctor Pineda</w:t>
              </w:r>
            </w:hyperlink>
            <w:r w:rsidR="003D10D8" w:rsidRPr="000171DD">
              <w:rPr>
                <w:rFonts w:cs="Calibri"/>
                <w:color w:val="000000"/>
                <w:sz w:val="18"/>
                <w:szCs w:val="18"/>
                <w:lang w:val="es-ES"/>
              </w:rPr>
              <w:t>.</w:t>
            </w:r>
          </w:p>
          <w:p w14:paraId="269E3295"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diciembre de 2023</w:t>
            </w:r>
          </w:p>
        </w:tc>
      </w:tr>
      <w:tr w:rsidR="003D10D8" w:rsidRPr="005511A7" w14:paraId="1EB12D3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AAF97C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303</w:t>
            </w:r>
          </w:p>
        </w:tc>
        <w:tc>
          <w:tcPr>
            <w:tcW w:w="8683" w:type="dxa"/>
            <w:tcBorders>
              <w:top w:val="single" w:sz="4" w:space="0" w:color="1C4DA1"/>
              <w:left w:val="single" w:sz="4" w:space="0" w:color="1C4DA1"/>
              <w:bottom w:val="single" w:sz="4" w:space="0" w:color="1C4DA1"/>
            </w:tcBorders>
            <w:shd w:val="clear" w:color="auto" w:fill="auto"/>
            <w:vAlign w:val="center"/>
          </w:tcPr>
          <w:p w14:paraId="5D5F6777" w14:textId="77777777" w:rsidR="003D10D8" w:rsidRPr="000171DD" w:rsidRDefault="00545FF0" w:rsidP="009C177B">
            <w:pPr>
              <w:rPr>
                <w:rFonts w:cs="Calibri"/>
                <w:color w:val="000000"/>
                <w:sz w:val="18"/>
                <w:szCs w:val="18"/>
                <w:lang w:val="es-ES"/>
              </w:rPr>
            </w:pPr>
            <w:hyperlink r:id="rId333" w:history="1">
              <w:r w:rsidR="003D10D8" w:rsidRPr="000171DD">
                <w:rPr>
                  <w:color w:val="0563C1" w:themeColor="hyperlink"/>
                  <w:sz w:val="18"/>
                  <w:szCs w:val="18"/>
                  <w:u w:val="single"/>
                  <w:lang w:val="es-ES"/>
                </w:rPr>
                <w:t>300/23 - CIDH solicita a Corte IDH medidas provisionales a favor de diputados indígenas de YATAMA en Nicaragua</w:t>
              </w:r>
            </w:hyperlink>
            <w:r w:rsidR="003D10D8" w:rsidRPr="000171DD">
              <w:rPr>
                <w:rFonts w:cs="Calibri"/>
                <w:color w:val="000000"/>
                <w:sz w:val="18"/>
                <w:szCs w:val="18"/>
                <w:lang w:val="es-ES"/>
              </w:rPr>
              <w:t>.</w:t>
            </w:r>
          </w:p>
          <w:p w14:paraId="301131D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diciembre de 2023</w:t>
            </w:r>
          </w:p>
        </w:tc>
      </w:tr>
      <w:tr w:rsidR="003D10D8" w:rsidRPr="000171DD" w14:paraId="5D33290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206E5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304</w:t>
            </w:r>
          </w:p>
        </w:tc>
        <w:tc>
          <w:tcPr>
            <w:tcW w:w="8683" w:type="dxa"/>
            <w:tcBorders>
              <w:top w:val="single" w:sz="4" w:space="0" w:color="1C4DA1"/>
              <w:left w:val="single" w:sz="4" w:space="0" w:color="1C4DA1"/>
              <w:bottom w:val="single" w:sz="4" w:space="0" w:color="1C4DA1"/>
            </w:tcBorders>
            <w:shd w:val="clear" w:color="auto" w:fill="auto"/>
            <w:vAlign w:val="center"/>
          </w:tcPr>
          <w:p w14:paraId="0D361E3B" w14:textId="77777777" w:rsidR="003D10D8" w:rsidRPr="000171DD" w:rsidRDefault="00545FF0" w:rsidP="009C177B">
            <w:pPr>
              <w:rPr>
                <w:rFonts w:cs="Calibri"/>
                <w:color w:val="000000"/>
                <w:sz w:val="18"/>
                <w:szCs w:val="18"/>
                <w:lang w:val="es-ES"/>
              </w:rPr>
            </w:pPr>
            <w:hyperlink r:id="rId334" w:history="1">
              <w:r w:rsidR="003D10D8" w:rsidRPr="000171DD">
                <w:rPr>
                  <w:color w:val="0563C1" w:themeColor="hyperlink"/>
                  <w:sz w:val="18"/>
                  <w:szCs w:val="18"/>
                  <w:u w:val="single"/>
                  <w:lang w:val="es-ES"/>
                </w:rPr>
                <w:t>301/23 - Colombia: CIDH publica acuerdo de solución amistosa sobre la falta de acceso de Asmeth Salazar a un recurso judicial efectivo</w:t>
              </w:r>
            </w:hyperlink>
            <w:r w:rsidR="003D10D8" w:rsidRPr="000171DD">
              <w:rPr>
                <w:rFonts w:cs="Calibri"/>
                <w:color w:val="000000"/>
                <w:sz w:val="18"/>
                <w:szCs w:val="18"/>
                <w:lang w:val="es-ES"/>
              </w:rPr>
              <w:t>.</w:t>
            </w:r>
          </w:p>
          <w:p w14:paraId="7032855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diciembre de 2023</w:t>
            </w:r>
          </w:p>
        </w:tc>
      </w:tr>
      <w:tr w:rsidR="003D10D8" w:rsidRPr="000171DD" w14:paraId="66B1427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EB9250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305</w:t>
            </w:r>
          </w:p>
        </w:tc>
        <w:tc>
          <w:tcPr>
            <w:tcW w:w="8683" w:type="dxa"/>
            <w:tcBorders>
              <w:top w:val="single" w:sz="4" w:space="0" w:color="1C4DA1"/>
              <w:left w:val="single" w:sz="4" w:space="0" w:color="1C4DA1"/>
              <w:bottom w:val="single" w:sz="4" w:space="0" w:color="1C4DA1"/>
            </w:tcBorders>
            <w:shd w:val="clear" w:color="auto" w:fill="auto"/>
            <w:vAlign w:val="center"/>
          </w:tcPr>
          <w:p w14:paraId="6FCEDF60" w14:textId="77777777" w:rsidR="003D10D8" w:rsidRPr="000171DD" w:rsidRDefault="00545FF0" w:rsidP="009C177B">
            <w:pPr>
              <w:rPr>
                <w:rFonts w:cs="Calibri"/>
                <w:color w:val="000000"/>
                <w:sz w:val="18"/>
                <w:szCs w:val="18"/>
                <w:lang w:val="es-ES"/>
              </w:rPr>
            </w:pPr>
            <w:hyperlink r:id="rId335" w:history="1">
              <w:r w:rsidR="003D10D8" w:rsidRPr="000171DD">
                <w:rPr>
                  <w:color w:val="0563C1" w:themeColor="hyperlink"/>
                  <w:sz w:val="18"/>
                  <w:szCs w:val="18"/>
                  <w:u w:val="single"/>
                  <w:lang w:val="es-ES"/>
                </w:rPr>
                <w:t>302/23 - CIDH adopta resolución sobre archivo de peticiones inactivas en etapa de estudio inicial</w:t>
              </w:r>
            </w:hyperlink>
            <w:r w:rsidR="003D10D8" w:rsidRPr="000171DD">
              <w:rPr>
                <w:rFonts w:cs="Calibri"/>
                <w:color w:val="000000"/>
                <w:sz w:val="18"/>
                <w:szCs w:val="18"/>
                <w:lang w:val="es-ES"/>
              </w:rPr>
              <w:t>.</w:t>
            </w:r>
          </w:p>
          <w:p w14:paraId="6E5C518B"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19 de diciembre de 2023</w:t>
            </w:r>
          </w:p>
        </w:tc>
      </w:tr>
      <w:tr w:rsidR="003D10D8" w:rsidRPr="000171DD" w14:paraId="65EEB0BA"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94F007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306</w:t>
            </w:r>
          </w:p>
        </w:tc>
        <w:tc>
          <w:tcPr>
            <w:tcW w:w="8683" w:type="dxa"/>
            <w:tcBorders>
              <w:top w:val="single" w:sz="4" w:space="0" w:color="1C4DA1"/>
              <w:left w:val="single" w:sz="4" w:space="0" w:color="1C4DA1"/>
              <w:bottom w:val="single" w:sz="4" w:space="0" w:color="1C4DA1"/>
            </w:tcBorders>
            <w:shd w:val="clear" w:color="auto" w:fill="auto"/>
            <w:vAlign w:val="center"/>
          </w:tcPr>
          <w:p w14:paraId="26D24C32" w14:textId="77777777" w:rsidR="003D10D8" w:rsidRPr="000171DD" w:rsidRDefault="00545FF0" w:rsidP="009C177B">
            <w:pPr>
              <w:rPr>
                <w:rFonts w:cs="Calibri"/>
                <w:color w:val="000000"/>
                <w:sz w:val="18"/>
                <w:szCs w:val="18"/>
                <w:lang w:val="es-ES"/>
              </w:rPr>
            </w:pPr>
            <w:hyperlink r:id="rId336" w:history="1">
              <w:r w:rsidR="003D10D8" w:rsidRPr="000171DD">
                <w:rPr>
                  <w:color w:val="0563C1" w:themeColor="hyperlink"/>
                  <w:sz w:val="18"/>
                  <w:szCs w:val="18"/>
                  <w:u w:val="single"/>
                  <w:lang w:val="es-ES"/>
                </w:rPr>
                <w:t>303/23 - Colombia: CIDH publica acuerdo de solución amistosa sobre el secuestro y asesinato de los hermanos Zapata Álvarez</w:t>
              </w:r>
            </w:hyperlink>
            <w:r w:rsidR="003D10D8" w:rsidRPr="000171DD">
              <w:rPr>
                <w:rFonts w:cs="Calibri"/>
                <w:color w:val="000000"/>
                <w:sz w:val="18"/>
                <w:szCs w:val="18"/>
                <w:lang w:val="es-ES"/>
              </w:rPr>
              <w:t>.</w:t>
            </w:r>
          </w:p>
          <w:p w14:paraId="6CC1E80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0171DD" w14:paraId="5C78654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0FEB04E"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307</w:t>
            </w:r>
          </w:p>
        </w:tc>
        <w:tc>
          <w:tcPr>
            <w:tcW w:w="8683" w:type="dxa"/>
            <w:tcBorders>
              <w:top w:val="single" w:sz="4" w:space="0" w:color="1C4DA1"/>
              <w:left w:val="single" w:sz="4" w:space="0" w:color="1C4DA1"/>
              <w:bottom w:val="single" w:sz="4" w:space="0" w:color="1C4DA1"/>
            </w:tcBorders>
            <w:shd w:val="clear" w:color="auto" w:fill="auto"/>
            <w:vAlign w:val="center"/>
          </w:tcPr>
          <w:p w14:paraId="15BE66EC" w14:textId="77777777" w:rsidR="003D10D8" w:rsidRPr="000171DD" w:rsidRDefault="00545FF0" w:rsidP="009C177B">
            <w:pPr>
              <w:rPr>
                <w:rFonts w:cs="Calibri"/>
                <w:color w:val="000000"/>
                <w:sz w:val="18"/>
                <w:szCs w:val="18"/>
                <w:lang w:val="es-ES"/>
              </w:rPr>
            </w:pPr>
            <w:hyperlink r:id="rId337" w:history="1">
              <w:r w:rsidR="003D10D8" w:rsidRPr="000171DD">
                <w:rPr>
                  <w:color w:val="0563C1" w:themeColor="hyperlink"/>
                  <w:sz w:val="18"/>
                  <w:szCs w:val="18"/>
                  <w:u w:val="single"/>
                  <w:lang w:val="es-ES"/>
                </w:rPr>
                <w:t>304/23 - Argentina: CIDH publica acuerdo de solución amistosa sobre la detención arbitraria de María del Carmen Senem en un recinto psiquiátrico</w:t>
              </w:r>
            </w:hyperlink>
            <w:r w:rsidR="003D10D8" w:rsidRPr="000171DD">
              <w:rPr>
                <w:rFonts w:cs="Calibri"/>
                <w:color w:val="000000"/>
                <w:sz w:val="18"/>
                <w:szCs w:val="18"/>
                <w:lang w:val="es-ES"/>
              </w:rPr>
              <w:t>.</w:t>
            </w:r>
          </w:p>
          <w:p w14:paraId="447F2342"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0171DD" w14:paraId="543D9F0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D3425F"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308</w:t>
            </w:r>
          </w:p>
        </w:tc>
        <w:tc>
          <w:tcPr>
            <w:tcW w:w="8683" w:type="dxa"/>
            <w:tcBorders>
              <w:top w:val="single" w:sz="4" w:space="0" w:color="1C4DA1"/>
              <w:left w:val="single" w:sz="4" w:space="0" w:color="1C4DA1"/>
              <w:bottom w:val="single" w:sz="4" w:space="0" w:color="1C4DA1"/>
            </w:tcBorders>
            <w:shd w:val="clear" w:color="auto" w:fill="auto"/>
            <w:vAlign w:val="center"/>
          </w:tcPr>
          <w:p w14:paraId="70A5F29A" w14:textId="77777777" w:rsidR="003D10D8" w:rsidRPr="000171DD" w:rsidRDefault="00545FF0" w:rsidP="009C177B">
            <w:pPr>
              <w:rPr>
                <w:rFonts w:cs="Calibri"/>
                <w:color w:val="000000"/>
                <w:sz w:val="18"/>
                <w:szCs w:val="18"/>
                <w:lang w:val="es-ES"/>
              </w:rPr>
            </w:pPr>
            <w:hyperlink r:id="rId338" w:history="1">
              <w:r w:rsidR="003D10D8" w:rsidRPr="000171DD">
                <w:rPr>
                  <w:color w:val="0563C1" w:themeColor="hyperlink"/>
                  <w:sz w:val="18"/>
                  <w:szCs w:val="18"/>
                  <w:u w:val="single"/>
                  <w:lang w:val="es-ES"/>
                </w:rPr>
                <w:t>305/23 - Argentina: CIDH publica acuerdo de solución amistosa sobre la violación a la libertad de expresión de José Luis D´Andrea Mohr.</w:t>
              </w:r>
            </w:hyperlink>
            <w:r w:rsidR="003D10D8" w:rsidRPr="000171DD">
              <w:rPr>
                <w:rFonts w:cs="Calibri"/>
                <w:color w:val="000000"/>
                <w:sz w:val="18"/>
                <w:szCs w:val="18"/>
                <w:lang w:val="es-ES"/>
              </w:rPr>
              <w:t>.</w:t>
            </w:r>
          </w:p>
          <w:p w14:paraId="2958F1B6"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5511A7" w14:paraId="77889B15"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B0A5CB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309</w:t>
            </w:r>
          </w:p>
        </w:tc>
        <w:tc>
          <w:tcPr>
            <w:tcW w:w="8683" w:type="dxa"/>
            <w:tcBorders>
              <w:top w:val="single" w:sz="4" w:space="0" w:color="1C4DA1"/>
              <w:left w:val="single" w:sz="4" w:space="0" w:color="1C4DA1"/>
              <w:bottom w:val="single" w:sz="4" w:space="0" w:color="1C4DA1"/>
            </w:tcBorders>
            <w:shd w:val="clear" w:color="auto" w:fill="auto"/>
            <w:vAlign w:val="center"/>
          </w:tcPr>
          <w:p w14:paraId="37944A93" w14:textId="77777777" w:rsidR="003D10D8" w:rsidRPr="000171DD" w:rsidRDefault="00545FF0" w:rsidP="009C177B">
            <w:pPr>
              <w:rPr>
                <w:rFonts w:cs="Calibri"/>
                <w:color w:val="000000"/>
                <w:sz w:val="18"/>
                <w:szCs w:val="18"/>
                <w:lang w:val="es-ES"/>
              </w:rPr>
            </w:pPr>
            <w:hyperlink r:id="rId339" w:history="1">
              <w:r w:rsidR="003D10D8" w:rsidRPr="000171DD">
                <w:rPr>
                  <w:color w:val="0563C1" w:themeColor="hyperlink"/>
                  <w:sz w:val="18"/>
                  <w:szCs w:val="18"/>
                  <w:u w:val="single"/>
                  <w:lang w:val="es-ES"/>
                </w:rPr>
                <w:t>306/23 - CIDH culmina visita a Bolivia para presentar informe de la Mesa de Seguimiento a Recomendaciones del GIEI</w:t>
              </w:r>
            </w:hyperlink>
            <w:r w:rsidR="003D10D8" w:rsidRPr="000171DD">
              <w:rPr>
                <w:rFonts w:cs="Calibri"/>
                <w:color w:val="000000"/>
                <w:sz w:val="18"/>
                <w:szCs w:val="18"/>
                <w:lang w:val="es-ES"/>
              </w:rPr>
              <w:t>.</w:t>
            </w:r>
          </w:p>
          <w:p w14:paraId="4EFDBEAC"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0171DD" w14:paraId="0B714C1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EB2633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310</w:t>
            </w:r>
          </w:p>
        </w:tc>
        <w:tc>
          <w:tcPr>
            <w:tcW w:w="8683" w:type="dxa"/>
            <w:tcBorders>
              <w:top w:val="single" w:sz="4" w:space="0" w:color="1C4DA1"/>
              <w:left w:val="single" w:sz="4" w:space="0" w:color="1C4DA1"/>
              <w:bottom w:val="single" w:sz="4" w:space="0" w:color="1C4DA1"/>
            </w:tcBorders>
            <w:shd w:val="clear" w:color="auto" w:fill="auto"/>
            <w:vAlign w:val="center"/>
          </w:tcPr>
          <w:p w14:paraId="2C955F72" w14:textId="7E1BEF98" w:rsidR="003D10D8" w:rsidRPr="000171DD" w:rsidRDefault="00545FF0" w:rsidP="009C177B">
            <w:pPr>
              <w:rPr>
                <w:rFonts w:cs="Calibri"/>
                <w:color w:val="000000"/>
                <w:sz w:val="18"/>
                <w:szCs w:val="18"/>
                <w:lang w:val="es-ES"/>
              </w:rPr>
            </w:pPr>
            <w:hyperlink r:id="rId340" w:history="1">
              <w:r w:rsidR="003D10D8" w:rsidRPr="000171DD">
                <w:rPr>
                  <w:color w:val="0563C1" w:themeColor="hyperlink"/>
                  <w:sz w:val="18"/>
                  <w:szCs w:val="18"/>
                  <w:u w:val="single"/>
                  <w:lang w:val="es-ES"/>
                </w:rPr>
                <w:t>307/23 - CIDH da seguimiento a medidas cautelares de María Corina Machado en Venezuela</w:t>
              </w:r>
            </w:hyperlink>
            <w:r w:rsidR="003D10D8" w:rsidRPr="000171DD">
              <w:rPr>
                <w:rFonts w:cs="Calibri"/>
                <w:color w:val="000000"/>
                <w:sz w:val="18"/>
                <w:szCs w:val="18"/>
                <w:lang w:val="es-ES"/>
              </w:rPr>
              <w:t>.</w:t>
            </w:r>
          </w:p>
          <w:p w14:paraId="797B54CE"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0171DD" w14:paraId="040A1128"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81AFF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311</w:t>
            </w:r>
          </w:p>
        </w:tc>
        <w:tc>
          <w:tcPr>
            <w:tcW w:w="8683" w:type="dxa"/>
            <w:tcBorders>
              <w:top w:val="single" w:sz="4" w:space="0" w:color="1C4DA1"/>
              <w:left w:val="single" w:sz="4" w:space="0" w:color="1C4DA1"/>
              <w:bottom w:val="single" w:sz="4" w:space="0" w:color="1C4DA1"/>
            </w:tcBorders>
            <w:shd w:val="clear" w:color="auto" w:fill="auto"/>
            <w:vAlign w:val="center"/>
          </w:tcPr>
          <w:p w14:paraId="4E47FF0D" w14:textId="77777777" w:rsidR="003D10D8" w:rsidRPr="000171DD" w:rsidRDefault="00545FF0" w:rsidP="009C177B">
            <w:pPr>
              <w:rPr>
                <w:rFonts w:cs="Calibri"/>
                <w:color w:val="000000"/>
                <w:sz w:val="18"/>
                <w:szCs w:val="18"/>
                <w:lang w:val="es-ES"/>
              </w:rPr>
            </w:pPr>
            <w:hyperlink r:id="rId341" w:history="1">
              <w:r w:rsidR="003D10D8" w:rsidRPr="000171DD">
                <w:rPr>
                  <w:color w:val="0563C1" w:themeColor="hyperlink"/>
                  <w:sz w:val="18"/>
                  <w:szCs w:val="18"/>
                  <w:u w:val="single"/>
                  <w:lang w:val="es-ES"/>
                </w:rPr>
                <w:t>R308/23 - La Relatoría Especial publica el Informe sobre la Situación de la Libertad de Expresión en Perú</w:t>
              </w:r>
            </w:hyperlink>
            <w:r w:rsidR="003D10D8" w:rsidRPr="000171DD">
              <w:rPr>
                <w:rFonts w:cs="Calibri"/>
                <w:color w:val="000000"/>
                <w:sz w:val="18"/>
                <w:szCs w:val="18"/>
                <w:lang w:val="es-ES"/>
              </w:rPr>
              <w:t>.</w:t>
            </w:r>
          </w:p>
          <w:p w14:paraId="3B1086A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20 de diciembre de 2023</w:t>
            </w:r>
          </w:p>
        </w:tc>
      </w:tr>
      <w:tr w:rsidR="003D10D8" w:rsidRPr="000171DD" w14:paraId="1C697C81"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140DB4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312</w:t>
            </w:r>
          </w:p>
        </w:tc>
        <w:tc>
          <w:tcPr>
            <w:tcW w:w="8683" w:type="dxa"/>
            <w:tcBorders>
              <w:top w:val="single" w:sz="4" w:space="0" w:color="1C4DA1"/>
              <w:left w:val="single" w:sz="4" w:space="0" w:color="1C4DA1"/>
              <w:bottom w:val="single" w:sz="4" w:space="0" w:color="1C4DA1"/>
            </w:tcBorders>
            <w:shd w:val="clear" w:color="auto" w:fill="auto"/>
            <w:vAlign w:val="center"/>
          </w:tcPr>
          <w:p w14:paraId="002867DE" w14:textId="77777777" w:rsidR="003D10D8" w:rsidRPr="000171DD" w:rsidRDefault="00545FF0" w:rsidP="009C177B">
            <w:pPr>
              <w:rPr>
                <w:rFonts w:cs="Calibri"/>
                <w:color w:val="000000"/>
                <w:sz w:val="18"/>
                <w:szCs w:val="18"/>
                <w:lang w:val="es-ES"/>
              </w:rPr>
            </w:pPr>
            <w:hyperlink r:id="rId342" w:history="1">
              <w:r w:rsidR="003D10D8" w:rsidRPr="000171DD">
                <w:rPr>
                  <w:color w:val="0563C1" w:themeColor="hyperlink"/>
                  <w:sz w:val="18"/>
                  <w:szCs w:val="18"/>
                  <w:u w:val="single"/>
                  <w:lang w:val="es-ES"/>
                </w:rPr>
                <w:t>309/23 - Bolivia: CIDH publica acuerdo de solución amistosa sobre tortura y violencia sexual sufrida por Marcela Alejandra Porco</w:t>
              </w:r>
            </w:hyperlink>
            <w:r w:rsidR="003D10D8" w:rsidRPr="000171DD">
              <w:rPr>
                <w:rFonts w:cs="Calibri"/>
                <w:color w:val="000000"/>
                <w:sz w:val="18"/>
                <w:szCs w:val="18"/>
                <w:lang w:val="es-ES"/>
              </w:rPr>
              <w:t>.</w:t>
            </w:r>
          </w:p>
          <w:p w14:paraId="292570E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diciembre de 2023</w:t>
            </w:r>
          </w:p>
        </w:tc>
      </w:tr>
      <w:tr w:rsidR="003D10D8" w:rsidRPr="000171DD" w14:paraId="6C40776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5DA2B4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313</w:t>
            </w:r>
          </w:p>
        </w:tc>
        <w:tc>
          <w:tcPr>
            <w:tcW w:w="8683" w:type="dxa"/>
            <w:tcBorders>
              <w:top w:val="single" w:sz="4" w:space="0" w:color="1C4DA1"/>
              <w:left w:val="single" w:sz="4" w:space="0" w:color="1C4DA1"/>
              <w:bottom w:val="single" w:sz="4" w:space="0" w:color="1C4DA1"/>
            </w:tcBorders>
            <w:shd w:val="clear" w:color="auto" w:fill="auto"/>
            <w:vAlign w:val="center"/>
          </w:tcPr>
          <w:p w14:paraId="6DBAB7B3" w14:textId="77777777" w:rsidR="003D10D8" w:rsidRPr="000171DD" w:rsidRDefault="00545FF0" w:rsidP="009C177B">
            <w:pPr>
              <w:rPr>
                <w:rFonts w:cs="Calibri"/>
                <w:color w:val="000000"/>
                <w:sz w:val="18"/>
                <w:szCs w:val="18"/>
                <w:lang w:val="es-ES"/>
              </w:rPr>
            </w:pPr>
            <w:hyperlink r:id="rId343" w:history="1">
              <w:r w:rsidR="003D10D8" w:rsidRPr="000171DD">
                <w:rPr>
                  <w:color w:val="0563C1" w:themeColor="hyperlink"/>
                  <w:sz w:val="18"/>
                  <w:szCs w:val="18"/>
                  <w:u w:val="single"/>
                  <w:lang w:val="es-ES"/>
                </w:rPr>
                <w:t>310/23 - Colombia: CIDH publica acuerdo de solución amistosa sobre la falta de investigación del homicidio de Merardo Vahos</w:t>
              </w:r>
            </w:hyperlink>
            <w:r w:rsidR="003D10D8" w:rsidRPr="000171DD">
              <w:rPr>
                <w:rFonts w:cs="Calibri"/>
                <w:color w:val="000000"/>
                <w:sz w:val="18"/>
                <w:szCs w:val="18"/>
                <w:lang w:val="es-ES"/>
              </w:rPr>
              <w:t>.</w:t>
            </w:r>
          </w:p>
          <w:p w14:paraId="2F2652BA"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diciembre de 2023</w:t>
            </w:r>
          </w:p>
        </w:tc>
      </w:tr>
      <w:tr w:rsidR="003D10D8" w:rsidRPr="000171DD" w14:paraId="27851D8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0323983"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314</w:t>
            </w:r>
          </w:p>
        </w:tc>
        <w:tc>
          <w:tcPr>
            <w:tcW w:w="8683" w:type="dxa"/>
            <w:tcBorders>
              <w:top w:val="single" w:sz="4" w:space="0" w:color="1C4DA1"/>
              <w:left w:val="single" w:sz="4" w:space="0" w:color="1C4DA1"/>
              <w:bottom w:val="single" w:sz="4" w:space="0" w:color="1C4DA1"/>
            </w:tcBorders>
            <w:shd w:val="clear" w:color="auto" w:fill="auto"/>
            <w:vAlign w:val="center"/>
          </w:tcPr>
          <w:p w14:paraId="21D510F6" w14:textId="77777777" w:rsidR="003D10D8" w:rsidRPr="000171DD" w:rsidRDefault="00545FF0" w:rsidP="009C177B">
            <w:pPr>
              <w:rPr>
                <w:rFonts w:cs="Calibri"/>
                <w:color w:val="000000"/>
                <w:sz w:val="18"/>
                <w:szCs w:val="18"/>
                <w:lang w:val="es-ES"/>
              </w:rPr>
            </w:pPr>
            <w:hyperlink r:id="rId344" w:history="1">
              <w:r w:rsidR="003D10D8" w:rsidRPr="000171DD">
                <w:rPr>
                  <w:color w:val="0563C1" w:themeColor="hyperlink"/>
                  <w:sz w:val="18"/>
                  <w:szCs w:val="18"/>
                  <w:u w:val="single"/>
                  <w:lang w:val="es-ES"/>
                </w:rPr>
                <w:t>311/23 - Colombia: CIDH publica acuerdo de solución amistosa sobre la ejecución extrajudicial del adolescente Diego Felipe Becerra Lizarazo</w:t>
              </w:r>
            </w:hyperlink>
            <w:r w:rsidR="003D10D8" w:rsidRPr="000171DD">
              <w:rPr>
                <w:rFonts w:cs="Calibri"/>
                <w:color w:val="000000"/>
                <w:sz w:val="18"/>
                <w:szCs w:val="18"/>
                <w:lang w:val="es-ES"/>
              </w:rPr>
              <w:t>.</w:t>
            </w:r>
          </w:p>
          <w:p w14:paraId="05F873F4"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diciembre de 2023</w:t>
            </w:r>
          </w:p>
        </w:tc>
      </w:tr>
      <w:tr w:rsidR="003D10D8" w:rsidRPr="000171DD" w14:paraId="0CBA691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8CB6FC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315</w:t>
            </w:r>
          </w:p>
        </w:tc>
        <w:tc>
          <w:tcPr>
            <w:tcW w:w="8683" w:type="dxa"/>
            <w:tcBorders>
              <w:top w:val="single" w:sz="4" w:space="0" w:color="1C4DA1"/>
              <w:left w:val="single" w:sz="4" w:space="0" w:color="1C4DA1"/>
              <w:bottom w:val="single" w:sz="4" w:space="0" w:color="1C4DA1"/>
            </w:tcBorders>
            <w:shd w:val="clear" w:color="auto" w:fill="auto"/>
            <w:vAlign w:val="center"/>
          </w:tcPr>
          <w:p w14:paraId="6F8B2E87" w14:textId="77777777" w:rsidR="003D10D8" w:rsidRPr="000171DD" w:rsidRDefault="00545FF0" w:rsidP="009C177B">
            <w:pPr>
              <w:rPr>
                <w:rFonts w:cs="Calibri"/>
                <w:color w:val="000000"/>
                <w:sz w:val="18"/>
                <w:szCs w:val="18"/>
                <w:lang w:val="es-ES"/>
              </w:rPr>
            </w:pPr>
            <w:hyperlink r:id="rId345" w:history="1">
              <w:r w:rsidR="003D10D8" w:rsidRPr="000171DD">
                <w:rPr>
                  <w:color w:val="0563C1" w:themeColor="hyperlink"/>
                  <w:sz w:val="18"/>
                  <w:szCs w:val="18"/>
                  <w:u w:val="single"/>
                  <w:lang w:val="es-ES"/>
                </w:rPr>
                <w:t>312/23 - Honduras: CIDH recuerda que selección de titulares de Fiscalía General de la República es clave para preservar la independencia judicial.</w:t>
              </w:r>
            </w:hyperlink>
            <w:r w:rsidR="003D10D8" w:rsidRPr="000171DD">
              <w:rPr>
                <w:rFonts w:cs="Calibri"/>
                <w:color w:val="000000"/>
                <w:sz w:val="18"/>
                <w:szCs w:val="18"/>
                <w:lang w:val="es-ES"/>
              </w:rPr>
              <w:t>.</w:t>
            </w:r>
          </w:p>
          <w:p w14:paraId="4984F511"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21 de diciembre de 2023</w:t>
            </w:r>
          </w:p>
        </w:tc>
      </w:tr>
      <w:tr w:rsidR="003D10D8" w:rsidRPr="000171DD" w14:paraId="000C934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5F5280" w14:textId="0DEB5F9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316</w:t>
            </w:r>
          </w:p>
        </w:tc>
        <w:tc>
          <w:tcPr>
            <w:tcW w:w="8683" w:type="dxa"/>
            <w:tcBorders>
              <w:top w:val="single" w:sz="4" w:space="0" w:color="1C4DA1"/>
              <w:left w:val="single" w:sz="4" w:space="0" w:color="1C4DA1"/>
              <w:bottom w:val="single" w:sz="4" w:space="0" w:color="1C4DA1"/>
            </w:tcBorders>
            <w:shd w:val="clear" w:color="auto" w:fill="auto"/>
            <w:vAlign w:val="center"/>
          </w:tcPr>
          <w:p w14:paraId="71ECF7F3" w14:textId="77777777" w:rsidR="003D10D8" w:rsidRPr="000171DD" w:rsidRDefault="00545FF0" w:rsidP="009C177B">
            <w:pPr>
              <w:rPr>
                <w:rFonts w:cs="Calibri"/>
                <w:color w:val="000000"/>
                <w:sz w:val="18"/>
                <w:szCs w:val="18"/>
                <w:lang w:val="es-ES"/>
              </w:rPr>
            </w:pPr>
            <w:hyperlink r:id="rId346" w:history="1">
              <w:r w:rsidR="003D10D8" w:rsidRPr="000171DD">
                <w:rPr>
                  <w:color w:val="0563C1" w:themeColor="hyperlink"/>
                  <w:sz w:val="18"/>
                  <w:szCs w:val="18"/>
                  <w:u w:val="single"/>
                  <w:lang w:val="es-ES"/>
                </w:rPr>
                <w:t>313/23 - Colombia: CIDH publica acuerdo de solución amistosa sobre la falta de investigación de la desaparición Luis León</w:t>
              </w:r>
            </w:hyperlink>
            <w:r w:rsidR="003D10D8" w:rsidRPr="000171DD">
              <w:rPr>
                <w:rFonts w:cs="Calibri"/>
                <w:color w:val="000000"/>
                <w:sz w:val="18"/>
                <w:szCs w:val="18"/>
                <w:lang w:val="es-ES"/>
              </w:rPr>
              <w:t>.</w:t>
            </w:r>
          </w:p>
          <w:p w14:paraId="2AF1245B" w14:textId="35F8A123"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diciembre de 2023</w:t>
            </w:r>
          </w:p>
        </w:tc>
      </w:tr>
      <w:tr w:rsidR="003D10D8" w:rsidRPr="000171DD" w14:paraId="2ECC189D"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D7B951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317</w:t>
            </w:r>
          </w:p>
        </w:tc>
        <w:tc>
          <w:tcPr>
            <w:tcW w:w="8683" w:type="dxa"/>
            <w:tcBorders>
              <w:top w:val="single" w:sz="4" w:space="0" w:color="1C4DA1"/>
              <w:left w:val="single" w:sz="4" w:space="0" w:color="1C4DA1"/>
              <w:bottom w:val="single" w:sz="4" w:space="0" w:color="1C4DA1"/>
            </w:tcBorders>
            <w:shd w:val="clear" w:color="auto" w:fill="auto"/>
            <w:vAlign w:val="center"/>
          </w:tcPr>
          <w:p w14:paraId="09135BF7" w14:textId="77777777" w:rsidR="003D10D8" w:rsidRPr="000171DD" w:rsidRDefault="00545FF0" w:rsidP="009C177B">
            <w:pPr>
              <w:rPr>
                <w:rFonts w:cs="Calibri"/>
                <w:color w:val="000000"/>
                <w:sz w:val="18"/>
                <w:szCs w:val="18"/>
                <w:lang w:val="es-ES"/>
              </w:rPr>
            </w:pPr>
            <w:hyperlink r:id="rId347" w:history="1">
              <w:r w:rsidR="003D10D8" w:rsidRPr="000171DD">
                <w:rPr>
                  <w:color w:val="0563C1" w:themeColor="hyperlink"/>
                  <w:sz w:val="18"/>
                  <w:szCs w:val="18"/>
                  <w:u w:val="single"/>
                  <w:lang w:val="es-ES"/>
                </w:rPr>
                <w:t>314/23 - Colombia: CIDH publica acuerdo de solución amistosa sobre desplazamiento forzado de Blanca Sánchez y su familia.</w:t>
              </w:r>
            </w:hyperlink>
            <w:r w:rsidR="003D10D8" w:rsidRPr="000171DD">
              <w:rPr>
                <w:rFonts w:cs="Calibri"/>
                <w:color w:val="000000"/>
                <w:sz w:val="18"/>
                <w:szCs w:val="18"/>
                <w:lang w:val="es-ES"/>
              </w:rPr>
              <w:t>.</w:t>
            </w:r>
          </w:p>
          <w:p w14:paraId="46BBD44B" w14:textId="0D65A3E0"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22 de diciembre de 2023</w:t>
            </w:r>
          </w:p>
        </w:tc>
      </w:tr>
      <w:tr w:rsidR="003D10D8" w:rsidRPr="000171DD" w14:paraId="16E0827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66D910EE" w14:textId="46F1A7DD"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318</w:t>
            </w:r>
          </w:p>
        </w:tc>
        <w:tc>
          <w:tcPr>
            <w:tcW w:w="8683" w:type="dxa"/>
            <w:tcBorders>
              <w:top w:val="single" w:sz="4" w:space="0" w:color="1C4DA1"/>
              <w:left w:val="single" w:sz="4" w:space="0" w:color="1C4DA1"/>
              <w:bottom w:val="single" w:sz="4" w:space="0" w:color="1C4DA1"/>
            </w:tcBorders>
            <w:shd w:val="clear" w:color="auto" w:fill="auto"/>
            <w:vAlign w:val="center"/>
          </w:tcPr>
          <w:p w14:paraId="306B68C2" w14:textId="77777777" w:rsidR="003D10D8" w:rsidRPr="000171DD" w:rsidRDefault="00545FF0" w:rsidP="009C177B">
            <w:pPr>
              <w:rPr>
                <w:rFonts w:cs="Calibri"/>
                <w:color w:val="000000"/>
                <w:sz w:val="18"/>
                <w:szCs w:val="18"/>
                <w:lang w:val="es-ES"/>
              </w:rPr>
            </w:pPr>
            <w:hyperlink r:id="rId348" w:history="1">
              <w:r w:rsidR="003D10D8" w:rsidRPr="000171DD">
                <w:rPr>
                  <w:color w:val="0563C1" w:themeColor="hyperlink"/>
                  <w:sz w:val="18"/>
                  <w:szCs w:val="18"/>
                  <w:u w:val="single"/>
                  <w:lang w:val="es-ES"/>
                </w:rPr>
                <w:t>315/23 - Venezuela: CIDH rechaza la persecución penal contra dirigentes opositores en Venezuela</w:t>
              </w:r>
            </w:hyperlink>
            <w:r w:rsidR="003D10D8" w:rsidRPr="000171DD">
              <w:rPr>
                <w:rFonts w:cs="Calibri"/>
                <w:color w:val="000000"/>
                <w:sz w:val="18"/>
                <w:szCs w:val="18"/>
                <w:lang w:val="es-ES"/>
              </w:rPr>
              <w:t>.</w:t>
            </w:r>
          </w:p>
          <w:p w14:paraId="239E9C57" w14:textId="40D0D75E"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diciembre de 2023</w:t>
            </w:r>
          </w:p>
        </w:tc>
      </w:tr>
      <w:tr w:rsidR="003D10D8" w:rsidRPr="000171DD" w14:paraId="03EEBDF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DFA907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319</w:t>
            </w:r>
          </w:p>
        </w:tc>
        <w:tc>
          <w:tcPr>
            <w:tcW w:w="8683" w:type="dxa"/>
            <w:tcBorders>
              <w:top w:val="single" w:sz="4" w:space="0" w:color="1C4DA1"/>
              <w:left w:val="single" w:sz="4" w:space="0" w:color="1C4DA1"/>
              <w:bottom w:val="single" w:sz="4" w:space="0" w:color="1C4DA1"/>
            </w:tcBorders>
            <w:shd w:val="clear" w:color="auto" w:fill="auto"/>
            <w:vAlign w:val="center"/>
          </w:tcPr>
          <w:p w14:paraId="5084C84C" w14:textId="77777777" w:rsidR="003D10D8" w:rsidRPr="000171DD" w:rsidRDefault="00545FF0" w:rsidP="009C177B">
            <w:pPr>
              <w:rPr>
                <w:rFonts w:cs="Calibri"/>
                <w:color w:val="000000"/>
                <w:sz w:val="18"/>
                <w:szCs w:val="18"/>
                <w:lang w:val="es-ES"/>
              </w:rPr>
            </w:pPr>
            <w:hyperlink r:id="rId349" w:history="1">
              <w:r w:rsidR="003D10D8" w:rsidRPr="000171DD">
                <w:rPr>
                  <w:color w:val="0563C1" w:themeColor="hyperlink"/>
                  <w:sz w:val="18"/>
                  <w:szCs w:val="18"/>
                  <w:u w:val="single"/>
                  <w:lang w:val="es-ES"/>
                </w:rPr>
                <w:t>316/23 - CIDH presentó ante la Corte IDH caso Masacre de El Junquito, respecto de Venezuela</w:t>
              </w:r>
            </w:hyperlink>
            <w:r w:rsidR="003D10D8" w:rsidRPr="000171DD">
              <w:rPr>
                <w:rFonts w:cs="Calibri"/>
                <w:color w:val="000000"/>
                <w:sz w:val="18"/>
                <w:szCs w:val="18"/>
                <w:lang w:val="es-ES"/>
              </w:rPr>
              <w:t>.</w:t>
            </w:r>
          </w:p>
          <w:p w14:paraId="1104E5C0" w14:textId="428694A1"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diciembre de 2023</w:t>
            </w:r>
          </w:p>
        </w:tc>
      </w:tr>
      <w:tr w:rsidR="003D10D8" w:rsidRPr="000171DD" w14:paraId="0027E019"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78F942B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320</w:t>
            </w:r>
          </w:p>
        </w:tc>
        <w:tc>
          <w:tcPr>
            <w:tcW w:w="8683" w:type="dxa"/>
            <w:tcBorders>
              <w:top w:val="single" w:sz="4" w:space="0" w:color="1C4DA1"/>
              <w:left w:val="single" w:sz="4" w:space="0" w:color="1C4DA1"/>
              <w:bottom w:val="single" w:sz="4" w:space="0" w:color="1C4DA1"/>
            </w:tcBorders>
            <w:shd w:val="clear" w:color="auto" w:fill="auto"/>
            <w:vAlign w:val="center"/>
          </w:tcPr>
          <w:p w14:paraId="0D81CFA9" w14:textId="77777777" w:rsidR="003D10D8" w:rsidRPr="000171DD" w:rsidRDefault="00545FF0" w:rsidP="009C177B">
            <w:pPr>
              <w:rPr>
                <w:rFonts w:cs="Calibri"/>
                <w:color w:val="000000"/>
                <w:sz w:val="18"/>
                <w:szCs w:val="18"/>
                <w:lang w:val="es-ES"/>
              </w:rPr>
            </w:pPr>
            <w:hyperlink r:id="rId350" w:history="1">
              <w:r w:rsidR="003D10D8" w:rsidRPr="000171DD">
                <w:rPr>
                  <w:color w:val="0563C1" w:themeColor="hyperlink"/>
                  <w:sz w:val="18"/>
                  <w:szCs w:val="18"/>
                  <w:u w:val="single"/>
                  <w:lang w:val="es-ES"/>
                </w:rPr>
                <w:t>317/23 - CIDH presentó ante la Corte IDH caso sobre violación del derecho a la libertad personal y garantías judiciales, respecto de Nicaragua.</w:t>
              </w:r>
            </w:hyperlink>
            <w:r w:rsidR="003D10D8" w:rsidRPr="000171DD">
              <w:rPr>
                <w:rFonts w:cs="Calibri"/>
                <w:color w:val="000000"/>
                <w:sz w:val="18"/>
                <w:szCs w:val="18"/>
                <w:lang w:val="es-ES"/>
              </w:rPr>
              <w:t>.</w:t>
            </w:r>
          </w:p>
          <w:p w14:paraId="4808440F" w14:textId="3E766BDC"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26 de diciembre de 2023</w:t>
            </w:r>
          </w:p>
        </w:tc>
      </w:tr>
      <w:tr w:rsidR="003D10D8" w:rsidRPr="000171DD" w14:paraId="048606E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14CCE11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321</w:t>
            </w:r>
          </w:p>
        </w:tc>
        <w:tc>
          <w:tcPr>
            <w:tcW w:w="8683" w:type="dxa"/>
            <w:tcBorders>
              <w:top w:val="single" w:sz="4" w:space="0" w:color="1C4DA1"/>
              <w:left w:val="single" w:sz="4" w:space="0" w:color="1C4DA1"/>
              <w:bottom w:val="single" w:sz="4" w:space="0" w:color="1C4DA1"/>
            </w:tcBorders>
            <w:shd w:val="clear" w:color="auto" w:fill="auto"/>
            <w:vAlign w:val="center"/>
          </w:tcPr>
          <w:p w14:paraId="12E43089" w14:textId="77777777" w:rsidR="003D10D8" w:rsidRPr="000171DD" w:rsidRDefault="00545FF0" w:rsidP="009C177B">
            <w:pPr>
              <w:rPr>
                <w:rFonts w:cs="Calibri"/>
                <w:color w:val="000000"/>
                <w:sz w:val="18"/>
                <w:szCs w:val="18"/>
                <w:lang w:val="es-ES"/>
              </w:rPr>
            </w:pPr>
            <w:hyperlink r:id="rId351" w:history="1">
              <w:r w:rsidR="003D10D8" w:rsidRPr="000171DD">
                <w:rPr>
                  <w:color w:val="0563C1" w:themeColor="hyperlink"/>
                  <w:sz w:val="18"/>
                  <w:szCs w:val="18"/>
                  <w:u w:val="single"/>
                  <w:lang w:val="es-ES"/>
                </w:rPr>
                <w:t>R318/23 - La RELE manifiesta su preocupación frente a la condena penal contra una periodista en Brasil</w:t>
              </w:r>
            </w:hyperlink>
            <w:r w:rsidR="003D10D8" w:rsidRPr="000171DD">
              <w:rPr>
                <w:rFonts w:cs="Calibri"/>
                <w:color w:val="000000"/>
                <w:sz w:val="18"/>
                <w:szCs w:val="18"/>
                <w:lang w:val="es-ES"/>
              </w:rPr>
              <w:t>.</w:t>
            </w:r>
          </w:p>
          <w:p w14:paraId="5726BF4E" w14:textId="27F8C60F"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diciembre de 2023</w:t>
            </w:r>
          </w:p>
        </w:tc>
      </w:tr>
      <w:tr w:rsidR="003D10D8" w:rsidRPr="000171DD" w14:paraId="6F84509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4C4C496"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322</w:t>
            </w:r>
          </w:p>
        </w:tc>
        <w:tc>
          <w:tcPr>
            <w:tcW w:w="8683" w:type="dxa"/>
            <w:tcBorders>
              <w:top w:val="single" w:sz="4" w:space="0" w:color="1C4DA1"/>
              <w:left w:val="single" w:sz="4" w:space="0" w:color="1C4DA1"/>
              <w:bottom w:val="single" w:sz="4" w:space="0" w:color="1C4DA1"/>
            </w:tcBorders>
            <w:shd w:val="clear" w:color="auto" w:fill="auto"/>
            <w:vAlign w:val="center"/>
          </w:tcPr>
          <w:p w14:paraId="2BB66617" w14:textId="77777777" w:rsidR="003D10D8" w:rsidRPr="000171DD" w:rsidRDefault="00545FF0" w:rsidP="009C177B">
            <w:pPr>
              <w:rPr>
                <w:rFonts w:cs="Calibri"/>
                <w:color w:val="000000"/>
                <w:sz w:val="18"/>
                <w:szCs w:val="18"/>
                <w:lang w:val="es-ES"/>
              </w:rPr>
            </w:pPr>
            <w:hyperlink r:id="rId352" w:history="1">
              <w:r w:rsidR="003D10D8" w:rsidRPr="000171DD">
                <w:rPr>
                  <w:color w:val="0563C1" w:themeColor="hyperlink"/>
                  <w:sz w:val="18"/>
                  <w:szCs w:val="18"/>
                  <w:u w:val="single"/>
                  <w:lang w:val="es-ES"/>
                </w:rPr>
                <w:t>R319/23 - La CIDH y la RELE abordan la libertad de expresión como vía para acabar con la discriminación en Estados Unidos</w:t>
              </w:r>
            </w:hyperlink>
            <w:r w:rsidR="003D10D8" w:rsidRPr="000171DD">
              <w:rPr>
                <w:rFonts w:cs="Calibri"/>
                <w:color w:val="000000"/>
                <w:sz w:val="18"/>
                <w:szCs w:val="18"/>
                <w:lang w:val="es-ES"/>
              </w:rPr>
              <w:t>.</w:t>
            </w:r>
          </w:p>
          <w:p w14:paraId="0F7751A8" w14:textId="76C8A202"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diciembre de 2023</w:t>
            </w:r>
          </w:p>
        </w:tc>
      </w:tr>
      <w:tr w:rsidR="003D10D8" w:rsidRPr="000171DD" w14:paraId="05CFCBD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214209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323</w:t>
            </w:r>
          </w:p>
        </w:tc>
        <w:tc>
          <w:tcPr>
            <w:tcW w:w="8683" w:type="dxa"/>
            <w:tcBorders>
              <w:top w:val="single" w:sz="4" w:space="0" w:color="1C4DA1"/>
              <w:left w:val="single" w:sz="4" w:space="0" w:color="1C4DA1"/>
              <w:bottom w:val="single" w:sz="4" w:space="0" w:color="1C4DA1"/>
            </w:tcBorders>
            <w:shd w:val="clear" w:color="auto" w:fill="auto"/>
            <w:vAlign w:val="center"/>
          </w:tcPr>
          <w:p w14:paraId="1933578A" w14:textId="77777777" w:rsidR="003D10D8" w:rsidRPr="000171DD" w:rsidRDefault="00545FF0" w:rsidP="009C177B">
            <w:pPr>
              <w:rPr>
                <w:rFonts w:cs="Calibri"/>
                <w:color w:val="000000"/>
                <w:sz w:val="18"/>
                <w:szCs w:val="18"/>
                <w:lang w:val="es-ES"/>
              </w:rPr>
            </w:pPr>
            <w:hyperlink r:id="rId353" w:history="1">
              <w:r w:rsidR="003D10D8" w:rsidRPr="000171DD">
                <w:rPr>
                  <w:color w:val="0563C1" w:themeColor="hyperlink"/>
                  <w:sz w:val="18"/>
                  <w:szCs w:val="18"/>
                  <w:u w:val="single"/>
                  <w:lang w:val="es-ES"/>
                </w:rPr>
                <w:t>320/23 - CIDH presentó ante la Corte IDH caso por violación de los derechos a la libertad de asociación, respecto de Nicaragua</w:t>
              </w:r>
            </w:hyperlink>
            <w:r w:rsidR="003D10D8" w:rsidRPr="000171DD">
              <w:rPr>
                <w:rFonts w:cs="Calibri"/>
                <w:color w:val="000000"/>
                <w:sz w:val="18"/>
                <w:szCs w:val="18"/>
                <w:lang w:val="es-ES"/>
              </w:rPr>
              <w:t>.</w:t>
            </w:r>
          </w:p>
          <w:p w14:paraId="61B20752" w14:textId="228FC94D"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diciembre de 2023</w:t>
            </w:r>
          </w:p>
        </w:tc>
      </w:tr>
      <w:tr w:rsidR="003D10D8" w:rsidRPr="000171DD" w14:paraId="43CCC10C"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FCC35B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324</w:t>
            </w:r>
          </w:p>
        </w:tc>
        <w:tc>
          <w:tcPr>
            <w:tcW w:w="8683" w:type="dxa"/>
            <w:tcBorders>
              <w:top w:val="single" w:sz="4" w:space="0" w:color="1C4DA1"/>
              <w:left w:val="single" w:sz="4" w:space="0" w:color="1C4DA1"/>
              <w:bottom w:val="single" w:sz="4" w:space="0" w:color="1C4DA1"/>
            </w:tcBorders>
            <w:shd w:val="clear" w:color="auto" w:fill="auto"/>
            <w:vAlign w:val="center"/>
          </w:tcPr>
          <w:p w14:paraId="2835D7A5" w14:textId="77777777" w:rsidR="003D10D8" w:rsidRPr="000171DD" w:rsidRDefault="00545FF0" w:rsidP="009C177B">
            <w:pPr>
              <w:rPr>
                <w:rFonts w:cs="Calibri"/>
                <w:color w:val="000000"/>
                <w:sz w:val="18"/>
                <w:szCs w:val="18"/>
                <w:lang w:val="es-ES"/>
              </w:rPr>
            </w:pPr>
            <w:hyperlink r:id="rId354" w:history="1">
              <w:r w:rsidR="003D10D8" w:rsidRPr="000171DD">
                <w:rPr>
                  <w:color w:val="0563C1" w:themeColor="hyperlink"/>
                  <w:sz w:val="18"/>
                  <w:szCs w:val="18"/>
                  <w:u w:val="single"/>
                  <w:lang w:val="es-ES"/>
                </w:rPr>
                <w:t>321/23 - CIDH presentó a Corte IDH caso de Colombia por situación de impunidad frente a detención y muerte por parte de agentes públicos.</w:t>
              </w:r>
            </w:hyperlink>
            <w:r w:rsidR="003D10D8" w:rsidRPr="000171DD">
              <w:rPr>
                <w:rFonts w:cs="Calibri"/>
                <w:color w:val="000000"/>
                <w:sz w:val="18"/>
                <w:szCs w:val="18"/>
                <w:lang w:val="es-ES"/>
              </w:rPr>
              <w:t>.</w:t>
            </w:r>
          </w:p>
          <w:p w14:paraId="349E9BD3" w14:textId="35E6350D"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27 de diciembre de 2023</w:t>
            </w:r>
          </w:p>
        </w:tc>
      </w:tr>
      <w:tr w:rsidR="003D10D8" w:rsidRPr="000171DD" w14:paraId="237E84D6"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116C992"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325</w:t>
            </w:r>
          </w:p>
        </w:tc>
        <w:tc>
          <w:tcPr>
            <w:tcW w:w="8683" w:type="dxa"/>
            <w:tcBorders>
              <w:top w:val="single" w:sz="4" w:space="0" w:color="1C4DA1"/>
              <w:left w:val="single" w:sz="4" w:space="0" w:color="1C4DA1"/>
              <w:bottom w:val="single" w:sz="4" w:space="0" w:color="1C4DA1"/>
            </w:tcBorders>
            <w:shd w:val="clear" w:color="auto" w:fill="auto"/>
            <w:vAlign w:val="center"/>
          </w:tcPr>
          <w:p w14:paraId="023FA236" w14:textId="77777777" w:rsidR="003D10D8" w:rsidRPr="000171DD" w:rsidRDefault="00545FF0" w:rsidP="009C177B">
            <w:pPr>
              <w:rPr>
                <w:rFonts w:cs="Calibri"/>
                <w:color w:val="000000"/>
                <w:sz w:val="18"/>
                <w:szCs w:val="18"/>
                <w:lang w:val="es-ES"/>
              </w:rPr>
            </w:pPr>
            <w:hyperlink r:id="rId355" w:history="1">
              <w:r w:rsidR="003D10D8" w:rsidRPr="000171DD">
                <w:rPr>
                  <w:color w:val="0563C1" w:themeColor="hyperlink"/>
                  <w:sz w:val="18"/>
                  <w:szCs w:val="18"/>
                  <w:u w:val="single"/>
                  <w:lang w:val="es-ES"/>
                </w:rPr>
                <w:t>322/23 - CIDH presentó a Corte IDH caso sobre violación sexual y tratos degradantes, respecto de Venezuela.</w:t>
              </w:r>
            </w:hyperlink>
            <w:r w:rsidR="003D10D8" w:rsidRPr="000171DD">
              <w:rPr>
                <w:rFonts w:cs="Calibri"/>
                <w:color w:val="000000"/>
                <w:sz w:val="18"/>
                <w:szCs w:val="18"/>
                <w:lang w:val="es-ES"/>
              </w:rPr>
              <w:t>.</w:t>
            </w:r>
          </w:p>
          <w:p w14:paraId="5E3E9F9F" w14:textId="4E39CE2F"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diciembre de 2023</w:t>
            </w:r>
          </w:p>
        </w:tc>
      </w:tr>
      <w:tr w:rsidR="003D10D8" w:rsidRPr="000171DD" w14:paraId="3C43864E"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7BAC9B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326</w:t>
            </w:r>
          </w:p>
        </w:tc>
        <w:tc>
          <w:tcPr>
            <w:tcW w:w="8683" w:type="dxa"/>
            <w:tcBorders>
              <w:top w:val="single" w:sz="4" w:space="0" w:color="1C4DA1"/>
              <w:left w:val="single" w:sz="4" w:space="0" w:color="1C4DA1"/>
              <w:bottom w:val="single" w:sz="4" w:space="0" w:color="1C4DA1"/>
            </w:tcBorders>
            <w:shd w:val="clear" w:color="auto" w:fill="auto"/>
            <w:vAlign w:val="center"/>
          </w:tcPr>
          <w:p w14:paraId="63D8CE90" w14:textId="77777777" w:rsidR="003D10D8" w:rsidRPr="000171DD" w:rsidRDefault="00545FF0" w:rsidP="009C177B">
            <w:pPr>
              <w:rPr>
                <w:rFonts w:cs="Calibri"/>
                <w:color w:val="000000"/>
                <w:sz w:val="18"/>
                <w:szCs w:val="18"/>
                <w:lang w:val="es-ES"/>
              </w:rPr>
            </w:pPr>
            <w:hyperlink r:id="rId356" w:history="1">
              <w:r w:rsidR="003D10D8" w:rsidRPr="000171DD">
                <w:rPr>
                  <w:color w:val="0563C1" w:themeColor="hyperlink"/>
                  <w:sz w:val="18"/>
                  <w:szCs w:val="18"/>
                  <w:u w:val="single"/>
                  <w:lang w:val="es-ES"/>
                </w:rPr>
                <w:t>323/23 - CIDH presentó a la Corte IDH Caso por falta de garantías y debida protección judicial, respecto de Nicaragua.</w:t>
              </w:r>
            </w:hyperlink>
            <w:r w:rsidR="003D10D8" w:rsidRPr="000171DD">
              <w:rPr>
                <w:rFonts w:cs="Calibri"/>
                <w:color w:val="000000"/>
                <w:sz w:val="18"/>
                <w:szCs w:val="18"/>
                <w:lang w:val="es-ES"/>
              </w:rPr>
              <w:t>.</w:t>
            </w:r>
          </w:p>
          <w:p w14:paraId="0F7951CB" w14:textId="578DB3FD"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diciembre de 2023</w:t>
            </w:r>
          </w:p>
        </w:tc>
      </w:tr>
      <w:tr w:rsidR="003D10D8" w:rsidRPr="000171DD" w14:paraId="70E24214"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5842299"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lastRenderedPageBreak/>
              <w:t>327</w:t>
            </w:r>
          </w:p>
        </w:tc>
        <w:tc>
          <w:tcPr>
            <w:tcW w:w="8683" w:type="dxa"/>
            <w:tcBorders>
              <w:top w:val="single" w:sz="4" w:space="0" w:color="1C4DA1"/>
              <w:left w:val="single" w:sz="4" w:space="0" w:color="1C4DA1"/>
              <w:bottom w:val="single" w:sz="4" w:space="0" w:color="1C4DA1"/>
            </w:tcBorders>
            <w:shd w:val="clear" w:color="auto" w:fill="auto"/>
            <w:vAlign w:val="center"/>
          </w:tcPr>
          <w:p w14:paraId="39300D44" w14:textId="77777777" w:rsidR="003D10D8" w:rsidRPr="000171DD" w:rsidRDefault="00545FF0" w:rsidP="009C177B">
            <w:pPr>
              <w:rPr>
                <w:rFonts w:cs="Calibri"/>
                <w:color w:val="000000"/>
                <w:sz w:val="18"/>
                <w:szCs w:val="18"/>
                <w:lang w:val="es-ES"/>
              </w:rPr>
            </w:pPr>
            <w:hyperlink r:id="rId357" w:history="1">
              <w:r w:rsidR="003D10D8" w:rsidRPr="000171DD">
                <w:rPr>
                  <w:color w:val="0563C1" w:themeColor="hyperlink"/>
                  <w:sz w:val="18"/>
                  <w:szCs w:val="18"/>
                  <w:u w:val="single"/>
                  <w:lang w:val="es-ES"/>
                </w:rPr>
                <w:t>324/23 - Jamaica: CIDH expresa preocupación por propuesta de aumento de penas mínimas para adolescentes.</w:t>
              </w:r>
            </w:hyperlink>
            <w:r w:rsidR="003D10D8" w:rsidRPr="000171DD">
              <w:rPr>
                <w:rFonts w:cs="Calibri"/>
                <w:color w:val="000000"/>
                <w:sz w:val="18"/>
                <w:szCs w:val="18"/>
                <w:lang w:val="es-ES"/>
              </w:rPr>
              <w:t>.</w:t>
            </w:r>
          </w:p>
          <w:p w14:paraId="0379C0B3" w14:textId="5324972C"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28 de diciembre de 2023</w:t>
            </w:r>
          </w:p>
        </w:tc>
      </w:tr>
      <w:tr w:rsidR="003D10D8" w:rsidRPr="000171DD" w14:paraId="63428C2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30DFC2B"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328</w:t>
            </w:r>
          </w:p>
        </w:tc>
        <w:tc>
          <w:tcPr>
            <w:tcW w:w="8683" w:type="dxa"/>
            <w:tcBorders>
              <w:top w:val="single" w:sz="4" w:space="0" w:color="1C4DA1"/>
              <w:left w:val="single" w:sz="4" w:space="0" w:color="1C4DA1"/>
              <w:bottom w:val="single" w:sz="4" w:space="0" w:color="1C4DA1"/>
            </w:tcBorders>
            <w:shd w:val="clear" w:color="auto" w:fill="auto"/>
            <w:vAlign w:val="center"/>
          </w:tcPr>
          <w:p w14:paraId="3A8FBDAF" w14:textId="77777777" w:rsidR="003D10D8" w:rsidRPr="000171DD" w:rsidRDefault="00545FF0" w:rsidP="009C177B">
            <w:pPr>
              <w:rPr>
                <w:rFonts w:cs="Calibri"/>
                <w:color w:val="000000"/>
                <w:sz w:val="18"/>
                <w:szCs w:val="18"/>
                <w:lang w:val="es-ES"/>
              </w:rPr>
            </w:pPr>
            <w:hyperlink r:id="rId358" w:history="1">
              <w:r w:rsidR="003D10D8" w:rsidRPr="000171DD">
                <w:rPr>
                  <w:color w:val="0563C1" w:themeColor="hyperlink"/>
                  <w:sz w:val="18"/>
                  <w:szCs w:val="18"/>
                  <w:u w:val="single"/>
                  <w:lang w:val="es-ES"/>
                </w:rPr>
                <w:t>325/23 - CIDH presentó ante Corte IDH caso por detención ilegal y tortura contra defensor, respecto de Venezuela</w:t>
              </w:r>
            </w:hyperlink>
            <w:r w:rsidR="003D10D8" w:rsidRPr="000171DD">
              <w:rPr>
                <w:rFonts w:cs="Calibri"/>
                <w:color w:val="000000"/>
                <w:sz w:val="18"/>
                <w:szCs w:val="18"/>
                <w:lang w:val="es-ES"/>
              </w:rPr>
              <w:t>.</w:t>
            </w:r>
          </w:p>
          <w:p w14:paraId="376CC807" w14:textId="356401DB"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r w:rsidR="003D10D8" w:rsidRPr="000171DD" w14:paraId="575ABDA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0B06DB2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329</w:t>
            </w:r>
          </w:p>
        </w:tc>
        <w:tc>
          <w:tcPr>
            <w:tcW w:w="8683" w:type="dxa"/>
            <w:tcBorders>
              <w:top w:val="single" w:sz="4" w:space="0" w:color="1C4DA1"/>
              <w:left w:val="single" w:sz="4" w:space="0" w:color="1C4DA1"/>
              <w:bottom w:val="single" w:sz="4" w:space="0" w:color="1C4DA1"/>
            </w:tcBorders>
            <w:shd w:val="clear" w:color="auto" w:fill="auto"/>
            <w:vAlign w:val="center"/>
          </w:tcPr>
          <w:p w14:paraId="2112491A" w14:textId="77777777" w:rsidR="003D10D8" w:rsidRPr="000171DD" w:rsidRDefault="00545FF0" w:rsidP="009C177B">
            <w:pPr>
              <w:rPr>
                <w:rFonts w:cs="Calibri"/>
                <w:color w:val="000000"/>
                <w:sz w:val="18"/>
                <w:szCs w:val="18"/>
                <w:lang w:val="es-ES"/>
              </w:rPr>
            </w:pPr>
            <w:hyperlink r:id="rId359" w:history="1">
              <w:r w:rsidR="003D10D8" w:rsidRPr="000171DD">
                <w:rPr>
                  <w:color w:val="0563C1" w:themeColor="hyperlink"/>
                  <w:sz w:val="18"/>
                  <w:szCs w:val="18"/>
                  <w:u w:val="single"/>
                  <w:lang w:val="es-ES"/>
                </w:rPr>
                <w:t>326/23 - CIDH presenta Resolución sobre Política de Priorización de Peticiones y Casos</w:t>
              </w:r>
            </w:hyperlink>
            <w:r w:rsidR="003D10D8" w:rsidRPr="000171DD">
              <w:rPr>
                <w:rFonts w:cs="Calibri"/>
                <w:color w:val="000000"/>
                <w:sz w:val="18"/>
                <w:szCs w:val="18"/>
                <w:lang w:val="es-ES"/>
              </w:rPr>
              <w:t>.</w:t>
            </w:r>
          </w:p>
          <w:p w14:paraId="558B2D6E" w14:textId="324BB3D5"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r w:rsidR="003D10D8" w:rsidRPr="000171DD" w14:paraId="06381220"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4F29E68A"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330</w:t>
            </w:r>
          </w:p>
        </w:tc>
        <w:tc>
          <w:tcPr>
            <w:tcW w:w="8683" w:type="dxa"/>
            <w:tcBorders>
              <w:top w:val="single" w:sz="4" w:space="0" w:color="1C4DA1"/>
              <w:left w:val="single" w:sz="4" w:space="0" w:color="1C4DA1"/>
              <w:bottom w:val="single" w:sz="4" w:space="0" w:color="1C4DA1"/>
            </w:tcBorders>
            <w:shd w:val="clear" w:color="auto" w:fill="auto"/>
            <w:vAlign w:val="center"/>
          </w:tcPr>
          <w:p w14:paraId="157E0B2F" w14:textId="77777777" w:rsidR="003D10D8" w:rsidRPr="000171DD" w:rsidRDefault="00545FF0" w:rsidP="009C177B">
            <w:pPr>
              <w:rPr>
                <w:rFonts w:cs="Calibri"/>
                <w:color w:val="000000"/>
                <w:sz w:val="18"/>
                <w:szCs w:val="18"/>
                <w:lang w:val="es-ES"/>
              </w:rPr>
            </w:pPr>
            <w:hyperlink r:id="rId360" w:history="1">
              <w:r w:rsidR="003D10D8" w:rsidRPr="000171DD">
                <w:rPr>
                  <w:color w:val="0563C1" w:themeColor="hyperlink"/>
                  <w:sz w:val="18"/>
                  <w:szCs w:val="18"/>
                  <w:u w:val="single"/>
                  <w:lang w:val="es-ES"/>
                </w:rPr>
                <w:t>327/23 - La CIDH presentó ante la Corte IDH caso por afectaciones al derecho a la propiedad colectiva de Comunidad Garífuna de Honduras.</w:t>
              </w:r>
            </w:hyperlink>
            <w:r w:rsidR="003D10D8" w:rsidRPr="000171DD">
              <w:rPr>
                <w:rFonts w:cs="Calibri"/>
                <w:color w:val="000000"/>
                <w:sz w:val="18"/>
                <w:szCs w:val="18"/>
                <w:lang w:val="es-ES"/>
              </w:rPr>
              <w:t>.</w:t>
            </w:r>
          </w:p>
          <w:p w14:paraId="1F7FD5C1" w14:textId="53673033"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r w:rsidR="003D10D8" w:rsidRPr="000171DD" w14:paraId="51AE6752"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301C1444"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331</w:t>
            </w:r>
          </w:p>
        </w:tc>
        <w:tc>
          <w:tcPr>
            <w:tcW w:w="8683" w:type="dxa"/>
            <w:tcBorders>
              <w:top w:val="single" w:sz="4" w:space="0" w:color="1C4DA1"/>
              <w:left w:val="single" w:sz="4" w:space="0" w:color="1C4DA1"/>
              <w:bottom w:val="single" w:sz="4" w:space="0" w:color="1C4DA1"/>
            </w:tcBorders>
            <w:shd w:val="clear" w:color="auto" w:fill="auto"/>
            <w:vAlign w:val="center"/>
          </w:tcPr>
          <w:p w14:paraId="404248D9" w14:textId="77777777" w:rsidR="003D10D8" w:rsidRPr="000171DD" w:rsidRDefault="00545FF0" w:rsidP="009C177B">
            <w:pPr>
              <w:rPr>
                <w:rFonts w:cs="Calibri"/>
                <w:color w:val="000000"/>
                <w:sz w:val="18"/>
                <w:szCs w:val="18"/>
                <w:lang w:val="es-ES"/>
              </w:rPr>
            </w:pPr>
            <w:hyperlink r:id="rId361" w:history="1">
              <w:r w:rsidR="003D10D8" w:rsidRPr="000171DD">
                <w:rPr>
                  <w:color w:val="0563C1" w:themeColor="hyperlink"/>
                  <w:sz w:val="18"/>
                  <w:szCs w:val="18"/>
                  <w:u w:val="single"/>
                  <w:lang w:val="es-ES"/>
                </w:rPr>
                <w:t>328/23 - CIDH presentó ante Corte IDH caso de Perú por muerte y lesiones personales causadas por agentes de la policía en 1992.</w:t>
              </w:r>
            </w:hyperlink>
            <w:r w:rsidR="003D10D8" w:rsidRPr="000171DD">
              <w:rPr>
                <w:rFonts w:cs="Calibri"/>
                <w:color w:val="000000"/>
                <w:sz w:val="18"/>
                <w:szCs w:val="18"/>
                <w:lang w:val="es-ES"/>
              </w:rPr>
              <w:t>.</w:t>
            </w:r>
          </w:p>
          <w:p w14:paraId="49F185FF"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r w:rsidR="003D10D8" w:rsidRPr="000171DD" w14:paraId="5A2B983B"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2ABE8CE8"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332</w:t>
            </w:r>
          </w:p>
        </w:tc>
        <w:tc>
          <w:tcPr>
            <w:tcW w:w="8683" w:type="dxa"/>
            <w:tcBorders>
              <w:top w:val="single" w:sz="4" w:space="0" w:color="1C4DA1"/>
              <w:left w:val="single" w:sz="4" w:space="0" w:color="1C4DA1"/>
              <w:bottom w:val="single" w:sz="4" w:space="0" w:color="1C4DA1"/>
            </w:tcBorders>
            <w:shd w:val="clear" w:color="auto" w:fill="auto"/>
            <w:vAlign w:val="center"/>
          </w:tcPr>
          <w:p w14:paraId="6B306B22" w14:textId="77777777" w:rsidR="003D10D8" w:rsidRPr="000171DD" w:rsidRDefault="00545FF0" w:rsidP="009C177B">
            <w:pPr>
              <w:rPr>
                <w:rFonts w:cs="Calibri"/>
                <w:color w:val="000000"/>
                <w:sz w:val="18"/>
                <w:szCs w:val="18"/>
                <w:lang w:val="es-ES"/>
              </w:rPr>
            </w:pPr>
            <w:hyperlink r:id="rId362" w:history="1">
              <w:r w:rsidR="003D10D8" w:rsidRPr="000171DD">
                <w:rPr>
                  <w:color w:val="0563C1" w:themeColor="hyperlink"/>
                  <w:sz w:val="18"/>
                  <w:szCs w:val="18"/>
                  <w:u w:val="single"/>
                  <w:lang w:val="es-ES"/>
                </w:rPr>
                <w:t>329/23 - CIDH publica compendio sobre institucionalidad democrática</w:t>
              </w:r>
            </w:hyperlink>
            <w:r w:rsidR="003D10D8" w:rsidRPr="000171DD">
              <w:rPr>
                <w:rFonts w:cs="Calibri"/>
                <w:color w:val="000000"/>
                <w:sz w:val="18"/>
                <w:szCs w:val="18"/>
                <w:lang w:val="es-ES"/>
              </w:rPr>
              <w:t>.</w:t>
            </w:r>
          </w:p>
          <w:p w14:paraId="3B8AE2CD"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r w:rsidR="003D10D8" w:rsidRPr="000171DD" w14:paraId="11EEB51F" w14:textId="77777777" w:rsidTr="009C177B">
        <w:trPr>
          <w:cantSplit/>
          <w:trHeight w:val="280"/>
          <w:jc w:val="center"/>
        </w:trPr>
        <w:tc>
          <w:tcPr>
            <w:tcW w:w="677" w:type="dxa"/>
            <w:tcBorders>
              <w:top w:val="single" w:sz="4" w:space="0" w:color="1C4DA1"/>
              <w:bottom w:val="single" w:sz="4" w:space="0" w:color="1C4DA1"/>
              <w:right w:val="single" w:sz="4" w:space="0" w:color="1C4DA1"/>
            </w:tcBorders>
            <w:shd w:val="clear" w:color="auto" w:fill="auto"/>
            <w:vAlign w:val="center"/>
          </w:tcPr>
          <w:p w14:paraId="557BED65" w14:textId="77777777" w:rsidR="003D10D8" w:rsidRPr="000171DD" w:rsidRDefault="003D10D8" w:rsidP="009C177B">
            <w:pPr>
              <w:jc w:val="center"/>
              <w:rPr>
                <w:rFonts w:cs="Calibri"/>
                <w:color w:val="000000"/>
                <w:sz w:val="18"/>
                <w:szCs w:val="18"/>
                <w:lang w:val="es-ES"/>
              </w:rPr>
            </w:pPr>
            <w:r w:rsidRPr="000171DD">
              <w:rPr>
                <w:rFonts w:cs="Calibri"/>
                <w:color w:val="000000"/>
                <w:sz w:val="18"/>
                <w:szCs w:val="18"/>
                <w:lang w:val="es-ES"/>
              </w:rPr>
              <w:t>333</w:t>
            </w:r>
          </w:p>
        </w:tc>
        <w:tc>
          <w:tcPr>
            <w:tcW w:w="8683" w:type="dxa"/>
            <w:tcBorders>
              <w:top w:val="single" w:sz="4" w:space="0" w:color="1C4DA1"/>
              <w:left w:val="single" w:sz="4" w:space="0" w:color="1C4DA1"/>
              <w:bottom w:val="single" w:sz="4" w:space="0" w:color="1C4DA1"/>
            </w:tcBorders>
            <w:shd w:val="clear" w:color="auto" w:fill="auto"/>
            <w:vAlign w:val="center"/>
          </w:tcPr>
          <w:p w14:paraId="0E4F0CFE" w14:textId="77777777" w:rsidR="003D10D8" w:rsidRPr="000171DD" w:rsidRDefault="00545FF0" w:rsidP="009C177B">
            <w:pPr>
              <w:rPr>
                <w:rFonts w:cs="Calibri"/>
                <w:color w:val="000000"/>
                <w:sz w:val="18"/>
                <w:szCs w:val="18"/>
                <w:lang w:val="es-ES"/>
              </w:rPr>
            </w:pPr>
            <w:hyperlink r:id="rId363" w:history="1">
              <w:r w:rsidR="003D10D8" w:rsidRPr="000171DD">
                <w:rPr>
                  <w:color w:val="0563C1" w:themeColor="hyperlink"/>
                  <w:sz w:val="18"/>
                  <w:szCs w:val="18"/>
                  <w:u w:val="single"/>
                  <w:lang w:val="es-ES"/>
                </w:rPr>
                <w:t>330/23 - Venezuela: CIDH saluda la excarcelación de personas presas políticas</w:t>
              </w:r>
            </w:hyperlink>
            <w:r w:rsidR="003D10D8" w:rsidRPr="000171DD">
              <w:rPr>
                <w:rFonts w:cs="Calibri"/>
                <w:color w:val="000000"/>
                <w:sz w:val="18"/>
                <w:szCs w:val="18"/>
                <w:lang w:val="es-ES"/>
              </w:rPr>
              <w:t>.</w:t>
            </w:r>
          </w:p>
          <w:p w14:paraId="09B222D3" w14:textId="77777777" w:rsidR="003D10D8" w:rsidRPr="000171DD" w:rsidRDefault="003D10D8" w:rsidP="009C177B">
            <w:pPr>
              <w:rPr>
                <w:rFonts w:cs="Calibri"/>
                <w:color w:val="000000"/>
                <w:sz w:val="18"/>
                <w:szCs w:val="18"/>
                <w:lang w:val="es-ES"/>
              </w:rPr>
            </w:pPr>
            <w:r w:rsidRPr="000171DD">
              <w:rPr>
                <w:rFonts w:cs="Calibri"/>
                <w:color w:val="000000"/>
                <w:sz w:val="18"/>
                <w:szCs w:val="18"/>
                <w:lang w:val="es-ES"/>
              </w:rPr>
              <w:t>Washington, D.C., 29 de diciembre de 2023</w:t>
            </w:r>
          </w:p>
        </w:tc>
      </w:tr>
    </w:tbl>
    <w:p w14:paraId="0DA73025" w14:textId="022ABD1E" w:rsidR="003D10D8" w:rsidRDefault="003D10D8" w:rsidP="003D10D8">
      <w:pPr>
        <w:pStyle w:val="IAPrrafo"/>
        <w:numPr>
          <w:ilvl w:val="0"/>
          <w:numId w:val="0"/>
        </w:numPr>
        <w:ind w:firstLine="720"/>
        <w:rPr>
          <w:rFonts w:ascii="Helvetica LT Std Cond" w:hAnsi="Helvetica LT Std Cond"/>
          <w:i/>
          <w:iCs/>
          <w:noProof/>
          <w:color w:val="7F7F7F" w:themeColor="text1" w:themeTint="80"/>
          <w:lang w:val="es-ES"/>
        </w:rPr>
      </w:pPr>
    </w:p>
    <w:p w14:paraId="3FB5DC61" w14:textId="77777777" w:rsidR="005511A7" w:rsidRPr="005511A7" w:rsidRDefault="005511A7" w:rsidP="003D10D8">
      <w:pPr>
        <w:pStyle w:val="IAPrrafo"/>
        <w:numPr>
          <w:ilvl w:val="0"/>
          <w:numId w:val="0"/>
        </w:numPr>
        <w:ind w:firstLine="720"/>
      </w:pPr>
    </w:p>
    <w:p w14:paraId="61EEB2A9" w14:textId="3CE3EB23" w:rsidR="003D10D8" w:rsidRPr="00A002AE" w:rsidRDefault="005511A7" w:rsidP="003D10D8">
      <w:pPr>
        <w:pStyle w:val="IAPrrafo"/>
        <w:numPr>
          <w:ilvl w:val="0"/>
          <w:numId w:val="0"/>
        </w:numPr>
        <w:ind w:firstLine="720"/>
      </w:pPr>
      <w:r w:rsidRPr="00A002AE">
        <w:rPr>
          <w:rFonts w:ascii="Helvetica LT Std Cond" w:hAnsi="Helvetica LT Std Cond"/>
          <w:i/>
          <w:iCs/>
          <w:noProof/>
          <w:color w:val="7F7F7F" w:themeColor="text1" w:themeTint="80"/>
          <w:lang w:val="es-ES"/>
        </w:rPr>
        <w:lastRenderedPageBreak/>
        <w:drawing>
          <wp:inline distT="0" distB="0" distL="0" distR="0" wp14:anchorId="0EC07F6D" wp14:editId="66640FA7">
            <wp:extent cx="5943600" cy="7217229"/>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4"/>
              </a:graphicData>
            </a:graphic>
          </wp:inline>
        </w:drawing>
      </w:r>
    </w:p>
    <w:p w14:paraId="1D48F894" w14:textId="6214A8D4" w:rsidR="003D10D8" w:rsidRPr="00A002AE" w:rsidRDefault="003D10D8" w:rsidP="003D10D8">
      <w:pPr>
        <w:rPr>
          <w:lang w:val="es-ES"/>
        </w:rPr>
      </w:pPr>
    </w:p>
    <w:p w14:paraId="47298F04" w14:textId="11979080" w:rsidR="00D3712D" w:rsidRPr="00B31504" w:rsidRDefault="003D10D8" w:rsidP="00B31504">
      <w:pPr>
        <w:rPr>
          <w:lang w:val="es-ES"/>
        </w:rPr>
      </w:pPr>
      <w:r w:rsidRPr="00A002AE">
        <w:rPr>
          <w:lang w:val="es-ES"/>
        </w:rPr>
        <w:lastRenderedPageBreak/>
        <w:br w:type="page"/>
      </w:r>
      <w:r w:rsidR="00DE35CD" w:rsidRPr="00A002AE">
        <w:rPr>
          <w:noProof/>
          <w:lang w:val="es-ES"/>
        </w:rPr>
        <w:drawing>
          <wp:anchor distT="0" distB="0" distL="114300" distR="114300" simplePos="0" relativeHeight="251662336" behindDoc="0" locked="0" layoutInCell="1" allowOverlap="1" wp14:anchorId="7E8F454E" wp14:editId="1B178940">
            <wp:simplePos x="0" y="0"/>
            <wp:positionH relativeFrom="column">
              <wp:posOffset>0</wp:posOffset>
            </wp:positionH>
            <wp:positionV relativeFrom="paragraph">
              <wp:posOffset>-163376</wp:posOffset>
            </wp:positionV>
            <wp:extent cx="5943600" cy="7217229"/>
            <wp:effectExtent l="0" t="0" r="0" b="3175"/>
            <wp:wrapSquare wrapText="bothSides"/>
            <wp:docPr id="2165608" name="Chart 216560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5"/>
              </a:graphicData>
            </a:graphic>
          </wp:anchor>
        </w:drawing>
      </w:r>
    </w:p>
    <w:p w14:paraId="1D7115D8" w14:textId="77777777" w:rsidR="002C3BD0" w:rsidRPr="00DE35CD" w:rsidRDefault="002C3BD0" w:rsidP="002C3BD0">
      <w:pPr>
        <w:pStyle w:val="IASubttulo2"/>
        <w:rPr>
          <w:lang w:val="es-AR"/>
        </w:rPr>
      </w:pPr>
      <w:bookmarkStart w:id="8" w:name="_Toc162354951"/>
      <w:r w:rsidRPr="00DE35CD">
        <w:rPr>
          <w:lang w:val="es-AR"/>
        </w:rPr>
        <w:lastRenderedPageBreak/>
        <w:t>La agenda de</w:t>
      </w:r>
      <w:r w:rsidRPr="002C3BD0">
        <w:rPr>
          <w:lang w:val="es-AR"/>
        </w:rPr>
        <w:t xml:space="preserve"> participación</w:t>
      </w:r>
      <w:r w:rsidRPr="00DE35CD">
        <w:rPr>
          <w:lang w:val="es-AR"/>
        </w:rPr>
        <w:t xml:space="preserve"> social</w:t>
      </w:r>
      <w:bookmarkEnd w:id="8"/>
    </w:p>
    <w:p w14:paraId="72C2242B" w14:textId="0FE916D1" w:rsidR="002C3BD0" w:rsidRPr="002C3BD0" w:rsidRDefault="002C3BD0" w:rsidP="002C3BD0">
      <w:pPr>
        <w:pStyle w:val="IAPrrafo"/>
        <w:rPr>
          <w:lang w:val="es-ES"/>
        </w:rPr>
      </w:pPr>
      <w:r w:rsidRPr="00784319">
        <w:rPr>
          <w:lang w:val="es-ES"/>
        </w:rPr>
        <w:t xml:space="preserve">En 2023, la CIDH mantuvo su práctica de establecer canales de diálogo periódicos con la sociedad civil y la academia. </w:t>
      </w:r>
    </w:p>
    <w:p w14:paraId="1A813564" w14:textId="1293D6CF" w:rsidR="002C3BD0" w:rsidRPr="0009447D" w:rsidRDefault="002C3BD0" w:rsidP="0009447D">
      <w:pPr>
        <w:pStyle w:val="IAPrrafo"/>
        <w:rPr>
          <w:lang w:val="es-ES"/>
        </w:rPr>
      </w:pPr>
      <w:r w:rsidRPr="00784319">
        <w:rPr>
          <w:lang w:val="es-ES"/>
        </w:rPr>
        <w:t xml:space="preserve">Numerosas organizaciones de la sociedad civil participaron en las audiencias públicas realizadas en el marco de los Períodos de Sesiones 186, 187 y 188, desarrollados en formato híbrido. También se llevó a cabo una reunión abierta en formato híbrido con la sociedad civil de Estados Unidos en el marco del 186 Período de Sesiones realizado en Los Ángeles, en la que las organizaciones aportaron información sobre temas específicos y sobre el panorama general de los derechos humanos en este país. Asimismo, se realizó una reunión virtual con la sociedad civil sobre </w:t>
      </w:r>
      <w:r w:rsidRPr="00784319">
        <w:rPr>
          <w:lang w:val="es-US"/>
        </w:rPr>
        <w:t>riesgos y afectaciones a la institucionalidad democrática en la región</w:t>
      </w:r>
      <w:r w:rsidRPr="00784319">
        <w:rPr>
          <w:lang w:val="es-ES"/>
        </w:rPr>
        <w:t xml:space="preserve">, en el marco del 187 Período de Sesiones, realizado en Washington, DC. </w:t>
      </w:r>
    </w:p>
    <w:p w14:paraId="50D02919" w14:textId="6563728D" w:rsidR="002C3BD0" w:rsidRPr="0082348D" w:rsidRDefault="002C3BD0" w:rsidP="0082348D">
      <w:pPr>
        <w:pStyle w:val="IAPrrafo"/>
        <w:rPr>
          <w:lang w:val="es-ES"/>
        </w:rPr>
      </w:pPr>
      <w:r w:rsidRPr="00784319">
        <w:rPr>
          <w:lang w:val="es-ES"/>
        </w:rPr>
        <w:t xml:space="preserve">Durante la visita </w:t>
      </w:r>
      <w:r w:rsidRPr="00784319">
        <w:rPr>
          <w:i/>
          <w:iCs/>
          <w:lang w:val="es-ES"/>
        </w:rPr>
        <w:t>in loco</w:t>
      </w:r>
      <w:r w:rsidRPr="00784319">
        <w:rPr>
          <w:lang w:val="es-ES"/>
        </w:rPr>
        <w:t xml:space="preserve"> a Bolivia realizada entre el 27 y el 31 de marzo, la CIDH se reunió con organizaciones de la sociedad civil, periodistas y víctimas de violaciones de derechos humanos. Igualmente, se reunió con organizaciones de la sociedad civil y víctimas de violaciones a los derechos humanos durante la visita </w:t>
      </w:r>
      <w:r w:rsidRPr="00784319">
        <w:rPr>
          <w:i/>
          <w:iCs/>
          <w:lang w:val="es-ES"/>
        </w:rPr>
        <w:t>in loco</w:t>
      </w:r>
      <w:r w:rsidRPr="00784319">
        <w:rPr>
          <w:lang w:val="es-ES"/>
        </w:rPr>
        <w:t xml:space="preserve"> a Honduras, desarrollada del 24 al 28 de abril. Asimismo, la CIDH mantuvo reuniones con la sociedad civil en el marco de las </w:t>
      </w:r>
      <w:r w:rsidRPr="00454FA9">
        <w:rPr>
          <w:lang w:val="es-ES"/>
        </w:rPr>
        <w:t>14</w:t>
      </w:r>
      <w:r w:rsidRPr="00784319">
        <w:rPr>
          <w:lang w:val="es-ES"/>
        </w:rPr>
        <w:t xml:space="preserve"> visitas de trabajo, promocionales y de cooperación técnica realizadas en 2023, a saber: una visita de trabajo a Perú entre el 11 y el 13 de enero; una visita de promoción y cooperación técnica a Surinam entre el 6 y el 8 de febrero; una visita promocional a Paraguay entre el 20 y el 22 de marzo; las visitas de trabajo a Argentina, Paraguay y Uruguay realizadas entre el 5 y el 9 de junio; una visita de cooperación técnica y promoción a Santa Lucía entre el 27 y el 30 de junio; una visita promocional a Nuevo México (Estados Unidos) entre el 26 y el 27 de julio; una visita promocional a Costa Rica entre el 28 y el 29 de agosto; una visita promocional a México entre el 30 y el 31 de agosto; una visita promocional a Brasil entre el 18 y el 23 de septiembre; una visita promocional a México entre el 25 y el 27 de septiembre; una visita de cooperación técnica y promoción a Guyana entre el 28 de noviembre y el 1 de diciembre; y una visita promocional a Canadá entre el 11 y el 14 de diciembre. </w:t>
      </w:r>
    </w:p>
    <w:p w14:paraId="229E9454" w14:textId="520E32F3" w:rsidR="002C3BD0" w:rsidRPr="00505DEC" w:rsidRDefault="002C3BD0" w:rsidP="00505DEC">
      <w:pPr>
        <w:pStyle w:val="IAPrrafo"/>
        <w:rPr>
          <w:lang w:val="es-ES"/>
        </w:rPr>
      </w:pPr>
      <w:r w:rsidRPr="00784319">
        <w:rPr>
          <w:lang w:val="es-ES"/>
        </w:rPr>
        <w:t xml:space="preserve">En 2023 la CIDH realizó tres consultas públicas a través de la publicación de cuestionarios en línea. La primera de ellas fue para aportar insumos a la elaboración del informe temático sobre pobreza, cambio climático y DESCA en Centro América y México, en el contexto de movilidad humana, por parte de la REDESCA. La segunda consulta pública tuvo lugar en el marco del desarrollo de la Política de Acceso a la Información y Transparencia Proactiva. Finalmente, el tercer cuestionario en línea fue sobre Acceso a la Justicia Interamericana en la CIDH y se enmarcó en los programas estratégicos 1 y 3 del Plan Estratégico 2023, sobre agilización de procesos y reducción progresiva del atraso procesal, por un lado, y priorización de peticiones y casos, por otro. </w:t>
      </w:r>
    </w:p>
    <w:p w14:paraId="621879C8" w14:textId="58EE856D" w:rsidR="002C3BD0" w:rsidRPr="00505DEC" w:rsidRDefault="002C3BD0" w:rsidP="00505DEC">
      <w:pPr>
        <w:pStyle w:val="IAPrrafo"/>
        <w:rPr>
          <w:lang w:val="es-ES"/>
        </w:rPr>
      </w:pPr>
      <w:r w:rsidRPr="00784319">
        <w:rPr>
          <w:lang w:val="es-ES"/>
        </w:rPr>
        <w:t xml:space="preserve">También en relación con estos programas estratégicos, durante 2023 se llevó a cabo un ciclo de eventos titulado </w:t>
      </w:r>
      <w:r w:rsidRPr="000C440E">
        <w:rPr>
          <w:i/>
          <w:iCs/>
          <w:lang w:val="es-ES"/>
        </w:rPr>
        <w:t>Reflexiones y experiencias para una justicia oportuna en la CIDH</w:t>
      </w:r>
      <w:r w:rsidRPr="00784319">
        <w:rPr>
          <w:lang w:val="es-ES"/>
        </w:rPr>
        <w:t xml:space="preserve">, cuyo foro inaugural, realizado el 21 de julio, contó con la participación de representantes de la sociedad civil. En ese marco, se realizó un encuentro regional con 40 integrantes de organizaciones de la sociedad civil sobre </w:t>
      </w:r>
      <w:r w:rsidRPr="000C440E">
        <w:rPr>
          <w:i/>
          <w:iCs/>
          <w:lang w:val="es-ES"/>
        </w:rPr>
        <w:t>Priorización de peticiones y casos en la CIDH</w:t>
      </w:r>
      <w:r w:rsidRPr="00784319">
        <w:rPr>
          <w:lang w:val="es-ES"/>
        </w:rPr>
        <w:t xml:space="preserve">, el 28 de septiembre, y una consulta con personas expertas, incluyendo a integrantes de organizaciones de la sociedad civil, sobre criterios de priorización de peticiones y casos, el 23 de octubre. </w:t>
      </w:r>
    </w:p>
    <w:p w14:paraId="3285C363" w14:textId="5C592F43" w:rsidR="002C3BD0" w:rsidRPr="00F93F6F" w:rsidRDefault="002C3BD0" w:rsidP="00F93F6F">
      <w:pPr>
        <w:pStyle w:val="IAPrrafo"/>
        <w:rPr>
          <w:lang w:val="es-ES"/>
        </w:rPr>
      </w:pPr>
      <w:r w:rsidRPr="00784319">
        <w:rPr>
          <w:lang w:val="es-ES"/>
        </w:rPr>
        <w:t xml:space="preserve">Adicionalmente, durante 2023 la CIDH mantuvo reuniones periódicas con coaliciones y redes de organizaciones de derechos humanos de la región, tanto en el marco de sus Períodos de Sesiones, como fuera de ellos, así como con organizaciones de la sociedad civil de los países respecto de los cuales mantiene un monitoreo de situaciones de derechos humanos. </w:t>
      </w:r>
    </w:p>
    <w:p w14:paraId="7814CB4F" w14:textId="0575BEEB" w:rsidR="002C3BD0" w:rsidRPr="000C440E" w:rsidRDefault="002C3BD0" w:rsidP="000C440E">
      <w:pPr>
        <w:pStyle w:val="IAPrrafo"/>
        <w:rPr>
          <w:lang w:val="es-ES"/>
        </w:rPr>
      </w:pPr>
      <w:r>
        <w:rPr>
          <w:lang w:val="es-ES"/>
        </w:rPr>
        <w:t xml:space="preserve">Igualmente, se desarrolló una estrategia interna para ampliar y fortalecer la participación de la sociedad civil en las actividades del Plan Estratégico 2023-2027. </w:t>
      </w:r>
    </w:p>
    <w:p w14:paraId="3800C9B3" w14:textId="42306886" w:rsidR="002C3BD0" w:rsidRPr="000C440E" w:rsidRDefault="002C3BD0" w:rsidP="000C440E">
      <w:pPr>
        <w:pStyle w:val="IAPrrafo"/>
        <w:rPr>
          <w:lang w:val="es-ES"/>
        </w:rPr>
      </w:pPr>
      <w:r w:rsidRPr="00784319">
        <w:rPr>
          <w:lang w:val="es-ES"/>
        </w:rPr>
        <w:lastRenderedPageBreak/>
        <w:t>En lo que respecta al Informe Anual 2023, la CIDH invitó una vez más a organizaciones de la sociedad civil y a otros actores de los 35 Estados Miembros de la OEA a enviar información sobre la situación de derechos humanos en la región, para la preparación de los Capítulos IV.A, IV.B y V.</w:t>
      </w:r>
    </w:p>
    <w:p w14:paraId="609DFDC2" w14:textId="0E67F162" w:rsidR="002C3BD0" w:rsidRPr="00F90064" w:rsidRDefault="002C3BD0" w:rsidP="00F90064">
      <w:pPr>
        <w:pStyle w:val="IAPrrafo"/>
        <w:rPr>
          <w:lang w:val="es-ES"/>
        </w:rPr>
      </w:pPr>
      <w:r w:rsidRPr="00784319">
        <w:rPr>
          <w:lang w:val="es-ES"/>
        </w:rPr>
        <w:t xml:space="preserve">En relación con el Mecanismo Especial de Seguimiento para Nicaragua (MESENI), la CIDH </w:t>
      </w:r>
      <w:r w:rsidR="0042193B">
        <w:rPr>
          <w:lang w:val="es-ES"/>
        </w:rPr>
        <w:t>sostuvo</w:t>
      </w:r>
      <w:r w:rsidRPr="00784319">
        <w:rPr>
          <w:lang w:val="es-ES"/>
        </w:rPr>
        <w:t xml:space="preserve"> la colaboración y el intercambio permanente de información con las organizaciones de la sociedad civil y víctimas, así como la estrategia de asistencia técnica y fortalecimiento de las capacidades de las organizaciones de la sociedad civil nicaragüense, mediante la realización de capacitaciones.  En cuanto al Mecanismo Especial de Seguimiento al Asunto Ayotzinapa (MESA) la CIDH continuó con el diálogo permanente con las organizaciones representantes de las familias en el caso y participó en reuniones de la COVAJ de seguimiento al presente asunto. Finalmente, el Mecanismo Especial de Seguimiento para Venezuela (MESEVE) también ha trabajado articuladamente con diferentes actores clave, entre los que se cuentan las organizaciones de la sociedad civil. </w:t>
      </w:r>
    </w:p>
    <w:p w14:paraId="774F9DA7" w14:textId="56623C59" w:rsidR="002C3BD0" w:rsidRPr="001F7587" w:rsidRDefault="002C3BD0" w:rsidP="001F7587">
      <w:pPr>
        <w:pStyle w:val="IAPrrafo"/>
        <w:rPr>
          <w:lang w:val="es-ES"/>
        </w:rPr>
      </w:pPr>
      <w:r w:rsidRPr="00784319">
        <w:rPr>
          <w:lang w:val="es-ES"/>
        </w:rPr>
        <w:t>En el marco del Mecanismo Conjunto de Seguimiento para Colombia, en 2023 se entablaron diálogos con alrededor de 22 organizaciones de la sociedad civil para recibir información relevante al seguimiento de 33 recomendaciones que la Comisión dirigió al Estado en junio de 2021. En relación con la Mesa de Seguimiento a las Recomendaciones del Informe del GIEI Bolivia-MESEG Bolivia, en 2023 se realizaron reuniones virtuales con las organizaciones de víctimas de los distintos hechos reportados en el informe, con el objetivo de conocer los avances y retos en el cumplimiento de las recomendaciones de investigación y reparación. Asimismo, se tuvieron reuniones y capacitaciones con organizaciones de la sociedad civil, para avanzar en el seguimiento de las recomendaciones sobre independencia judicial, derecho a la protesta, uso de la fuerza, prevención de la violencia contra la mujer y lucha contra la discriminación étnica y racial. En el ámbito del Mecanismo de Seguimiento para Chile (MESECH), en 2023 se sostuvieron una serie de reuniones virtuales con organizaciones de la sociedad civil con el objetivo de conocer los temas de interés al seguimiento de recomendaciones del Informe de País. Asimismo, en el mes de junio se realizó una visita de trabajo donde se realizaron reuniones presenciales con organizaciones de la sociedad civil y víctimas del estallido social.</w:t>
      </w:r>
    </w:p>
    <w:p w14:paraId="327EE4A8" w14:textId="6B6A2C8A" w:rsidR="002C3BD0" w:rsidRPr="00E808AA" w:rsidRDefault="002C3BD0" w:rsidP="00E808AA">
      <w:pPr>
        <w:pStyle w:val="IAPrrafo"/>
        <w:rPr>
          <w:lang w:val="es-ES"/>
        </w:rPr>
      </w:pPr>
      <w:r w:rsidRPr="00784319">
        <w:rPr>
          <w:lang w:val="es-ES"/>
        </w:rPr>
        <w:t>En el marco del Observatorio de Impacto durante el 2023, se publicaron documentos orientados a cumplir con los objetivos planteados desde el Observatorio de Impacto. Así, el 26 de febrero de 2023, se publicó el </w:t>
      </w:r>
      <w:hyperlink r:id="rId366" w:tgtFrame="_blank" w:history="1">
        <w:r w:rsidRPr="00784319">
          <w:rPr>
            <w:lang w:val="es-ES"/>
          </w:rPr>
          <w:t>Informe de Mecanismos Nacionales de Implementación de Recomendaciones y Decisiones Internacionales en materia de Derechos Humanos</w:t>
        </w:r>
      </w:hyperlink>
      <w:r w:rsidRPr="00784319">
        <w:rPr>
          <w:lang w:val="es-ES"/>
        </w:rPr>
        <w:t> y el 2 de octubre de 2023 se publicó el </w:t>
      </w:r>
      <w:hyperlink r:id="rId367" w:tgtFrame="_blank" w:history="1">
        <w:r w:rsidRPr="00784319">
          <w:rPr>
            <w:lang w:val="es-ES"/>
          </w:rPr>
          <w:t>Compendio de avances y medidas de cumplimiento de recomendaciones y otras decisiones.</w:t>
        </w:r>
      </w:hyperlink>
      <w:r w:rsidRPr="00784319">
        <w:rPr>
          <w:lang w:val="es-ES"/>
        </w:rPr>
        <w:t> De igual forma, se publicó el Cuadernillo de Impactos de la Resolución 1/2020 Pandemia y Derechos Humanos.  Finalmente</w:t>
      </w:r>
      <w:r>
        <w:rPr>
          <w:lang w:val="es-ES"/>
        </w:rPr>
        <w:t xml:space="preserve">, </w:t>
      </w:r>
      <w:r w:rsidRPr="00784319">
        <w:rPr>
          <w:lang w:val="es-ES"/>
        </w:rPr>
        <w:t>luego de un proceso de revisión y selección de artículos que fueron sometidos por distintas personas del ámbito universitario de las Américas en respuesta a la primera “Convocatoria para la presentación de trabajos académicos sobre el análisis del impacto de las actividades y resoluciones de la CIDH”</w:t>
      </w:r>
      <w:r>
        <w:rPr>
          <w:lang w:val="es-ES"/>
        </w:rPr>
        <w:t>,</w:t>
      </w:r>
      <w:r w:rsidRPr="00784319">
        <w:rPr>
          <w:lang w:val="es-ES"/>
        </w:rPr>
        <w:t xml:space="preserve"> el 7 de julio de 2023 se publicó el </w:t>
      </w:r>
      <w:hyperlink r:id="rId368" w:tgtFrame="_blank" w:history="1">
        <w:r w:rsidRPr="00784319">
          <w:rPr>
            <w:lang w:val="es-ES"/>
          </w:rPr>
          <w:t xml:space="preserve">Compendio </w:t>
        </w:r>
        <w:r>
          <w:rPr>
            <w:lang w:val="es-ES"/>
          </w:rPr>
          <w:t>“</w:t>
        </w:r>
        <w:r w:rsidRPr="00784319">
          <w:rPr>
            <w:lang w:val="es-ES"/>
          </w:rPr>
          <w:t>Impactos</w:t>
        </w:r>
        <w:r>
          <w:rPr>
            <w:lang w:val="es-ES"/>
          </w:rPr>
          <w:t xml:space="preserve"> </w:t>
        </w:r>
        <w:r w:rsidRPr="00784319">
          <w:rPr>
            <w:lang w:val="es-ES"/>
          </w:rPr>
          <w:t>CIDH</w:t>
        </w:r>
      </w:hyperlink>
      <w:r w:rsidR="008B0D87">
        <w:rPr>
          <w:lang w:val="es-ES"/>
        </w:rPr>
        <w:t>. Compendio de artículos académicos</w:t>
      </w:r>
      <w:r>
        <w:rPr>
          <w:lang w:val="es-ES"/>
        </w:rPr>
        <w:t>”</w:t>
      </w:r>
      <w:r w:rsidRPr="00784319">
        <w:rPr>
          <w:lang w:val="es-ES"/>
        </w:rPr>
        <w:t xml:space="preserve">. Dicho compendio tiene la finalidad de recopilar investigaciones y trabajos académicos en torno al proceso de identificación, análisis y discusión del impacto que las diversas actividades y resoluciones de la CIDH han tenido en la región. </w:t>
      </w:r>
    </w:p>
    <w:p w14:paraId="0ACF2618" w14:textId="08F73592" w:rsidR="002C3BD0" w:rsidRPr="00415AD7" w:rsidRDefault="002C3BD0" w:rsidP="00415AD7">
      <w:pPr>
        <w:pStyle w:val="IAPrrafo"/>
        <w:rPr>
          <w:lang w:val="es-ES"/>
        </w:rPr>
      </w:pPr>
      <w:r w:rsidRPr="00784319">
        <w:rPr>
          <w:lang w:val="es-ES"/>
        </w:rPr>
        <w:t xml:space="preserve">A lo largo de 2023, la CIDH continuó afianzando sus actividades de formación dirigidas a la sociedad civil, dando prioridad a la formación virtual por medio de cursos autogestionados, desarrollados en lenguaje accesible que permiten adaptación a diferentes públicos, con el objetivo de llegar a más gente en todo el </w:t>
      </w:r>
      <w:r w:rsidR="00C371EC">
        <w:rPr>
          <w:lang w:val="es-ES"/>
        </w:rPr>
        <w:t>H</w:t>
      </w:r>
      <w:r w:rsidRPr="00784319">
        <w:rPr>
          <w:lang w:val="es-ES"/>
        </w:rPr>
        <w:t>emisferio. En esta misma línea</w:t>
      </w:r>
      <w:r>
        <w:rPr>
          <w:lang w:val="es-ES"/>
        </w:rPr>
        <w:t>, la CIDH desarrolló</w:t>
      </w:r>
      <w:r w:rsidRPr="00784319">
        <w:rPr>
          <w:lang w:val="es-ES"/>
        </w:rPr>
        <w:t xml:space="preserve"> cursos en otros idiomas, </w:t>
      </w:r>
      <w:r>
        <w:rPr>
          <w:lang w:val="es-ES"/>
        </w:rPr>
        <w:t>como el</w:t>
      </w:r>
      <w:r w:rsidRPr="00784319">
        <w:rPr>
          <w:lang w:val="es-ES"/>
        </w:rPr>
        <w:t xml:space="preserve"> curso abierto y masivo (MOOC) sobre el sistema interamericano y sus mecanismos que este año se ofreció en español e inglés. En estas ediciones más de 1500 personas tomaron ambos cursos, en su mayoría provenientes de organizaciones de la sociedad civil. </w:t>
      </w:r>
    </w:p>
    <w:p w14:paraId="23760542" w14:textId="281F262D" w:rsidR="002C3BD0" w:rsidRPr="008A093A" w:rsidRDefault="002C3BD0" w:rsidP="008A093A">
      <w:pPr>
        <w:pStyle w:val="IAPrrafo"/>
        <w:rPr>
          <w:lang w:val="es-ES"/>
        </w:rPr>
      </w:pPr>
      <w:r w:rsidRPr="00784319">
        <w:rPr>
          <w:lang w:val="es-ES"/>
        </w:rPr>
        <w:t>Además</w:t>
      </w:r>
      <w:r>
        <w:rPr>
          <w:lang w:val="es-ES"/>
        </w:rPr>
        <w:t>,</w:t>
      </w:r>
      <w:r w:rsidRPr="00784319">
        <w:rPr>
          <w:lang w:val="es-ES"/>
        </w:rPr>
        <w:t xml:space="preserve"> en 2023 la Comisión comenzó a desarrollar una nueva línea de cursos cortos encaminados al desarrollo de habilidades concretas. Así, durante los meses de noviembre y diciembre se implementó un microcurso dirigido a personas defensoras sobre documentación y toma de testimonio sobre violaciones de derechos humanos.</w:t>
      </w:r>
    </w:p>
    <w:p w14:paraId="02850B64" w14:textId="6EA79B44" w:rsidR="002C3BD0" w:rsidRPr="00806488" w:rsidRDefault="002C3BD0" w:rsidP="00806488">
      <w:pPr>
        <w:pStyle w:val="IAPrrafo"/>
        <w:rPr>
          <w:lang w:val="es-ES"/>
        </w:rPr>
      </w:pPr>
      <w:r w:rsidRPr="00784319">
        <w:rPr>
          <w:lang w:val="es-ES"/>
        </w:rPr>
        <w:lastRenderedPageBreak/>
        <w:t>En relación a cursos sobre estándares específicos, la Comisión ofreció un aula virtual sobre estándares interamericanos de derechos humanos con enfoque en movilidad humana, con casi 80 personas que obtuvieron su certificación, en su mayoría pertenecientes a la sociedad civil. Este año se abrió también un MOOC sobre estándares interamericanos sobre discriminaci</w:t>
      </w:r>
      <w:r>
        <w:rPr>
          <w:lang w:val="es-ES"/>
        </w:rPr>
        <w:t>ó</w:t>
      </w:r>
      <w:r w:rsidRPr="00784319">
        <w:rPr>
          <w:lang w:val="es-ES"/>
        </w:rPr>
        <w:t>n racial y personas afrodescendientes, del que participaron más de 1000 personas</w:t>
      </w:r>
      <w:r>
        <w:rPr>
          <w:lang w:val="es-ES"/>
        </w:rPr>
        <w:t>,</w:t>
      </w:r>
      <w:r w:rsidRPr="00784319">
        <w:rPr>
          <w:lang w:val="es-ES"/>
        </w:rPr>
        <w:t xml:space="preserve"> también en su mayoría provenientes de organizaciones de la sociedad civil.</w:t>
      </w:r>
    </w:p>
    <w:p w14:paraId="7AC5C69D" w14:textId="3ECE500E" w:rsidR="002C3BD0" w:rsidRPr="00806488" w:rsidRDefault="002C3BD0" w:rsidP="00806488">
      <w:pPr>
        <w:pStyle w:val="IAPrrafo"/>
        <w:rPr>
          <w:lang w:val="es-ES"/>
        </w:rPr>
      </w:pPr>
      <w:r w:rsidRPr="00784319">
        <w:rPr>
          <w:lang w:val="es-ES"/>
        </w:rPr>
        <w:t>Durante los meses de febrero a junio, se llevó a cabo la 6ta edición del Curso Internacional de Políticas Públicas en Derechos Humanos, curso implementado junto con el Instituto de Políticas Públicas y Derechos Humanos del MERCOSUR. Este curso ofrece la posibilidad de intercambiar y tejer redes entre funcionarias y funcionarios del sector público responsables del diseño, dirección, ejecución y evaluación de políticas públicas y personas de organizaciones y movimientos sociales, académicos y académicas que trabajan en el tema. Este curso se ofrece en una modalidad híbrida, con tr</w:t>
      </w:r>
      <w:r w:rsidR="005B16D2">
        <w:rPr>
          <w:lang w:val="es-ES"/>
        </w:rPr>
        <w:t>e</w:t>
      </w:r>
      <w:r w:rsidRPr="00784319">
        <w:rPr>
          <w:lang w:val="es-ES"/>
        </w:rPr>
        <w:t>s meses de actividad virtual y una semana presencial al cierre del proceso formativo en Buenos Aires, Argentina. </w:t>
      </w:r>
    </w:p>
    <w:p w14:paraId="0335156F" w14:textId="1083184C" w:rsidR="002C3BD0" w:rsidRPr="005B16D2" w:rsidRDefault="002C3BD0" w:rsidP="005B16D2">
      <w:pPr>
        <w:pStyle w:val="IAPrrafo"/>
        <w:rPr>
          <w:lang w:val="es-ES"/>
        </w:rPr>
      </w:pPr>
      <w:r w:rsidRPr="00784319">
        <w:rPr>
          <w:lang w:val="es-ES"/>
        </w:rPr>
        <w:t xml:space="preserve">La Comisión también ha consolidado y expandido sus actividades en el Caribe como parte de su nueva estrategia para la región que busca afianzar la cooperación tanto con los Estados como </w:t>
      </w:r>
      <w:r w:rsidR="00F02BAB">
        <w:rPr>
          <w:lang w:val="es-ES"/>
        </w:rPr>
        <w:t xml:space="preserve">con </w:t>
      </w:r>
      <w:r w:rsidRPr="00784319">
        <w:rPr>
          <w:lang w:val="es-ES"/>
        </w:rPr>
        <w:t>la sociedad civil. Una parte importante de esta estrategia está centrada en actividades de divulgación y particularmente en ampliar el conocimiento del sistema y sus herramientas en los diferentes países de la región. Durante 2023, además de la oferta del MOOC en inglés que llegó a casi 800 personas de la sociedad civil, incluyendo muchas de la región, la Comisión se desplazó en visitas de promoción a Surinam, Santa Lucía y Guyana. Tanto en Santa Lucía como en Guyana, se realizaron talleres de formación presenciales, en los que personas de diferentes organizaciones de la sociedad civil pudieron aprender de primera mano cuales son las herramientas que el sistema ofrece para amplificar su trabajo en la defensa de los derechos humanos en la región.</w:t>
      </w:r>
    </w:p>
    <w:p w14:paraId="2CDFA7D5" w14:textId="20633449" w:rsidR="002C3BD0" w:rsidRPr="00893EF9" w:rsidRDefault="002C3BD0" w:rsidP="00893EF9">
      <w:pPr>
        <w:pStyle w:val="IAPrrafo"/>
        <w:rPr>
          <w:lang w:val="es-ES"/>
        </w:rPr>
      </w:pPr>
      <w:r w:rsidRPr="00784319">
        <w:rPr>
          <w:lang w:val="es-ES"/>
        </w:rPr>
        <w:t xml:space="preserve">Además de estas actividades de amplio alcance, la Comisión </w:t>
      </w:r>
      <w:r>
        <w:rPr>
          <w:lang w:val="es-ES"/>
        </w:rPr>
        <w:t>continuó</w:t>
      </w:r>
      <w:r w:rsidRPr="00784319">
        <w:rPr>
          <w:lang w:val="es-ES"/>
        </w:rPr>
        <w:t xml:space="preserve"> también con sus actividades dirigidas a determinados países o subregiones. En este cambio, en 2023 se desarrollaron además capacitaciones a comunidades garífunas de Honduras, un taller sobre </w:t>
      </w:r>
      <w:r w:rsidR="00BD72BE">
        <w:rPr>
          <w:lang w:val="es-ES"/>
        </w:rPr>
        <w:t>el sistema interamericano</w:t>
      </w:r>
      <w:r w:rsidRPr="00784319">
        <w:rPr>
          <w:lang w:val="es-ES"/>
        </w:rPr>
        <w:t xml:space="preserve"> dirigido a organizaciones no gubernamentales, academia, gremios profesionales y personas defensoras independientes de El Salvador, talleres de capacitación virtual sobre el mecanismo de peticiones y casos para representantes de organizaciones de la sociedad civil de Nicaragua y </w:t>
      </w:r>
      <w:r w:rsidR="00893EF9">
        <w:rPr>
          <w:lang w:val="es-ES"/>
        </w:rPr>
        <w:t>t</w:t>
      </w:r>
      <w:r w:rsidRPr="00784319">
        <w:rPr>
          <w:lang w:val="es-ES"/>
        </w:rPr>
        <w:t xml:space="preserve">alleres sobre </w:t>
      </w:r>
      <w:r w:rsidR="00893EF9">
        <w:rPr>
          <w:lang w:val="es-ES"/>
        </w:rPr>
        <w:t>c</w:t>
      </w:r>
      <w:r w:rsidRPr="00784319">
        <w:rPr>
          <w:lang w:val="es-ES"/>
        </w:rPr>
        <w:t>onceptos básicos del Portal del Sistema de Peticiones y Casos para Brasil.</w:t>
      </w:r>
    </w:p>
    <w:p w14:paraId="65C222F6" w14:textId="4DAE1364" w:rsidR="002C3BD0" w:rsidRPr="009A22FD" w:rsidRDefault="002C3BD0" w:rsidP="009A22FD">
      <w:pPr>
        <w:pStyle w:val="IAPrrafo"/>
        <w:rPr>
          <w:lang w:val="es-ES"/>
        </w:rPr>
      </w:pPr>
      <w:r w:rsidRPr="00784319">
        <w:rPr>
          <w:lang w:val="es-ES"/>
        </w:rPr>
        <w:t xml:space="preserve">Se realizó además el </w:t>
      </w:r>
      <w:r w:rsidR="002B4B4F">
        <w:rPr>
          <w:lang w:val="es-ES"/>
        </w:rPr>
        <w:t>t</w:t>
      </w:r>
      <w:r w:rsidRPr="00784319">
        <w:rPr>
          <w:lang w:val="es-ES"/>
        </w:rPr>
        <w:t xml:space="preserve">aller de capacitación sobre </w:t>
      </w:r>
      <w:r w:rsidR="002B4B4F">
        <w:rPr>
          <w:lang w:val="es-ES"/>
        </w:rPr>
        <w:t>s</w:t>
      </w:r>
      <w:r w:rsidRPr="00784319">
        <w:rPr>
          <w:lang w:val="es-ES"/>
        </w:rPr>
        <w:t xml:space="preserve">istema </w:t>
      </w:r>
      <w:r w:rsidR="002B4B4F">
        <w:rPr>
          <w:lang w:val="es-ES"/>
        </w:rPr>
        <w:t>i</w:t>
      </w:r>
      <w:r w:rsidRPr="00784319">
        <w:rPr>
          <w:lang w:val="es-ES"/>
        </w:rPr>
        <w:t xml:space="preserve">nteramericano de </w:t>
      </w:r>
      <w:r w:rsidR="002B4B4F">
        <w:rPr>
          <w:lang w:val="es-ES"/>
        </w:rPr>
        <w:t>d</w:t>
      </w:r>
      <w:r w:rsidRPr="00784319">
        <w:rPr>
          <w:lang w:val="es-ES"/>
        </w:rPr>
        <w:t xml:space="preserve">erechos </w:t>
      </w:r>
      <w:r w:rsidR="002B4B4F">
        <w:rPr>
          <w:lang w:val="es-ES"/>
        </w:rPr>
        <w:t>h</w:t>
      </w:r>
      <w:r w:rsidRPr="00784319">
        <w:rPr>
          <w:lang w:val="es-ES"/>
        </w:rPr>
        <w:t xml:space="preserve">umanos, estándares sobre pueblos indígenas y mecanismos de la CIDH </w:t>
      </w:r>
      <w:r>
        <w:rPr>
          <w:lang w:val="es-ES"/>
        </w:rPr>
        <w:t>–</w:t>
      </w:r>
      <w:r w:rsidRPr="00784319">
        <w:rPr>
          <w:lang w:val="es-ES"/>
        </w:rPr>
        <w:t xml:space="preserve"> R</w:t>
      </w:r>
      <w:r>
        <w:rPr>
          <w:lang w:val="es-ES"/>
        </w:rPr>
        <w:t xml:space="preserve">ed Eclesial Panamazónica </w:t>
      </w:r>
      <w:r w:rsidRPr="00784319">
        <w:rPr>
          <w:lang w:val="es-ES"/>
        </w:rPr>
        <w:t xml:space="preserve">(REPAM), una </w:t>
      </w:r>
      <w:r w:rsidR="002B4B4F">
        <w:rPr>
          <w:lang w:val="es-ES"/>
        </w:rPr>
        <w:t>c</w:t>
      </w:r>
      <w:r w:rsidRPr="00784319">
        <w:rPr>
          <w:lang w:val="es-ES"/>
        </w:rPr>
        <w:t xml:space="preserve">apacitación de introducción al </w:t>
      </w:r>
      <w:r w:rsidR="009A22FD">
        <w:rPr>
          <w:lang w:val="es-ES"/>
        </w:rPr>
        <w:t>sistema interamericano</w:t>
      </w:r>
      <w:r w:rsidRPr="00784319">
        <w:rPr>
          <w:lang w:val="es-ES"/>
        </w:rPr>
        <w:t xml:space="preserve"> dirigid</w:t>
      </w:r>
      <w:r>
        <w:rPr>
          <w:lang w:val="es-ES"/>
        </w:rPr>
        <w:t>a</w:t>
      </w:r>
      <w:r w:rsidRPr="00784319">
        <w:rPr>
          <w:lang w:val="es-ES"/>
        </w:rPr>
        <w:t xml:space="preserve"> a estudiantes de la Facultad de Derecho de Boston College y una serie de talleres de </w:t>
      </w:r>
      <w:r>
        <w:rPr>
          <w:lang w:val="es-ES"/>
        </w:rPr>
        <w:t>c</w:t>
      </w:r>
      <w:r w:rsidRPr="00784319">
        <w:rPr>
          <w:lang w:val="es-ES"/>
        </w:rPr>
        <w:t>apacitación a funcionarios de instituciones que brindan asistencia jurídica gratuita en Honduras, Guatemala, El Salvador y República Dominicana. </w:t>
      </w:r>
    </w:p>
    <w:p w14:paraId="4EF5F5A0" w14:textId="77777777" w:rsidR="000358D3" w:rsidRPr="0037391D" w:rsidRDefault="000358D3" w:rsidP="000358D3">
      <w:pPr>
        <w:pStyle w:val="IASubttulo2"/>
        <w:rPr>
          <w:lang w:val="es-AR"/>
        </w:rPr>
      </w:pPr>
      <w:bookmarkStart w:id="9" w:name="_Toc162354952"/>
      <w:r w:rsidRPr="0037391D">
        <w:rPr>
          <w:lang w:val="es-AR"/>
        </w:rPr>
        <w:t>Cooperación técnica</w:t>
      </w:r>
      <w:bookmarkEnd w:id="9"/>
      <w:r w:rsidRPr="0037391D">
        <w:rPr>
          <w:lang w:val="es-AR"/>
        </w:rPr>
        <w:t xml:space="preserve"> </w:t>
      </w:r>
    </w:p>
    <w:p w14:paraId="5B1C02D8" w14:textId="6E91FCE4" w:rsidR="0037391D" w:rsidRPr="0037391D" w:rsidRDefault="0037391D" w:rsidP="0037391D">
      <w:pPr>
        <w:pStyle w:val="IAPrrafo"/>
        <w:rPr>
          <w:lang w:val="es-CR"/>
        </w:rPr>
      </w:pPr>
      <w:r w:rsidRPr="004C7F92">
        <w:rPr>
          <w:lang w:val="es-CR"/>
        </w:rPr>
        <w:t xml:space="preserve">La prioridad otorgada a la cooperación técnica se ve reflejada en la Planificación Estratégica de la CIDH desde 2017. En seguimiento a dicha prioridad y para reforzar el trabajo en la materia, el Plan Estratégico 2023-2027 incluye el Programa 22 sobre Cooperación técnica en materia de institucionalidad y políticas públicas con enfoque de derechos humanos con el que la CIDH busca colaborar con los Estados, la sociedad civil, el sector académico y otros actores, como organismos internacionales y regionales, para avanzar en el cumplimiento de las obligaciones internacionales y la aplicación de estándares interamericanos a través del fortalecimiento institucional en las Américas. El objetivo es contribuir en los esfuerzos dirigidos a garantizar la protección y el goce de los derechos humanos, evitar la repetición de violaciones y aplicar políticas públicas con enfoque de derechos humanos que sienten las bases para avanzar una cultura de derechos humanos. </w:t>
      </w:r>
    </w:p>
    <w:p w14:paraId="6921C645" w14:textId="3F8475B8" w:rsidR="0037391D" w:rsidRPr="001A13C9" w:rsidRDefault="0037391D" w:rsidP="001A13C9">
      <w:pPr>
        <w:pStyle w:val="IAPrrafo"/>
        <w:rPr>
          <w:lang w:val="es-CR"/>
        </w:rPr>
      </w:pPr>
      <w:r w:rsidRPr="60AFB167">
        <w:rPr>
          <w:lang w:val="es-CR"/>
        </w:rPr>
        <w:t>En efecto, durante el 202</w:t>
      </w:r>
      <w:r>
        <w:rPr>
          <w:lang w:val="es-CR"/>
        </w:rPr>
        <w:t>3</w:t>
      </w:r>
      <w:r w:rsidRPr="60AFB167">
        <w:rPr>
          <w:lang w:val="es-CR"/>
        </w:rPr>
        <w:t xml:space="preserve"> la CIDH se propuso</w:t>
      </w:r>
      <w:r>
        <w:rPr>
          <w:lang w:val="es-CR"/>
        </w:rPr>
        <w:t xml:space="preserve"> consolidar la función de cooperación y para ello elaboró y aprobó un </w:t>
      </w:r>
      <w:r w:rsidR="002006BC">
        <w:rPr>
          <w:lang w:val="es-CR"/>
        </w:rPr>
        <w:t>c</w:t>
      </w:r>
      <w:r>
        <w:rPr>
          <w:lang w:val="es-CR"/>
        </w:rPr>
        <w:t xml:space="preserve">atálogo con modalidades de cooperación. </w:t>
      </w:r>
      <w:r w:rsidRPr="003720D5">
        <w:rPr>
          <w:lang w:val="es-CR"/>
        </w:rPr>
        <w:t>Este documento pretende realizar una descripción</w:t>
      </w:r>
      <w:r>
        <w:rPr>
          <w:lang w:val="es-CR"/>
        </w:rPr>
        <w:t xml:space="preserve"> </w:t>
      </w:r>
      <w:r w:rsidRPr="003720D5">
        <w:rPr>
          <w:lang w:val="es-CR"/>
        </w:rPr>
        <w:t xml:space="preserve">de la función de cooperación técnica y presentar las modalidades en que se puede operativizar. </w:t>
      </w:r>
      <w:r w:rsidRPr="00A57F92">
        <w:rPr>
          <w:lang w:val="es-CR"/>
        </w:rPr>
        <w:t xml:space="preserve">En </w:t>
      </w:r>
      <w:r w:rsidRPr="00A57F92">
        <w:rPr>
          <w:lang w:val="es-CR"/>
        </w:rPr>
        <w:lastRenderedPageBreak/>
        <w:t xml:space="preserve">ese sentido, la cooperación técnica se aboca a trabajar buscando resultados positivos para todas las partes con la centralidad en los derechos de las personas. </w:t>
      </w:r>
    </w:p>
    <w:p w14:paraId="1A7C844A" w14:textId="2B59C4DB" w:rsidR="0037391D" w:rsidRPr="005B7AAD" w:rsidRDefault="0037391D" w:rsidP="005B7AAD">
      <w:pPr>
        <w:pStyle w:val="IAPrrafo"/>
        <w:rPr>
          <w:lang w:val="es-CR"/>
        </w:rPr>
      </w:pPr>
      <w:r w:rsidRPr="00A57F92">
        <w:rPr>
          <w:lang w:val="es-CR"/>
        </w:rPr>
        <w:t xml:space="preserve">Para llevar adelante esa labor, la CIDH ha continuado implementando distintas iniciativas con los Estados Miembros, los organismos regionales, y otras instituciones. En términos de acuerdos de cooperación, la CIDH firmó un total </w:t>
      </w:r>
      <w:r w:rsidRPr="00A35A7E">
        <w:rPr>
          <w:lang w:val="es-CR"/>
        </w:rPr>
        <w:t xml:space="preserve">de </w:t>
      </w:r>
      <w:r w:rsidR="0073511C">
        <w:rPr>
          <w:lang w:val="es-CR"/>
        </w:rPr>
        <w:t>ocho</w:t>
      </w:r>
      <w:r w:rsidRPr="00A35A7E">
        <w:rPr>
          <w:lang w:val="es-CR"/>
        </w:rPr>
        <w:t xml:space="preserve"> convenios interinstitucionales</w:t>
      </w:r>
      <w:r w:rsidRPr="00A35A7E">
        <w:rPr>
          <w:vertAlign w:val="superscript"/>
        </w:rPr>
        <w:footnoteReference w:id="1"/>
      </w:r>
      <w:r w:rsidRPr="00A35A7E">
        <w:rPr>
          <w:lang w:val="es-CR"/>
        </w:rPr>
        <w:t xml:space="preserve">, con el Centro de Estudios de Justicia de las Américas (CEJA); el Instituto Interamericano de Derechos Humanos; la Academia Interamericana de Derechos Humanos de la Universidad Autónoma de Coahuila; y la Universidad de West Indies en el Caribe, así como la renovación del acuerdo con </w:t>
      </w:r>
      <w:r w:rsidRPr="00F60C62">
        <w:rPr>
          <w:i/>
          <w:iCs/>
          <w:lang w:val="es-CR"/>
        </w:rPr>
        <w:t>Both Ends Beliveing</w:t>
      </w:r>
      <w:r w:rsidRPr="00A35A7E">
        <w:rPr>
          <w:lang w:val="es-CR"/>
        </w:rPr>
        <w:t>; el Consejo Nacional del Ministerio Público de Brasil; la Defensoría Pública de la Unión de Brasil; la Defensoría del Pueblo de Colombia y con el Estado mexicano para el funcionamiento del GIEI. Con estos acuerdos, la CIDH busca establecer la colaboración y cooperación entre comunidad interamericana y el público en general, el uso del SIDH y de sus estándares, así como promover la cooperación especializada a través de herramientas teóricas y prácticas dirigidas a contribuir y promocionar los estándares interamericanos en la Agenda Hemisférica de Derechos Humanos</w:t>
      </w:r>
    </w:p>
    <w:p w14:paraId="31D86B3D" w14:textId="7F04E5EF" w:rsidR="0037391D" w:rsidRPr="003F0847" w:rsidRDefault="0037391D" w:rsidP="003F0847">
      <w:pPr>
        <w:pStyle w:val="IAPrrafo"/>
        <w:rPr>
          <w:lang w:val="es-CR"/>
        </w:rPr>
      </w:pPr>
      <w:r w:rsidRPr="00A35A7E">
        <w:rPr>
          <w:lang w:val="es-CR"/>
        </w:rPr>
        <w:t xml:space="preserve">En el marco de convenios y los acuerdos de cooperación, se avanzó en la ampliación de Programa de Becas y del Programa de Personal Asociado, así como en las actividades de capacitación, promoción e investigación académica. En esa línea, durante el año se desempeñaron en la Secretaría Ejecutiva </w:t>
      </w:r>
      <w:r w:rsidR="003F0847">
        <w:rPr>
          <w:lang w:val="es-CR"/>
        </w:rPr>
        <w:t>seis</w:t>
      </w:r>
      <w:r w:rsidRPr="00A35A7E">
        <w:rPr>
          <w:lang w:val="es-CR"/>
        </w:rPr>
        <w:t xml:space="preserve"> profesionales en el marco del Programa de Personal Asociado conforme al Acuerdo de Cooperación con el Consejo Nacional del Ministerio Público, el Ministerio Público del Trabajo, la Defensoría Pública de la Unión, la Defensoría Pública del Estado de Rio de Janeiro, Brasil y </w:t>
      </w:r>
      <w:r w:rsidR="003F0847">
        <w:rPr>
          <w:lang w:val="es-CR"/>
        </w:rPr>
        <w:t>siete</w:t>
      </w:r>
      <w:r w:rsidRPr="00A35A7E">
        <w:rPr>
          <w:lang w:val="es-CR"/>
        </w:rPr>
        <w:t xml:space="preserve"> profesionales como becarios provenientes</w:t>
      </w:r>
      <w:r w:rsidRPr="60AFB167">
        <w:rPr>
          <w:lang w:val="es-CR"/>
        </w:rPr>
        <w:t xml:space="preserve"> de proyectos de cooperación específicos.</w:t>
      </w:r>
    </w:p>
    <w:p w14:paraId="545EAC4E" w14:textId="77777777" w:rsidR="00A53F45" w:rsidRPr="00A53F45" w:rsidRDefault="0037391D" w:rsidP="00A7236D">
      <w:pPr>
        <w:pStyle w:val="IAPrrafo"/>
        <w:rPr>
          <w:lang w:val="es-CR"/>
        </w:rPr>
      </w:pPr>
      <w:r w:rsidRPr="60AFB167">
        <w:rPr>
          <w:lang w:val="es-CR"/>
        </w:rPr>
        <w:t>En torno a la implementación de los acuerdos firmados se destaca</w:t>
      </w:r>
      <w:r>
        <w:rPr>
          <w:lang w:val="es-CR"/>
        </w:rPr>
        <w:t>, a manera de ejemplos ilustrativos,</w:t>
      </w:r>
      <w:r w:rsidRPr="60AFB167">
        <w:rPr>
          <w:lang w:val="es-CR"/>
        </w:rPr>
        <w:t xml:space="preserve"> la implementación del </w:t>
      </w:r>
      <w:r>
        <w:rPr>
          <w:lang w:val="es-CR"/>
        </w:rPr>
        <w:t>C</w:t>
      </w:r>
      <w:r w:rsidRPr="60AFB167">
        <w:rPr>
          <w:lang w:val="es-CR"/>
        </w:rPr>
        <w:t>iclo de conferencias públicas sobre el Sistema Interamericano y en particular sobre los mecanismos de la CIDH, organizado con la Suprema Corte de Justicia de la Nación de México</w:t>
      </w:r>
      <w:r>
        <w:rPr>
          <w:rStyle w:val="FootnoteReference"/>
          <w:lang w:val="es-CR"/>
        </w:rPr>
        <w:footnoteReference w:id="2"/>
      </w:r>
      <w:r w:rsidRPr="60AFB167">
        <w:rPr>
          <w:lang w:val="es-CR"/>
        </w:rPr>
        <w:t xml:space="preserve">, cuyos detalles pueden consultarse en el capítulo III de este informe. También se destaca el </w:t>
      </w:r>
      <w:r>
        <w:rPr>
          <w:lang w:val="es-CR"/>
        </w:rPr>
        <w:t>tercer</w:t>
      </w:r>
      <w:r w:rsidRPr="60AFB167">
        <w:rPr>
          <w:lang w:val="es-CR"/>
        </w:rPr>
        <w:t xml:space="preserve"> año de implementación del acuerdo con </w:t>
      </w:r>
      <w:r w:rsidRPr="00F60C62">
        <w:rPr>
          <w:i/>
          <w:iCs/>
          <w:lang w:val="es-CR"/>
        </w:rPr>
        <w:t>Both Ends Believing</w:t>
      </w:r>
      <w:r w:rsidRPr="60AFB167">
        <w:rPr>
          <w:lang w:val="es-CR"/>
        </w:rPr>
        <w:t xml:space="preserve">, que promueve el derecho de los NNA a vivir en familia a través de la adopción de un sistema de software que crea perfiles digitales de los niños </w:t>
      </w:r>
      <w:r>
        <w:rPr>
          <w:lang w:val="es-CR"/>
        </w:rPr>
        <w:t xml:space="preserve">y niñas </w:t>
      </w:r>
      <w:r w:rsidRPr="60AFB167">
        <w:rPr>
          <w:lang w:val="es-CR"/>
        </w:rPr>
        <w:t xml:space="preserve">que viven en instituciones, para que se pueda abogar por ellos. En el marco de este acuerdo de cooperación triangular Estados como Ecuador y Paraguay avanzaron con la adopción del software y </w:t>
      </w:r>
      <w:r>
        <w:rPr>
          <w:lang w:val="es-CR"/>
        </w:rPr>
        <w:t xml:space="preserve">en </w:t>
      </w:r>
      <w:r w:rsidRPr="60AFB167">
        <w:rPr>
          <w:lang w:val="es-CR"/>
        </w:rPr>
        <w:t xml:space="preserve">el acompañamiento técnico de la Comisión. </w:t>
      </w:r>
      <w:r>
        <w:rPr>
          <w:lang w:val="es-CR"/>
        </w:rPr>
        <w:t xml:space="preserve">También se realizaron presentaciones a Estados del Caribe como Dominica, </w:t>
      </w:r>
      <w:r w:rsidRPr="00BF6B78">
        <w:rPr>
          <w:lang w:val="es-ES"/>
        </w:rPr>
        <w:t>Surinam y Santa Lucía</w:t>
      </w:r>
      <w:r>
        <w:rPr>
          <w:lang w:val="es-ES"/>
        </w:rPr>
        <w:t>.</w:t>
      </w:r>
    </w:p>
    <w:p w14:paraId="73B4C5A9" w14:textId="0C23CC3B" w:rsidR="0037391D" w:rsidRPr="00A7236D" w:rsidRDefault="0037391D" w:rsidP="00A7236D">
      <w:pPr>
        <w:pStyle w:val="IAPrrafo"/>
        <w:rPr>
          <w:lang w:val="es-CR"/>
        </w:rPr>
      </w:pPr>
      <w:r w:rsidRPr="60AFB167">
        <w:rPr>
          <w:lang w:val="es-CR"/>
        </w:rPr>
        <w:t xml:space="preserve">En implementación del acuerdo con la Red Eclesial Panamazónica (REPAM) se llevaron a cabo reuniones de alto nivel, así como la organización de </w:t>
      </w:r>
      <w:r>
        <w:rPr>
          <w:lang w:val="es-CR"/>
        </w:rPr>
        <w:t>una capacitación en la sede de la CIDH</w:t>
      </w:r>
      <w:r>
        <w:rPr>
          <w:rStyle w:val="FootnoteReference"/>
          <w:lang w:val="es-CR"/>
        </w:rPr>
        <w:footnoteReference w:id="3"/>
      </w:r>
      <w:r>
        <w:rPr>
          <w:lang w:val="es-CR"/>
        </w:rPr>
        <w:t xml:space="preserve"> </w:t>
      </w:r>
      <w:r w:rsidRPr="60AFB167">
        <w:rPr>
          <w:lang w:val="es-CR"/>
        </w:rPr>
        <w:t xml:space="preserve">cuyos detalles pueden consultarse en el capítulo III de este informe. Por su parte, en seguimiento de los compromisos del acuerdo firmado, se </w:t>
      </w:r>
      <w:r>
        <w:rPr>
          <w:lang w:val="es-CR"/>
        </w:rPr>
        <w:t>colaboró con una capacitación</w:t>
      </w:r>
      <w:r w:rsidRPr="60AFB167">
        <w:rPr>
          <w:lang w:val="es-CR"/>
        </w:rPr>
        <w:t xml:space="preserve"> organizada con el Instituto Interamericano de Responsabilidad Social y Derechos Humanos (IIRESODH)</w:t>
      </w:r>
      <w:r>
        <w:rPr>
          <w:lang w:val="es-CR"/>
        </w:rPr>
        <w:t>, los detalles del evento se encuentran en el Capítulo III</w:t>
      </w:r>
      <w:r w:rsidRPr="60AFB167">
        <w:rPr>
          <w:lang w:val="es-CR"/>
        </w:rPr>
        <w:t>.</w:t>
      </w:r>
    </w:p>
    <w:p w14:paraId="7270EB5D" w14:textId="08DEFFFD" w:rsidR="0037391D" w:rsidRPr="00181ED3" w:rsidRDefault="0037391D" w:rsidP="00181ED3">
      <w:pPr>
        <w:pStyle w:val="IAPrrafo"/>
        <w:rPr>
          <w:lang w:val="es-CR"/>
        </w:rPr>
      </w:pPr>
      <w:r w:rsidRPr="60AFB167">
        <w:rPr>
          <w:lang w:val="es-CR"/>
        </w:rPr>
        <w:t xml:space="preserve">En implementación del acuerdo firmado con el Centro Internacional para la Promoción de los Derechos Humanos (CIPDH) se avanzó con la organización del Concurso de Audiencias Temáticas ante la CIDH. Este concurso se organiza por </w:t>
      </w:r>
      <w:r>
        <w:rPr>
          <w:lang w:val="es-CR"/>
        </w:rPr>
        <w:t>quinta</w:t>
      </w:r>
      <w:r w:rsidRPr="60AFB167">
        <w:rPr>
          <w:lang w:val="es-CR"/>
        </w:rPr>
        <w:t xml:space="preserve"> vez y en esta edición </w:t>
      </w:r>
      <w:r>
        <w:rPr>
          <w:lang w:val="es-CR"/>
        </w:rPr>
        <w:t>tuvo lugar en formato virtual</w:t>
      </w:r>
      <w:r w:rsidRPr="60AFB167">
        <w:rPr>
          <w:lang w:val="es-CR"/>
        </w:rPr>
        <w:t xml:space="preserve"> del 1</w:t>
      </w:r>
      <w:r>
        <w:rPr>
          <w:lang w:val="es-CR"/>
        </w:rPr>
        <w:t>3</w:t>
      </w:r>
      <w:r w:rsidRPr="60AFB167">
        <w:rPr>
          <w:lang w:val="es-CR"/>
        </w:rPr>
        <w:t xml:space="preserve"> al 1</w:t>
      </w:r>
      <w:r>
        <w:rPr>
          <w:lang w:val="es-CR"/>
        </w:rPr>
        <w:t>7</w:t>
      </w:r>
      <w:r w:rsidRPr="60AFB167">
        <w:rPr>
          <w:lang w:val="es-CR"/>
        </w:rPr>
        <w:t xml:space="preserve"> de </w:t>
      </w:r>
      <w:r>
        <w:rPr>
          <w:lang w:val="es-CR"/>
        </w:rPr>
        <w:t>noviembre,</w:t>
      </w:r>
      <w:r w:rsidRPr="60AFB167">
        <w:rPr>
          <w:lang w:val="es-CR"/>
        </w:rPr>
        <w:t xml:space="preserve"> y contó con la participación de la CIDH, la Relatoría Especial sobre </w:t>
      </w:r>
      <w:r w:rsidR="00EF4906">
        <w:rPr>
          <w:lang w:val="es-CR"/>
        </w:rPr>
        <w:t>d</w:t>
      </w:r>
      <w:r w:rsidRPr="60AFB167">
        <w:rPr>
          <w:lang w:val="es-CR"/>
        </w:rPr>
        <w:t xml:space="preserve">erechos económicos sociales, culturales y ambientales, y de la </w:t>
      </w:r>
      <w:r w:rsidR="00970699">
        <w:rPr>
          <w:lang w:val="es-CR"/>
        </w:rPr>
        <w:t>P</w:t>
      </w:r>
      <w:r>
        <w:rPr>
          <w:lang w:val="es-CR"/>
        </w:rPr>
        <w:t xml:space="preserve">rimera </w:t>
      </w:r>
      <w:r w:rsidR="00970699">
        <w:rPr>
          <w:lang w:val="es-CR"/>
        </w:rPr>
        <w:t>V</w:t>
      </w:r>
      <w:r>
        <w:rPr>
          <w:lang w:val="es-CR"/>
        </w:rPr>
        <w:t xml:space="preserve">icepresidenta, </w:t>
      </w:r>
      <w:r w:rsidRPr="60AFB167">
        <w:rPr>
          <w:lang w:val="es-CR"/>
        </w:rPr>
        <w:t>como jurado del concurso</w:t>
      </w:r>
      <w:r>
        <w:rPr>
          <w:rStyle w:val="FootnoteReference"/>
          <w:lang w:val="es-CR"/>
        </w:rPr>
        <w:footnoteReference w:id="4"/>
      </w:r>
      <w:r w:rsidRPr="60AFB167">
        <w:rPr>
          <w:lang w:val="es-CR"/>
        </w:rPr>
        <w:t xml:space="preserve">. En el mismo sentido, en el marco del acuerdo firmado con </w:t>
      </w:r>
      <w:r w:rsidRPr="00061F0D">
        <w:rPr>
          <w:i/>
          <w:iCs/>
          <w:lang w:val="es-CR"/>
        </w:rPr>
        <w:t>American University</w:t>
      </w:r>
      <w:r w:rsidRPr="60AFB167">
        <w:rPr>
          <w:lang w:val="es-CR"/>
        </w:rPr>
        <w:t>, la CIDH brindó apoyo a la realización del Concurso Interamericano de Derechos Humanos</w:t>
      </w:r>
      <w:r>
        <w:rPr>
          <w:rStyle w:val="FootnoteReference"/>
          <w:lang w:val="es-CR"/>
        </w:rPr>
        <w:footnoteReference w:id="5"/>
      </w:r>
      <w:r w:rsidRPr="60AFB167">
        <w:rPr>
          <w:lang w:val="es-CR"/>
        </w:rPr>
        <w:t xml:space="preserve">, así como a través de la participación de la CIDH en una serie de eventos </w:t>
      </w:r>
      <w:r w:rsidRPr="60AFB167">
        <w:rPr>
          <w:lang w:val="es-CR"/>
        </w:rPr>
        <w:lastRenderedPageBreak/>
        <w:t>promocionales organizados por la Academia de Derechos Humanos y Derecho Internacional Humanitario. Así también, en ejercicio del acuerdo vigente con la Universidad Nacional Autónoma de México (UNAM), en el mes de septiembre se llevó a cabo la X</w:t>
      </w:r>
      <w:r>
        <w:rPr>
          <w:lang w:val="es-CR"/>
        </w:rPr>
        <w:t>I</w:t>
      </w:r>
      <w:r w:rsidRPr="60AFB167">
        <w:rPr>
          <w:lang w:val="es-CR"/>
        </w:rPr>
        <w:t xml:space="preserve"> Edición del Diplomado sobre Sistema Interamericano de Derechos Humanos “Hector Fix Zamudio”, con participación de </w:t>
      </w:r>
      <w:r w:rsidR="00181ED3">
        <w:rPr>
          <w:lang w:val="es-CR"/>
        </w:rPr>
        <w:t>c</w:t>
      </w:r>
      <w:r w:rsidRPr="60AFB167">
        <w:rPr>
          <w:lang w:val="es-CR"/>
        </w:rPr>
        <w:t xml:space="preserve">omisionados y </w:t>
      </w:r>
      <w:r w:rsidR="00181ED3">
        <w:rPr>
          <w:lang w:val="es-CR"/>
        </w:rPr>
        <w:t>c</w:t>
      </w:r>
      <w:r w:rsidRPr="60AFB167">
        <w:rPr>
          <w:lang w:val="es-CR"/>
        </w:rPr>
        <w:t>omisionadas así como equipo técnico de la Secretaría Ejecutiva de la CIDH</w:t>
      </w:r>
      <w:r>
        <w:rPr>
          <w:rStyle w:val="FootnoteReference"/>
          <w:lang w:val="es-CR"/>
        </w:rPr>
        <w:footnoteReference w:id="6"/>
      </w:r>
      <w:r w:rsidRPr="60AFB167">
        <w:rPr>
          <w:lang w:val="es-CR"/>
        </w:rPr>
        <w:t>.  Más detalles sobre estas iniciativas académicas pueden consultarse en el capítulo III de este informe.</w:t>
      </w:r>
    </w:p>
    <w:p w14:paraId="7D6136E6" w14:textId="0062930B" w:rsidR="0037391D" w:rsidRPr="00181ED3" w:rsidRDefault="0037391D" w:rsidP="00181ED3">
      <w:pPr>
        <w:pStyle w:val="IAPrrafo"/>
        <w:rPr>
          <w:lang w:val="es-CR"/>
        </w:rPr>
      </w:pPr>
      <w:r w:rsidRPr="008C5106">
        <w:rPr>
          <w:lang w:val="es-CR"/>
        </w:rPr>
        <w:t>En torno a la implementación del acuerdo firmado con</w:t>
      </w:r>
      <w:r>
        <w:rPr>
          <w:lang w:val="es-CR"/>
        </w:rPr>
        <w:t xml:space="preserve"> el Instituto de Políticas Públicas en derechos humanos del Mercosur (IPPDH), se realizó la 6ta edición del Curso internacional de Politicas Publicas en Derechos Humanos</w:t>
      </w:r>
      <w:r>
        <w:rPr>
          <w:rStyle w:val="FootnoteReference"/>
          <w:lang w:val="es-CR"/>
        </w:rPr>
        <w:footnoteReference w:id="7"/>
      </w:r>
      <w:r>
        <w:rPr>
          <w:lang w:val="es-CR"/>
        </w:rPr>
        <w:t xml:space="preserve">. </w:t>
      </w:r>
      <w:r w:rsidRPr="003C14F6">
        <w:rPr>
          <w:lang w:val="es-CR"/>
        </w:rPr>
        <w:t>A partir de una perspectiva que reconoce los avances y desafíos de la región, el curso ofrece una aproximación a las experiencias y los retos que la implementación del enfoque de derechos humanos supone para la institucionalidad estatal.</w:t>
      </w:r>
      <w:r>
        <w:rPr>
          <w:lang w:val="es-CR"/>
        </w:rPr>
        <w:t xml:space="preserve"> Más detalles sobre esta iniciativa pueden consultarse en el capítulo III de este informe.</w:t>
      </w:r>
    </w:p>
    <w:p w14:paraId="07E47DFC" w14:textId="7175723A" w:rsidR="0037391D" w:rsidRPr="00E34BC4" w:rsidRDefault="0037391D" w:rsidP="00E34BC4">
      <w:pPr>
        <w:pStyle w:val="IAPrrafo"/>
        <w:rPr>
          <w:lang w:val="es-CR"/>
        </w:rPr>
      </w:pPr>
      <w:r w:rsidRPr="00A73844">
        <w:rPr>
          <w:lang w:val="es-CR"/>
        </w:rPr>
        <w:t>Por otra parte, la CIDH avanzó con la aprobación</w:t>
      </w:r>
      <w:r>
        <w:rPr>
          <w:lang w:val="es-CR"/>
        </w:rPr>
        <w:t xml:space="preserve"> y publicación</w:t>
      </w:r>
      <w:r w:rsidRPr="00A73844">
        <w:rPr>
          <w:lang w:val="es-CR"/>
        </w:rPr>
        <w:t xml:space="preserve"> del sexto </w:t>
      </w:r>
      <w:r w:rsidR="00181ED3">
        <w:rPr>
          <w:lang w:val="es-CR"/>
        </w:rPr>
        <w:t>c</w:t>
      </w:r>
      <w:r w:rsidRPr="00A73844">
        <w:rPr>
          <w:lang w:val="es-CR"/>
        </w:rPr>
        <w:t>ompendio de estándares de la serie iniciada en 2019</w:t>
      </w:r>
      <w:r w:rsidRPr="00A73844">
        <w:rPr>
          <w:rStyle w:val="FootnoteReference"/>
          <w:lang w:val="es-CR"/>
        </w:rPr>
        <w:footnoteReference w:id="8"/>
      </w:r>
      <w:r w:rsidRPr="00A73844">
        <w:rPr>
          <w:lang w:val="es-CR"/>
        </w:rPr>
        <w:t xml:space="preserve">. Se trata de un </w:t>
      </w:r>
      <w:r w:rsidRPr="00E34BC4">
        <w:rPr>
          <w:i/>
          <w:iCs/>
          <w:lang w:val="es-CR"/>
        </w:rPr>
        <w:t>Compendio sobre Institucionalidad Democrática, Estado de derecho y Derechos Humanos</w:t>
      </w:r>
      <w:r>
        <w:rPr>
          <w:rStyle w:val="FootnoteReference"/>
          <w:lang w:val="es-CR"/>
        </w:rPr>
        <w:footnoteReference w:id="9"/>
      </w:r>
      <w:r w:rsidRPr="00A73844">
        <w:rPr>
          <w:lang w:val="es-CR"/>
        </w:rPr>
        <w:t xml:space="preserve">. Con este nuevo compendio, la Comisión se propone avanzar en la difusión de herramientas a disposición de las personas usuarias del SIDH que permitan el fortalecer las políticas públicas bajo el enfoque de derechos humanos y lograr una mejor adecuación de las obligaciones internacionales a la normativa interna de los Estados. </w:t>
      </w:r>
    </w:p>
    <w:p w14:paraId="209F2DA3" w14:textId="17E45631" w:rsidR="0037391D" w:rsidRPr="00E34BC4" w:rsidRDefault="0037391D" w:rsidP="00E34BC4">
      <w:pPr>
        <w:pStyle w:val="IAPrrafo"/>
        <w:rPr>
          <w:lang w:val="es-CR"/>
        </w:rPr>
      </w:pPr>
      <w:r w:rsidRPr="00A35A7E">
        <w:rPr>
          <w:lang w:val="es-CR"/>
        </w:rPr>
        <w:t xml:space="preserve">Asimismo, la CIDH aprobó un compendio sobre la </w:t>
      </w:r>
      <w:r w:rsidRPr="00E34BC4">
        <w:rPr>
          <w:i/>
          <w:iCs/>
          <w:lang w:val="es-CR"/>
        </w:rPr>
        <w:t>Reparación integral con enfoque de género en contextos de justicia transicional</w:t>
      </w:r>
      <w:r w:rsidRPr="00A35A7E">
        <w:rPr>
          <w:lang w:val="es-CR"/>
        </w:rPr>
        <w:t xml:space="preserve">. Este séptimo compendio tiene por objetivo </w:t>
      </w:r>
      <w:r w:rsidRPr="00A35A7E">
        <w:rPr>
          <w:lang w:val="es-ES"/>
        </w:rPr>
        <w:t>sistematizar los estándares desarrollados por la Comisión Interamericana en la materia y en el marco de sus distintos mandatos, así como destacar desarrollos con enfoque diferenciado aplicables a reparaciones en estos contextos.</w:t>
      </w:r>
    </w:p>
    <w:p w14:paraId="317A0BBD" w14:textId="27F6F881" w:rsidR="0037391D" w:rsidRPr="00913482" w:rsidRDefault="0037391D" w:rsidP="005325A0">
      <w:pPr>
        <w:pStyle w:val="IASubttulo3"/>
        <w:rPr>
          <w:lang w:val="es-CR"/>
        </w:rPr>
      </w:pPr>
      <w:bookmarkStart w:id="10" w:name="_Toc162354953"/>
      <w:r w:rsidRPr="003A1D05">
        <w:rPr>
          <w:lang w:val="es-CR"/>
        </w:rPr>
        <w:t>Cooperación con Estados</w:t>
      </w:r>
      <w:bookmarkEnd w:id="10"/>
    </w:p>
    <w:p w14:paraId="39FF682B" w14:textId="67EB0CD1" w:rsidR="0037391D" w:rsidRPr="00194D21" w:rsidRDefault="0037391D" w:rsidP="00194D21">
      <w:pPr>
        <w:pStyle w:val="IAPrrafo"/>
        <w:rPr>
          <w:lang w:val="es-US"/>
        </w:rPr>
      </w:pPr>
      <w:r w:rsidRPr="60AFB167">
        <w:rPr>
          <w:lang w:val="es-CR"/>
        </w:rPr>
        <w:t xml:space="preserve">Asimismo, durante el año la Comisión avanzó en el desarrollo e implementación de propuestas para la cooperación técnica con distintas instituciones gubernamentales. En el caso de </w:t>
      </w:r>
      <w:r w:rsidRPr="00143308">
        <w:rPr>
          <w:b/>
          <w:bCs/>
          <w:lang w:val="es-CR"/>
        </w:rPr>
        <w:t>Colombia</w:t>
      </w:r>
      <w:r w:rsidRPr="60AFB167">
        <w:rPr>
          <w:lang w:val="es-CR"/>
        </w:rPr>
        <w:t>, la iniciativa se enmarca en las acciones de la SACROI Colombia y apunta a el fortalecimiento del trabajo de las instituciones del Sistema Integral de Verdad, Justicia, Reparación y No Repetición</w:t>
      </w:r>
      <w:r>
        <w:rPr>
          <w:lang w:val="es-CR"/>
        </w:rPr>
        <w:t>.</w:t>
      </w:r>
      <w:r w:rsidRPr="60AFB167">
        <w:rPr>
          <w:lang w:val="es-CR"/>
        </w:rPr>
        <w:t xml:space="preserve"> </w:t>
      </w:r>
      <w:r>
        <w:rPr>
          <w:lang w:val="es-CR"/>
        </w:rPr>
        <w:t>E</w:t>
      </w:r>
      <w:r w:rsidRPr="60AFB167">
        <w:rPr>
          <w:lang w:val="es-CR"/>
        </w:rPr>
        <w:t>n particular</w:t>
      </w:r>
      <w:r>
        <w:rPr>
          <w:lang w:val="es-CR"/>
        </w:rPr>
        <w:t>, e</w:t>
      </w:r>
      <w:r w:rsidRPr="0088667C">
        <w:rPr>
          <w:lang w:val="es-CR"/>
        </w:rPr>
        <w:t>n implementación del acuerdo con la</w:t>
      </w:r>
      <w:r>
        <w:rPr>
          <w:lang w:val="es-CR"/>
        </w:rPr>
        <w:t xml:space="preserve"> </w:t>
      </w:r>
      <w:r w:rsidRPr="60AFB167">
        <w:rPr>
          <w:lang w:val="es-CR"/>
        </w:rPr>
        <w:t>Jurisdicción Especial para la Paz (JEP)</w:t>
      </w:r>
      <w:r w:rsidRPr="0088667C">
        <w:rPr>
          <w:lang w:val="es-CR"/>
        </w:rPr>
        <w:t xml:space="preserve">, </w:t>
      </w:r>
      <w:r w:rsidRPr="0088667C">
        <w:rPr>
          <w:rFonts w:eastAsia="Cambria" w:cs="Cambria"/>
          <w:color w:val="000000" w:themeColor="text1"/>
          <w:lang w:val="es-US"/>
        </w:rPr>
        <w:t>como parte del plan de trabajo</w:t>
      </w:r>
      <w:r>
        <w:rPr>
          <w:rFonts w:eastAsia="Cambria" w:cs="Cambria"/>
          <w:color w:val="000000" w:themeColor="text1"/>
          <w:lang w:val="es-US"/>
        </w:rPr>
        <w:t>, el 25 de abril se llevó a cabo una reunión de alto nivel en la sede de la CIDH</w:t>
      </w:r>
      <w:r>
        <w:rPr>
          <w:rStyle w:val="FootnoteReference"/>
          <w:rFonts w:eastAsia="Cambria" w:cs="Cambria"/>
          <w:color w:val="000000" w:themeColor="text1"/>
          <w:lang w:val="es-US"/>
        </w:rPr>
        <w:footnoteReference w:id="10"/>
      </w:r>
      <w:r>
        <w:rPr>
          <w:rFonts w:eastAsia="Cambria" w:cs="Cambria"/>
          <w:color w:val="000000" w:themeColor="text1"/>
          <w:lang w:val="es-US"/>
        </w:rPr>
        <w:t xml:space="preserve"> </w:t>
      </w:r>
      <w:r w:rsidRPr="00DA3A47">
        <w:rPr>
          <w:rFonts w:eastAsia="Cambria" w:cs="Cambria"/>
          <w:color w:val="000000" w:themeColor="text1"/>
          <w:lang w:val="es-US"/>
        </w:rPr>
        <w:t>a fin de discutir el programa de cooperación técnica e intercambio de estándares y lecciones aprendidas</w:t>
      </w:r>
      <w:r>
        <w:rPr>
          <w:rFonts w:eastAsia="Cambria" w:cs="Cambria"/>
          <w:color w:val="000000" w:themeColor="text1"/>
          <w:lang w:val="es-US"/>
        </w:rPr>
        <w:t>. Asimismo, el 12 de septiembre se llevó a cabo una presentación del sistema de monitoreo de la JEP al personal de la SE/CIDH. También, se contó con la participación de altas autoridades de la JEP en eventos promocionales</w:t>
      </w:r>
      <w:r>
        <w:rPr>
          <w:rStyle w:val="FootnoteReference"/>
          <w:rFonts w:eastAsia="Cambria" w:cs="Cambria"/>
          <w:color w:val="000000" w:themeColor="text1"/>
          <w:lang w:val="es-US"/>
        </w:rPr>
        <w:footnoteReference w:id="11"/>
      </w:r>
      <w:r>
        <w:rPr>
          <w:rFonts w:eastAsia="Cambria" w:cs="Cambria"/>
          <w:color w:val="000000" w:themeColor="text1"/>
          <w:lang w:val="es-US"/>
        </w:rPr>
        <w:t xml:space="preserve"> y se realizaron reuniones de trabajo virtuales</w:t>
      </w:r>
      <w:r>
        <w:rPr>
          <w:rStyle w:val="FootnoteReference"/>
          <w:rFonts w:eastAsia="Cambria" w:cs="Cambria"/>
          <w:color w:val="000000" w:themeColor="text1"/>
          <w:lang w:val="es-US"/>
        </w:rPr>
        <w:footnoteReference w:id="12"/>
      </w:r>
      <w:r>
        <w:rPr>
          <w:rFonts w:eastAsia="Cambria" w:cs="Cambria"/>
          <w:color w:val="000000" w:themeColor="text1"/>
          <w:lang w:val="es-US"/>
        </w:rPr>
        <w:t xml:space="preserve">. </w:t>
      </w:r>
    </w:p>
    <w:p w14:paraId="7FCFC4D2" w14:textId="75BBF334" w:rsidR="0037391D" w:rsidRPr="00194D21" w:rsidRDefault="0037391D" w:rsidP="00194D21">
      <w:pPr>
        <w:pStyle w:val="IAPrrafo"/>
        <w:rPr>
          <w:lang w:val="es-CR"/>
        </w:rPr>
      </w:pPr>
      <w:r w:rsidRPr="60AFB167">
        <w:rPr>
          <w:lang w:val="es-CR"/>
        </w:rPr>
        <w:t xml:space="preserve">En el caso de </w:t>
      </w:r>
      <w:r w:rsidRPr="00143308">
        <w:rPr>
          <w:b/>
          <w:bCs/>
          <w:lang w:val="es-CR"/>
        </w:rPr>
        <w:t>Ecuador</w:t>
      </w:r>
      <w:r w:rsidRPr="60AFB167">
        <w:rPr>
          <w:lang w:val="es-CR"/>
        </w:rPr>
        <w:t xml:space="preserve">, como producto </w:t>
      </w:r>
      <w:r>
        <w:rPr>
          <w:lang w:val="es-CR"/>
        </w:rPr>
        <w:t>del</w:t>
      </w:r>
      <w:r w:rsidRPr="60AFB167">
        <w:rPr>
          <w:lang w:val="es-CR"/>
        </w:rPr>
        <w:t xml:space="preserve"> acuerdo de cooperación </w:t>
      </w:r>
      <w:r>
        <w:rPr>
          <w:lang w:val="es-CR"/>
        </w:rPr>
        <w:t>para contribuir</w:t>
      </w:r>
      <w:r w:rsidRPr="60AFB167">
        <w:rPr>
          <w:lang w:val="es-CR"/>
        </w:rPr>
        <w:t xml:space="preserve"> con el fortalecimiento de las capacidades de promoción, defensa y protección de los derechos de las personas </w:t>
      </w:r>
      <w:r w:rsidRPr="60AFB167">
        <w:rPr>
          <w:lang w:val="es-CR"/>
        </w:rPr>
        <w:lastRenderedPageBreak/>
        <w:t>privadas de libertad</w:t>
      </w:r>
      <w:r>
        <w:rPr>
          <w:lang w:val="es-CR"/>
        </w:rPr>
        <w:t xml:space="preserve"> se elaboró un Plan de trabajo que incluye una serie de productos específicos</w:t>
      </w:r>
      <w:r w:rsidRPr="60AFB167">
        <w:rPr>
          <w:lang w:val="es-CR"/>
        </w:rPr>
        <w:t>.</w:t>
      </w:r>
      <w:r>
        <w:rPr>
          <w:lang w:val="es-CR"/>
        </w:rPr>
        <w:t xml:space="preserve"> Entre ellos, en el marco del componente de capacitación se realizó un módulo virtual de dos jornadas de duración los días 15 y 29 de junio sobre </w:t>
      </w:r>
      <w:r w:rsidRPr="0090599A">
        <w:rPr>
          <w:lang w:val="es-CR"/>
        </w:rPr>
        <w:t>sobre estándares en materia de derechos de las personas privadas de libertad</w:t>
      </w:r>
      <w:r>
        <w:rPr>
          <w:rStyle w:val="FootnoteReference"/>
          <w:lang w:val="es-CR"/>
        </w:rPr>
        <w:footnoteReference w:id="13"/>
      </w:r>
      <w:r w:rsidRPr="00970DCE">
        <w:rPr>
          <w:lang w:val="es-CR"/>
        </w:rPr>
        <w:t>. A la capacitación asistieron 70 personas</w:t>
      </w:r>
      <w:r>
        <w:rPr>
          <w:lang w:val="es-CR"/>
        </w:rPr>
        <w:t xml:space="preserve"> </w:t>
      </w:r>
      <w:r w:rsidRPr="0090599A">
        <w:rPr>
          <w:lang w:val="es-CR"/>
        </w:rPr>
        <w:t>del Poder Ejecutivo</w:t>
      </w:r>
      <w:r>
        <w:rPr>
          <w:lang w:val="es-CR"/>
        </w:rPr>
        <w:t>.</w:t>
      </w:r>
    </w:p>
    <w:p w14:paraId="0C626151" w14:textId="3B512BAC" w:rsidR="0037391D" w:rsidRPr="00194D21" w:rsidRDefault="0037391D" w:rsidP="00194D21">
      <w:pPr>
        <w:pStyle w:val="IAPrrafo"/>
        <w:rPr>
          <w:lang w:val="es-CR"/>
        </w:rPr>
      </w:pPr>
      <w:r w:rsidRPr="004339B6">
        <w:rPr>
          <w:lang w:val="es-CR"/>
        </w:rPr>
        <w:t>A solicitud del Estado</w:t>
      </w:r>
      <w:r>
        <w:rPr>
          <w:lang w:val="es-CR"/>
        </w:rPr>
        <w:t xml:space="preserve"> de </w:t>
      </w:r>
      <w:r w:rsidRPr="00143308">
        <w:rPr>
          <w:b/>
          <w:bCs/>
          <w:lang w:val="es-CR"/>
        </w:rPr>
        <w:t>Chile</w:t>
      </w:r>
      <w:r w:rsidRPr="004339B6">
        <w:rPr>
          <w:lang w:val="es-CR"/>
        </w:rPr>
        <w:t>, la CIDH elaboró una nota técnica con estándares y experiencias comparadas que pueden ser útiles para fortalecer la política pública que se está implementando para atender a las víctimas del estallido social en 2019.</w:t>
      </w:r>
      <w:r>
        <w:rPr>
          <w:lang w:val="es-CR"/>
        </w:rPr>
        <w:t xml:space="preserve"> También, c</w:t>
      </w:r>
      <w:r w:rsidRPr="00843DD4">
        <w:rPr>
          <w:lang w:val="es-CR"/>
        </w:rPr>
        <w:t xml:space="preserve">olaborando con el Estado de </w:t>
      </w:r>
      <w:r w:rsidRPr="00143308">
        <w:rPr>
          <w:b/>
          <w:bCs/>
          <w:lang w:val="es-CR"/>
        </w:rPr>
        <w:t>Bolivia</w:t>
      </w:r>
      <w:r w:rsidRPr="00843DD4">
        <w:rPr>
          <w:lang w:val="es-CR"/>
        </w:rPr>
        <w:t xml:space="preserve"> se realizó una </w:t>
      </w:r>
      <w:r>
        <w:rPr>
          <w:lang w:val="es-ES"/>
        </w:rPr>
        <w:t>participación</w:t>
      </w:r>
      <w:r w:rsidRPr="00843DD4">
        <w:rPr>
          <w:lang w:val="es-ES"/>
        </w:rPr>
        <w:t xml:space="preserve"> técnica por parte de la Relatora sobre niñez en el lanzamiento de la Política Pública Plurinacional para el desarrollo Integral de la Primera Infancia. </w:t>
      </w:r>
    </w:p>
    <w:p w14:paraId="353C1686" w14:textId="77777777" w:rsidR="0037391D" w:rsidRPr="00515866" w:rsidRDefault="0037391D" w:rsidP="005325A0">
      <w:pPr>
        <w:pStyle w:val="IASubttulo3"/>
        <w:rPr>
          <w:lang w:val="es-CR"/>
        </w:rPr>
      </w:pPr>
      <w:bookmarkStart w:id="11" w:name="_Toc162354954"/>
      <w:r w:rsidRPr="00775C10">
        <w:rPr>
          <w:lang w:val="es-CR"/>
        </w:rPr>
        <w:t>Cooperación con el Caribe</w:t>
      </w:r>
      <w:bookmarkEnd w:id="11"/>
    </w:p>
    <w:p w14:paraId="6CAB326A" w14:textId="004FCC25" w:rsidR="0037391D" w:rsidRPr="006E2A57" w:rsidRDefault="0037391D" w:rsidP="006E2A57">
      <w:pPr>
        <w:pStyle w:val="IAPrrafo"/>
        <w:rPr>
          <w:lang w:val="es-US"/>
        </w:rPr>
      </w:pPr>
      <w:r w:rsidRPr="60AFB167">
        <w:rPr>
          <w:lang w:val="es-CR"/>
        </w:rPr>
        <w:t xml:space="preserve">Entre las iniciativas de cooperación técnica con énfasis en </w:t>
      </w:r>
      <w:r>
        <w:rPr>
          <w:lang w:val="es-CR"/>
        </w:rPr>
        <w:t>el</w:t>
      </w:r>
      <w:r w:rsidRPr="60AFB167">
        <w:rPr>
          <w:lang w:val="es-CR"/>
        </w:rPr>
        <w:t xml:space="preserve"> Caribe</w:t>
      </w:r>
      <w:r>
        <w:rPr>
          <w:lang w:val="es-CR"/>
        </w:rPr>
        <w:t xml:space="preserve">, </w:t>
      </w:r>
      <w:r w:rsidRPr="00BF6B78">
        <w:rPr>
          <w:lang w:val="es-ES"/>
        </w:rPr>
        <w:t>el Programa 17 del Plan Estratégico</w:t>
      </w:r>
      <w:r>
        <w:rPr>
          <w:lang w:val="es-ES"/>
        </w:rPr>
        <w:t xml:space="preserve"> se propone brindar una atención priorizada a esta región. </w:t>
      </w:r>
      <w:r w:rsidRPr="00BF6B78">
        <w:rPr>
          <w:lang w:val="es-ES"/>
        </w:rPr>
        <w:t xml:space="preserve"> </w:t>
      </w:r>
      <w:r>
        <w:rPr>
          <w:lang w:val="es-ES"/>
        </w:rPr>
        <w:t xml:space="preserve">En ese sentido, la CIDH elaboró y aprobó una estrategia operativa integral para llevar a la práctica este programa. </w:t>
      </w:r>
      <w:r w:rsidRPr="00FE3C1F">
        <w:rPr>
          <w:lang w:val="es-CR"/>
        </w:rPr>
        <w:t>Los</w:t>
      </w:r>
      <w:r w:rsidRPr="00FE3C1F">
        <w:rPr>
          <w:lang w:val="es-ES"/>
        </w:rPr>
        <w:t xml:space="preserve"> principales resultados </w:t>
      </w:r>
      <w:r>
        <w:rPr>
          <w:lang w:val="es-ES"/>
        </w:rPr>
        <w:t xml:space="preserve">de </w:t>
      </w:r>
      <w:r w:rsidRPr="00FE3C1F">
        <w:rPr>
          <w:lang w:val="es-ES"/>
        </w:rPr>
        <w:t>la</w:t>
      </w:r>
      <w:r>
        <w:rPr>
          <w:lang w:val="es-ES"/>
        </w:rPr>
        <w:t xml:space="preserve"> referida</w:t>
      </w:r>
      <w:r w:rsidRPr="00FE3C1F">
        <w:rPr>
          <w:lang w:val="es-ES"/>
        </w:rPr>
        <w:t xml:space="preserve"> Estrategia son: una mayor protección y defensa de las víctimas de derechos humanos, una mayor observancia y garantías de los derechos humanos por parte de los Estados, lo que aumentaría el acceso a los mecanismos de la CIDH para quienes han sido históricamente excluidos, y una mejor cultura institucional dentro de la Comisión.</w:t>
      </w:r>
      <w:bookmarkStart w:id="12" w:name="_Hlk150028683"/>
      <w:bookmarkEnd w:id="12"/>
    </w:p>
    <w:p w14:paraId="42BFF147" w14:textId="549C0284" w:rsidR="0037391D" w:rsidRPr="00DB0CEC" w:rsidRDefault="0037391D" w:rsidP="00DB0CEC">
      <w:pPr>
        <w:pStyle w:val="IAPrrafo"/>
        <w:rPr>
          <w:lang w:val="es-US"/>
        </w:rPr>
      </w:pPr>
      <w:r w:rsidRPr="00BF6B78">
        <w:rPr>
          <w:lang w:val="es-ES"/>
        </w:rPr>
        <w:t xml:space="preserve">Una razón fundamental para la formulación de la Estrategia fue la necesidad de que la Comisión profundizara su compromiso con la región y </w:t>
      </w:r>
      <w:r>
        <w:rPr>
          <w:lang w:val="es-ES"/>
        </w:rPr>
        <w:t>el fortalecimiento del conocimiento de sus mecanismos en p</w:t>
      </w:r>
      <w:r w:rsidR="00736616">
        <w:rPr>
          <w:lang w:val="es-ES"/>
        </w:rPr>
        <w:t>ro</w:t>
      </w:r>
      <w:r>
        <w:rPr>
          <w:lang w:val="es-ES"/>
        </w:rPr>
        <w:t xml:space="preserve"> de los derechos de las personas en la misma</w:t>
      </w:r>
      <w:r w:rsidRPr="00BF6B78">
        <w:rPr>
          <w:lang w:val="es-ES"/>
        </w:rPr>
        <w:t xml:space="preserve">. Por ello, durante 2023, la Comisión puso en marcha una serie de visitas de cooperación técnica y promoción con el propósito específico de conocer las mejores prácticas, las necesidades y los retos a los que se enfrentan los agentes estatales y no estatales, y conocer la mejor manera de responder a estos retos a través de la asistencia técnica. Los resultados esperados </w:t>
      </w:r>
      <w:r>
        <w:rPr>
          <w:lang w:val="es-ES"/>
        </w:rPr>
        <w:t xml:space="preserve">en el marco de la estrategia para el Caribe y mediante la realización </w:t>
      </w:r>
      <w:r w:rsidRPr="00BF6B78">
        <w:rPr>
          <w:lang w:val="es-ES"/>
        </w:rPr>
        <w:t>de estas visitas en los próximos cinco años son formalizar Acuerdos de Cooperación con Estado</w:t>
      </w:r>
      <w:r>
        <w:rPr>
          <w:lang w:val="es-ES"/>
        </w:rPr>
        <w:t>s</w:t>
      </w:r>
      <w:r w:rsidRPr="00BF6B78">
        <w:rPr>
          <w:lang w:val="es-ES"/>
        </w:rPr>
        <w:t xml:space="preserve"> y otros actores no estatales, priorizar la ratificación de instrumentos y </w:t>
      </w:r>
      <w:r>
        <w:rPr>
          <w:lang w:val="es-ES"/>
        </w:rPr>
        <w:t>promover el fortalecimiento de capacidades</w:t>
      </w:r>
      <w:r w:rsidRPr="00BF6B78">
        <w:rPr>
          <w:lang w:val="es-ES"/>
        </w:rPr>
        <w:t xml:space="preserve"> sobre el sistema interamericano de derechos humanos. Hasta la fecha, </w:t>
      </w:r>
      <w:r w:rsidRPr="00394594">
        <w:rPr>
          <w:lang w:val="es-ES"/>
        </w:rPr>
        <w:t>se han realizado</w:t>
      </w:r>
      <w:r w:rsidRPr="00BF6B78">
        <w:rPr>
          <w:lang w:val="es-ES"/>
        </w:rPr>
        <w:t xml:space="preserve"> </w:t>
      </w:r>
      <w:r w:rsidR="00DB0CEC">
        <w:rPr>
          <w:lang w:val="es-ES"/>
        </w:rPr>
        <w:t xml:space="preserve">tres </w:t>
      </w:r>
      <w:r w:rsidRPr="00BF6B78">
        <w:rPr>
          <w:lang w:val="es-ES"/>
        </w:rPr>
        <w:t>visitas de cooperación técnica</w:t>
      </w:r>
      <w:r>
        <w:rPr>
          <w:lang w:val="es-ES"/>
        </w:rPr>
        <w:t>. Del 6 al 8 de febrero</w:t>
      </w:r>
      <w:r w:rsidRPr="00BF6B78">
        <w:rPr>
          <w:lang w:val="es-ES"/>
        </w:rPr>
        <w:t xml:space="preserve"> a Surinam</w:t>
      </w:r>
      <w:r>
        <w:rPr>
          <w:rStyle w:val="FootnoteReference"/>
          <w:lang w:val="es-ES"/>
        </w:rPr>
        <w:footnoteReference w:id="14"/>
      </w:r>
      <w:r>
        <w:rPr>
          <w:lang w:val="es-ES"/>
        </w:rPr>
        <w:t xml:space="preserve">; del 27 al 30 de junio a </w:t>
      </w:r>
      <w:r w:rsidRPr="00BF6B78">
        <w:rPr>
          <w:lang w:val="es-ES"/>
        </w:rPr>
        <w:t>Santa Lucía</w:t>
      </w:r>
      <w:r>
        <w:rPr>
          <w:rStyle w:val="FootnoteReference"/>
          <w:lang w:val="es-ES"/>
        </w:rPr>
        <w:footnoteReference w:id="15"/>
      </w:r>
      <w:r>
        <w:rPr>
          <w:lang w:val="es-ES"/>
        </w:rPr>
        <w:t xml:space="preserve"> y del 27 al 30 de noviembre a Guyana</w:t>
      </w:r>
      <w:r>
        <w:rPr>
          <w:rStyle w:val="FootnoteReference"/>
          <w:lang w:val="es-ES"/>
        </w:rPr>
        <w:footnoteReference w:id="16"/>
      </w:r>
      <w:r w:rsidRPr="00BF6B78">
        <w:rPr>
          <w:lang w:val="es-ES"/>
        </w:rPr>
        <w:t>.</w:t>
      </w:r>
      <w:r w:rsidRPr="00600305">
        <w:rPr>
          <w:lang w:val="es-ES"/>
        </w:rPr>
        <w:t xml:space="preserve"> </w:t>
      </w:r>
      <w:r w:rsidRPr="00BF6B78">
        <w:rPr>
          <w:lang w:val="es-ES"/>
        </w:rPr>
        <w:t>Durante las visitas de cooperación técnica se</w:t>
      </w:r>
      <w:r>
        <w:rPr>
          <w:lang w:val="es-ES"/>
        </w:rPr>
        <w:t xml:space="preserve"> llevaron a cabo reuniones con distintos organismos estatales y sociedad civil y tuvieron lugar actividades promocionales y de capacitación.</w:t>
      </w:r>
    </w:p>
    <w:p w14:paraId="5BFF38F8" w14:textId="6A26391D" w:rsidR="0037391D" w:rsidRPr="00955C13" w:rsidRDefault="0037391D" w:rsidP="00955C13">
      <w:pPr>
        <w:pStyle w:val="IAPrrafo"/>
        <w:rPr>
          <w:lang w:val="es-US"/>
        </w:rPr>
      </w:pPr>
      <w:r w:rsidRPr="00BF6B78">
        <w:rPr>
          <w:lang w:val="es-ES"/>
        </w:rPr>
        <w:t>El impacto de las visitas se refleja en la</w:t>
      </w:r>
      <w:r>
        <w:rPr>
          <w:lang w:val="es-ES"/>
        </w:rPr>
        <w:t>s</w:t>
      </w:r>
      <w:r w:rsidRPr="00BF6B78">
        <w:rPr>
          <w:lang w:val="es-ES"/>
        </w:rPr>
        <w:t xml:space="preserve"> respuesta</w:t>
      </w:r>
      <w:r>
        <w:rPr>
          <w:lang w:val="es-ES"/>
        </w:rPr>
        <w:t>s</w:t>
      </w:r>
      <w:r w:rsidRPr="00BF6B78">
        <w:rPr>
          <w:lang w:val="es-ES"/>
        </w:rPr>
        <w:t xml:space="preserve"> de los Estados</w:t>
      </w:r>
      <w:r>
        <w:rPr>
          <w:lang w:val="es-ES"/>
        </w:rPr>
        <w:t xml:space="preserve">. Por un lado, con relación a </w:t>
      </w:r>
      <w:r w:rsidRPr="00854D63">
        <w:rPr>
          <w:b/>
          <w:bCs/>
          <w:lang w:val="es-ES"/>
        </w:rPr>
        <w:t>Santa Lucía</w:t>
      </w:r>
      <w:r>
        <w:rPr>
          <w:lang w:val="es-ES"/>
        </w:rPr>
        <w:t xml:space="preserve">, se avanzaron gestiones para establecer un acuerdo de cooperación. Este Estado también </w:t>
      </w:r>
      <w:r w:rsidRPr="00BF6B78">
        <w:rPr>
          <w:lang w:val="es-ES"/>
        </w:rPr>
        <w:t xml:space="preserve">solicitó </w:t>
      </w:r>
      <w:r>
        <w:rPr>
          <w:lang w:val="es-ES"/>
        </w:rPr>
        <w:t>asistencia técnica para analizar en detalle la</w:t>
      </w:r>
      <w:r w:rsidRPr="00BF6B78">
        <w:rPr>
          <w:lang w:val="es-ES"/>
        </w:rPr>
        <w:t xml:space="preserve"> Convención Interamericana sobre la Eliminación de Todas las Formas de Discriminación contra las Personas con Discapacidad a fin de </w:t>
      </w:r>
      <w:r>
        <w:rPr>
          <w:lang w:val="es-ES"/>
        </w:rPr>
        <w:t>contribuir</w:t>
      </w:r>
      <w:r w:rsidRPr="00BF6B78">
        <w:rPr>
          <w:lang w:val="es-ES"/>
        </w:rPr>
        <w:t xml:space="preserve"> en sus deliberaciones sobre la ratificación de </w:t>
      </w:r>
      <w:r>
        <w:rPr>
          <w:lang w:val="es-ES"/>
        </w:rPr>
        <w:t xml:space="preserve">dicho instrumento </w:t>
      </w:r>
      <w:r w:rsidRPr="00BF6B78">
        <w:rPr>
          <w:lang w:val="es-ES"/>
        </w:rPr>
        <w:t>Interamerican</w:t>
      </w:r>
      <w:r>
        <w:rPr>
          <w:lang w:val="es-ES"/>
        </w:rPr>
        <w:t>o.</w:t>
      </w:r>
    </w:p>
    <w:p w14:paraId="5C8DC332" w14:textId="79FD11ED" w:rsidR="0037391D" w:rsidRPr="00955C13" w:rsidRDefault="0037391D" w:rsidP="00955C13">
      <w:pPr>
        <w:pStyle w:val="IAPrrafo"/>
        <w:rPr>
          <w:lang w:val="es-US"/>
        </w:rPr>
      </w:pPr>
      <w:r>
        <w:rPr>
          <w:lang w:val="es-ES"/>
        </w:rPr>
        <w:t xml:space="preserve">Por otra parte, </w:t>
      </w:r>
      <w:r w:rsidRPr="00BF6B78">
        <w:rPr>
          <w:lang w:val="es-ES"/>
        </w:rPr>
        <w:t xml:space="preserve">se estableció un programa conjunto con </w:t>
      </w:r>
      <w:r w:rsidRPr="00854D63">
        <w:rPr>
          <w:b/>
          <w:bCs/>
          <w:lang w:val="es-ES"/>
        </w:rPr>
        <w:t>Surinam</w:t>
      </w:r>
      <w:r>
        <w:rPr>
          <w:lang w:val="es-ES"/>
        </w:rPr>
        <w:t>. Tras la visita</w:t>
      </w:r>
      <w:r w:rsidRPr="00BF6B78">
        <w:rPr>
          <w:lang w:val="es-ES"/>
        </w:rPr>
        <w:t xml:space="preserve"> Surinam se adhirió a la Convención </w:t>
      </w:r>
      <w:r>
        <w:rPr>
          <w:lang w:val="es-ES"/>
        </w:rPr>
        <w:t xml:space="preserve">Interamericana </w:t>
      </w:r>
      <w:r w:rsidRPr="00BF6B78">
        <w:rPr>
          <w:lang w:val="es-ES"/>
        </w:rPr>
        <w:t xml:space="preserve">sobre las </w:t>
      </w:r>
      <w:r>
        <w:rPr>
          <w:lang w:val="es-ES"/>
        </w:rPr>
        <w:t>p</w:t>
      </w:r>
      <w:r w:rsidRPr="00BF6B78">
        <w:rPr>
          <w:lang w:val="es-ES"/>
        </w:rPr>
        <w:t>ersonas</w:t>
      </w:r>
      <w:r>
        <w:rPr>
          <w:lang w:val="es-ES"/>
        </w:rPr>
        <w:t xml:space="preserve"> mayores</w:t>
      </w:r>
      <w:r w:rsidRPr="00BF6B78">
        <w:rPr>
          <w:lang w:val="es-ES"/>
        </w:rPr>
        <w:t xml:space="preserve">. Además, solicitó a la Comisión revisiones técnicas de su legislación sobre violencia doméstica (2009) y del Proyecto de Ley de 2023 que prevé el establecimiento de la Institución Nacional de Derechos Humanos (INDH) para garantizar que ambas estuvieran en consonancia con los estándares interamericanos. Además, en </w:t>
      </w:r>
      <w:r>
        <w:rPr>
          <w:lang w:val="es-ES"/>
        </w:rPr>
        <w:t xml:space="preserve">el mes de </w:t>
      </w:r>
      <w:r w:rsidRPr="00BF6B78">
        <w:rPr>
          <w:lang w:val="es-ES"/>
        </w:rPr>
        <w:t>mayo</w:t>
      </w:r>
      <w:r>
        <w:rPr>
          <w:lang w:val="es-ES"/>
        </w:rPr>
        <w:t xml:space="preserve"> se llevó a cabo una </w:t>
      </w:r>
      <w:r w:rsidRPr="00BF6B78">
        <w:rPr>
          <w:lang w:val="es-ES"/>
        </w:rPr>
        <w:t xml:space="preserve">capacitación </w:t>
      </w:r>
      <w:r>
        <w:rPr>
          <w:lang w:val="es-ES"/>
        </w:rPr>
        <w:t>par</w:t>
      </w:r>
      <w:r w:rsidRPr="00BF6B78">
        <w:rPr>
          <w:lang w:val="es-ES"/>
        </w:rPr>
        <w:t xml:space="preserve">a la Oficina de Derechos Humanos del Ministerio de Justicia, que se centró en cómo garantizar una justicia oportuna y cómo fortalecer las medidas de protección para individuos y grupos contra el riesgo de graves daño inminente e irreparable a los derechos humanos. Asimismo, en el mes de octubre, </w:t>
      </w:r>
      <w:r>
        <w:rPr>
          <w:lang w:val="es-ES"/>
        </w:rPr>
        <w:t>se facilitó</w:t>
      </w:r>
      <w:r w:rsidRPr="00BF6B78">
        <w:rPr>
          <w:lang w:val="es-ES"/>
        </w:rPr>
        <w:t xml:space="preserve"> asistencia </w:t>
      </w:r>
      <w:r>
        <w:rPr>
          <w:lang w:val="es-ES"/>
        </w:rPr>
        <w:t xml:space="preserve">sobre el </w:t>
      </w:r>
      <w:r>
        <w:rPr>
          <w:lang w:val="es-ES"/>
        </w:rPr>
        <w:lastRenderedPageBreak/>
        <w:t xml:space="preserve">uso del </w:t>
      </w:r>
      <w:r w:rsidRPr="00BF6B78">
        <w:rPr>
          <w:lang w:val="es-ES"/>
        </w:rPr>
        <w:t xml:space="preserve">SIMORE </w:t>
      </w:r>
      <w:r>
        <w:rPr>
          <w:lang w:val="es-ES"/>
        </w:rPr>
        <w:t xml:space="preserve">Interamericano </w:t>
      </w:r>
      <w:r w:rsidRPr="00BF6B78">
        <w:rPr>
          <w:lang w:val="es-ES"/>
        </w:rPr>
        <w:t>para sistematizar las recomendaciones y medidas emitidas por la CIDH a través de sus diversos mecanismos. También se compartieron documentos y directrices para facilitar los procesos de seguimiento y presentación de informes</w:t>
      </w:r>
      <w:r>
        <w:rPr>
          <w:lang w:val="es-ES"/>
        </w:rPr>
        <w:t xml:space="preserve"> a la CIDH</w:t>
      </w:r>
      <w:r w:rsidRPr="00BF6B78">
        <w:rPr>
          <w:lang w:val="es-ES"/>
        </w:rPr>
        <w:t>.</w:t>
      </w:r>
      <w:r>
        <w:rPr>
          <w:lang w:val="es-ES"/>
        </w:rPr>
        <w:t xml:space="preserve"> Por otra parte, se</w:t>
      </w:r>
      <w:r w:rsidRPr="00BF6B78">
        <w:rPr>
          <w:lang w:val="es-ES"/>
        </w:rPr>
        <w:t xml:space="preserve"> facilit</w:t>
      </w:r>
      <w:r>
        <w:rPr>
          <w:lang w:val="es-ES"/>
        </w:rPr>
        <w:t>ó</w:t>
      </w:r>
      <w:r w:rsidRPr="00BF6B78">
        <w:rPr>
          <w:lang w:val="es-ES"/>
        </w:rPr>
        <w:t xml:space="preserve"> una reunión </w:t>
      </w:r>
      <w:r>
        <w:rPr>
          <w:lang w:val="es-ES"/>
        </w:rPr>
        <w:t>con</w:t>
      </w:r>
      <w:r w:rsidRPr="00BF6B78">
        <w:rPr>
          <w:lang w:val="es-ES"/>
        </w:rPr>
        <w:t xml:space="preserve"> la Asociación de Periodistas de Surinam.</w:t>
      </w:r>
    </w:p>
    <w:p w14:paraId="4AD3E7DC" w14:textId="3166EC5F" w:rsidR="0037391D" w:rsidRPr="009150B0" w:rsidRDefault="0037391D" w:rsidP="009150B0">
      <w:pPr>
        <w:pStyle w:val="IAPrrafo"/>
        <w:rPr>
          <w:lang w:val="es-US"/>
        </w:rPr>
      </w:pPr>
      <w:r w:rsidRPr="00A35A7E">
        <w:rPr>
          <w:lang w:val="es-ES"/>
        </w:rPr>
        <w:t xml:space="preserve">Asimismo, la visita a </w:t>
      </w:r>
      <w:r w:rsidRPr="00A35A7E">
        <w:rPr>
          <w:b/>
          <w:bCs/>
          <w:lang w:val="es-ES"/>
        </w:rPr>
        <w:t>Guyana</w:t>
      </w:r>
      <w:r w:rsidRPr="00A35A7E">
        <w:rPr>
          <w:lang w:val="es-ES"/>
        </w:rPr>
        <w:t xml:space="preserve"> tuvo como objetivo fortalecer las relaciones de la Comisión con el país, promover mecanismos de cooperación técnica y brindar orientación sobre estándares de derechos humanos. Las actividades incluyeron reuniones estatales de alto nivel, un diálogo con organizaciones y la participación en panel de promoción.</w:t>
      </w:r>
    </w:p>
    <w:p w14:paraId="516D25C5" w14:textId="2071080A" w:rsidR="0037391D" w:rsidRPr="00E60F69" w:rsidRDefault="0037391D" w:rsidP="00E60F69">
      <w:pPr>
        <w:pStyle w:val="IAPrrafo"/>
        <w:rPr>
          <w:lang w:val="es-ES"/>
        </w:rPr>
      </w:pPr>
      <w:r w:rsidRPr="00BF6B78">
        <w:rPr>
          <w:lang w:val="es-ES"/>
        </w:rPr>
        <w:t xml:space="preserve"> La CIDH también trabajó en la dimensión regional</w:t>
      </w:r>
      <w:r w:rsidRPr="00E7683D">
        <w:rPr>
          <w:lang w:val="es-ES"/>
        </w:rPr>
        <w:t xml:space="preserve"> del Caribe</w:t>
      </w:r>
      <w:r w:rsidRPr="00BF6B78">
        <w:rPr>
          <w:lang w:val="es-ES"/>
        </w:rPr>
        <w:t xml:space="preserve"> para ayudar en la promoción y protección de los derechos humanos. Reconociendo el papel central de la Corte de Justicia del Caribe (CCJ) en el avance de la protección de los derechos humanos, la CIDH consideró esencial </w:t>
      </w:r>
      <w:r w:rsidRPr="00E7683D">
        <w:rPr>
          <w:lang w:val="es-ES"/>
        </w:rPr>
        <w:t>estrechar lazos</w:t>
      </w:r>
      <w:r w:rsidRPr="00BF6B78">
        <w:rPr>
          <w:lang w:val="es-ES"/>
        </w:rPr>
        <w:t xml:space="preserve"> con</w:t>
      </w:r>
      <w:r>
        <w:rPr>
          <w:lang w:val="es-ES"/>
        </w:rPr>
        <w:t xml:space="preserve"> dicho organismo </w:t>
      </w:r>
      <w:r w:rsidRPr="00BF6B78">
        <w:rPr>
          <w:lang w:val="es-ES"/>
        </w:rPr>
        <w:t xml:space="preserve">con el objetivo de fortalecer las relaciones y alianzas. </w:t>
      </w:r>
      <w:r>
        <w:rPr>
          <w:lang w:val="es-ES"/>
        </w:rPr>
        <w:t>En el marco de un plan de trabajo, la CIDH c</w:t>
      </w:r>
      <w:r w:rsidRPr="003D2259">
        <w:rPr>
          <w:lang w:val="es-ES"/>
        </w:rPr>
        <w:t>elebró un diálogo de alto nivel el 20 de julio, en el que debatió sobre los principales obstáculos para prevenir casos de violencia y discriminación contra grupos vulnerables, como las mujeres y las personas LGBTI</w:t>
      </w:r>
      <w:r>
        <w:rPr>
          <w:rStyle w:val="FootnoteReference"/>
          <w:lang w:val="es-ES"/>
        </w:rPr>
        <w:footnoteReference w:id="17"/>
      </w:r>
      <w:r w:rsidRPr="003D2259">
        <w:rPr>
          <w:lang w:val="es-ES"/>
        </w:rPr>
        <w:t xml:space="preserve">. </w:t>
      </w:r>
      <w:r w:rsidRPr="00BF6B78">
        <w:rPr>
          <w:lang w:val="es-ES"/>
        </w:rPr>
        <w:t>Además, la Comisión reconoció la contribución de la CCJ al desarrollo de la jurisprudencia de derechos humanos en el Caribe en muchos casos/apelaciones durante sus años de trabajo</w:t>
      </w:r>
      <w:r>
        <w:rPr>
          <w:lang w:val="es-ES"/>
        </w:rPr>
        <w:t>. En particular,</w:t>
      </w:r>
      <w:r w:rsidRPr="00BF6B78">
        <w:rPr>
          <w:lang w:val="es-ES"/>
        </w:rPr>
        <w:t xml:space="preserve"> en relación con la creciente jurisprudencia sobre igualdad y no discriminación, y en casos que hacían referencia a estándares interamericanos. </w:t>
      </w:r>
      <w:r w:rsidRPr="00ED02A6">
        <w:rPr>
          <w:lang w:val="es-ES"/>
        </w:rPr>
        <w:t>En ese sentido, el 25 de julio se llevó a cabo una capacitación impartida por la CCJ para 50 personas de la SE/CIDH</w:t>
      </w:r>
      <w:r>
        <w:rPr>
          <w:lang w:val="es-ES"/>
        </w:rPr>
        <w:t xml:space="preserve"> con el objetivo de compartir sus buenas prácticas y experiencia</w:t>
      </w:r>
      <w:r w:rsidRPr="00ED02A6">
        <w:rPr>
          <w:lang w:val="es-ES"/>
        </w:rPr>
        <w:t>.</w:t>
      </w:r>
      <w:r>
        <w:rPr>
          <w:lang w:val="es-ES"/>
        </w:rPr>
        <w:t xml:space="preserve"> También se intercambiaron documentos en distintos idiomas para la difusión de sentencias. </w:t>
      </w:r>
      <w:r w:rsidRPr="00ED02A6">
        <w:rPr>
          <w:lang w:val="es-ES"/>
        </w:rPr>
        <w:t xml:space="preserve"> </w:t>
      </w:r>
    </w:p>
    <w:p w14:paraId="369CB863" w14:textId="608F7AFB" w:rsidR="00BC36F8" w:rsidRPr="005325A0" w:rsidRDefault="0037391D" w:rsidP="005325A0">
      <w:pPr>
        <w:pStyle w:val="IAPrrafo"/>
        <w:rPr>
          <w:lang w:val="es-US"/>
        </w:rPr>
      </w:pPr>
      <w:r w:rsidRPr="00BF6B78">
        <w:rPr>
          <w:lang w:val="es-ES"/>
        </w:rPr>
        <w:t>La CIDH continuará trabajando</w:t>
      </w:r>
      <w:r>
        <w:rPr>
          <w:lang w:val="es-ES"/>
        </w:rPr>
        <w:t xml:space="preserve"> en la implementación de su estrategia quinquenal</w:t>
      </w:r>
      <w:r w:rsidRPr="00BF6B78">
        <w:rPr>
          <w:lang w:val="es-ES"/>
        </w:rPr>
        <w:t xml:space="preserve"> con los Estados</w:t>
      </w:r>
      <w:r>
        <w:rPr>
          <w:lang w:val="es-ES"/>
        </w:rPr>
        <w:t xml:space="preserve"> y actores no estatales</w:t>
      </w:r>
      <w:r w:rsidRPr="00BF6B78">
        <w:rPr>
          <w:lang w:val="es-ES"/>
        </w:rPr>
        <w:t xml:space="preserve"> </w:t>
      </w:r>
      <w:r>
        <w:rPr>
          <w:lang w:val="es-ES"/>
        </w:rPr>
        <w:t xml:space="preserve">del Caribe </w:t>
      </w:r>
      <w:r w:rsidRPr="00BF6B78">
        <w:rPr>
          <w:lang w:val="es-ES"/>
        </w:rPr>
        <w:t>para asegurar un</w:t>
      </w:r>
      <w:r>
        <w:rPr>
          <w:lang w:val="es-ES"/>
        </w:rPr>
        <w:t xml:space="preserve"> mayor conocimiento del Sistema Interamericano de derechos humanos y sus mecanismos, y así avanzar hacia una</w:t>
      </w:r>
      <w:r w:rsidRPr="00BF6B78">
        <w:rPr>
          <w:lang w:val="es-ES"/>
        </w:rPr>
        <w:t xml:space="preserve"> mayor observancia y garantías de los derechos humanos.</w:t>
      </w:r>
    </w:p>
    <w:p w14:paraId="609B1292" w14:textId="77777777" w:rsidR="0037391D" w:rsidRPr="00C52793" w:rsidRDefault="0037391D" w:rsidP="005325A0">
      <w:pPr>
        <w:pStyle w:val="IASubttulo3"/>
        <w:rPr>
          <w:lang w:val="es-CR"/>
        </w:rPr>
      </w:pPr>
      <w:bookmarkStart w:id="13" w:name="_Toc162354955"/>
      <w:r w:rsidRPr="00775C10">
        <w:rPr>
          <w:lang w:val="es-CR"/>
        </w:rPr>
        <w:t>Cooperación con Instituciones Nacionales de Derechos Humanos (INDH)</w:t>
      </w:r>
      <w:bookmarkEnd w:id="13"/>
    </w:p>
    <w:p w14:paraId="64E02179" w14:textId="1DBB8561" w:rsidR="0037391D" w:rsidRPr="00BC36F8" w:rsidRDefault="0037391D" w:rsidP="00BC36F8">
      <w:pPr>
        <w:pStyle w:val="IAPrrafo"/>
        <w:rPr>
          <w:lang w:val="es-CR"/>
        </w:rPr>
      </w:pPr>
      <w:r w:rsidRPr="008C5106">
        <w:rPr>
          <w:lang w:val="es-CR"/>
        </w:rPr>
        <w:t xml:space="preserve">En el marco de las iniciativas emprendidas por la CIDH para estrechar los vínculos con las Instituciones Nacionales de Derechos Humanos (INDH) se realizaron algunas actividades a fin de mejorar los canales de información y ofrecer la asistencia técnica necesaria para fortalecer los esfuerzos que las INDH realizan en el cumplimiento efectivo de los derechos humanos en cada uno de los países del </w:t>
      </w:r>
      <w:r w:rsidR="00C371EC">
        <w:rPr>
          <w:lang w:val="es-CR"/>
        </w:rPr>
        <w:t>H</w:t>
      </w:r>
      <w:r w:rsidRPr="008C5106">
        <w:rPr>
          <w:lang w:val="es-CR"/>
        </w:rPr>
        <w:t>emisferio. Entre ellas, se destacan las acciones hacia la implementación de la Declaración de Compromiso en materia de cooperación técnica</w:t>
      </w:r>
      <w:r>
        <w:rPr>
          <w:lang w:val="es-CR"/>
        </w:rPr>
        <w:t xml:space="preserve"> que cuenta con 12 INDH signatarias</w:t>
      </w:r>
      <w:r w:rsidRPr="008C5106">
        <w:rPr>
          <w:lang w:val="es-CR"/>
        </w:rPr>
        <w:t>, así como las distintas estrategias de cooperación bilateral formalizadas a través de acuerdos. Como resultado de estas iniciativas, ha sido notable la colaboración entre la CIDH y las Instituciones, en particular colaborando en el fortalecimiento mutuo de las capacida</w:t>
      </w:r>
      <w:r w:rsidRPr="007C1F3E">
        <w:rPr>
          <w:lang w:val="es-CR"/>
        </w:rPr>
        <w:t>des. Entre las actividades realizadas se destaca el apoyo en el monitoreo de la situación de derechos humanos</w:t>
      </w:r>
      <w:r>
        <w:rPr>
          <w:lang w:val="es-CR"/>
        </w:rPr>
        <w:t>, las visitas realizadas por la CIDH, y la cooperación técnica con las INDH de:</w:t>
      </w:r>
      <w:r w:rsidRPr="007C1F3E">
        <w:rPr>
          <w:lang w:val="es-CR"/>
        </w:rPr>
        <w:t xml:space="preserve"> </w:t>
      </w:r>
      <w:r>
        <w:rPr>
          <w:lang w:val="es-CR"/>
        </w:rPr>
        <w:t xml:space="preserve">Argentina, Bolivia, </w:t>
      </w:r>
      <w:r w:rsidRPr="007C1F3E">
        <w:rPr>
          <w:lang w:val="es-CR"/>
        </w:rPr>
        <w:t>Colombia,</w:t>
      </w:r>
      <w:r>
        <w:rPr>
          <w:lang w:val="es-CR"/>
        </w:rPr>
        <w:t xml:space="preserve"> Costa Rica</w:t>
      </w:r>
      <w:r w:rsidRPr="007C1F3E">
        <w:rPr>
          <w:lang w:val="es-CR"/>
        </w:rPr>
        <w:t>,</w:t>
      </w:r>
      <w:r>
        <w:rPr>
          <w:lang w:val="es-CR"/>
        </w:rPr>
        <w:t xml:space="preserve"> Honduras</w:t>
      </w:r>
      <w:r>
        <w:rPr>
          <w:rStyle w:val="FootnoteReference"/>
          <w:lang w:val="es-CR"/>
        </w:rPr>
        <w:footnoteReference w:id="18"/>
      </w:r>
      <w:r>
        <w:rPr>
          <w:lang w:val="es-CR"/>
        </w:rPr>
        <w:t>,</w:t>
      </w:r>
      <w:r w:rsidRPr="007C1F3E">
        <w:rPr>
          <w:lang w:val="es-CR"/>
        </w:rPr>
        <w:t xml:space="preserve"> Panamá, Perú</w:t>
      </w:r>
      <w:r>
        <w:rPr>
          <w:lang w:val="es-CR"/>
        </w:rPr>
        <w:t xml:space="preserve"> y Uruguay</w:t>
      </w:r>
      <w:r>
        <w:rPr>
          <w:rStyle w:val="FootnoteReference"/>
          <w:lang w:val="es-CR"/>
        </w:rPr>
        <w:footnoteReference w:id="19"/>
      </w:r>
      <w:r w:rsidRPr="007C1F3E">
        <w:rPr>
          <w:lang w:val="es-CR"/>
        </w:rPr>
        <w:t xml:space="preserve">. </w:t>
      </w:r>
    </w:p>
    <w:p w14:paraId="5E8907CA" w14:textId="37AA322D" w:rsidR="0037391D" w:rsidRPr="00F46443" w:rsidRDefault="0037391D" w:rsidP="00F46443">
      <w:pPr>
        <w:pStyle w:val="IAPrrafo"/>
        <w:rPr>
          <w:lang w:val="es-CR"/>
        </w:rPr>
      </w:pPr>
      <w:r w:rsidRPr="007C1F3E">
        <w:rPr>
          <w:lang w:val="es-CR"/>
        </w:rPr>
        <w:t xml:space="preserve">En particular, durante </w:t>
      </w:r>
      <w:r>
        <w:rPr>
          <w:lang w:val="es-CR"/>
        </w:rPr>
        <w:t>el mes de octubre</w:t>
      </w:r>
      <w:r w:rsidRPr="007C1F3E">
        <w:rPr>
          <w:lang w:val="es-CR"/>
        </w:rPr>
        <w:t xml:space="preserve"> se destaca la realización del encuentro </w:t>
      </w:r>
      <w:r>
        <w:rPr>
          <w:lang w:val="es-CR"/>
        </w:rPr>
        <w:t>anual</w:t>
      </w:r>
      <w:r w:rsidRPr="007C1F3E">
        <w:rPr>
          <w:lang w:val="es-CR"/>
        </w:rPr>
        <w:t xml:space="preserve"> de la CIDH con las INDH</w:t>
      </w:r>
      <w:r>
        <w:rPr>
          <w:lang w:val="es-CR"/>
        </w:rPr>
        <w:t>. El</w:t>
      </w:r>
      <w:r w:rsidRPr="008C5106">
        <w:rPr>
          <w:lang w:val="es-CR"/>
        </w:rPr>
        <w:t xml:space="preserve"> </w:t>
      </w:r>
      <w:r w:rsidRPr="009E298C">
        <w:rPr>
          <w:lang w:val="es-CR"/>
        </w:rPr>
        <w:t xml:space="preserve">V Diálogo </w:t>
      </w:r>
      <w:r>
        <w:rPr>
          <w:lang w:val="es-CR"/>
        </w:rPr>
        <w:t xml:space="preserve">tuvo </w:t>
      </w:r>
      <w:r w:rsidRPr="009E298C">
        <w:rPr>
          <w:lang w:val="es-CR"/>
        </w:rPr>
        <w:t>el objetivo de intercambiar información sobre los avances y desafíos en el ejercicio de sus mandatos, así como fortalecer e identificar acciones de cooperación conjunta.</w:t>
      </w:r>
      <w:r>
        <w:rPr>
          <w:lang w:val="es-CR"/>
        </w:rPr>
        <w:t xml:space="preserve"> El evento se realizó el 6 de </w:t>
      </w:r>
      <w:r w:rsidR="00F46443">
        <w:rPr>
          <w:lang w:val="es-CR"/>
        </w:rPr>
        <w:t>o</w:t>
      </w:r>
      <w:r>
        <w:rPr>
          <w:lang w:val="es-CR"/>
        </w:rPr>
        <w:t xml:space="preserve">ctubre en la ciudad de Barranquilla, Colombia y </w:t>
      </w:r>
      <w:r w:rsidRPr="009E298C">
        <w:rPr>
          <w:lang w:val="es-CR"/>
        </w:rPr>
        <w:t>con</w:t>
      </w:r>
      <w:r>
        <w:rPr>
          <w:lang w:val="es-CR"/>
        </w:rPr>
        <w:t>tó con</w:t>
      </w:r>
      <w:r w:rsidRPr="009E298C">
        <w:rPr>
          <w:lang w:val="es-CR"/>
        </w:rPr>
        <w:t xml:space="preserve"> participación de representantes de</w:t>
      </w:r>
      <w:r>
        <w:rPr>
          <w:lang w:val="es-CR"/>
        </w:rPr>
        <w:t xml:space="preserve"> </w:t>
      </w:r>
      <w:r>
        <w:rPr>
          <w:lang w:val="es-CR"/>
        </w:rPr>
        <w:lastRenderedPageBreak/>
        <w:t>10 de</w:t>
      </w:r>
      <w:r w:rsidRPr="009E298C">
        <w:rPr>
          <w:lang w:val="es-CR"/>
        </w:rPr>
        <w:t xml:space="preserve"> las INDH </w:t>
      </w:r>
      <w:r>
        <w:rPr>
          <w:lang w:val="es-CR"/>
        </w:rPr>
        <w:t xml:space="preserve">que suscriben a la Declaración: </w:t>
      </w:r>
      <w:r w:rsidRPr="009E298C">
        <w:rPr>
          <w:lang w:val="es-CR"/>
        </w:rPr>
        <w:t>Argentina, Chile, Colombia, Costa Rica, El Salvador, Guatemala</w:t>
      </w:r>
      <w:r w:rsidRPr="00E3614C">
        <w:rPr>
          <w:lang w:val="es-CR"/>
        </w:rPr>
        <w:t>, Honduras, Panamá, Perú y Uruguay</w:t>
      </w:r>
      <w:r>
        <w:rPr>
          <w:rStyle w:val="FootnoteReference"/>
          <w:lang w:val="es-CR"/>
        </w:rPr>
        <w:footnoteReference w:id="20"/>
      </w:r>
      <w:r>
        <w:rPr>
          <w:lang w:val="es-CR"/>
        </w:rPr>
        <w:t>.</w:t>
      </w:r>
    </w:p>
    <w:p w14:paraId="01BB691A" w14:textId="7F97DEDE" w:rsidR="0037391D" w:rsidRPr="00F46443" w:rsidRDefault="0037391D" w:rsidP="00F46443">
      <w:pPr>
        <w:pStyle w:val="IAPrrafo"/>
        <w:rPr>
          <w:lang w:val="es-CR"/>
        </w:rPr>
      </w:pPr>
      <w:r>
        <w:rPr>
          <w:lang w:val="es-CR"/>
        </w:rPr>
        <w:t>A nivel regional, la CIDH destaca el acercamiento y colaboración</w:t>
      </w:r>
      <w:r>
        <w:rPr>
          <w:rStyle w:val="FootnoteReference"/>
          <w:lang w:val="es-CR"/>
        </w:rPr>
        <w:footnoteReference w:id="21"/>
      </w:r>
      <w:r>
        <w:rPr>
          <w:lang w:val="es-CR"/>
        </w:rPr>
        <w:t xml:space="preserve"> con la Red de Instituciones Nacionales de Derechos Humanos del Continente Americano (RINDHCA) a través de la participación en actividades conjuntas en materia de derechos de las personas mayores</w:t>
      </w:r>
      <w:r>
        <w:rPr>
          <w:rStyle w:val="FootnoteReference"/>
          <w:lang w:val="es-CR"/>
        </w:rPr>
        <w:footnoteReference w:id="22"/>
      </w:r>
      <w:r>
        <w:rPr>
          <w:lang w:val="es-CR"/>
        </w:rPr>
        <w:t>. Por otra parte, con la Federación Iberoamericana del Ombusperson (FIO) con la participación en el Congreso realizado en Barranquilla, Colombia el 4 y 5 de octubre</w:t>
      </w:r>
      <w:r>
        <w:rPr>
          <w:rStyle w:val="FootnoteReference"/>
          <w:lang w:val="es-CR"/>
        </w:rPr>
        <w:footnoteReference w:id="23"/>
      </w:r>
      <w:r>
        <w:rPr>
          <w:lang w:val="es-CR"/>
        </w:rPr>
        <w:t xml:space="preserve">. </w:t>
      </w:r>
    </w:p>
    <w:p w14:paraId="74E52A41" w14:textId="199C509B" w:rsidR="0037391D" w:rsidRPr="00F46443" w:rsidRDefault="0037391D" w:rsidP="00F46443">
      <w:pPr>
        <w:pStyle w:val="IAPrrafo"/>
        <w:rPr>
          <w:lang w:val="es-CR"/>
        </w:rPr>
      </w:pPr>
      <w:r w:rsidRPr="00BF6B78">
        <w:rPr>
          <w:lang w:val="es-ES"/>
        </w:rPr>
        <w:t xml:space="preserve">Asimismo, la CIDH continuó trabajando con la Asociación de Ombudsman del Caribe </w:t>
      </w:r>
      <w:r w:rsidRPr="60AFB167">
        <w:rPr>
          <w:lang w:val="es-CR"/>
        </w:rPr>
        <w:t>(CAROA por sus siglas en inglés)</w:t>
      </w:r>
      <w:r>
        <w:rPr>
          <w:lang w:val="es-CR"/>
        </w:rPr>
        <w:t>. En ese sentido, la Comisión sostuvo</w:t>
      </w:r>
      <w:r>
        <w:rPr>
          <w:lang w:val="es-ES"/>
        </w:rPr>
        <w:t xml:space="preserve"> </w:t>
      </w:r>
      <w:r w:rsidR="00F46443">
        <w:rPr>
          <w:lang w:val="es-ES"/>
        </w:rPr>
        <w:t>dos</w:t>
      </w:r>
      <w:r w:rsidRPr="001B5F6D">
        <w:rPr>
          <w:lang w:val="es-ES"/>
        </w:rPr>
        <w:t xml:space="preserve"> reuniones</w:t>
      </w:r>
      <w:r>
        <w:rPr>
          <w:lang w:val="es-ES"/>
        </w:rPr>
        <w:t xml:space="preserve"> institucionales</w:t>
      </w:r>
      <w:r>
        <w:rPr>
          <w:rStyle w:val="FootnoteReference"/>
          <w:lang w:val="es-ES"/>
        </w:rPr>
        <w:footnoteReference w:id="24"/>
      </w:r>
      <w:r w:rsidRPr="001B5F6D">
        <w:rPr>
          <w:lang w:val="es-ES"/>
        </w:rPr>
        <w:t xml:space="preserve"> y con Ombudsman de </w:t>
      </w:r>
      <w:r w:rsidR="00F46443">
        <w:rPr>
          <w:lang w:val="es-ES"/>
        </w:rPr>
        <w:t>ocho</w:t>
      </w:r>
      <w:r w:rsidRPr="001B5F6D">
        <w:rPr>
          <w:lang w:val="es-ES"/>
        </w:rPr>
        <w:t xml:space="preserve"> países</w:t>
      </w:r>
      <w:r>
        <w:rPr>
          <w:lang w:val="es-ES"/>
        </w:rPr>
        <w:t xml:space="preserve"> miembros</w:t>
      </w:r>
      <w:r w:rsidRPr="001B5F6D">
        <w:rPr>
          <w:lang w:val="es-ES"/>
        </w:rPr>
        <w:t xml:space="preserve"> (Barbados, Belice, Granada, Guyana, Haití, Jamaica, Saint Kitts-Nevis y Santa Lucía</w:t>
      </w:r>
      <w:r>
        <w:rPr>
          <w:lang w:val="es-ES"/>
        </w:rPr>
        <w:t xml:space="preserve">) </w:t>
      </w:r>
      <w:r w:rsidRPr="00BF6B78">
        <w:rPr>
          <w:lang w:val="es-ES"/>
        </w:rPr>
        <w:t>con el objetivo de generar oportunidades para el intercambio de buenas prácticas, compartir desafíos, analizar las instituciones y fortalecer las alianzas</w:t>
      </w:r>
      <w:r w:rsidRPr="60AFB167">
        <w:rPr>
          <w:lang w:val="es-CR"/>
        </w:rPr>
        <w:t xml:space="preserve">. </w:t>
      </w:r>
    </w:p>
    <w:p w14:paraId="1D0B8DAD" w14:textId="2C2110A7" w:rsidR="0037391D" w:rsidRPr="00CB7D68" w:rsidRDefault="0037391D" w:rsidP="00CB7D68">
      <w:pPr>
        <w:pStyle w:val="IAPrrafo"/>
        <w:rPr>
          <w:lang w:val="es-CR"/>
        </w:rPr>
      </w:pPr>
      <w:r w:rsidRPr="60AFB167">
        <w:rPr>
          <w:lang w:val="es-CR"/>
        </w:rPr>
        <w:t xml:space="preserve"> La CIDH resalta su voluntad y disposición para brindar asistencia técnica a los Estados, los organismos regionales, las organizaciones sociales y otras instituciones para el fortalecimiento institucional y la formulación, implementación y evaluación de políticas públicas orientadas al fortalecimiento y respeto de los derechos humanos en las Américas con base en los estándares interamericanos. </w:t>
      </w:r>
    </w:p>
    <w:p w14:paraId="5F46F39F" w14:textId="77777777" w:rsidR="0037391D" w:rsidRPr="002F2866" w:rsidRDefault="0037391D" w:rsidP="00900D6D">
      <w:pPr>
        <w:pStyle w:val="IASubttulo3"/>
        <w:rPr>
          <w:lang w:val="es-CR"/>
        </w:rPr>
      </w:pPr>
      <w:bookmarkStart w:id="14" w:name="_Toc162354956"/>
      <w:r w:rsidRPr="00810673">
        <w:rPr>
          <w:lang w:val="es-CR"/>
        </w:rPr>
        <w:t>Red Académica</w:t>
      </w:r>
      <w:bookmarkEnd w:id="14"/>
      <w:r w:rsidRPr="00810673">
        <w:rPr>
          <w:lang w:val="es-CR"/>
        </w:rPr>
        <w:t xml:space="preserve"> </w:t>
      </w:r>
    </w:p>
    <w:p w14:paraId="695FA5AA" w14:textId="428B0C8F" w:rsidR="0037391D" w:rsidRPr="001E50EC" w:rsidRDefault="0037391D" w:rsidP="001E50EC">
      <w:pPr>
        <w:pStyle w:val="IAPrrafo"/>
        <w:rPr>
          <w:lang w:val="es-CR"/>
        </w:rPr>
      </w:pPr>
      <w:r w:rsidRPr="008C5106">
        <w:rPr>
          <w:lang w:val="es-CR"/>
        </w:rPr>
        <w:t>Durante el 202</w:t>
      </w:r>
      <w:r>
        <w:rPr>
          <w:lang w:val="es-CR"/>
        </w:rPr>
        <w:t>3</w:t>
      </w:r>
      <w:r w:rsidRPr="008C5106">
        <w:rPr>
          <w:lang w:val="es-CR"/>
        </w:rPr>
        <w:t xml:space="preserve"> la CIDH </w:t>
      </w:r>
      <w:r>
        <w:rPr>
          <w:lang w:val="es-CR"/>
        </w:rPr>
        <w:t>realizó la implementación de</w:t>
      </w:r>
      <w:r w:rsidRPr="008C5106">
        <w:rPr>
          <w:lang w:val="es-CR"/>
        </w:rPr>
        <w:t xml:space="preserve"> la </w:t>
      </w:r>
      <w:r>
        <w:rPr>
          <w:lang w:val="es-CR"/>
        </w:rPr>
        <w:t>segunda</w:t>
      </w:r>
      <w:r w:rsidRPr="008C5106">
        <w:rPr>
          <w:lang w:val="es-CR"/>
        </w:rPr>
        <w:t xml:space="preserve"> edición de la Red Académica Especializada de Cooperación Técnica</w:t>
      </w:r>
      <w:r>
        <w:rPr>
          <w:lang w:val="es-CR"/>
        </w:rPr>
        <w:t xml:space="preserve">. </w:t>
      </w:r>
      <w:r w:rsidRPr="006555CD">
        <w:rPr>
          <w:lang w:val="es-CR"/>
        </w:rPr>
        <w:t>La puesta en práctica de la Red Académica responde al Programa 23 del Plan Estratégico de la CIDH 2023-2027. Con la Red</w:t>
      </w:r>
      <w:r>
        <w:rPr>
          <w:lang w:val="es-CR"/>
        </w:rPr>
        <w:t>,</w:t>
      </w:r>
      <w:r w:rsidRPr="006555CD">
        <w:rPr>
          <w:lang w:val="es-CR"/>
        </w:rPr>
        <w:t xml:space="preserve"> la CIDH busca promover la cooperación a través de la realización de estudios, investigaciones y otras actividades conjuntas que permitan profundizar en el conocimiento y generar información </w:t>
      </w:r>
      <w:r>
        <w:rPr>
          <w:lang w:val="es-CR"/>
        </w:rPr>
        <w:t>para</w:t>
      </w:r>
      <w:r w:rsidRPr="006555CD">
        <w:rPr>
          <w:lang w:val="es-CR"/>
        </w:rPr>
        <w:t xml:space="preserve"> la promoción y defensa de los derechos humanos en la región. </w:t>
      </w:r>
    </w:p>
    <w:p w14:paraId="1D036AFB" w14:textId="0AC359BC" w:rsidR="0037391D" w:rsidRPr="001E50EC" w:rsidRDefault="0037391D" w:rsidP="001E50EC">
      <w:pPr>
        <w:pStyle w:val="IAPrrafo"/>
        <w:rPr>
          <w:lang w:val="es-US"/>
        </w:rPr>
      </w:pPr>
      <w:r w:rsidRPr="006555CD">
        <w:rPr>
          <w:lang w:val="es-CR"/>
        </w:rPr>
        <w:t xml:space="preserve">En ese sentido, como resultado de la implementación de la Red se desarrollaron diferentes estudios referentes a: </w:t>
      </w:r>
      <w:r w:rsidRPr="006555CD">
        <w:rPr>
          <w:lang w:val="es-UY"/>
        </w:rPr>
        <w:t>avances en reparación integral para las personas afrodescendientes por esclavización/trata trasatlántica, trabajo sexual, gestación subrogada, obstáculos en materia de justicia y lucha contra la impunidad en la Justicia Transicional; estándares y recomendaciones internacionales (Corte Europea y Sistema ONU) sobre tráfico de migrantes y/o rescate en el mar, Discursos no protegidos</w:t>
      </w:r>
      <w:r w:rsidRPr="006555CD">
        <w:rPr>
          <w:lang w:val="es-US"/>
        </w:rPr>
        <w:t xml:space="preserve">; </w:t>
      </w:r>
      <w:r w:rsidRPr="006555CD">
        <w:rPr>
          <w:lang w:val="es-UY"/>
        </w:rPr>
        <w:t>personas operadoras de justicia e independencia judicial; pobreza; cumplimiento de recomendaciones sobre temas relacionados con los derechos de personas defensoras de derechos humanos o de personas LGBTI; impacto de las actividades de la CIDH en la promoción y protección de los derechos humanos; justicia y reparación integral con perspectiva de género y diversidad en contextos transicionales; i</w:t>
      </w:r>
      <w:r w:rsidRPr="006555CD">
        <w:rPr>
          <w:lang w:val="es-ES"/>
        </w:rPr>
        <w:t>nstitucionalidad Democrática, Estado de Derecho y Derechos Humanos. </w:t>
      </w:r>
      <w:r w:rsidRPr="006555CD">
        <w:rPr>
          <w:lang w:val="es-UY"/>
        </w:rPr>
        <w:t> </w:t>
      </w:r>
    </w:p>
    <w:p w14:paraId="38543FC4" w14:textId="778D7555" w:rsidR="001E50EC" w:rsidRDefault="0037391D" w:rsidP="001E50EC">
      <w:pPr>
        <w:pStyle w:val="IAPrrafo"/>
        <w:spacing w:after="0"/>
        <w:rPr>
          <w:lang w:val="es-US"/>
        </w:rPr>
      </w:pPr>
      <w:r w:rsidRPr="006555CD">
        <w:rPr>
          <w:lang w:val="es-CR"/>
        </w:rPr>
        <w:t xml:space="preserve">Las universidades </w:t>
      </w:r>
      <w:r>
        <w:rPr>
          <w:lang w:val="es-CR"/>
        </w:rPr>
        <w:t>y centros académicos</w:t>
      </w:r>
      <w:r w:rsidRPr="006555CD">
        <w:rPr>
          <w:lang w:val="es-CR"/>
        </w:rPr>
        <w:t xml:space="preserve"> apoyaron en proyectos específicos la labor de </w:t>
      </w:r>
      <w:r w:rsidR="001E50EC">
        <w:rPr>
          <w:lang w:val="es-CR"/>
        </w:rPr>
        <w:t>diez</w:t>
      </w:r>
      <w:r w:rsidRPr="006555CD">
        <w:rPr>
          <w:lang w:val="es-CR"/>
        </w:rPr>
        <w:t xml:space="preserve"> relatorías y </w:t>
      </w:r>
      <w:r w:rsidR="001E50EC">
        <w:rPr>
          <w:lang w:val="es-CR"/>
        </w:rPr>
        <w:t>dos</w:t>
      </w:r>
      <w:r w:rsidRPr="006555CD">
        <w:rPr>
          <w:lang w:val="es-CR"/>
        </w:rPr>
        <w:t xml:space="preserve"> secciones de la CIDH. La CIDH agradece </w:t>
      </w:r>
      <w:r>
        <w:rPr>
          <w:lang w:val="es-CR"/>
        </w:rPr>
        <w:t>el apoyo de</w:t>
      </w:r>
      <w:r w:rsidRPr="006555CD">
        <w:rPr>
          <w:lang w:val="es-CR"/>
        </w:rPr>
        <w:t xml:space="preserve"> las</w:t>
      </w:r>
      <w:r>
        <w:rPr>
          <w:lang w:val="es-CR"/>
        </w:rPr>
        <w:t xml:space="preserve"> siguientes</w:t>
      </w:r>
      <w:r w:rsidRPr="006555CD">
        <w:rPr>
          <w:lang w:val="es-CR"/>
        </w:rPr>
        <w:t xml:space="preserve"> universidades </w:t>
      </w:r>
      <w:r>
        <w:rPr>
          <w:lang w:val="es-CR"/>
        </w:rPr>
        <w:t xml:space="preserve">y centros académicos: </w:t>
      </w:r>
      <w:r w:rsidRPr="00F601FD">
        <w:rPr>
          <w:lang w:val="es-US"/>
        </w:rPr>
        <w:t>Academia Interamericana de Derechos Humanos de la Universidad Autónoma de Coahuila, México</w:t>
      </w:r>
      <w:r>
        <w:rPr>
          <w:lang w:val="es-US"/>
        </w:rPr>
        <w:t xml:space="preserve">; </w:t>
      </w:r>
      <w:r w:rsidRPr="00F601FD">
        <w:rPr>
          <w:lang w:val="es-CR"/>
        </w:rPr>
        <w:t>Grupo de Pesquisa de Direito Internacional, Universidade Federal do Rio de Janeiro, Brasil</w:t>
      </w:r>
      <w:r>
        <w:rPr>
          <w:lang w:val="es-US"/>
        </w:rPr>
        <w:t xml:space="preserve">; </w:t>
      </w:r>
      <w:r w:rsidRPr="00F601FD">
        <w:rPr>
          <w:lang w:val="es-CR"/>
        </w:rPr>
        <w:t>Pontificia Universidad Católica Madre y Maestra, campus Santo Domingo, República Dominicana</w:t>
      </w:r>
      <w:r>
        <w:rPr>
          <w:lang w:val="es-US"/>
        </w:rPr>
        <w:t xml:space="preserve">; </w:t>
      </w:r>
      <w:r w:rsidRPr="00F601FD">
        <w:rPr>
          <w:lang w:val="es-US"/>
        </w:rPr>
        <w:t>Facultad de Derecho de la Universidad Nacional Autónoma de México</w:t>
      </w:r>
      <w:r>
        <w:rPr>
          <w:lang w:val="es-US"/>
        </w:rPr>
        <w:t xml:space="preserve">; </w:t>
      </w:r>
      <w:r w:rsidRPr="00F601FD">
        <w:rPr>
          <w:lang w:val="es-US"/>
        </w:rPr>
        <w:t>Red Temática de Estudios Afrodescendientes en Uruguay, Universidad de la República, Uruguay</w:t>
      </w:r>
      <w:r>
        <w:rPr>
          <w:lang w:val="es-US"/>
        </w:rPr>
        <w:t xml:space="preserve">; </w:t>
      </w:r>
      <w:r w:rsidRPr="00F601FD">
        <w:rPr>
          <w:lang w:val="es-US"/>
        </w:rPr>
        <w:t>Universidad Champagnat, Mendoza, Argentina</w:t>
      </w:r>
      <w:r>
        <w:rPr>
          <w:lang w:val="es-US"/>
        </w:rPr>
        <w:t xml:space="preserve">; </w:t>
      </w:r>
      <w:r w:rsidRPr="00F601FD">
        <w:rPr>
          <w:lang w:val="es-US"/>
        </w:rPr>
        <w:t xml:space="preserve">Centro de Derechos </w:t>
      </w:r>
      <w:r w:rsidRPr="00F601FD">
        <w:rPr>
          <w:lang w:val="es-US"/>
        </w:rPr>
        <w:lastRenderedPageBreak/>
        <w:t>Humanos (CDH-UCAB) de la Universidad Católica Andrés Bello, Venezuela</w:t>
      </w:r>
      <w:r>
        <w:rPr>
          <w:lang w:val="es-US"/>
        </w:rPr>
        <w:t xml:space="preserve">; </w:t>
      </w:r>
      <w:r w:rsidRPr="00F601FD">
        <w:rPr>
          <w:lang w:val="es-US"/>
        </w:rPr>
        <w:t>Human Rights Research and Education Centre (HRREC), Universidad de Ottawa, Canadá</w:t>
      </w:r>
      <w:r>
        <w:rPr>
          <w:lang w:val="es-US"/>
        </w:rPr>
        <w:t>.</w:t>
      </w:r>
    </w:p>
    <w:p w14:paraId="5C850D69" w14:textId="77777777" w:rsidR="001E50EC" w:rsidRPr="001E50EC" w:rsidRDefault="001E50EC" w:rsidP="001E50EC">
      <w:pPr>
        <w:pStyle w:val="IAPrrafo"/>
        <w:numPr>
          <w:ilvl w:val="0"/>
          <w:numId w:val="0"/>
        </w:numPr>
        <w:spacing w:after="0"/>
        <w:ind w:left="720"/>
        <w:rPr>
          <w:lang w:val="es-US"/>
        </w:rPr>
      </w:pPr>
    </w:p>
    <w:p w14:paraId="2F2BF7E3" w14:textId="77777777" w:rsidR="00C06429" w:rsidRDefault="00C06429" w:rsidP="001E50EC">
      <w:pPr>
        <w:pStyle w:val="IASubttulo2"/>
        <w:spacing w:after="0"/>
        <w:rPr>
          <w:lang w:val="es-US"/>
        </w:rPr>
      </w:pPr>
      <w:bookmarkStart w:id="15" w:name="_Toc162354957"/>
      <w:r w:rsidRPr="001E50EC">
        <w:rPr>
          <w:lang w:val="es-US"/>
        </w:rPr>
        <w:t>Relación con órganos políticos de la OEA</w:t>
      </w:r>
      <w:bookmarkEnd w:id="15"/>
    </w:p>
    <w:p w14:paraId="6D978EB3" w14:textId="77777777" w:rsidR="001E50EC" w:rsidRDefault="001E50EC" w:rsidP="001E50EC">
      <w:pPr>
        <w:pStyle w:val="IASubttulo2"/>
        <w:numPr>
          <w:ilvl w:val="0"/>
          <w:numId w:val="0"/>
        </w:numPr>
        <w:spacing w:after="0"/>
        <w:ind w:left="1440" w:hanging="720"/>
        <w:rPr>
          <w:lang w:val="es-US"/>
        </w:rPr>
      </w:pPr>
    </w:p>
    <w:p w14:paraId="45B847F0" w14:textId="207D110D" w:rsidR="00F11843" w:rsidRPr="00F11843" w:rsidRDefault="00F11843" w:rsidP="00F11843">
      <w:pPr>
        <w:pStyle w:val="IAPrrafo"/>
        <w:rPr>
          <w:lang w:val="es-ES"/>
        </w:rPr>
      </w:pPr>
      <w:r w:rsidRPr="00C86AD8">
        <w:rPr>
          <w:lang w:val="es-ES"/>
        </w:rPr>
        <w:t>Una de las funciones de la CIDH es brindar asesoría a los Estados en materia de derechos humanos el cual se cumple, entre otros, a través del relacionamiento de la CIDH con los órganos políticos de la OEA: la Asamblea General (AG) y el Consejo Permanente (CP) y sus Comisiones, en particular, la Comisión de Asuntos Jurídicos y Políticos (CAJP) y la Comisión de Asuntos Administrativos y Presupuestarios (CAAP).  La CIDH da acompañamiento a los órganos políticos de la OEA para promover estándares mínimos de derechos humanos en resoluciones, declaraciones, tratados, convenciones y otros instrumentos interamericanos. Además, mantiene relaciones con otras áreas de la OEA.</w:t>
      </w:r>
    </w:p>
    <w:p w14:paraId="7DF329D3" w14:textId="4CA0D25A" w:rsidR="00F11843" w:rsidRPr="00F11843" w:rsidRDefault="00F11843" w:rsidP="00F11843">
      <w:pPr>
        <w:pStyle w:val="IAPrrafo"/>
        <w:rPr>
          <w:lang w:val="es-ES"/>
        </w:rPr>
      </w:pPr>
      <w:r w:rsidRPr="00C86AD8">
        <w:rPr>
          <w:lang w:val="es-ES"/>
        </w:rPr>
        <w:t xml:space="preserve">Durante 2023, la CIDH estuvo representada de manera continua en las reuniones del Consejo Permanente y de la Comisión de Asuntos Jurídicos y Políticos (CAJP), con participación en varias sesiones de los referidos órganos políticos. También se atendieron las convocatorias para la presentación de información a los órganos políticos de la OEA sobre la implementación de resoluciones, así como otras solicitudes puntuales de los Estados Miembros, con la participación de </w:t>
      </w:r>
      <w:r w:rsidR="00E861B5">
        <w:rPr>
          <w:lang w:val="es-ES"/>
        </w:rPr>
        <w:t>c</w:t>
      </w:r>
      <w:r w:rsidRPr="00C86AD8">
        <w:rPr>
          <w:lang w:val="es-ES"/>
        </w:rPr>
        <w:t>omisionadas</w:t>
      </w:r>
      <w:r>
        <w:rPr>
          <w:lang w:val="es-ES"/>
        </w:rPr>
        <w:t>/os</w:t>
      </w:r>
      <w:r w:rsidRPr="00C86AD8">
        <w:rPr>
          <w:lang w:val="es-ES"/>
        </w:rPr>
        <w:t xml:space="preserve">, Secretaria Ejecutiva, y Relatores Especiales. Dichas presentaciones se encuentran detalladas a continuación, y son un reflejo del cumplimiento del mandato de la CIDH en </w:t>
      </w:r>
      <w:r>
        <w:rPr>
          <w:lang w:val="es-ES"/>
        </w:rPr>
        <w:t xml:space="preserve">servir como órgano consultivo </w:t>
      </w:r>
      <w:r w:rsidRPr="00C86AD8">
        <w:rPr>
          <w:lang w:val="es-ES"/>
        </w:rPr>
        <w:t>en materia de derechos humanos</w:t>
      </w:r>
      <w:r>
        <w:rPr>
          <w:lang w:val="es-ES"/>
        </w:rPr>
        <w:t xml:space="preserve"> para la OEA</w:t>
      </w:r>
      <w:r w:rsidRPr="00C86AD8">
        <w:rPr>
          <w:lang w:val="es-ES"/>
        </w:rPr>
        <w:t xml:space="preserve">: </w:t>
      </w:r>
    </w:p>
    <w:p w14:paraId="7498770A"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bookmarkStart w:id="16" w:name="_Hlk96090726"/>
      <w:r w:rsidRPr="00C86AD8">
        <w:rPr>
          <w:rFonts w:cs="Calibri Light"/>
          <w:color w:val="000000" w:themeColor="text1"/>
          <w:sz w:val="20"/>
          <w:szCs w:val="20"/>
          <w:lang w:val="es-ES"/>
        </w:rPr>
        <w:t>Presentación del Comisionado Stuardo Ralón, Primer Vicepresidente y Relator para el Perú, en la Sesión Ordinaria del Consejo Permanente del 18 de enero de 2023, titulada “La Situación en Perú”.</w:t>
      </w:r>
    </w:p>
    <w:p w14:paraId="181BB059" w14:textId="77777777" w:rsidR="00F11843" w:rsidRPr="00C86AD8" w:rsidRDefault="00F11843" w:rsidP="00F11843">
      <w:pPr>
        <w:pStyle w:val="ListParagraph"/>
        <w:suppressAutoHyphens w:val="0"/>
        <w:spacing w:after="200"/>
        <w:ind w:left="810"/>
        <w:jc w:val="both"/>
        <w:rPr>
          <w:rFonts w:cs="Calibri Light"/>
          <w:color w:val="000000" w:themeColor="text1"/>
          <w:sz w:val="20"/>
          <w:szCs w:val="20"/>
          <w:lang w:val="es-ES"/>
        </w:rPr>
      </w:pPr>
    </w:p>
    <w:p w14:paraId="79490797"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del Comisionado Stuardo Ralón, Primer Vicepresidente y Relator para el Perú, en la Sesión Extraordinaria del Consejo Permanente, del 30 de enero de 2023, para considerar los acontecimientos recientes en la República del Perú.</w:t>
      </w:r>
    </w:p>
    <w:p w14:paraId="01B53414" w14:textId="77777777" w:rsidR="00F11843" w:rsidRPr="00C86AD8" w:rsidRDefault="00F11843" w:rsidP="001E3E16">
      <w:pPr>
        <w:pStyle w:val="ListParagraph"/>
        <w:ind w:left="1440"/>
        <w:rPr>
          <w:rFonts w:cs="Calibri Light"/>
          <w:color w:val="000000" w:themeColor="text1"/>
          <w:sz w:val="20"/>
          <w:szCs w:val="20"/>
          <w:lang w:val="es-ES"/>
        </w:rPr>
      </w:pPr>
    </w:p>
    <w:p w14:paraId="1F9B9F6F"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 la Comisionada Margarette May Macaulay, Segunda Vicepresidenta, en la Sesión Ordinaria del Consejo Permanente del 1 de febrero de 2023, titulada “La Situación en Haití”.</w:t>
      </w:r>
    </w:p>
    <w:p w14:paraId="304039B2" w14:textId="77777777" w:rsidR="00F11843" w:rsidRPr="00C86AD8" w:rsidRDefault="00F11843" w:rsidP="001E3E16">
      <w:pPr>
        <w:pStyle w:val="ListParagraph"/>
        <w:ind w:left="1440"/>
        <w:jc w:val="both"/>
        <w:rPr>
          <w:rFonts w:cs="Calibri Light"/>
          <w:color w:val="000000" w:themeColor="text1"/>
          <w:sz w:val="20"/>
          <w:szCs w:val="20"/>
          <w:lang w:val="es-ES"/>
        </w:rPr>
      </w:pPr>
    </w:p>
    <w:p w14:paraId="2AF24060"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 la Comisionada Julissa Mantilla Falcón, Presidenta y Relatora sobre los Derechos de las Mujeres, en la Sesión Extraordinaria del Consejo Permanente, del 16 de febrero de 2023, para celebrar el Nonagésimo Quinto Aniversario de la Comisión Interamericana de Mujeres.</w:t>
      </w:r>
    </w:p>
    <w:p w14:paraId="2A9C6D21" w14:textId="77777777" w:rsidR="00F11843" w:rsidRPr="00C86AD8" w:rsidRDefault="00F11843" w:rsidP="001E3E16">
      <w:pPr>
        <w:pStyle w:val="ListParagraph"/>
        <w:ind w:left="1440"/>
        <w:rPr>
          <w:rFonts w:cs="Calibri Light"/>
          <w:color w:val="000000" w:themeColor="text1"/>
          <w:sz w:val="20"/>
          <w:szCs w:val="20"/>
          <w:lang w:val="es-ES"/>
        </w:rPr>
      </w:pPr>
    </w:p>
    <w:p w14:paraId="4E13650D"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 la Relatora Especial para los Derechos Económicos, Sociales, Culturales y Ambientales, Soledad García-Múñoz, en la Sesión Extraordinaria del Consejo Permanente, del 22 de febrero de 2023, para conmemorar el Día Mundial de la Justicia Social 2023.</w:t>
      </w:r>
    </w:p>
    <w:p w14:paraId="59188A4C" w14:textId="77777777" w:rsidR="00F11843" w:rsidRPr="00C86AD8" w:rsidRDefault="00F11843" w:rsidP="001E3E16">
      <w:pPr>
        <w:pStyle w:val="ListParagraph"/>
        <w:ind w:left="1440"/>
        <w:rPr>
          <w:rFonts w:cs="Calibri Light"/>
          <w:color w:val="000000" w:themeColor="text1"/>
          <w:sz w:val="20"/>
          <w:szCs w:val="20"/>
          <w:lang w:val="es-ES"/>
        </w:rPr>
      </w:pPr>
    </w:p>
    <w:p w14:paraId="1D7E7900"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 la Comisionada Julissa Mantilla Falcón, Presidenta y Relatora sobre los Derechos de las Mujeres, en la Sesión Conjunta del Consejo Permanente y el Consejo Interamericano para el Desarrollo Integral, del 8 de marzo de 2023, para conmemorar el Día Internacional de la Mujer.</w:t>
      </w:r>
    </w:p>
    <w:p w14:paraId="17F4C45A" w14:textId="77777777" w:rsidR="00F11843" w:rsidRPr="00C86AD8" w:rsidRDefault="00F11843" w:rsidP="001E3E16">
      <w:pPr>
        <w:pStyle w:val="ListParagraph"/>
        <w:ind w:left="1440"/>
        <w:rPr>
          <w:rFonts w:cs="Calibri Light"/>
          <w:color w:val="000000" w:themeColor="text1"/>
          <w:sz w:val="20"/>
          <w:szCs w:val="20"/>
          <w:lang w:val="es-ES"/>
        </w:rPr>
      </w:pPr>
    </w:p>
    <w:p w14:paraId="241D71E3"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 de la Comisionada Roberta Clarke, Segunda Vicepresidenta y Relatora sobre los Derechos de las Personas Lesbianas, Gays, Bisexuales, Trans e Intersex, en la Sesión de Seguimiento del Consejo Permanente, del 29 de marzo de 2023, encaminada a recoger los aportes de los Estados Miembros para contrarrestar la Intolerancia y la discriminación en la región.</w:t>
      </w:r>
    </w:p>
    <w:p w14:paraId="18A6C5FE" w14:textId="77777777" w:rsidR="00F11843" w:rsidRPr="00C86AD8" w:rsidRDefault="00F11843" w:rsidP="001E3E16">
      <w:pPr>
        <w:pStyle w:val="ListParagraph"/>
        <w:ind w:left="1440"/>
        <w:rPr>
          <w:rFonts w:cs="Calibri Light"/>
          <w:color w:val="000000" w:themeColor="text1"/>
          <w:sz w:val="20"/>
          <w:szCs w:val="20"/>
          <w:lang w:val="es-ES"/>
        </w:rPr>
      </w:pPr>
    </w:p>
    <w:p w14:paraId="51066169"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lastRenderedPageBreak/>
        <w:t>Presentación de la Comisionada Esmeralda Arosemena de Troitiño, Primera Vicepresidenta, en la Sesión de la Comisión de Asuntos Jurídicos y Políticos del 20 de abril de 2023, en el tópico titulado “Presentación del informe anual de la CIDH al quincuagésimo tercer período ordinario de sesiones de la Asamblea General”.</w:t>
      </w:r>
    </w:p>
    <w:p w14:paraId="7CD3E590" w14:textId="77777777" w:rsidR="00F11843" w:rsidRPr="00C86AD8" w:rsidRDefault="00F11843" w:rsidP="001E3E16">
      <w:pPr>
        <w:pStyle w:val="ListParagraph"/>
        <w:ind w:left="1440"/>
        <w:rPr>
          <w:rFonts w:cs="Calibri Light"/>
          <w:color w:val="000000" w:themeColor="text1"/>
          <w:sz w:val="20"/>
          <w:szCs w:val="20"/>
          <w:lang w:val="es-ES"/>
        </w:rPr>
      </w:pPr>
    </w:p>
    <w:p w14:paraId="681ABF25" w14:textId="77777777" w:rsidR="00F11843" w:rsidRPr="00C13FA6" w:rsidRDefault="00F11843" w:rsidP="004D5C85">
      <w:pPr>
        <w:pStyle w:val="ListParagraph"/>
        <w:numPr>
          <w:ilvl w:val="1"/>
          <w:numId w:val="16"/>
        </w:numPr>
        <w:suppressAutoHyphens w:val="0"/>
        <w:spacing w:after="200"/>
        <w:jc w:val="both"/>
        <w:rPr>
          <w:rFonts w:eastAsia="Times New Roman" w:cs="Calibri"/>
          <w:color w:val="000000"/>
          <w:sz w:val="20"/>
          <w:szCs w:val="20"/>
          <w:lang w:val="es-ES"/>
        </w:rPr>
      </w:pPr>
      <w:r w:rsidRPr="00C86AD8">
        <w:rPr>
          <w:rFonts w:cs="Calibri Light"/>
          <w:color w:val="000000" w:themeColor="text1"/>
          <w:sz w:val="20"/>
          <w:szCs w:val="20"/>
          <w:lang w:val="es-ES"/>
        </w:rPr>
        <w:t>Presentación del Relator Especial para la Libertad de Expresión, Pedro Vaca, en la Sesión Ordinaria del Consejo Permanente del 3 de mayo de 2023, en el tópico titulado “Conmemoración del Día Mundial de la Libertad de Prensa”.</w:t>
      </w:r>
    </w:p>
    <w:p w14:paraId="6523D5C4" w14:textId="77777777" w:rsidR="00F11843" w:rsidRPr="00C13FA6" w:rsidRDefault="00F11843" w:rsidP="001E3E16">
      <w:pPr>
        <w:pStyle w:val="ListParagraph"/>
        <w:ind w:left="1440"/>
        <w:rPr>
          <w:rFonts w:eastAsia="Times New Roman" w:cs="Calibri"/>
          <w:color w:val="000000"/>
          <w:sz w:val="20"/>
          <w:szCs w:val="20"/>
          <w:lang w:val="es-ES"/>
        </w:rPr>
      </w:pPr>
    </w:p>
    <w:p w14:paraId="2ACCAC8D" w14:textId="77777777" w:rsidR="00F11843" w:rsidRDefault="00F11843" w:rsidP="004D5C85">
      <w:pPr>
        <w:pStyle w:val="ListParagraph"/>
        <w:numPr>
          <w:ilvl w:val="1"/>
          <w:numId w:val="16"/>
        </w:numPr>
        <w:suppressAutoHyphens w:val="0"/>
        <w:spacing w:after="200"/>
        <w:jc w:val="both"/>
        <w:rPr>
          <w:rFonts w:eastAsia="Times New Roman" w:cs="Calibri"/>
          <w:color w:val="000000"/>
          <w:sz w:val="20"/>
          <w:szCs w:val="20"/>
          <w:lang w:val="es-ES"/>
        </w:rPr>
      </w:pPr>
      <w:r w:rsidRPr="00C13FA6">
        <w:rPr>
          <w:rFonts w:eastAsia="Times New Roman" w:cs="Calibri"/>
          <w:color w:val="000000"/>
          <w:sz w:val="20"/>
          <w:szCs w:val="20"/>
          <w:lang w:val="es-ES"/>
        </w:rPr>
        <w:t>Comentarios del Comisionado Joel Hernández, Relator para las y los Defensores de Derechos Humanos y Operadores de Justicia</w:t>
      </w:r>
      <w:r>
        <w:rPr>
          <w:rFonts w:eastAsia="Times New Roman" w:cs="Calibri"/>
          <w:color w:val="000000"/>
          <w:sz w:val="20"/>
          <w:szCs w:val="20"/>
          <w:lang w:val="es-ES"/>
        </w:rPr>
        <w:t xml:space="preserve">, </w:t>
      </w:r>
      <w:r w:rsidRPr="00DB55DA">
        <w:rPr>
          <w:rFonts w:eastAsia="Times New Roman" w:cs="Calibri"/>
          <w:color w:val="000000"/>
          <w:sz w:val="20"/>
          <w:szCs w:val="20"/>
          <w:lang w:val="es-ES"/>
        </w:rPr>
        <w:t>a la Declaración de Principios interamericanos sobre el régimen legal de creación, funcionamiento, financiamiento y disolución de entidades civiles sin fines de lucro,</w:t>
      </w:r>
      <w:r>
        <w:rPr>
          <w:rFonts w:eastAsia="Times New Roman" w:cs="Calibri"/>
          <w:color w:val="000000"/>
          <w:sz w:val="20"/>
          <w:szCs w:val="20"/>
          <w:lang w:val="es-ES"/>
        </w:rPr>
        <w:t xml:space="preserve"> en la Reunión de la </w:t>
      </w:r>
      <w:r w:rsidRPr="00365F0A">
        <w:rPr>
          <w:rFonts w:eastAsia="Times New Roman" w:cs="Calibri"/>
          <w:color w:val="000000"/>
          <w:sz w:val="20"/>
          <w:szCs w:val="20"/>
          <w:lang w:val="es-ES"/>
        </w:rPr>
        <w:t xml:space="preserve">Comisión </w:t>
      </w:r>
      <w:r>
        <w:rPr>
          <w:rFonts w:eastAsia="Times New Roman" w:cs="Calibri"/>
          <w:color w:val="000000"/>
          <w:sz w:val="20"/>
          <w:szCs w:val="20"/>
          <w:lang w:val="es-ES"/>
        </w:rPr>
        <w:t>del Consejo Permanente s</w:t>
      </w:r>
      <w:r w:rsidRPr="00365F0A">
        <w:rPr>
          <w:rFonts w:eastAsia="Times New Roman" w:cs="Calibri"/>
          <w:color w:val="000000"/>
          <w:sz w:val="20"/>
          <w:szCs w:val="20"/>
          <w:lang w:val="es-ES"/>
        </w:rPr>
        <w:t xml:space="preserve">obre Gestión </w:t>
      </w:r>
      <w:r>
        <w:rPr>
          <w:rFonts w:eastAsia="Times New Roman" w:cs="Calibri"/>
          <w:color w:val="000000"/>
          <w:sz w:val="20"/>
          <w:szCs w:val="20"/>
          <w:lang w:val="es-ES"/>
        </w:rPr>
        <w:t>d</w:t>
      </w:r>
      <w:r w:rsidRPr="00365F0A">
        <w:rPr>
          <w:rFonts w:eastAsia="Times New Roman" w:cs="Calibri"/>
          <w:color w:val="000000"/>
          <w:sz w:val="20"/>
          <w:szCs w:val="20"/>
          <w:lang w:val="es-ES"/>
        </w:rPr>
        <w:t xml:space="preserve">e Cumbres Interamericanas </w:t>
      </w:r>
      <w:r>
        <w:rPr>
          <w:rFonts w:eastAsia="Times New Roman" w:cs="Calibri"/>
          <w:color w:val="000000"/>
          <w:sz w:val="20"/>
          <w:szCs w:val="20"/>
          <w:lang w:val="es-ES"/>
        </w:rPr>
        <w:t>y</w:t>
      </w:r>
      <w:r w:rsidRPr="00365F0A">
        <w:rPr>
          <w:rFonts w:eastAsia="Times New Roman" w:cs="Calibri"/>
          <w:color w:val="000000"/>
          <w:sz w:val="20"/>
          <w:szCs w:val="20"/>
          <w:lang w:val="es-ES"/>
        </w:rPr>
        <w:t xml:space="preserve"> Participación </w:t>
      </w:r>
      <w:r>
        <w:rPr>
          <w:rFonts w:eastAsia="Times New Roman" w:cs="Calibri"/>
          <w:color w:val="000000"/>
          <w:sz w:val="20"/>
          <w:szCs w:val="20"/>
          <w:lang w:val="es-ES"/>
        </w:rPr>
        <w:t>d</w:t>
      </w:r>
      <w:r w:rsidRPr="00365F0A">
        <w:rPr>
          <w:rFonts w:eastAsia="Times New Roman" w:cs="Calibri"/>
          <w:color w:val="000000"/>
          <w:sz w:val="20"/>
          <w:szCs w:val="20"/>
          <w:lang w:val="es-ES"/>
        </w:rPr>
        <w:t xml:space="preserve">e </w:t>
      </w:r>
      <w:r>
        <w:rPr>
          <w:rFonts w:eastAsia="Times New Roman" w:cs="Calibri"/>
          <w:color w:val="000000"/>
          <w:sz w:val="20"/>
          <w:szCs w:val="20"/>
          <w:lang w:val="es-ES"/>
        </w:rPr>
        <w:t>l</w:t>
      </w:r>
      <w:r w:rsidRPr="00365F0A">
        <w:rPr>
          <w:rFonts w:eastAsia="Times New Roman" w:cs="Calibri"/>
          <w:color w:val="000000"/>
          <w:sz w:val="20"/>
          <w:szCs w:val="20"/>
          <w:lang w:val="es-ES"/>
        </w:rPr>
        <w:t>a Sociedad Civil</w:t>
      </w:r>
      <w:r>
        <w:rPr>
          <w:rFonts w:eastAsia="Times New Roman" w:cs="Calibri"/>
          <w:color w:val="000000"/>
          <w:sz w:val="20"/>
          <w:szCs w:val="20"/>
          <w:lang w:val="es-ES"/>
        </w:rPr>
        <w:t xml:space="preserve"> e</w:t>
      </w:r>
      <w:r w:rsidRPr="00365F0A">
        <w:rPr>
          <w:rFonts w:eastAsia="Times New Roman" w:cs="Calibri"/>
          <w:color w:val="000000"/>
          <w:sz w:val="20"/>
          <w:szCs w:val="20"/>
          <w:lang w:val="es-ES"/>
        </w:rPr>
        <w:t xml:space="preserve">n </w:t>
      </w:r>
      <w:r>
        <w:rPr>
          <w:rFonts w:eastAsia="Times New Roman" w:cs="Calibri"/>
          <w:color w:val="000000"/>
          <w:sz w:val="20"/>
          <w:szCs w:val="20"/>
          <w:lang w:val="es-ES"/>
        </w:rPr>
        <w:t>l</w:t>
      </w:r>
      <w:r w:rsidRPr="00365F0A">
        <w:rPr>
          <w:rFonts w:eastAsia="Times New Roman" w:cs="Calibri"/>
          <w:color w:val="000000"/>
          <w:sz w:val="20"/>
          <w:szCs w:val="20"/>
          <w:lang w:val="es-ES"/>
        </w:rPr>
        <w:t xml:space="preserve">as </w:t>
      </w:r>
      <w:r>
        <w:rPr>
          <w:rFonts w:eastAsia="Times New Roman" w:cs="Calibri"/>
          <w:color w:val="000000"/>
          <w:sz w:val="20"/>
          <w:szCs w:val="20"/>
          <w:lang w:val="es-ES"/>
        </w:rPr>
        <w:t>a</w:t>
      </w:r>
      <w:r w:rsidRPr="00365F0A">
        <w:rPr>
          <w:rFonts w:eastAsia="Times New Roman" w:cs="Calibri"/>
          <w:color w:val="000000"/>
          <w:sz w:val="20"/>
          <w:szCs w:val="20"/>
          <w:lang w:val="es-ES"/>
        </w:rPr>
        <w:t xml:space="preserve">ctividades </w:t>
      </w:r>
      <w:r>
        <w:rPr>
          <w:rFonts w:eastAsia="Times New Roman" w:cs="Calibri"/>
          <w:color w:val="000000"/>
          <w:sz w:val="20"/>
          <w:szCs w:val="20"/>
          <w:lang w:val="es-ES"/>
        </w:rPr>
        <w:t>d</w:t>
      </w:r>
      <w:r w:rsidRPr="00365F0A">
        <w:rPr>
          <w:rFonts w:eastAsia="Times New Roman" w:cs="Calibri"/>
          <w:color w:val="000000"/>
          <w:sz w:val="20"/>
          <w:szCs w:val="20"/>
          <w:lang w:val="es-ES"/>
        </w:rPr>
        <w:t xml:space="preserve">e </w:t>
      </w:r>
      <w:r>
        <w:rPr>
          <w:rFonts w:eastAsia="Times New Roman" w:cs="Calibri"/>
          <w:color w:val="000000"/>
          <w:sz w:val="20"/>
          <w:szCs w:val="20"/>
          <w:lang w:val="es-ES"/>
        </w:rPr>
        <w:t>l</w:t>
      </w:r>
      <w:r w:rsidRPr="00365F0A">
        <w:rPr>
          <w:rFonts w:eastAsia="Times New Roman" w:cs="Calibri"/>
          <w:color w:val="000000"/>
          <w:sz w:val="20"/>
          <w:szCs w:val="20"/>
          <w:lang w:val="es-ES"/>
        </w:rPr>
        <w:t>a O</w:t>
      </w:r>
      <w:r>
        <w:rPr>
          <w:rFonts w:eastAsia="Times New Roman" w:cs="Calibri"/>
          <w:color w:val="000000"/>
          <w:sz w:val="20"/>
          <w:szCs w:val="20"/>
          <w:lang w:val="es-ES"/>
        </w:rPr>
        <w:t>EA, celebrada el 9 de mayo de 2023.</w:t>
      </w:r>
    </w:p>
    <w:p w14:paraId="090469BA" w14:textId="77777777" w:rsidR="00F11843" w:rsidRPr="00DD1BF8" w:rsidRDefault="00F11843" w:rsidP="001E3E16">
      <w:pPr>
        <w:pStyle w:val="ListParagraph"/>
        <w:ind w:left="1440"/>
        <w:rPr>
          <w:rFonts w:eastAsia="Times New Roman" w:cs="Calibri"/>
          <w:color w:val="000000"/>
          <w:sz w:val="20"/>
          <w:szCs w:val="20"/>
          <w:lang w:val="es-ES"/>
        </w:rPr>
      </w:pPr>
    </w:p>
    <w:p w14:paraId="0958C982" w14:textId="77777777" w:rsidR="00F11843" w:rsidRPr="00360F92" w:rsidRDefault="00F11843" w:rsidP="004D5C85">
      <w:pPr>
        <w:pStyle w:val="ListParagraph"/>
        <w:numPr>
          <w:ilvl w:val="1"/>
          <w:numId w:val="16"/>
        </w:numPr>
        <w:suppressAutoHyphens w:val="0"/>
        <w:spacing w:after="200"/>
        <w:jc w:val="both"/>
        <w:rPr>
          <w:rFonts w:eastAsia="Times New Roman" w:cs="Calibri"/>
          <w:color w:val="000000"/>
          <w:sz w:val="20"/>
          <w:szCs w:val="20"/>
          <w:lang w:val="es-ES"/>
        </w:rPr>
      </w:pPr>
      <w:r w:rsidRPr="00C86AD8">
        <w:rPr>
          <w:rFonts w:cs="Calibri Light"/>
          <w:color w:val="000000" w:themeColor="text1"/>
          <w:sz w:val="20"/>
          <w:szCs w:val="20"/>
          <w:lang w:val="es-ES"/>
        </w:rPr>
        <w:t xml:space="preserve">Presentación del Relator Especial para la Libertad de Expresión, Pedro Vaca, en la </w:t>
      </w:r>
      <w:r w:rsidRPr="00504122">
        <w:rPr>
          <w:rFonts w:cs="Calibri Light"/>
          <w:color w:val="000000" w:themeColor="text1"/>
          <w:sz w:val="20"/>
          <w:szCs w:val="20"/>
          <w:lang w:val="es-ES"/>
        </w:rPr>
        <w:t xml:space="preserve">Sesión Extraordinaria </w:t>
      </w:r>
      <w:r>
        <w:rPr>
          <w:rFonts w:cs="Calibri Light"/>
          <w:color w:val="000000" w:themeColor="text1"/>
          <w:sz w:val="20"/>
          <w:szCs w:val="20"/>
          <w:lang w:val="es-ES"/>
        </w:rPr>
        <w:t>d</w:t>
      </w:r>
      <w:r w:rsidRPr="00504122">
        <w:rPr>
          <w:rFonts w:cs="Calibri Light"/>
          <w:color w:val="000000" w:themeColor="text1"/>
          <w:sz w:val="20"/>
          <w:szCs w:val="20"/>
          <w:lang w:val="es-ES"/>
        </w:rPr>
        <w:t>el Consejo Permanente</w:t>
      </w:r>
      <w:r>
        <w:rPr>
          <w:rFonts w:cs="Calibri Light"/>
          <w:color w:val="000000" w:themeColor="text1"/>
          <w:sz w:val="20"/>
          <w:szCs w:val="20"/>
          <w:lang w:val="es-ES"/>
        </w:rPr>
        <w:t>, del 30 de mayo de 2023,</w:t>
      </w:r>
      <w:r w:rsidRPr="00504122">
        <w:rPr>
          <w:rFonts w:cs="Calibri Light"/>
          <w:color w:val="000000" w:themeColor="text1"/>
          <w:sz w:val="20"/>
          <w:szCs w:val="20"/>
          <w:lang w:val="es-ES"/>
        </w:rPr>
        <w:t xml:space="preserve"> </w:t>
      </w:r>
      <w:r>
        <w:rPr>
          <w:rFonts w:cs="Calibri Light"/>
          <w:color w:val="000000" w:themeColor="text1"/>
          <w:sz w:val="20"/>
          <w:szCs w:val="20"/>
          <w:lang w:val="es-ES"/>
        </w:rPr>
        <w:t>p</w:t>
      </w:r>
      <w:r w:rsidRPr="00504122">
        <w:rPr>
          <w:rFonts w:cs="Calibri Light"/>
          <w:color w:val="000000" w:themeColor="text1"/>
          <w:sz w:val="20"/>
          <w:szCs w:val="20"/>
          <w:lang w:val="es-ES"/>
        </w:rPr>
        <w:t xml:space="preserve">ara </w:t>
      </w:r>
      <w:r>
        <w:rPr>
          <w:rFonts w:cs="Calibri Light"/>
          <w:color w:val="000000" w:themeColor="text1"/>
          <w:sz w:val="20"/>
          <w:szCs w:val="20"/>
          <w:lang w:val="es-ES"/>
        </w:rPr>
        <w:t>a</w:t>
      </w:r>
      <w:r w:rsidRPr="00504122">
        <w:rPr>
          <w:rFonts w:cs="Calibri Light"/>
          <w:color w:val="000000" w:themeColor="text1"/>
          <w:sz w:val="20"/>
          <w:szCs w:val="20"/>
          <w:lang w:val="es-ES"/>
        </w:rPr>
        <w:t xml:space="preserve">bordar </w:t>
      </w:r>
      <w:r>
        <w:rPr>
          <w:rFonts w:cs="Calibri Light"/>
          <w:color w:val="000000" w:themeColor="text1"/>
          <w:sz w:val="20"/>
          <w:szCs w:val="20"/>
          <w:lang w:val="es-ES"/>
        </w:rPr>
        <w:t>e</w:t>
      </w:r>
      <w:r w:rsidRPr="00504122">
        <w:rPr>
          <w:rFonts w:cs="Calibri Light"/>
          <w:color w:val="000000" w:themeColor="text1"/>
          <w:sz w:val="20"/>
          <w:szCs w:val="20"/>
          <w:lang w:val="es-ES"/>
        </w:rPr>
        <w:t xml:space="preserve">l </w:t>
      </w:r>
      <w:r>
        <w:rPr>
          <w:rFonts w:cs="Calibri Light"/>
          <w:color w:val="000000" w:themeColor="text1"/>
          <w:sz w:val="20"/>
          <w:szCs w:val="20"/>
          <w:lang w:val="es-ES"/>
        </w:rPr>
        <w:t>t</w:t>
      </w:r>
      <w:r w:rsidRPr="00504122">
        <w:rPr>
          <w:rFonts w:cs="Calibri Light"/>
          <w:color w:val="000000" w:themeColor="text1"/>
          <w:sz w:val="20"/>
          <w:szCs w:val="20"/>
          <w:lang w:val="es-ES"/>
        </w:rPr>
        <w:t xml:space="preserve">ema “Implementación </w:t>
      </w:r>
      <w:r>
        <w:rPr>
          <w:rFonts w:cs="Calibri Light"/>
          <w:color w:val="000000" w:themeColor="text1"/>
          <w:sz w:val="20"/>
          <w:szCs w:val="20"/>
          <w:lang w:val="es-ES"/>
        </w:rPr>
        <w:t>d</w:t>
      </w:r>
      <w:r w:rsidRPr="00504122">
        <w:rPr>
          <w:rFonts w:cs="Calibri Light"/>
          <w:color w:val="000000" w:themeColor="text1"/>
          <w:sz w:val="20"/>
          <w:szCs w:val="20"/>
          <w:lang w:val="es-ES"/>
        </w:rPr>
        <w:t xml:space="preserve">e </w:t>
      </w:r>
      <w:r>
        <w:rPr>
          <w:rFonts w:cs="Calibri Light"/>
          <w:color w:val="000000" w:themeColor="text1"/>
          <w:sz w:val="20"/>
          <w:szCs w:val="20"/>
          <w:lang w:val="es-ES"/>
        </w:rPr>
        <w:t>t</w:t>
      </w:r>
      <w:r w:rsidRPr="00504122">
        <w:rPr>
          <w:rFonts w:cs="Calibri Light"/>
          <w:color w:val="000000" w:themeColor="text1"/>
          <w:sz w:val="20"/>
          <w:szCs w:val="20"/>
          <w:lang w:val="es-ES"/>
        </w:rPr>
        <w:t xml:space="preserve">odos </w:t>
      </w:r>
      <w:r>
        <w:rPr>
          <w:rFonts w:cs="Calibri Light"/>
          <w:color w:val="000000" w:themeColor="text1"/>
          <w:sz w:val="20"/>
          <w:szCs w:val="20"/>
          <w:lang w:val="es-ES"/>
        </w:rPr>
        <w:t>l</w:t>
      </w:r>
      <w:r w:rsidRPr="00504122">
        <w:rPr>
          <w:rFonts w:cs="Calibri Light"/>
          <w:color w:val="000000" w:themeColor="text1"/>
          <w:sz w:val="20"/>
          <w:szCs w:val="20"/>
          <w:lang w:val="es-ES"/>
        </w:rPr>
        <w:t xml:space="preserve">os </w:t>
      </w:r>
      <w:r>
        <w:rPr>
          <w:rFonts w:cs="Calibri Light"/>
          <w:color w:val="000000" w:themeColor="text1"/>
          <w:sz w:val="20"/>
          <w:szCs w:val="20"/>
          <w:lang w:val="es-ES"/>
        </w:rPr>
        <w:t>a</w:t>
      </w:r>
      <w:r w:rsidRPr="00504122">
        <w:rPr>
          <w:rFonts w:cs="Calibri Light"/>
          <w:color w:val="000000" w:themeColor="text1"/>
          <w:sz w:val="20"/>
          <w:szCs w:val="20"/>
          <w:lang w:val="es-ES"/>
        </w:rPr>
        <w:t xml:space="preserve">spectos </w:t>
      </w:r>
      <w:r>
        <w:rPr>
          <w:rFonts w:cs="Calibri Light"/>
          <w:color w:val="000000" w:themeColor="text1"/>
          <w:sz w:val="20"/>
          <w:szCs w:val="20"/>
          <w:lang w:val="es-ES"/>
        </w:rPr>
        <w:t>d</w:t>
      </w:r>
      <w:r w:rsidRPr="00504122">
        <w:rPr>
          <w:rFonts w:cs="Calibri Light"/>
          <w:color w:val="000000" w:themeColor="text1"/>
          <w:sz w:val="20"/>
          <w:szCs w:val="20"/>
          <w:lang w:val="es-ES"/>
        </w:rPr>
        <w:t xml:space="preserve">e </w:t>
      </w:r>
      <w:r>
        <w:rPr>
          <w:rFonts w:cs="Calibri Light"/>
          <w:color w:val="000000" w:themeColor="text1"/>
          <w:sz w:val="20"/>
          <w:szCs w:val="20"/>
          <w:lang w:val="es-ES"/>
        </w:rPr>
        <w:t>l</w:t>
      </w:r>
      <w:r w:rsidRPr="00504122">
        <w:rPr>
          <w:rFonts w:cs="Calibri Light"/>
          <w:color w:val="000000" w:themeColor="text1"/>
          <w:sz w:val="20"/>
          <w:szCs w:val="20"/>
          <w:lang w:val="es-ES"/>
        </w:rPr>
        <w:t xml:space="preserve">a Carta Democrática Interamericana </w:t>
      </w:r>
      <w:r>
        <w:rPr>
          <w:rFonts w:cs="Calibri Light"/>
          <w:color w:val="000000" w:themeColor="text1"/>
          <w:sz w:val="20"/>
          <w:szCs w:val="20"/>
          <w:lang w:val="es-ES"/>
        </w:rPr>
        <w:t>y</w:t>
      </w:r>
      <w:r w:rsidRPr="00504122">
        <w:rPr>
          <w:rFonts w:cs="Calibri Light"/>
          <w:color w:val="000000" w:themeColor="text1"/>
          <w:sz w:val="20"/>
          <w:szCs w:val="20"/>
          <w:lang w:val="es-ES"/>
        </w:rPr>
        <w:t xml:space="preserve"> </w:t>
      </w:r>
      <w:r>
        <w:rPr>
          <w:rFonts w:cs="Calibri Light"/>
          <w:color w:val="000000" w:themeColor="text1"/>
          <w:sz w:val="20"/>
          <w:szCs w:val="20"/>
          <w:lang w:val="es-ES"/>
        </w:rPr>
        <w:t>s</w:t>
      </w:r>
      <w:r w:rsidRPr="00504122">
        <w:rPr>
          <w:rFonts w:cs="Calibri Light"/>
          <w:color w:val="000000" w:themeColor="text1"/>
          <w:sz w:val="20"/>
          <w:szCs w:val="20"/>
          <w:lang w:val="es-ES"/>
        </w:rPr>
        <w:t xml:space="preserve">us </w:t>
      </w:r>
      <w:r>
        <w:rPr>
          <w:rFonts w:cs="Calibri Light"/>
          <w:color w:val="000000" w:themeColor="text1"/>
          <w:sz w:val="20"/>
          <w:szCs w:val="20"/>
          <w:lang w:val="es-ES"/>
        </w:rPr>
        <w:t>d</w:t>
      </w:r>
      <w:r w:rsidRPr="00504122">
        <w:rPr>
          <w:rFonts w:cs="Calibri Light"/>
          <w:color w:val="000000" w:themeColor="text1"/>
          <w:sz w:val="20"/>
          <w:szCs w:val="20"/>
          <w:lang w:val="es-ES"/>
        </w:rPr>
        <w:t xml:space="preserve">esafíos”, </w:t>
      </w:r>
      <w:r>
        <w:rPr>
          <w:rFonts w:cs="Calibri Light"/>
          <w:color w:val="000000" w:themeColor="text1"/>
          <w:sz w:val="20"/>
          <w:szCs w:val="20"/>
          <w:lang w:val="es-ES"/>
        </w:rPr>
        <w:t>e</w:t>
      </w:r>
      <w:r w:rsidRPr="00504122">
        <w:rPr>
          <w:rFonts w:cs="Calibri Light"/>
          <w:color w:val="000000" w:themeColor="text1"/>
          <w:sz w:val="20"/>
          <w:szCs w:val="20"/>
          <w:lang w:val="es-ES"/>
        </w:rPr>
        <w:t xml:space="preserve">n </w:t>
      </w:r>
      <w:r>
        <w:rPr>
          <w:rFonts w:cs="Calibri Light"/>
          <w:color w:val="000000" w:themeColor="text1"/>
          <w:sz w:val="20"/>
          <w:szCs w:val="20"/>
          <w:lang w:val="es-ES"/>
        </w:rPr>
        <w:t>c</w:t>
      </w:r>
      <w:r w:rsidRPr="00504122">
        <w:rPr>
          <w:rFonts w:cs="Calibri Light"/>
          <w:color w:val="000000" w:themeColor="text1"/>
          <w:sz w:val="20"/>
          <w:szCs w:val="20"/>
          <w:lang w:val="es-ES"/>
        </w:rPr>
        <w:t xml:space="preserve">umplimiento </w:t>
      </w:r>
      <w:r>
        <w:rPr>
          <w:rFonts w:cs="Calibri Light"/>
          <w:color w:val="000000" w:themeColor="text1"/>
          <w:sz w:val="20"/>
          <w:szCs w:val="20"/>
          <w:lang w:val="es-ES"/>
        </w:rPr>
        <w:t>d</w:t>
      </w:r>
      <w:r w:rsidRPr="00504122">
        <w:rPr>
          <w:rFonts w:cs="Calibri Light"/>
          <w:color w:val="000000" w:themeColor="text1"/>
          <w:sz w:val="20"/>
          <w:szCs w:val="20"/>
          <w:lang w:val="es-ES"/>
        </w:rPr>
        <w:t xml:space="preserve">el </w:t>
      </w:r>
      <w:r>
        <w:rPr>
          <w:rFonts w:cs="Calibri Light"/>
          <w:color w:val="000000" w:themeColor="text1"/>
          <w:sz w:val="20"/>
          <w:szCs w:val="20"/>
          <w:lang w:val="es-ES"/>
        </w:rPr>
        <w:t>m</w:t>
      </w:r>
      <w:r w:rsidRPr="00504122">
        <w:rPr>
          <w:rFonts w:cs="Calibri Light"/>
          <w:color w:val="000000" w:themeColor="text1"/>
          <w:sz w:val="20"/>
          <w:szCs w:val="20"/>
          <w:lang w:val="es-ES"/>
        </w:rPr>
        <w:t xml:space="preserve">andato </w:t>
      </w:r>
      <w:r>
        <w:rPr>
          <w:rFonts w:cs="Calibri Light"/>
          <w:color w:val="000000" w:themeColor="text1"/>
          <w:sz w:val="20"/>
          <w:szCs w:val="20"/>
          <w:lang w:val="es-ES"/>
        </w:rPr>
        <w:t>d</w:t>
      </w:r>
      <w:r w:rsidRPr="00504122">
        <w:rPr>
          <w:rFonts w:cs="Calibri Light"/>
          <w:color w:val="000000" w:themeColor="text1"/>
          <w:sz w:val="20"/>
          <w:szCs w:val="20"/>
          <w:lang w:val="es-ES"/>
        </w:rPr>
        <w:t xml:space="preserve">e </w:t>
      </w:r>
      <w:r>
        <w:rPr>
          <w:rFonts w:cs="Calibri Light"/>
          <w:color w:val="000000" w:themeColor="text1"/>
          <w:sz w:val="20"/>
          <w:szCs w:val="20"/>
          <w:lang w:val="es-ES"/>
        </w:rPr>
        <w:t>l</w:t>
      </w:r>
      <w:r w:rsidRPr="00504122">
        <w:rPr>
          <w:rFonts w:cs="Calibri Light"/>
          <w:color w:val="000000" w:themeColor="text1"/>
          <w:sz w:val="20"/>
          <w:szCs w:val="20"/>
          <w:lang w:val="es-ES"/>
        </w:rPr>
        <w:t>a Resolución A</w:t>
      </w:r>
      <w:r>
        <w:rPr>
          <w:rFonts w:cs="Calibri Light"/>
          <w:color w:val="000000" w:themeColor="text1"/>
          <w:sz w:val="20"/>
          <w:szCs w:val="20"/>
          <w:lang w:val="es-ES"/>
        </w:rPr>
        <w:t>G/</w:t>
      </w:r>
      <w:r w:rsidRPr="00504122">
        <w:rPr>
          <w:rFonts w:cs="Calibri Light"/>
          <w:color w:val="000000" w:themeColor="text1"/>
          <w:sz w:val="20"/>
          <w:szCs w:val="20"/>
          <w:lang w:val="es-ES"/>
        </w:rPr>
        <w:t>Res. 2989 (L</w:t>
      </w:r>
      <w:r>
        <w:rPr>
          <w:rFonts w:cs="Calibri Light"/>
          <w:color w:val="000000" w:themeColor="text1"/>
          <w:sz w:val="20"/>
          <w:szCs w:val="20"/>
          <w:lang w:val="es-ES"/>
        </w:rPr>
        <w:t>II</w:t>
      </w:r>
      <w:r w:rsidRPr="00504122">
        <w:rPr>
          <w:rFonts w:cs="Calibri Light"/>
          <w:color w:val="000000" w:themeColor="text1"/>
          <w:sz w:val="20"/>
          <w:szCs w:val="20"/>
          <w:lang w:val="es-ES"/>
        </w:rPr>
        <w:t>-O/22)</w:t>
      </w:r>
      <w:r w:rsidRPr="00C86AD8">
        <w:rPr>
          <w:rFonts w:cs="Calibri Light"/>
          <w:color w:val="000000" w:themeColor="text1"/>
          <w:sz w:val="20"/>
          <w:szCs w:val="20"/>
          <w:lang w:val="es-ES"/>
        </w:rPr>
        <w:t>.</w:t>
      </w:r>
    </w:p>
    <w:p w14:paraId="2E3737E6" w14:textId="77777777" w:rsidR="00F11843" w:rsidRPr="00360F92" w:rsidRDefault="00F11843" w:rsidP="001E3E16">
      <w:pPr>
        <w:pStyle w:val="ListParagraph"/>
        <w:ind w:left="1440"/>
        <w:rPr>
          <w:rFonts w:eastAsia="Times New Roman" w:cs="Calibri"/>
          <w:color w:val="000000"/>
          <w:sz w:val="20"/>
          <w:szCs w:val="20"/>
          <w:lang w:val="es-ES"/>
        </w:rPr>
      </w:pPr>
    </w:p>
    <w:p w14:paraId="17684AD3" w14:textId="77777777" w:rsidR="00F11843" w:rsidRPr="008D32B6" w:rsidRDefault="00F11843" w:rsidP="004D5C85">
      <w:pPr>
        <w:pStyle w:val="ListParagraph"/>
        <w:numPr>
          <w:ilvl w:val="1"/>
          <w:numId w:val="16"/>
        </w:numPr>
        <w:suppressAutoHyphens w:val="0"/>
        <w:spacing w:after="200"/>
        <w:jc w:val="both"/>
        <w:rPr>
          <w:rFonts w:eastAsia="Times New Roman" w:cs="Calibri"/>
          <w:color w:val="000000"/>
          <w:sz w:val="20"/>
          <w:szCs w:val="20"/>
          <w:lang w:val="es-ES"/>
        </w:rPr>
      </w:pPr>
      <w:r w:rsidRPr="00C86AD8">
        <w:rPr>
          <w:rFonts w:cs="Calibri Light"/>
          <w:color w:val="000000" w:themeColor="text1"/>
          <w:sz w:val="20"/>
          <w:szCs w:val="20"/>
          <w:lang w:val="es-ES"/>
        </w:rPr>
        <w:t>Presentación de</w:t>
      </w:r>
      <w:r>
        <w:rPr>
          <w:rFonts w:cs="Calibri Light"/>
          <w:color w:val="000000" w:themeColor="text1"/>
          <w:sz w:val="20"/>
          <w:szCs w:val="20"/>
          <w:lang w:val="es-ES"/>
        </w:rPr>
        <w:t xml:space="preserve"> </w:t>
      </w:r>
      <w:r w:rsidRPr="00C86AD8">
        <w:rPr>
          <w:rFonts w:cs="Calibri Light"/>
          <w:color w:val="000000" w:themeColor="text1"/>
          <w:sz w:val="20"/>
          <w:szCs w:val="20"/>
          <w:lang w:val="es-ES"/>
        </w:rPr>
        <w:t>l</w:t>
      </w:r>
      <w:r>
        <w:rPr>
          <w:rFonts w:cs="Calibri Light"/>
          <w:color w:val="000000" w:themeColor="text1"/>
          <w:sz w:val="20"/>
          <w:szCs w:val="20"/>
          <w:lang w:val="es-ES"/>
        </w:rPr>
        <w:t>a</w:t>
      </w:r>
      <w:r w:rsidRPr="00C86AD8">
        <w:rPr>
          <w:rFonts w:cs="Calibri Light"/>
          <w:color w:val="000000" w:themeColor="text1"/>
          <w:sz w:val="20"/>
          <w:szCs w:val="20"/>
          <w:lang w:val="es-ES"/>
        </w:rPr>
        <w:t xml:space="preserve"> </w:t>
      </w:r>
      <w:r w:rsidRPr="009F3016">
        <w:rPr>
          <w:rFonts w:cs="Calibri Light"/>
          <w:color w:val="000000" w:themeColor="text1"/>
          <w:sz w:val="20"/>
          <w:szCs w:val="20"/>
          <w:lang w:val="es-ES"/>
        </w:rPr>
        <w:t>Comisionada Margarette May Macaulay, Presidenta</w:t>
      </w:r>
      <w:r>
        <w:rPr>
          <w:rFonts w:cs="Calibri Light"/>
          <w:color w:val="000000" w:themeColor="text1"/>
          <w:sz w:val="20"/>
          <w:szCs w:val="20"/>
          <w:lang w:val="es-ES"/>
        </w:rPr>
        <w:t xml:space="preserve"> de la CIDH</w:t>
      </w:r>
      <w:r w:rsidRPr="00C86AD8">
        <w:rPr>
          <w:rFonts w:cs="Calibri Light"/>
          <w:color w:val="000000" w:themeColor="text1"/>
          <w:sz w:val="20"/>
          <w:szCs w:val="20"/>
          <w:lang w:val="es-ES"/>
        </w:rPr>
        <w:t xml:space="preserve">, en la </w:t>
      </w:r>
      <w:r w:rsidRPr="00504122">
        <w:rPr>
          <w:rFonts w:cs="Calibri Light"/>
          <w:color w:val="000000" w:themeColor="text1"/>
          <w:sz w:val="20"/>
          <w:szCs w:val="20"/>
          <w:lang w:val="es-ES"/>
        </w:rPr>
        <w:t xml:space="preserve">Sesión Extraordinaria </w:t>
      </w:r>
      <w:r>
        <w:rPr>
          <w:rFonts w:cs="Calibri Light"/>
          <w:color w:val="000000" w:themeColor="text1"/>
          <w:sz w:val="20"/>
          <w:szCs w:val="20"/>
          <w:lang w:val="es-ES"/>
        </w:rPr>
        <w:t>d</w:t>
      </w:r>
      <w:r w:rsidRPr="00504122">
        <w:rPr>
          <w:rFonts w:cs="Calibri Light"/>
          <w:color w:val="000000" w:themeColor="text1"/>
          <w:sz w:val="20"/>
          <w:szCs w:val="20"/>
          <w:lang w:val="es-ES"/>
        </w:rPr>
        <w:t>el Consejo Permanente</w:t>
      </w:r>
      <w:r>
        <w:rPr>
          <w:rFonts w:cs="Calibri Light"/>
          <w:color w:val="000000" w:themeColor="text1"/>
          <w:sz w:val="20"/>
          <w:szCs w:val="20"/>
          <w:lang w:val="es-ES"/>
        </w:rPr>
        <w:t>, del 31 de mayo de 2023,</w:t>
      </w:r>
      <w:r w:rsidRPr="00504122">
        <w:rPr>
          <w:rFonts w:cs="Calibri Light"/>
          <w:color w:val="000000" w:themeColor="text1"/>
          <w:sz w:val="20"/>
          <w:szCs w:val="20"/>
          <w:lang w:val="es-ES"/>
        </w:rPr>
        <w:t xml:space="preserve"> </w:t>
      </w:r>
      <w:r>
        <w:rPr>
          <w:rFonts w:cs="Calibri Light"/>
          <w:color w:val="000000" w:themeColor="text1"/>
          <w:sz w:val="20"/>
          <w:szCs w:val="20"/>
          <w:lang w:val="es-ES"/>
        </w:rPr>
        <w:t>p</w:t>
      </w:r>
      <w:r w:rsidRPr="00504122">
        <w:rPr>
          <w:rFonts w:cs="Calibri Light"/>
          <w:color w:val="000000" w:themeColor="text1"/>
          <w:sz w:val="20"/>
          <w:szCs w:val="20"/>
          <w:lang w:val="es-ES"/>
        </w:rPr>
        <w:t xml:space="preserve">ara </w:t>
      </w:r>
      <w:r>
        <w:rPr>
          <w:rFonts w:cs="Calibri Light"/>
          <w:color w:val="000000" w:themeColor="text1"/>
          <w:sz w:val="20"/>
          <w:szCs w:val="20"/>
          <w:lang w:val="es-ES"/>
        </w:rPr>
        <w:t>f</w:t>
      </w:r>
      <w:r w:rsidRPr="005A3232">
        <w:rPr>
          <w:rFonts w:cs="Calibri Light"/>
          <w:color w:val="000000" w:themeColor="text1"/>
          <w:sz w:val="20"/>
          <w:szCs w:val="20"/>
          <w:lang w:val="es-ES"/>
        </w:rPr>
        <w:t xml:space="preserve">omentar </w:t>
      </w:r>
      <w:r>
        <w:rPr>
          <w:rFonts w:cs="Calibri Light"/>
          <w:color w:val="000000" w:themeColor="text1"/>
          <w:sz w:val="20"/>
          <w:szCs w:val="20"/>
          <w:lang w:val="es-ES"/>
        </w:rPr>
        <w:t>e</w:t>
      </w:r>
      <w:r w:rsidRPr="005A3232">
        <w:rPr>
          <w:rFonts w:cs="Calibri Light"/>
          <w:color w:val="000000" w:themeColor="text1"/>
          <w:sz w:val="20"/>
          <w:szCs w:val="20"/>
          <w:lang w:val="es-ES"/>
        </w:rPr>
        <w:t xml:space="preserve">l </w:t>
      </w:r>
      <w:r>
        <w:rPr>
          <w:rFonts w:cs="Calibri Light"/>
          <w:color w:val="000000" w:themeColor="text1"/>
          <w:sz w:val="20"/>
          <w:szCs w:val="20"/>
          <w:lang w:val="es-ES"/>
        </w:rPr>
        <w:t>i</w:t>
      </w:r>
      <w:r w:rsidRPr="005A3232">
        <w:rPr>
          <w:rFonts w:cs="Calibri Light"/>
          <w:color w:val="000000" w:themeColor="text1"/>
          <w:sz w:val="20"/>
          <w:szCs w:val="20"/>
          <w:lang w:val="es-ES"/>
        </w:rPr>
        <w:t xml:space="preserve">ntercambio </w:t>
      </w:r>
      <w:r>
        <w:rPr>
          <w:rFonts w:cs="Calibri Light"/>
          <w:color w:val="000000" w:themeColor="text1"/>
          <w:sz w:val="20"/>
          <w:szCs w:val="20"/>
          <w:lang w:val="es-ES"/>
        </w:rPr>
        <w:t>d</w:t>
      </w:r>
      <w:r w:rsidRPr="005A3232">
        <w:rPr>
          <w:rFonts w:cs="Calibri Light"/>
          <w:color w:val="000000" w:themeColor="text1"/>
          <w:sz w:val="20"/>
          <w:szCs w:val="20"/>
          <w:lang w:val="es-ES"/>
        </w:rPr>
        <w:t xml:space="preserve">e </w:t>
      </w:r>
      <w:r>
        <w:rPr>
          <w:rFonts w:cs="Calibri Light"/>
          <w:color w:val="000000" w:themeColor="text1"/>
          <w:sz w:val="20"/>
          <w:szCs w:val="20"/>
          <w:lang w:val="es-ES"/>
        </w:rPr>
        <w:t>e</w:t>
      </w:r>
      <w:r w:rsidRPr="005A3232">
        <w:rPr>
          <w:rFonts w:cs="Calibri Light"/>
          <w:color w:val="000000" w:themeColor="text1"/>
          <w:sz w:val="20"/>
          <w:szCs w:val="20"/>
          <w:lang w:val="es-ES"/>
        </w:rPr>
        <w:t xml:space="preserve">xperiencias </w:t>
      </w:r>
      <w:r>
        <w:rPr>
          <w:rFonts w:cs="Calibri Light"/>
          <w:color w:val="000000" w:themeColor="text1"/>
          <w:sz w:val="20"/>
          <w:szCs w:val="20"/>
          <w:lang w:val="es-ES"/>
        </w:rPr>
        <w:t>e</w:t>
      </w:r>
      <w:r w:rsidRPr="005A3232">
        <w:rPr>
          <w:rFonts w:cs="Calibri Light"/>
          <w:color w:val="000000" w:themeColor="text1"/>
          <w:sz w:val="20"/>
          <w:szCs w:val="20"/>
          <w:lang w:val="es-ES"/>
        </w:rPr>
        <w:t xml:space="preserve">n </w:t>
      </w:r>
      <w:r>
        <w:rPr>
          <w:rFonts w:cs="Calibri Light"/>
          <w:color w:val="000000" w:themeColor="text1"/>
          <w:sz w:val="20"/>
          <w:szCs w:val="20"/>
          <w:lang w:val="es-ES"/>
        </w:rPr>
        <w:t>c</w:t>
      </w:r>
      <w:r w:rsidRPr="005A3232">
        <w:rPr>
          <w:rFonts w:cs="Calibri Light"/>
          <w:color w:val="000000" w:themeColor="text1"/>
          <w:sz w:val="20"/>
          <w:szCs w:val="20"/>
          <w:lang w:val="es-ES"/>
        </w:rPr>
        <w:t xml:space="preserve">uanto </w:t>
      </w:r>
      <w:r>
        <w:rPr>
          <w:rFonts w:cs="Calibri Light"/>
          <w:color w:val="000000" w:themeColor="text1"/>
          <w:sz w:val="20"/>
          <w:szCs w:val="20"/>
          <w:lang w:val="es-ES"/>
        </w:rPr>
        <w:t>a</w:t>
      </w:r>
      <w:r w:rsidRPr="005A3232">
        <w:rPr>
          <w:rFonts w:cs="Calibri Light"/>
          <w:color w:val="000000" w:themeColor="text1"/>
          <w:sz w:val="20"/>
          <w:szCs w:val="20"/>
          <w:lang w:val="es-ES"/>
        </w:rPr>
        <w:t xml:space="preserve"> </w:t>
      </w:r>
      <w:r>
        <w:rPr>
          <w:rFonts w:cs="Calibri Light"/>
          <w:color w:val="000000" w:themeColor="text1"/>
          <w:sz w:val="20"/>
          <w:szCs w:val="20"/>
          <w:lang w:val="es-ES"/>
        </w:rPr>
        <w:t>l</w:t>
      </w:r>
      <w:r w:rsidRPr="005A3232">
        <w:rPr>
          <w:rFonts w:cs="Calibri Light"/>
          <w:color w:val="000000" w:themeColor="text1"/>
          <w:sz w:val="20"/>
          <w:szCs w:val="20"/>
          <w:lang w:val="es-ES"/>
        </w:rPr>
        <w:t xml:space="preserve">a </w:t>
      </w:r>
      <w:r>
        <w:rPr>
          <w:rFonts w:cs="Calibri Light"/>
          <w:color w:val="000000" w:themeColor="text1"/>
          <w:sz w:val="20"/>
          <w:szCs w:val="20"/>
          <w:lang w:val="es-ES"/>
        </w:rPr>
        <w:t>p</w:t>
      </w:r>
      <w:r w:rsidRPr="005A3232">
        <w:rPr>
          <w:rFonts w:cs="Calibri Light"/>
          <w:color w:val="000000" w:themeColor="text1"/>
          <w:sz w:val="20"/>
          <w:szCs w:val="20"/>
          <w:lang w:val="es-ES"/>
        </w:rPr>
        <w:t xml:space="preserve">romoción </w:t>
      </w:r>
      <w:r>
        <w:rPr>
          <w:rFonts w:cs="Calibri Light"/>
          <w:color w:val="000000" w:themeColor="text1"/>
          <w:sz w:val="20"/>
          <w:szCs w:val="20"/>
          <w:lang w:val="es-ES"/>
        </w:rPr>
        <w:t>y p</w:t>
      </w:r>
      <w:r w:rsidRPr="005A3232">
        <w:rPr>
          <w:rFonts w:cs="Calibri Light"/>
          <w:color w:val="000000" w:themeColor="text1"/>
          <w:sz w:val="20"/>
          <w:szCs w:val="20"/>
          <w:lang w:val="es-ES"/>
        </w:rPr>
        <w:t xml:space="preserve">rotección </w:t>
      </w:r>
      <w:r>
        <w:rPr>
          <w:rFonts w:cs="Calibri Light"/>
          <w:color w:val="000000" w:themeColor="text1"/>
          <w:sz w:val="20"/>
          <w:szCs w:val="20"/>
          <w:lang w:val="es-ES"/>
        </w:rPr>
        <w:t>de</w:t>
      </w:r>
      <w:r w:rsidRPr="005A3232">
        <w:rPr>
          <w:rFonts w:cs="Calibri Light"/>
          <w:color w:val="000000" w:themeColor="text1"/>
          <w:sz w:val="20"/>
          <w:szCs w:val="20"/>
          <w:lang w:val="es-ES"/>
        </w:rPr>
        <w:t xml:space="preserve"> </w:t>
      </w:r>
      <w:r>
        <w:rPr>
          <w:rFonts w:cs="Calibri Light"/>
          <w:color w:val="000000" w:themeColor="text1"/>
          <w:sz w:val="20"/>
          <w:szCs w:val="20"/>
          <w:lang w:val="es-ES"/>
        </w:rPr>
        <w:t>l</w:t>
      </w:r>
      <w:r w:rsidRPr="005A3232">
        <w:rPr>
          <w:rFonts w:cs="Calibri Light"/>
          <w:color w:val="000000" w:themeColor="text1"/>
          <w:sz w:val="20"/>
          <w:szCs w:val="20"/>
          <w:lang w:val="es-ES"/>
        </w:rPr>
        <w:t xml:space="preserve">os Derechos Humanos </w:t>
      </w:r>
      <w:r>
        <w:rPr>
          <w:rFonts w:cs="Calibri Light"/>
          <w:color w:val="000000" w:themeColor="text1"/>
          <w:sz w:val="20"/>
          <w:szCs w:val="20"/>
          <w:lang w:val="es-ES"/>
        </w:rPr>
        <w:t>y</w:t>
      </w:r>
      <w:r w:rsidRPr="005A3232">
        <w:rPr>
          <w:rFonts w:cs="Calibri Light"/>
          <w:color w:val="000000" w:themeColor="text1"/>
          <w:sz w:val="20"/>
          <w:szCs w:val="20"/>
          <w:lang w:val="es-ES"/>
        </w:rPr>
        <w:t xml:space="preserve"> </w:t>
      </w:r>
      <w:r>
        <w:rPr>
          <w:rFonts w:cs="Calibri Light"/>
          <w:color w:val="000000" w:themeColor="text1"/>
          <w:sz w:val="20"/>
          <w:szCs w:val="20"/>
          <w:lang w:val="es-ES"/>
        </w:rPr>
        <w:t>e</w:t>
      </w:r>
      <w:r w:rsidRPr="005A3232">
        <w:rPr>
          <w:rFonts w:cs="Calibri Light"/>
          <w:color w:val="000000" w:themeColor="text1"/>
          <w:sz w:val="20"/>
          <w:szCs w:val="20"/>
          <w:lang w:val="es-ES"/>
        </w:rPr>
        <w:t xml:space="preserve">l </w:t>
      </w:r>
      <w:r>
        <w:rPr>
          <w:rFonts w:cs="Calibri Light"/>
          <w:color w:val="000000" w:themeColor="text1"/>
          <w:sz w:val="20"/>
          <w:szCs w:val="20"/>
          <w:lang w:val="es-ES"/>
        </w:rPr>
        <w:t>r</w:t>
      </w:r>
      <w:r w:rsidRPr="005A3232">
        <w:rPr>
          <w:rFonts w:cs="Calibri Light"/>
          <w:color w:val="000000" w:themeColor="text1"/>
          <w:sz w:val="20"/>
          <w:szCs w:val="20"/>
          <w:lang w:val="es-ES"/>
        </w:rPr>
        <w:t xml:space="preserve">ol </w:t>
      </w:r>
      <w:r>
        <w:rPr>
          <w:rFonts w:cs="Calibri Light"/>
          <w:color w:val="000000" w:themeColor="text1"/>
          <w:sz w:val="20"/>
          <w:szCs w:val="20"/>
          <w:lang w:val="es-ES"/>
        </w:rPr>
        <w:t>d</w:t>
      </w:r>
      <w:r w:rsidRPr="005A3232">
        <w:rPr>
          <w:rFonts w:cs="Calibri Light"/>
          <w:color w:val="000000" w:themeColor="text1"/>
          <w:sz w:val="20"/>
          <w:szCs w:val="20"/>
          <w:lang w:val="es-ES"/>
        </w:rPr>
        <w:t xml:space="preserve">e </w:t>
      </w:r>
      <w:r>
        <w:rPr>
          <w:rFonts w:cs="Calibri Light"/>
          <w:color w:val="000000" w:themeColor="text1"/>
          <w:sz w:val="20"/>
          <w:szCs w:val="20"/>
          <w:lang w:val="es-ES"/>
        </w:rPr>
        <w:t>l</w:t>
      </w:r>
      <w:r w:rsidRPr="005A3232">
        <w:rPr>
          <w:rFonts w:cs="Calibri Light"/>
          <w:color w:val="000000" w:themeColor="text1"/>
          <w:sz w:val="20"/>
          <w:szCs w:val="20"/>
          <w:lang w:val="es-ES"/>
        </w:rPr>
        <w:t xml:space="preserve">as </w:t>
      </w:r>
      <w:r>
        <w:rPr>
          <w:rFonts w:cs="Calibri Light"/>
          <w:color w:val="000000" w:themeColor="text1"/>
          <w:sz w:val="20"/>
          <w:szCs w:val="20"/>
          <w:lang w:val="es-ES"/>
        </w:rPr>
        <w:t>e</w:t>
      </w:r>
      <w:r w:rsidRPr="005A3232">
        <w:rPr>
          <w:rFonts w:cs="Calibri Light"/>
          <w:color w:val="000000" w:themeColor="text1"/>
          <w:sz w:val="20"/>
          <w:szCs w:val="20"/>
          <w:lang w:val="es-ES"/>
        </w:rPr>
        <w:t xml:space="preserve">mpresas </w:t>
      </w:r>
      <w:r>
        <w:rPr>
          <w:rFonts w:cs="Calibri Light"/>
          <w:color w:val="000000" w:themeColor="text1"/>
          <w:sz w:val="20"/>
          <w:szCs w:val="20"/>
          <w:lang w:val="es-ES"/>
        </w:rPr>
        <w:t>d</w:t>
      </w:r>
      <w:r w:rsidRPr="005A3232">
        <w:rPr>
          <w:rFonts w:cs="Calibri Light"/>
          <w:color w:val="000000" w:themeColor="text1"/>
          <w:sz w:val="20"/>
          <w:szCs w:val="20"/>
          <w:lang w:val="es-ES"/>
        </w:rPr>
        <w:t xml:space="preserve">e </w:t>
      </w:r>
      <w:r>
        <w:rPr>
          <w:rFonts w:cs="Calibri Light"/>
          <w:color w:val="000000" w:themeColor="text1"/>
          <w:sz w:val="20"/>
          <w:szCs w:val="20"/>
          <w:lang w:val="es-ES"/>
        </w:rPr>
        <w:t>a</w:t>
      </w:r>
      <w:r w:rsidRPr="005A3232">
        <w:rPr>
          <w:rFonts w:cs="Calibri Light"/>
          <w:color w:val="000000" w:themeColor="text1"/>
          <w:sz w:val="20"/>
          <w:szCs w:val="20"/>
          <w:lang w:val="es-ES"/>
        </w:rPr>
        <w:t xml:space="preserve">rmas </w:t>
      </w:r>
      <w:r>
        <w:rPr>
          <w:rFonts w:cs="Calibri Light"/>
          <w:color w:val="000000" w:themeColor="text1"/>
          <w:sz w:val="20"/>
          <w:szCs w:val="20"/>
          <w:lang w:val="es-ES"/>
        </w:rPr>
        <w:t>en</w:t>
      </w:r>
      <w:r w:rsidRPr="005A3232">
        <w:rPr>
          <w:rFonts w:cs="Calibri Light"/>
          <w:color w:val="000000" w:themeColor="text1"/>
          <w:sz w:val="20"/>
          <w:szCs w:val="20"/>
          <w:lang w:val="es-ES"/>
        </w:rPr>
        <w:t xml:space="preserve"> </w:t>
      </w:r>
      <w:r>
        <w:rPr>
          <w:rFonts w:cs="Calibri Light"/>
          <w:color w:val="000000" w:themeColor="text1"/>
          <w:sz w:val="20"/>
          <w:szCs w:val="20"/>
          <w:lang w:val="es-ES"/>
        </w:rPr>
        <w:t>e</w:t>
      </w:r>
      <w:r w:rsidRPr="005A3232">
        <w:rPr>
          <w:rFonts w:cs="Calibri Light"/>
          <w:color w:val="000000" w:themeColor="text1"/>
          <w:sz w:val="20"/>
          <w:szCs w:val="20"/>
          <w:lang w:val="es-ES"/>
        </w:rPr>
        <w:t xml:space="preserve">sta </w:t>
      </w:r>
      <w:r>
        <w:rPr>
          <w:rFonts w:cs="Calibri Light"/>
          <w:color w:val="000000" w:themeColor="text1"/>
          <w:sz w:val="20"/>
          <w:szCs w:val="20"/>
          <w:lang w:val="es-ES"/>
        </w:rPr>
        <w:t>á</w:t>
      </w:r>
      <w:r w:rsidRPr="005A3232">
        <w:rPr>
          <w:rFonts w:cs="Calibri Light"/>
          <w:color w:val="000000" w:themeColor="text1"/>
          <w:sz w:val="20"/>
          <w:szCs w:val="20"/>
          <w:lang w:val="es-ES"/>
        </w:rPr>
        <w:t xml:space="preserve">rea, </w:t>
      </w:r>
      <w:r>
        <w:rPr>
          <w:rFonts w:cs="Calibri Light"/>
          <w:color w:val="000000" w:themeColor="text1"/>
          <w:sz w:val="20"/>
          <w:szCs w:val="20"/>
          <w:lang w:val="es-ES"/>
        </w:rPr>
        <w:t>e</w:t>
      </w:r>
      <w:r w:rsidRPr="00504122">
        <w:rPr>
          <w:rFonts w:cs="Calibri Light"/>
          <w:color w:val="000000" w:themeColor="text1"/>
          <w:sz w:val="20"/>
          <w:szCs w:val="20"/>
          <w:lang w:val="es-ES"/>
        </w:rPr>
        <w:t xml:space="preserve">n </w:t>
      </w:r>
      <w:r>
        <w:rPr>
          <w:rFonts w:cs="Calibri Light"/>
          <w:color w:val="000000" w:themeColor="text1"/>
          <w:sz w:val="20"/>
          <w:szCs w:val="20"/>
          <w:lang w:val="es-ES"/>
        </w:rPr>
        <w:t>c</w:t>
      </w:r>
      <w:r w:rsidRPr="00504122">
        <w:rPr>
          <w:rFonts w:cs="Calibri Light"/>
          <w:color w:val="000000" w:themeColor="text1"/>
          <w:sz w:val="20"/>
          <w:szCs w:val="20"/>
          <w:lang w:val="es-ES"/>
        </w:rPr>
        <w:t xml:space="preserve">umplimiento </w:t>
      </w:r>
      <w:r>
        <w:rPr>
          <w:rFonts w:cs="Calibri Light"/>
          <w:color w:val="000000" w:themeColor="text1"/>
          <w:sz w:val="20"/>
          <w:szCs w:val="20"/>
          <w:lang w:val="es-ES"/>
        </w:rPr>
        <w:t>d</w:t>
      </w:r>
      <w:r w:rsidRPr="00504122">
        <w:rPr>
          <w:rFonts w:cs="Calibri Light"/>
          <w:color w:val="000000" w:themeColor="text1"/>
          <w:sz w:val="20"/>
          <w:szCs w:val="20"/>
          <w:lang w:val="es-ES"/>
        </w:rPr>
        <w:t xml:space="preserve">el </w:t>
      </w:r>
      <w:r>
        <w:rPr>
          <w:rFonts w:cs="Calibri Light"/>
          <w:color w:val="000000" w:themeColor="text1"/>
          <w:sz w:val="20"/>
          <w:szCs w:val="20"/>
          <w:lang w:val="es-ES"/>
        </w:rPr>
        <w:t>m</w:t>
      </w:r>
      <w:r w:rsidRPr="00504122">
        <w:rPr>
          <w:rFonts w:cs="Calibri Light"/>
          <w:color w:val="000000" w:themeColor="text1"/>
          <w:sz w:val="20"/>
          <w:szCs w:val="20"/>
          <w:lang w:val="es-ES"/>
        </w:rPr>
        <w:t xml:space="preserve">andato </w:t>
      </w:r>
      <w:r>
        <w:rPr>
          <w:rFonts w:cs="Calibri Light"/>
          <w:color w:val="000000" w:themeColor="text1"/>
          <w:sz w:val="20"/>
          <w:szCs w:val="20"/>
          <w:lang w:val="es-ES"/>
        </w:rPr>
        <w:t>d</w:t>
      </w:r>
      <w:r w:rsidRPr="00504122">
        <w:rPr>
          <w:rFonts w:cs="Calibri Light"/>
          <w:color w:val="000000" w:themeColor="text1"/>
          <w:sz w:val="20"/>
          <w:szCs w:val="20"/>
          <w:lang w:val="es-ES"/>
        </w:rPr>
        <w:t xml:space="preserve">e </w:t>
      </w:r>
      <w:r>
        <w:rPr>
          <w:rFonts w:cs="Calibri Light"/>
          <w:color w:val="000000" w:themeColor="text1"/>
          <w:sz w:val="20"/>
          <w:szCs w:val="20"/>
          <w:lang w:val="es-ES"/>
        </w:rPr>
        <w:t>l</w:t>
      </w:r>
      <w:r w:rsidRPr="00504122">
        <w:rPr>
          <w:rFonts w:cs="Calibri Light"/>
          <w:color w:val="000000" w:themeColor="text1"/>
          <w:sz w:val="20"/>
          <w:szCs w:val="20"/>
          <w:lang w:val="es-ES"/>
        </w:rPr>
        <w:t>a Resolución A</w:t>
      </w:r>
      <w:r>
        <w:rPr>
          <w:rFonts w:cs="Calibri Light"/>
          <w:color w:val="000000" w:themeColor="text1"/>
          <w:sz w:val="20"/>
          <w:szCs w:val="20"/>
          <w:lang w:val="es-ES"/>
        </w:rPr>
        <w:t>G/</w:t>
      </w:r>
      <w:r w:rsidRPr="00504122">
        <w:rPr>
          <w:rFonts w:cs="Calibri Light"/>
          <w:color w:val="000000" w:themeColor="text1"/>
          <w:sz w:val="20"/>
          <w:szCs w:val="20"/>
          <w:lang w:val="es-ES"/>
        </w:rPr>
        <w:t>R</w:t>
      </w:r>
      <w:r>
        <w:rPr>
          <w:rFonts w:cs="Calibri Light"/>
          <w:color w:val="000000" w:themeColor="text1"/>
          <w:sz w:val="20"/>
          <w:szCs w:val="20"/>
          <w:lang w:val="es-ES"/>
        </w:rPr>
        <w:t>es</w:t>
      </w:r>
      <w:r w:rsidRPr="00504122">
        <w:rPr>
          <w:rFonts w:cs="Calibri Light"/>
          <w:color w:val="000000" w:themeColor="text1"/>
          <w:sz w:val="20"/>
          <w:szCs w:val="20"/>
          <w:lang w:val="es-ES"/>
        </w:rPr>
        <w:t>. 29</w:t>
      </w:r>
      <w:r>
        <w:rPr>
          <w:rFonts w:cs="Calibri Light"/>
          <w:color w:val="000000" w:themeColor="text1"/>
          <w:sz w:val="20"/>
          <w:szCs w:val="20"/>
          <w:lang w:val="es-ES"/>
        </w:rPr>
        <w:t>90</w:t>
      </w:r>
      <w:r w:rsidRPr="00504122">
        <w:rPr>
          <w:rFonts w:cs="Calibri Light"/>
          <w:color w:val="000000" w:themeColor="text1"/>
          <w:sz w:val="20"/>
          <w:szCs w:val="20"/>
          <w:lang w:val="es-ES"/>
        </w:rPr>
        <w:t xml:space="preserve"> (L</w:t>
      </w:r>
      <w:r>
        <w:rPr>
          <w:rFonts w:cs="Calibri Light"/>
          <w:color w:val="000000" w:themeColor="text1"/>
          <w:sz w:val="20"/>
          <w:szCs w:val="20"/>
          <w:lang w:val="es-ES"/>
        </w:rPr>
        <w:t>II</w:t>
      </w:r>
      <w:r w:rsidRPr="00504122">
        <w:rPr>
          <w:rFonts w:cs="Calibri Light"/>
          <w:color w:val="000000" w:themeColor="text1"/>
          <w:sz w:val="20"/>
          <w:szCs w:val="20"/>
          <w:lang w:val="es-ES"/>
        </w:rPr>
        <w:t>-O/22)</w:t>
      </w:r>
      <w:r w:rsidRPr="00C86AD8">
        <w:rPr>
          <w:rFonts w:cs="Calibri Light"/>
          <w:color w:val="000000" w:themeColor="text1"/>
          <w:sz w:val="20"/>
          <w:szCs w:val="20"/>
          <w:lang w:val="es-ES"/>
        </w:rPr>
        <w:t>.</w:t>
      </w:r>
    </w:p>
    <w:p w14:paraId="170B3315" w14:textId="77777777" w:rsidR="00F11843" w:rsidRPr="008D32B6" w:rsidRDefault="00F11843" w:rsidP="001E3E16">
      <w:pPr>
        <w:pStyle w:val="ListParagraph"/>
        <w:ind w:left="1440"/>
        <w:rPr>
          <w:rFonts w:eastAsia="Times New Roman" w:cs="Calibri"/>
          <w:color w:val="000000"/>
          <w:sz w:val="20"/>
          <w:szCs w:val="20"/>
          <w:lang w:val="es-ES"/>
        </w:rPr>
      </w:pPr>
    </w:p>
    <w:p w14:paraId="23B36979" w14:textId="77777777" w:rsidR="00F11843" w:rsidRPr="008D32B6"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2F4C7D">
        <w:rPr>
          <w:rFonts w:cs="Calibri Light"/>
          <w:color w:val="000000" w:themeColor="text1"/>
          <w:sz w:val="20"/>
          <w:szCs w:val="20"/>
          <w:lang w:val="es-ES"/>
        </w:rPr>
        <w:t xml:space="preserve">Presentación </w:t>
      </w:r>
      <w:r>
        <w:rPr>
          <w:rFonts w:cs="Calibri Light"/>
          <w:color w:val="000000" w:themeColor="text1"/>
          <w:sz w:val="20"/>
          <w:szCs w:val="20"/>
          <w:lang w:val="es-ES"/>
        </w:rPr>
        <w:t xml:space="preserve">por parte de la </w:t>
      </w:r>
      <w:r w:rsidRPr="00C86AD8">
        <w:rPr>
          <w:rFonts w:cs="Calibri Light"/>
          <w:color w:val="000000" w:themeColor="text1"/>
          <w:sz w:val="20"/>
          <w:szCs w:val="20"/>
          <w:lang w:val="es-ES"/>
        </w:rPr>
        <w:t>Comisionada Esmeralda Arosemena de Troitiño, Primera Vicepresident</w:t>
      </w:r>
      <w:r>
        <w:rPr>
          <w:rFonts w:cs="Calibri Light"/>
          <w:color w:val="000000" w:themeColor="text1"/>
          <w:sz w:val="20"/>
          <w:szCs w:val="20"/>
          <w:lang w:val="es-ES"/>
        </w:rPr>
        <w:t>a,</w:t>
      </w:r>
      <w:r w:rsidRPr="002F4C7D">
        <w:rPr>
          <w:rFonts w:cs="Calibri Light"/>
          <w:color w:val="000000" w:themeColor="text1"/>
          <w:sz w:val="20"/>
          <w:szCs w:val="20"/>
          <w:lang w:val="es-ES"/>
        </w:rPr>
        <w:t xml:space="preserve"> del Informe Anual </w:t>
      </w:r>
      <w:r>
        <w:rPr>
          <w:rFonts w:cs="Calibri Light"/>
          <w:color w:val="000000" w:themeColor="text1"/>
          <w:sz w:val="20"/>
          <w:szCs w:val="20"/>
          <w:lang w:val="es-ES"/>
        </w:rPr>
        <w:t xml:space="preserve">2022 </w:t>
      </w:r>
      <w:r w:rsidRPr="002F4C7D">
        <w:rPr>
          <w:rFonts w:cs="Calibri Light"/>
          <w:color w:val="000000" w:themeColor="text1"/>
          <w:sz w:val="20"/>
          <w:szCs w:val="20"/>
          <w:lang w:val="es-ES"/>
        </w:rPr>
        <w:t>de la C</w:t>
      </w:r>
      <w:r>
        <w:rPr>
          <w:rFonts w:cs="Calibri Light"/>
          <w:color w:val="000000" w:themeColor="text1"/>
          <w:sz w:val="20"/>
          <w:szCs w:val="20"/>
          <w:lang w:val="es-ES"/>
        </w:rPr>
        <w:t>IDH</w:t>
      </w:r>
      <w:r w:rsidRPr="002F4C7D">
        <w:rPr>
          <w:rFonts w:cs="Calibri Light"/>
          <w:color w:val="000000" w:themeColor="text1"/>
          <w:sz w:val="20"/>
          <w:szCs w:val="20"/>
          <w:lang w:val="es-ES"/>
        </w:rPr>
        <w:t xml:space="preserve"> </w:t>
      </w:r>
      <w:r>
        <w:rPr>
          <w:rFonts w:cs="Calibri Light"/>
          <w:color w:val="000000" w:themeColor="text1"/>
          <w:sz w:val="20"/>
          <w:szCs w:val="20"/>
          <w:lang w:val="es-ES"/>
        </w:rPr>
        <w:t>en el</w:t>
      </w:r>
      <w:r w:rsidRPr="002F4C7D">
        <w:rPr>
          <w:rFonts w:cs="Calibri Light"/>
          <w:color w:val="000000" w:themeColor="text1"/>
          <w:sz w:val="20"/>
          <w:szCs w:val="20"/>
          <w:lang w:val="es-ES"/>
        </w:rPr>
        <w:t xml:space="preserve"> 5</w:t>
      </w:r>
      <w:r>
        <w:rPr>
          <w:rFonts w:cs="Calibri Light"/>
          <w:color w:val="000000" w:themeColor="text1"/>
          <w:sz w:val="20"/>
          <w:szCs w:val="20"/>
          <w:lang w:val="es-ES"/>
        </w:rPr>
        <w:t>3</w:t>
      </w:r>
      <w:r w:rsidRPr="002F4C7D">
        <w:rPr>
          <w:rFonts w:cs="Calibri Light"/>
          <w:color w:val="000000" w:themeColor="text1"/>
          <w:sz w:val="20"/>
          <w:szCs w:val="20"/>
          <w:lang w:val="es-ES"/>
        </w:rPr>
        <w:t xml:space="preserve">ª </w:t>
      </w:r>
      <w:r>
        <w:rPr>
          <w:rFonts w:cs="Calibri Light"/>
          <w:color w:val="000000" w:themeColor="text1"/>
          <w:sz w:val="20"/>
          <w:szCs w:val="20"/>
          <w:lang w:val="es-ES"/>
        </w:rPr>
        <w:t xml:space="preserve">Período Ordinario de Sesiones de la </w:t>
      </w:r>
      <w:r w:rsidRPr="002F4C7D">
        <w:rPr>
          <w:rFonts w:cs="Calibri Light"/>
          <w:color w:val="000000" w:themeColor="text1"/>
          <w:sz w:val="20"/>
          <w:szCs w:val="20"/>
          <w:lang w:val="es-ES"/>
        </w:rPr>
        <w:t>Asamblea General de la Organización de los Estados Americanos</w:t>
      </w:r>
      <w:r>
        <w:rPr>
          <w:rFonts w:cs="Calibri Light"/>
          <w:color w:val="000000" w:themeColor="text1"/>
          <w:sz w:val="20"/>
          <w:szCs w:val="20"/>
          <w:lang w:val="es-ES"/>
        </w:rPr>
        <w:t>,</w:t>
      </w:r>
      <w:r w:rsidRPr="002F4C7D">
        <w:rPr>
          <w:rFonts w:cs="Calibri Light"/>
          <w:color w:val="000000" w:themeColor="text1"/>
          <w:sz w:val="20"/>
          <w:szCs w:val="20"/>
          <w:lang w:val="es-ES"/>
        </w:rPr>
        <w:t xml:space="preserve"> el </w:t>
      </w:r>
      <w:r>
        <w:rPr>
          <w:rFonts w:cs="Calibri Light"/>
          <w:color w:val="000000" w:themeColor="text1"/>
          <w:sz w:val="20"/>
          <w:szCs w:val="20"/>
          <w:lang w:val="es-ES"/>
        </w:rPr>
        <w:t>23</w:t>
      </w:r>
      <w:r w:rsidRPr="002F4C7D">
        <w:rPr>
          <w:rFonts w:cs="Calibri Light"/>
          <w:color w:val="000000" w:themeColor="text1"/>
          <w:sz w:val="20"/>
          <w:szCs w:val="20"/>
          <w:lang w:val="es-ES"/>
        </w:rPr>
        <w:t xml:space="preserve"> de </w:t>
      </w:r>
      <w:r>
        <w:rPr>
          <w:rFonts w:cs="Calibri Light"/>
          <w:color w:val="000000" w:themeColor="text1"/>
          <w:sz w:val="20"/>
          <w:szCs w:val="20"/>
          <w:lang w:val="es-ES"/>
        </w:rPr>
        <w:t>junio</w:t>
      </w:r>
      <w:r w:rsidRPr="002F4C7D">
        <w:rPr>
          <w:rFonts w:cs="Calibri Light"/>
          <w:color w:val="000000" w:themeColor="text1"/>
          <w:sz w:val="20"/>
          <w:szCs w:val="20"/>
          <w:lang w:val="es-ES"/>
        </w:rPr>
        <w:t xml:space="preserve"> de 202</w:t>
      </w:r>
      <w:r>
        <w:rPr>
          <w:rFonts w:cs="Calibri Light"/>
          <w:color w:val="000000" w:themeColor="text1"/>
          <w:sz w:val="20"/>
          <w:szCs w:val="20"/>
          <w:lang w:val="es-ES"/>
        </w:rPr>
        <w:t>3</w:t>
      </w:r>
      <w:r w:rsidRPr="002F4C7D">
        <w:rPr>
          <w:rFonts w:cs="Calibri Light"/>
          <w:color w:val="000000" w:themeColor="text1"/>
          <w:sz w:val="20"/>
          <w:szCs w:val="20"/>
          <w:lang w:val="es-ES"/>
        </w:rPr>
        <w:t>.</w:t>
      </w:r>
    </w:p>
    <w:p w14:paraId="34E20D51" w14:textId="77777777" w:rsidR="00F11843" w:rsidRPr="009F645E" w:rsidRDefault="00F11843" w:rsidP="001E3E16">
      <w:pPr>
        <w:pStyle w:val="ListParagraph"/>
        <w:ind w:left="1440"/>
        <w:rPr>
          <w:rFonts w:eastAsia="Times New Roman" w:cs="Calibri"/>
          <w:color w:val="000000"/>
          <w:sz w:val="20"/>
          <w:szCs w:val="20"/>
          <w:lang w:val="es-ES"/>
        </w:rPr>
      </w:pPr>
    </w:p>
    <w:p w14:paraId="5F25A568" w14:textId="77777777" w:rsidR="00F11843" w:rsidRPr="00C86AD8"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C86AD8">
        <w:rPr>
          <w:rFonts w:cs="Calibri Light"/>
          <w:color w:val="000000" w:themeColor="text1"/>
          <w:sz w:val="20"/>
          <w:szCs w:val="20"/>
          <w:lang w:val="es-ES"/>
        </w:rPr>
        <w:t>Presentación</w:t>
      </w:r>
      <w:r>
        <w:rPr>
          <w:rFonts w:cs="Calibri Light"/>
          <w:color w:val="000000" w:themeColor="text1"/>
          <w:sz w:val="20"/>
          <w:szCs w:val="20"/>
          <w:lang w:val="es-ES"/>
        </w:rPr>
        <w:t xml:space="preserve"> de la</w:t>
      </w:r>
      <w:r w:rsidRPr="00C86AD8">
        <w:rPr>
          <w:rFonts w:cs="Calibri Light"/>
          <w:color w:val="000000" w:themeColor="text1"/>
          <w:sz w:val="20"/>
          <w:szCs w:val="20"/>
          <w:lang w:val="es-ES"/>
        </w:rPr>
        <w:t xml:space="preserve"> </w:t>
      </w:r>
      <w:r w:rsidRPr="009F3016">
        <w:rPr>
          <w:rFonts w:cs="Calibri Light"/>
          <w:color w:val="000000" w:themeColor="text1"/>
          <w:sz w:val="20"/>
          <w:szCs w:val="20"/>
          <w:lang w:val="es-ES"/>
        </w:rPr>
        <w:t>Comisionada Margarette May Macaulay, Presidenta</w:t>
      </w:r>
      <w:r>
        <w:rPr>
          <w:rFonts w:cs="Calibri Light"/>
          <w:color w:val="000000" w:themeColor="text1"/>
          <w:sz w:val="20"/>
          <w:szCs w:val="20"/>
          <w:lang w:val="es-ES"/>
        </w:rPr>
        <w:t xml:space="preserve"> de la CIDH</w:t>
      </w:r>
      <w:r w:rsidRPr="00C86AD8">
        <w:rPr>
          <w:rFonts w:cs="Calibri Light"/>
          <w:color w:val="000000" w:themeColor="text1"/>
          <w:sz w:val="20"/>
          <w:szCs w:val="20"/>
          <w:lang w:val="es-ES"/>
        </w:rPr>
        <w:t xml:space="preserve">, en la Sesión Extraordinaria del Consejo Permanente, del </w:t>
      </w:r>
      <w:r>
        <w:rPr>
          <w:rFonts w:cs="Calibri Light"/>
          <w:color w:val="000000" w:themeColor="text1"/>
          <w:sz w:val="20"/>
          <w:szCs w:val="20"/>
          <w:lang w:val="es-ES"/>
        </w:rPr>
        <w:t>26</w:t>
      </w:r>
      <w:r w:rsidRPr="00C86AD8">
        <w:rPr>
          <w:rFonts w:cs="Calibri Light"/>
          <w:color w:val="000000" w:themeColor="text1"/>
          <w:sz w:val="20"/>
          <w:szCs w:val="20"/>
          <w:lang w:val="es-ES"/>
        </w:rPr>
        <w:t xml:space="preserve"> de </w:t>
      </w:r>
      <w:r>
        <w:rPr>
          <w:rFonts w:cs="Calibri Light"/>
          <w:color w:val="000000" w:themeColor="text1"/>
          <w:sz w:val="20"/>
          <w:szCs w:val="20"/>
          <w:lang w:val="es-ES"/>
        </w:rPr>
        <w:t>julio</w:t>
      </w:r>
      <w:r w:rsidRPr="00C86AD8">
        <w:rPr>
          <w:rFonts w:cs="Calibri Light"/>
          <w:color w:val="000000" w:themeColor="text1"/>
          <w:sz w:val="20"/>
          <w:szCs w:val="20"/>
          <w:lang w:val="es-ES"/>
        </w:rPr>
        <w:t xml:space="preserve"> de 2023, para considerar l</w:t>
      </w:r>
      <w:r>
        <w:rPr>
          <w:rFonts w:cs="Calibri Light"/>
          <w:color w:val="000000" w:themeColor="text1"/>
          <w:sz w:val="20"/>
          <w:szCs w:val="20"/>
          <w:lang w:val="es-ES"/>
        </w:rPr>
        <w:t>a Situación en Guatemala.</w:t>
      </w:r>
    </w:p>
    <w:p w14:paraId="42475D79" w14:textId="77777777" w:rsidR="00F11843" w:rsidRDefault="00F11843" w:rsidP="001E3E16">
      <w:pPr>
        <w:pStyle w:val="ListParagraph"/>
        <w:suppressAutoHyphens w:val="0"/>
        <w:spacing w:after="200"/>
        <w:ind w:left="1440"/>
        <w:jc w:val="both"/>
        <w:rPr>
          <w:rFonts w:cs="Calibri Light"/>
          <w:color w:val="000000" w:themeColor="text1"/>
          <w:sz w:val="20"/>
          <w:szCs w:val="20"/>
          <w:highlight w:val="yellow"/>
          <w:lang w:val="es-ES"/>
        </w:rPr>
      </w:pPr>
    </w:p>
    <w:p w14:paraId="46D9CADD"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Pr>
          <w:rFonts w:cs="Calibri Light"/>
          <w:color w:val="000000" w:themeColor="text1"/>
          <w:sz w:val="20"/>
          <w:szCs w:val="20"/>
          <w:lang w:val="es-ES"/>
        </w:rPr>
        <w:t>P</w:t>
      </w:r>
      <w:r w:rsidRPr="005D6E5D">
        <w:rPr>
          <w:rFonts w:cs="Calibri Light"/>
          <w:color w:val="000000" w:themeColor="text1"/>
          <w:sz w:val="20"/>
          <w:szCs w:val="20"/>
          <w:lang w:val="es-ES"/>
        </w:rPr>
        <w:t xml:space="preserve">alabras de clausura a cargo de la Doctora Tania Reneaum Panszi, Secretaria Ejecutiva de </w:t>
      </w:r>
      <w:r>
        <w:rPr>
          <w:rFonts w:cs="Calibri Light"/>
          <w:color w:val="000000" w:themeColor="text1"/>
          <w:sz w:val="20"/>
          <w:szCs w:val="20"/>
          <w:lang w:val="es-ES"/>
        </w:rPr>
        <w:t>la CIDH</w:t>
      </w:r>
      <w:r w:rsidRPr="00C86AD8">
        <w:rPr>
          <w:rFonts w:cs="Calibri Light"/>
          <w:color w:val="000000" w:themeColor="text1"/>
          <w:sz w:val="20"/>
          <w:szCs w:val="20"/>
          <w:lang w:val="es-ES"/>
        </w:rPr>
        <w:t xml:space="preserve">, en la </w:t>
      </w:r>
      <w:r w:rsidRPr="00044E7D">
        <w:rPr>
          <w:rFonts w:cs="Calibri Light"/>
          <w:color w:val="000000" w:themeColor="text1"/>
          <w:sz w:val="20"/>
          <w:szCs w:val="20"/>
          <w:lang w:val="es-ES"/>
        </w:rPr>
        <w:t xml:space="preserve">Sesión </w:t>
      </w:r>
      <w:r>
        <w:rPr>
          <w:rFonts w:cs="Calibri Light"/>
          <w:color w:val="000000" w:themeColor="text1"/>
          <w:sz w:val="20"/>
          <w:szCs w:val="20"/>
          <w:lang w:val="es-ES"/>
        </w:rPr>
        <w:t>E</w:t>
      </w:r>
      <w:r w:rsidRPr="00044E7D">
        <w:rPr>
          <w:rFonts w:cs="Calibri Light"/>
          <w:color w:val="000000" w:themeColor="text1"/>
          <w:sz w:val="20"/>
          <w:szCs w:val="20"/>
          <w:lang w:val="es-ES"/>
        </w:rPr>
        <w:t>xtraordinaria del Consejo Permanente</w:t>
      </w:r>
      <w:r>
        <w:rPr>
          <w:rFonts w:cs="Calibri Light"/>
          <w:color w:val="000000" w:themeColor="text1"/>
          <w:sz w:val="20"/>
          <w:szCs w:val="20"/>
          <w:lang w:val="es-ES"/>
        </w:rPr>
        <w:t>, del 9 de agosto de 2023,</w:t>
      </w:r>
      <w:r w:rsidRPr="00044E7D">
        <w:rPr>
          <w:rFonts w:cs="Calibri Light"/>
          <w:color w:val="000000" w:themeColor="text1"/>
          <w:sz w:val="20"/>
          <w:szCs w:val="20"/>
          <w:lang w:val="es-ES"/>
        </w:rPr>
        <w:t xml:space="preserve"> para conmemorar el Día Internacional de los Pueblos Indígenas y la Sexta Semana Interamericana de los Pueblos Indígenas</w:t>
      </w:r>
      <w:r>
        <w:rPr>
          <w:rFonts w:cs="Calibri Light"/>
          <w:color w:val="000000" w:themeColor="text1"/>
          <w:sz w:val="20"/>
          <w:szCs w:val="20"/>
          <w:lang w:val="es-ES"/>
        </w:rPr>
        <w:t>.</w:t>
      </w:r>
    </w:p>
    <w:p w14:paraId="2C486D4F" w14:textId="77777777" w:rsidR="00F11843" w:rsidRPr="00473EA5" w:rsidRDefault="00F11843" w:rsidP="001E3E16">
      <w:pPr>
        <w:pStyle w:val="ListParagraph"/>
        <w:ind w:left="1440"/>
        <w:rPr>
          <w:rFonts w:cs="Calibri Light"/>
          <w:color w:val="000000" w:themeColor="text1"/>
          <w:sz w:val="20"/>
          <w:szCs w:val="20"/>
          <w:lang w:val="es-ES"/>
        </w:rPr>
      </w:pPr>
    </w:p>
    <w:p w14:paraId="71962E30" w14:textId="77777777" w:rsidR="00F11843" w:rsidRPr="007D5249"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7D5249">
        <w:rPr>
          <w:rFonts w:cs="Calibri Light"/>
          <w:color w:val="000000" w:themeColor="text1"/>
          <w:sz w:val="20"/>
          <w:szCs w:val="20"/>
          <w:lang w:val="es-ES"/>
        </w:rPr>
        <w:t xml:space="preserve">Presentación de la Relatora Especial para los Derechos Económicos, Sociales, Culturales y Ambientales, Soledad García-Múñoz, en la Sesión Conjunta del Consejo Permanente y el Consejo Interamericano para el Desarrollo Integral, del 30 de agosto de 2023, para </w:t>
      </w:r>
      <w:r>
        <w:rPr>
          <w:rFonts w:cs="Calibri Light"/>
          <w:color w:val="000000" w:themeColor="text1"/>
          <w:sz w:val="20"/>
          <w:szCs w:val="20"/>
          <w:lang w:val="es-ES"/>
        </w:rPr>
        <w:t>c</w:t>
      </w:r>
      <w:r w:rsidRPr="007D5249">
        <w:rPr>
          <w:rFonts w:cs="Calibri Light"/>
          <w:color w:val="000000" w:themeColor="text1"/>
          <w:sz w:val="20"/>
          <w:szCs w:val="20"/>
          <w:lang w:val="es-ES"/>
        </w:rPr>
        <w:t xml:space="preserve">onsiderar </w:t>
      </w:r>
      <w:r>
        <w:rPr>
          <w:rFonts w:cs="Calibri Light"/>
          <w:color w:val="000000" w:themeColor="text1"/>
          <w:sz w:val="20"/>
          <w:szCs w:val="20"/>
          <w:lang w:val="es-ES"/>
        </w:rPr>
        <w:t>e</w:t>
      </w:r>
      <w:r w:rsidRPr="007D5249">
        <w:rPr>
          <w:rFonts w:cs="Calibri Light"/>
          <w:color w:val="000000" w:themeColor="text1"/>
          <w:sz w:val="20"/>
          <w:szCs w:val="20"/>
          <w:lang w:val="es-ES"/>
        </w:rPr>
        <w:t xml:space="preserve">l Tema “Herramientas </w:t>
      </w:r>
      <w:r>
        <w:rPr>
          <w:rFonts w:cs="Calibri Light"/>
          <w:color w:val="000000" w:themeColor="text1"/>
          <w:sz w:val="20"/>
          <w:szCs w:val="20"/>
          <w:lang w:val="es-ES"/>
        </w:rPr>
        <w:t>p</w:t>
      </w:r>
      <w:r w:rsidRPr="007D5249">
        <w:rPr>
          <w:rFonts w:cs="Calibri Light"/>
          <w:color w:val="000000" w:themeColor="text1"/>
          <w:sz w:val="20"/>
          <w:szCs w:val="20"/>
          <w:lang w:val="es-ES"/>
        </w:rPr>
        <w:t xml:space="preserve">ara </w:t>
      </w:r>
      <w:r>
        <w:rPr>
          <w:rFonts w:cs="Calibri Light"/>
          <w:color w:val="000000" w:themeColor="text1"/>
          <w:sz w:val="20"/>
          <w:szCs w:val="20"/>
          <w:lang w:val="es-ES"/>
        </w:rPr>
        <w:t>e</w:t>
      </w:r>
      <w:r w:rsidRPr="007D5249">
        <w:rPr>
          <w:rFonts w:cs="Calibri Light"/>
          <w:color w:val="000000" w:themeColor="text1"/>
          <w:sz w:val="20"/>
          <w:szCs w:val="20"/>
          <w:lang w:val="es-ES"/>
        </w:rPr>
        <w:t xml:space="preserve">l </w:t>
      </w:r>
      <w:r>
        <w:rPr>
          <w:rFonts w:cs="Calibri Light"/>
          <w:color w:val="000000" w:themeColor="text1"/>
          <w:sz w:val="20"/>
          <w:szCs w:val="20"/>
          <w:lang w:val="es-ES"/>
        </w:rPr>
        <w:t>d</w:t>
      </w:r>
      <w:r w:rsidRPr="007D5249">
        <w:rPr>
          <w:rFonts w:cs="Calibri Light"/>
          <w:color w:val="000000" w:themeColor="text1"/>
          <w:sz w:val="20"/>
          <w:szCs w:val="20"/>
          <w:lang w:val="es-ES"/>
        </w:rPr>
        <w:t xml:space="preserve">esarrollo </w:t>
      </w:r>
      <w:r>
        <w:rPr>
          <w:rFonts w:cs="Calibri Light"/>
          <w:color w:val="000000" w:themeColor="text1"/>
          <w:sz w:val="20"/>
          <w:szCs w:val="20"/>
          <w:lang w:val="es-ES"/>
        </w:rPr>
        <w:t>y</w:t>
      </w:r>
      <w:r w:rsidRPr="007D5249">
        <w:rPr>
          <w:rFonts w:cs="Calibri Light"/>
          <w:color w:val="000000" w:themeColor="text1"/>
          <w:sz w:val="20"/>
          <w:szCs w:val="20"/>
          <w:lang w:val="es-ES"/>
        </w:rPr>
        <w:t xml:space="preserve"> </w:t>
      </w:r>
      <w:r>
        <w:rPr>
          <w:rFonts w:cs="Calibri Light"/>
          <w:color w:val="000000" w:themeColor="text1"/>
          <w:sz w:val="20"/>
          <w:szCs w:val="20"/>
          <w:lang w:val="es-ES"/>
        </w:rPr>
        <w:t>f</w:t>
      </w:r>
      <w:r w:rsidRPr="007D5249">
        <w:rPr>
          <w:rFonts w:cs="Calibri Light"/>
          <w:color w:val="000000" w:themeColor="text1"/>
          <w:sz w:val="20"/>
          <w:szCs w:val="20"/>
          <w:lang w:val="es-ES"/>
        </w:rPr>
        <w:t xml:space="preserve">ortalecimiento </w:t>
      </w:r>
      <w:r>
        <w:rPr>
          <w:rFonts w:cs="Calibri Light"/>
          <w:color w:val="000000" w:themeColor="text1"/>
          <w:sz w:val="20"/>
          <w:szCs w:val="20"/>
          <w:lang w:val="es-ES"/>
        </w:rPr>
        <w:t>d</w:t>
      </w:r>
      <w:r w:rsidRPr="007D5249">
        <w:rPr>
          <w:rFonts w:cs="Calibri Light"/>
          <w:color w:val="000000" w:themeColor="text1"/>
          <w:sz w:val="20"/>
          <w:szCs w:val="20"/>
          <w:lang w:val="es-ES"/>
        </w:rPr>
        <w:t xml:space="preserve">e </w:t>
      </w:r>
      <w:r>
        <w:rPr>
          <w:rFonts w:cs="Calibri Light"/>
          <w:color w:val="000000" w:themeColor="text1"/>
          <w:sz w:val="20"/>
          <w:szCs w:val="20"/>
          <w:lang w:val="es-ES"/>
        </w:rPr>
        <w:t>l</w:t>
      </w:r>
      <w:r w:rsidRPr="007D5249">
        <w:rPr>
          <w:rFonts w:cs="Calibri Light"/>
          <w:color w:val="000000" w:themeColor="text1"/>
          <w:sz w:val="20"/>
          <w:szCs w:val="20"/>
          <w:lang w:val="es-ES"/>
        </w:rPr>
        <w:t xml:space="preserve">os Derechos Económicos, Sociales, Culturales </w:t>
      </w:r>
      <w:r>
        <w:rPr>
          <w:rFonts w:cs="Calibri Light"/>
          <w:color w:val="000000" w:themeColor="text1"/>
          <w:sz w:val="20"/>
          <w:szCs w:val="20"/>
          <w:lang w:val="es-ES"/>
        </w:rPr>
        <w:t>y</w:t>
      </w:r>
      <w:r w:rsidRPr="007D5249">
        <w:rPr>
          <w:rFonts w:cs="Calibri Light"/>
          <w:color w:val="000000" w:themeColor="text1"/>
          <w:sz w:val="20"/>
          <w:szCs w:val="20"/>
          <w:lang w:val="es-ES"/>
        </w:rPr>
        <w:t xml:space="preserve"> Ambientales (D</w:t>
      </w:r>
      <w:r>
        <w:rPr>
          <w:rFonts w:cs="Calibri Light"/>
          <w:color w:val="000000" w:themeColor="text1"/>
          <w:sz w:val="20"/>
          <w:szCs w:val="20"/>
          <w:lang w:val="es-ES"/>
        </w:rPr>
        <w:t>ESCA</w:t>
      </w:r>
      <w:r w:rsidRPr="007D5249">
        <w:rPr>
          <w:rFonts w:cs="Calibri Light"/>
          <w:color w:val="000000" w:themeColor="text1"/>
          <w:sz w:val="20"/>
          <w:szCs w:val="20"/>
          <w:lang w:val="es-ES"/>
        </w:rPr>
        <w:t>)”.</w:t>
      </w:r>
    </w:p>
    <w:p w14:paraId="2976D403" w14:textId="77777777" w:rsidR="00F11843" w:rsidRDefault="00F11843" w:rsidP="001E3E16">
      <w:pPr>
        <w:pStyle w:val="ListParagraph"/>
        <w:suppressAutoHyphens w:val="0"/>
        <w:spacing w:after="200"/>
        <w:ind w:left="1440"/>
        <w:jc w:val="both"/>
        <w:rPr>
          <w:rFonts w:cs="Calibri Light"/>
          <w:color w:val="000000" w:themeColor="text1"/>
          <w:sz w:val="20"/>
          <w:szCs w:val="20"/>
          <w:highlight w:val="yellow"/>
          <w:lang w:val="es-ES"/>
        </w:rPr>
      </w:pPr>
    </w:p>
    <w:p w14:paraId="4EB03235"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bookmarkStart w:id="17" w:name="_Hlk157598151"/>
      <w:r w:rsidRPr="00975082">
        <w:rPr>
          <w:rFonts w:cs="Calibri Light"/>
          <w:color w:val="000000" w:themeColor="text1"/>
          <w:sz w:val="20"/>
          <w:szCs w:val="20"/>
          <w:lang w:val="es-ES"/>
        </w:rPr>
        <w:t>Presentación de la Doctora Tania Reneaum Panszi, Secretaria Ejecutiva de la CIDH, en la Sesión Extraordinaria del Consejo Permanente</w:t>
      </w:r>
      <w:bookmarkEnd w:id="17"/>
      <w:r w:rsidRPr="00975082">
        <w:rPr>
          <w:rFonts w:cs="Calibri Light"/>
          <w:color w:val="000000" w:themeColor="text1"/>
          <w:sz w:val="20"/>
          <w:szCs w:val="20"/>
          <w:lang w:val="es-ES"/>
        </w:rPr>
        <w:t>, del 1 de septiembre de 2023, para considerar la Situación en Guatemala.</w:t>
      </w:r>
    </w:p>
    <w:p w14:paraId="58830128" w14:textId="77777777" w:rsidR="00F11843" w:rsidRPr="00975082" w:rsidRDefault="00F11843" w:rsidP="001E3E16">
      <w:pPr>
        <w:pStyle w:val="ListParagraph"/>
        <w:ind w:left="1440"/>
        <w:rPr>
          <w:rFonts w:cs="Calibri Light"/>
          <w:color w:val="000000" w:themeColor="text1"/>
          <w:sz w:val="20"/>
          <w:szCs w:val="20"/>
          <w:lang w:val="es-ES"/>
        </w:rPr>
      </w:pPr>
    </w:p>
    <w:p w14:paraId="34D03692"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975082">
        <w:rPr>
          <w:rFonts w:cs="Calibri Light"/>
          <w:color w:val="000000" w:themeColor="text1"/>
          <w:sz w:val="20"/>
          <w:szCs w:val="20"/>
          <w:lang w:val="es-ES"/>
        </w:rPr>
        <w:t xml:space="preserve">Alocución de la Comisionada </w:t>
      </w:r>
      <w:r w:rsidRPr="001A00FF">
        <w:rPr>
          <w:rFonts w:cs="Calibri Light"/>
          <w:color w:val="000000" w:themeColor="text1"/>
          <w:sz w:val="20"/>
          <w:szCs w:val="20"/>
          <w:lang w:val="es-ES"/>
        </w:rPr>
        <w:t>Julissa Mantilla, Relatora sobre Memoria, Verdad y Justicia, en la Sesión Ordinaria del Consejo Permanente del 5 de septiembre de 2023, en el tópico titulado “Conmemoración del 50 aniversario del golpe de Estado en Chile”.</w:t>
      </w:r>
    </w:p>
    <w:p w14:paraId="32CA4D1E" w14:textId="77777777" w:rsidR="00F11843" w:rsidRPr="00650049" w:rsidRDefault="00F11843" w:rsidP="001E3E16">
      <w:pPr>
        <w:pStyle w:val="ListParagraph"/>
        <w:ind w:left="1440"/>
        <w:rPr>
          <w:rFonts w:cs="Calibri Light"/>
          <w:color w:val="000000" w:themeColor="text1"/>
          <w:sz w:val="20"/>
          <w:szCs w:val="20"/>
          <w:lang w:val="es-ES"/>
        </w:rPr>
      </w:pPr>
    </w:p>
    <w:p w14:paraId="15FD35B8" w14:textId="77777777" w:rsidR="00F11843" w:rsidRPr="00E6314B"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Pr>
          <w:rFonts w:cs="Calibri Light"/>
          <w:color w:val="000000" w:themeColor="text1"/>
          <w:sz w:val="20"/>
          <w:szCs w:val="20"/>
          <w:lang w:val="es-ES"/>
        </w:rPr>
        <w:lastRenderedPageBreak/>
        <w:t xml:space="preserve">Presentación del </w:t>
      </w:r>
      <w:r w:rsidRPr="008957FF">
        <w:rPr>
          <w:rFonts w:cs="Calibri Light"/>
          <w:color w:val="000000" w:themeColor="text1"/>
          <w:sz w:val="20"/>
          <w:szCs w:val="20"/>
          <w:lang w:val="es-ES"/>
        </w:rPr>
        <w:t xml:space="preserve">Señor Jorge Meza Flores, Secretario Ejecutivo Adjunto para el Sistema de </w:t>
      </w:r>
      <w:r>
        <w:rPr>
          <w:rFonts w:cs="Calibri Light"/>
          <w:color w:val="000000" w:themeColor="text1"/>
          <w:sz w:val="20"/>
          <w:szCs w:val="20"/>
          <w:lang w:val="es-ES"/>
        </w:rPr>
        <w:t>Casos y P</w:t>
      </w:r>
      <w:r w:rsidRPr="008957FF">
        <w:rPr>
          <w:rFonts w:cs="Calibri Light"/>
          <w:color w:val="000000" w:themeColor="text1"/>
          <w:sz w:val="20"/>
          <w:szCs w:val="20"/>
          <w:lang w:val="es-ES"/>
        </w:rPr>
        <w:t>eticiones</w:t>
      </w:r>
      <w:r w:rsidRPr="001A00FF">
        <w:rPr>
          <w:rFonts w:cs="Calibri Light"/>
          <w:color w:val="000000" w:themeColor="text1"/>
          <w:sz w:val="20"/>
          <w:szCs w:val="20"/>
          <w:lang w:val="es-ES"/>
        </w:rPr>
        <w:t xml:space="preserve">, en la Sesión Ordinaria del Consejo Permanente del </w:t>
      </w:r>
      <w:r>
        <w:rPr>
          <w:rFonts w:cs="Calibri Light"/>
          <w:color w:val="000000" w:themeColor="text1"/>
          <w:sz w:val="20"/>
          <w:szCs w:val="20"/>
          <w:lang w:val="es-ES"/>
        </w:rPr>
        <w:t>11</w:t>
      </w:r>
      <w:r w:rsidRPr="001A00FF">
        <w:rPr>
          <w:rFonts w:cs="Calibri Light"/>
          <w:color w:val="000000" w:themeColor="text1"/>
          <w:sz w:val="20"/>
          <w:szCs w:val="20"/>
          <w:lang w:val="es-ES"/>
        </w:rPr>
        <w:t xml:space="preserve"> de </w:t>
      </w:r>
      <w:r>
        <w:rPr>
          <w:rFonts w:cs="Calibri Light"/>
          <w:color w:val="000000" w:themeColor="text1"/>
          <w:sz w:val="20"/>
          <w:szCs w:val="20"/>
          <w:lang w:val="es-ES"/>
        </w:rPr>
        <w:t>octubre</w:t>
      </w:r>
      <w:r w:rsidRPr="001A00FF">
        <w:rPr>
          <w:rFonts w:cs="Calibri Light"/>
          <w:color w:val="000000" w:themeColor="text1"/>
          <w:sz w:val="20"/>
          <w:szCs w:val="20"/>
          <w:lang w:val="es-ES"/>
        </w:rPr>
        <w:t xml:space="preserve"> de 2023, en el tópico titulado “</w:t>
      </w:r>
      <w:r>
        <w:rPr>
          <w:rFonts w:cs="Calibri Light"/>
          <w:color w:val="000000" w:themeColor="text1"/>
          <w:sz w:val="20"/>
          <w:szCs w:val="20"/>
          <w:lang w:val="es-ES"/>
        </w:rPr>
        <w:t>La Situación en Nicaragua</w:t>
      </w:r>
      <w:r w:rsidRPr="001A00FF">
        <w:rPr>
          <w:rFonts w:cs="Calibri Light"/>
          <w:color w:val="000000" w:themeColor="text1"/>
          <w:sz w:val="20"/>
          <w:szCs w:val="20"/>
          <w:lang w:val="es-ES"/>
        </w:rPr>
        <w:t>”.</w:t>
      </w:r>
    </w:p>
    <w:bookmarkEnd w:id="16"/>
    <w:p w14:paraId="2E0281B4" w14:textId="77777777" w:rsidR="00F11843" w:rsidRPr="00C86AD8" w:rsidRDefault="00F11843" w:rsidP="001E3E16">
      <w:pPr>
        <w:pStyle w:val="ListParagraph"/>
        <w:ind w:left="1440"/>
        <w:rPr>
          <w:rFonts w:cs="Calibri Light"/>
          <w:color w:val="000000" w:themeColor="text1"/>
          <w:sz w:val="20"/>
          <w:szCs w:val="20"/>
          <w:highlight w:val="yellow"/>
          <w:lang w:val="es-ES"/>
        </w:rPr>
      </w:pPr>
    </w:p>
    <w:p w14:paraId="31369029"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806A59">
        <w:rPr>
          <w:rFonts w:cs="Calibri Light"/>
          <w:color w:val="000000" w:themeColor="text1"/>
          <w:sz w:val="20"/>
          <w:szCs w:val="20"/>
          <w:lang w:val="es-ES"/>
        </w:rPr>
        <w:t>Presentación de la Comisionada Margarette May Macaulay, Presidenta de la CIDH, en la Sesión Ordinaria del Consejo Permanente del 25 de octubre de 2023 en el tópico titulado “Informes de ejecución del presupuesto del Fondo Regular para la Comisión Interamericana de Derechos Humanos (CIDH) para 2022 y primer semestre de 2023 y del Informe Anual sobre la Implementación del Plan Estratégico de la CIDH 2023-2027, primer semestre de 2023 (CP/INF. 9935/23)”</w:t>
      </w:r>
      <w:r>
        <w:rPr>
          <w:rFonts w:cs="Calibri Light"/>
          <w:color w:val="000000" w:themeColor="text1"/>
          <w:sz w:val="20"/>
          <w:szCs w:val="20"/>
          <w:lang w:val="es-ES"/>
        </w:rPr>
        <w:t>.</w:t>
      </w:r>
    </w:p>
    <w:p w14:paraId="15455076" w14:textId="77777777" w:rsidR="00F11843" w:rsidRDefault="00F11843" w:rsidP="001E3E16">
      <w:pPr>
        <w:pStyle w:val="ListParagraph"/>
        <w:suppressAutoHyphens w:val="0"/>
        <w:spacing w:after="200"/>
        <w:ind w:left="1440"/>
        <w:jc w:val="both"/>
        <w:rPr>
          <w:rFonts w:cs="Calibri Light"/>
          <w:color w:val="000000" w:themeColor="text1"/>
          <w:sz w:val="20"/>
          <w:szCs w:val="20"/>
          <w:lang w:val="es-ES"/>
        </w:rPr>
      </w:pPr>
    </w:p>
    <w:p w14:paraId="1F2C70FF"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bookmarkStart w:id="18" w:name="_Hlk157597860"/>
      <w:r w:rsidRPr="00495EDD">
        <w:rPr>
          <w:rFonts w:cs="Calibri Light"/>
          <w:color w:val="000000" w:themeColor="text1"/>
          <w:sz w:val="20"/>
          <w:szCs w:val="20"/>
          <w:lang w:val="es-ES"/>
        </w:rPr>
        <w:t>Presentación de la Comisionada Margarette May Macaulay, Presidenta de la CIDH, en la Sesión Extraordinaria de la Comisión de Asuntos Jurídicos y Políticos, del 26 de octubre de 2023,  sobre "Cooperación regional más eficaz para avanzar en el reconocimiento, protección y promoción de los derechos de los pueblos afrodescendientes, incluidas las mujeres y niñas afrodescendientes, y particularmente, la conveniencia de adoptar una Declaración sobre la Promoción, la Protección y el Pleno Respeto de los Derechos Humanos de los Afrodescendientes en las Américas")”</w:t>
      </w:r>
      <w:r>
        <w:rPr>
          <w:rFonts w:cs="Calibri Light"/>
          <w:color w:val="000000" w:themeColor="text1"/>
          <w:sz w:val="20"/>
          <w:szCs w:val="20"/>
          <w:lang w:val="es-ES"/>
        </w:rPr>
        <w:t>.</w:t>
      </w:r>
      <w:r w:rsidRPr="00495EDD">
        <w:rPr>
          <w:rFonts w:cs="Calibri Light"/>
          <w:color w:val="000000" w:themeColor="text1"/>
          <w:sz w:val="20"/>
          <w:szCs w:val="20"/>
          <w:lang w:val="es-ES"/>
        </w:rPr>
        <w:t xml:space="preserve"> </w:t>
      </w:r>
    </w:p>
    <w:bookmarkEnd w:id="18"/>
    <w:p w14:paraId="06F7ADF9" w14:textId="77777777" w:rsidR="00F11843" w:rsidRPr="007813BA" w:rsidRDefault="00F11843" w:rsidP="001E3E16">
      <w:pPr>
        <w:pStyle w:val="ListParagraph"/>
        <w:ind w:left="1440"/>
        <w:rPr>
          <w:rFonts w:cs="Calibri Light"/>
          <w:color w:val="000000" w:themeColor="text1"/>
          <w:sz w:val="20"/>
          <w:szCs w:val="20"/>
          <w:lang w:val="es-ES"/>
        </w:rPr>
      </w:pPr>
    </w:p>
    <w:p w14:paraId="66D9D9EF" w14:textId="77777777" w:rsidR="00F11843"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975082">
        <w:rPr>
          <w:rFonts w:cs="Calibri Light"/>
          <w:color w:val="000000" w:themeColor="text1"/>
          <w:sz w:val="20"/>
          <w:szCs w:val="20"/>
          <w:lang w:val="es-ES"/>
        </w:rPr>
        <w:t xml:space="preserve">Presentación de la Doctora Tania Reneaum Panszi, Secretaria Ejecutiva de la CIDH, en la Sesión </w:t>
      </w:r>
      <w:r>
        <w:rPr>
          <w:rFonts w:cs="Calibri Light"/>
          <w:color w:val="000000" w:themeColor="text1"/>
          <w:sz w:val="20"/>
          <w:szCs w:val="20"/>
          <w:lang w:val="es-ES"/>
        </w:rPr>
        <w:t>O</w:t>
      </w:r>
      <w:r w:rsidRPr="00975082">
        <w:rPr>
          <w:rFonts w:cs="Calibri Light"/>
          <w:color w:val="000000" w:themeColor="text1"/>
          <w:sz w:val="20"/>
          <w:szCs w:val="20"/>
          <w:lang w:val="es-ES"/>
        </w:rPr>
        <w:t xml:space="preserve">rdinaria del Consejo Permanente, del </w:t>
      </w:r>
      <w:r>
        <w:rPr>
          <w:rFonts w:cs="Calibri Light"/>
          <w:color w:val="000000" w:themeColor="text1"/>
          <w:sz w:val="20"/>
          <w:szCs w:val="20"/>
          <w:lang w:val="es-ES"/>
        </w:rPr>
        <w:t>29</w:t>
      </w:r>
      <w:r w:rsidRPr="00975082">
        <w:rPr>
          <w:rFonts w:cs="Calibri Light"/>
          <w:color w:val="000000" w:themeColor="text1"/>
          <w:sz w:val="20"/>
          <w:szCs w:val="20"/>
          <w:lang w:val="es-ES"/>
        </w:rPr>
        <w:t xml:space="preserve"> de </w:t>
      </w:r>
      <w:r>
        <w:rPr>
          <w:rFonts w:cs="Calibri Light"/>
          <w:color w:val="000000" w:themeColor="text1"/>
          <w:sz w:val="20"/>
          <w:szCs w:val="20"/>
          <w:lang w:val="es-ES"/>
        </w:rPr>
        <w:t>novie</w:t>
      </w:r>
      <w:r w:rsidRPr="00975082">
        <w:rPr>
          <w:rFonts w:cs="Calibri Light"/>
          <w:color w:val="000000" w:themeColor="text1"/>
          <w:sz w:val="20"/>
          <w:szCs w:val="20"/>
          <w:lang w:val="es-ES"/>
        </w:rPr>
        <w:t>mbre de 2023,</w:t>
      </w:r>
      <w:r>
        <w:rPr>
          <w:rFonts w:cs="Calibri Light"/>
          <w:color w:val="000000" w:themeColor="text1"/>
          <w:sz w:val="20"/>
          <w:szCs w:val="20"/>
          <w:lang w:val="es-ES"/>
        </w:rPr>
        <w:t xml:space="preserve"> en el tópico titulado “La situación de los Derechos Humanos en Guatemala”</w:t>
      </w:r>
      <w:r w:rsidRPr="00975082">
        <w:rPr>
          <w:rFonts w:cs="Calibri Light"/>
          <w:color w:val="000000" w:themeColor="text1"/>
          <w:sz w:val="20"/>
          <w:szCs w:val="20"/>
          <w:lang w:val="es-ES"/>
        </w:rPr>
        <w:t>.</w:t>
      </w:r>
    </w:p>
    <w:p w14:paraId="4E8A93AB" w14:textId="77777777" w:rsidR="00F11843" w:rsidRPr="007813BA" w:rsidRDefault="00F11843" w:rsidP="001E3E16">
      <w:pPr>
        <w:pStyle w:val="ListParagraph"/>
        <w:ind w:left="1440"/>
        <w:rPr>
          <w:rFonts w:cs="Calibri Light"/>
          <w:color w:val="000000" w:themeColor="text1"/>
          <w:sz w:val="20"/>
          <w:szCs w:val="20"/>
          <w:lang w:val="es-ES"/>
        </w:rPr>
      </w:pPr>
    </w:p>
    <w:p w14:paraId="354FEBE7" w14:textId="77777777" w:rsidR="00F11843" w:rsidRPr="006A0E84"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Pr>
          <w:rFonts w:cs="Calibri Light"/>
          <w:color w:val="000000" w:themeColor="text1"/>
          <w:sz w:val="20"/>
          <w:szCs w:val="20"/>
          <w:lang w:val="es-ES"/>
        </w:rPr>
        <w:t>Presentación y moderación</w:t>
      </w:r>
      <w:r w:rsidRPr="006A0E84">
        <w:rPr>
          <w:rFonts w:cs="Calibri Light"/>
          <w:color w:val="000000" w:themeColor="text1"/>
          <w:sz w:val="20"/>
          <w:szCs w:val="20"/>
          <w:lang w:val="es-ES"/>
        </w:rPr>
        <w:t xml:space="preserve"> de la Comisionada Margarette May Macaulay, Presidenta de la CIDH, en la Sesión Extraordinaria </w:t>
      </w:r>
      <w:r w:rsidRPr="00975082">
        <w:rPr>
          <w:rFonts w:cs="Calibri Light"/>
          <w:color w:val="000000" w:themeColor="text1"/>
          <w:sz w:val="20"/>
          <w:szCs w:val="20"/>
          <w:lang w:val="es-ES"/>
        </w:rPr>
        <w:t>del Consejo Permanente</w:t>
      </w:r>
      <w:r>
        <w:rPr>
          <w:rFonts w:cs="Calibri Light"/>
          <w:color w:val="000000" w:themeColor="text1"/>
          <w:sz w:val="20"/>
          <w:szCs w:val="20"/>
          <w:lang w:val="es-ES"/>
        </w:rPr>
        <w:t>,</w:t>
      </w:r>
      <w:r w:rsidRPr="00F5287C">
        <w:rPr>
          <w:rFonts w:cs="Calibri Light"/>
          <w:color w:val="000000" w:themeColor="text1"/>
          <w:sz w:val="20"/>
          <w:szCs w:val="20"/>
          <w:lang w:val="es-ES"/>
        </w:rPr>
        <w:t xml:space="preserve"> </w:t>
      </w:r>
      <w:r w:rsidRPr="00975082">
        <w:rPr>
          <w:rFonts w:cs="Calibri Light"/>
          <w:color w:val="000000" w:themeColor="text1"/>
          <w:sz w:val="20"/>
          <w:szCs w:val="20"/>
          <w:lang w:val="es-ES"/>
        </w:rPr>
        <w:t xml:space="preserve">del </w:t>
      </w:r>
      <w:r>
        <w:rPr>
          <w:rFonts w:cs="Calibri Light"/>
          <w:color w:val="000000" w:themeColor="text1"/>
          <w:sz w:val="20"/>
          <w:szCs w:val="20"/>
          <w:lang w:val="es-ES"/>
        </w:rPr>
        <w:t>5</w:t>
      </w:r>
      <w:r w:rsidRPr="00975082">
        <w:rPr>
          <w:rFonts w:cs="Calibri Light"/>
          <w:color w:val="000000" w:themeColor="text1"/>
          <w:sz w:val="20"/>
          <w:szCs w:val="20"/>
          <w:lang w:val="es-ES"/>
        </w:rPr>
        <w:t xml:space="preserve"> de </w:t>
      </w:r>
      <w:r>
        <w:rPr>
          <w:rFonts w:cs="Calibri Light"/>
          <w:color w:val="000000" w:themeColor="text1"/>
          <w:sz w:val="20"/>
          <w:szCs w:val="20"/>
          <w:lang w:val="es-ES"/>
        </w:rPr>
        <w:t>dic</w:t>
      </w:r>
      <w:r w:rsidRPr="00975082">
        <w:rPr>
          <w:rFonts w:cs="Calibri Light"/>
          <w:color w:val="000000" w:themeColor="text1"/>
          <w:sz w:val="20"/>
          <w:szCs w:val="20"/>
          <w:lang w:val="es-ES"/>
        </w:rPr>
        <w:t>iembre de 2023</w:t>
      </w:r>
      <w:r>
        <w:rPr>
          <w:rFonts w:cs="Calibri Light"/>
          <w:color w:val="000000" w:themeColor="text1"/>
          <w:sz w:val="20"/>
          <w:szCs w:val="20"/>
          <w:lang w:val="es-ES"/>
        </w:rPr>
        <w:t>, para Conmemorar el Día Internacional de los Derechos Humanos</w:t>
      </w:r>
      <w:r w:rsidRPr="00975082">
        <w:rPr>
          <w:rFonts w:cs="Calibri Light"/>
          <w:color w:val="000000" w:themeColor="text1"/>
          <w:sz w:val="20"/>
          <w:szCs w:val="20"/>
          <w:lang w:val="es-ES"/>
        </w:rPr>
        <w:t xml:space="preserve">, </w:t>
      </w:r>
      <w:r>
        <w:rPr>
          <w:rFonts w:cs="Calibri Light"/>
          <w:color w:val="000000" w:themeColor="text1"/>
          <w:sz w:val="20"/>
          <w:szCs w:val="20"/>
          <w:lang w:val="es-ES"/>
        </w:rPr>
        <w:t xml:space="preserve">en el panel titulado </w:t>
      </w:r>
      <w:r w:rsidRPr="006A0E84">
        <w:rPr>
          <w:rFonts w:cs="Calibri Light"/>
          <w:color w:val="000000" w:themeColor="text1"/>
          <w:sz w:val="20"/>
          <w:szCs w:val="20"/>
          <w:lang w:val="es-ES"/>
        </w:rPr>
        <w:t>"</w:t>
      </w:r>
      <w:r w:rsidRPr="00D95480">
        <w:rPr>
          <w:rFonts w:cs="Calibri Light"/>
          <w:color w:val="000000" w:themeColor="text1"/>
          <w:sz w:val="20"/>
          <w:szCs w:val="20"/>
          <w:lang w:val="es-ES"/>
        </w:rPr>
        <w:t>Voces juveniles en la promoción de la gobernabilidad democrática y las libertades fundamentales en las Américas</w:t>
      </w:r>
      <w:r w:rsidRPr="006A0E84">
        <w:rPr>
          <w:rFonts w:cs="Calibri Light"/>
          <w:color w:val="000000" w:themeColor="text1"/>
          <w:sz w:val="20"/>
          <w:szCs w:val="20"/>
          <w:lang w:val="es-ES"/>
        </w:rPr>
        <w:t xml:space="preserve">")” </w:t>
      </w:r>
    </w:p>
    <w:p w14:paraId="5619BC28" w14:textId="77777777" w:rsidR="00F11843" w:rsidRDefault="00F11843" w:rsidP="001E3E16">
      <w:pPr>
        <w:pStyle w:val="ListParagraph"/>
        <w:suppressAutoHyphens w:val="0"/>
        <w:spacing w:after="200"/>
        <w:ind w:left="1440"/>
        <w:jc w:val="both"/>
        <w:rPr>
          <w:rFonts w:cs="Calibri Light"/>
          <w:color w:val="000000" w:themeColor="text1"/>
          <w:sz w:val="20"/>
          <w:szCs w:val="20"/>
          <w:lang w:val="es-ES"/>
        </w:rPr>
      </w:pPr>
    </w:p>
    <w:p w14:paraId="3B88C568" w14:textId="24646550" w:rsidR="00F11843" w:rsidRPr="009507B2" w:rsidRDefault="00F11843" w:rsidP="004D5C85">
      <w:pPr>
        <w:pStyle w:val="ListParagraph"/>
        <w:numPr>
          <w:ilvl w:val="1"/>
          <w:numId w:val="16"/>
        </w:numPr>
        <w:suppressAutoHyphens w:val="0"/>
        <w:spacing w:after="200"/>
        <w:jc w:val="both"/>
        <w:rPr>
          <w:rFonts w:cs="Calibri Light"/>
          <w:color w:val="000000" w:themeColor="text1"/>
          <w:sz w:val="20"/>
          <w:szCs w:val="20"/>
          <w:lang w:val="es-ES"/>
        </w:rPr>
      </w:pPr>
      <w:r w:rsidRPr="00B86C49">
        <w:rPr>
          <w:rFonts w:cs="Calibri Light"/>
          <w:color w:val="000000" w:themeColor="text1"/>
          <w:sz w:val="20"/>
          <w:szCs w:val="20"/>
          <w:lang w:val="es-ES"/>
        </w:rPr>
        <w:t xml:space="preserve">Presentación de la Doctora Tania Reneaum Panszi, Secretaria Ejecutiva de la CIDH, en la </w:t>
      </w:r>
      <w:r w:rsidRPr="007813BA">
        <w:rPr>
          <w:rFonts w:cs="Calibri Light"/>
          <w:color w:val="000000" w:themeColor="text1"/>
          <w:sz w:val="20"/>
          <w:szCs w:val="20"/>
          <w:lang w:val="es-ES"/>
        </w:rPr>
        <w:t xml:space="preserve">Sesión </w:t>
      </w:r>
      <w:r>
        <w:rPr>
          <w:rFonts w:cs="Calibri Light"/>
          <w:color w:val="000000" w:themeColor="text1"/>
          <w:sz w:val="20"/>
          <w:szCs w:val="20"/>
          <w:lang w:val="es-ES"/>
        </w:rPr>
        <w:t>de l</w:t>
      </w:r>
      <w:r w:rsidRPr="007813BA">
        <w:rPr>
          <w:rFonts w:cs="Calibri Light"/>
          <w:color w:val="000000" w:themeColor="text1"/>
          <w:sz w:val="20"/>
          <w:szCs w:val="20"/>
          <w:lang w:val="es-ES"/>
        </w:rPr>
        <w:t xml:space="preserve">a </w:t>
      </w:r>
      <w:r w:rsidRPr="00220179">
        <w:rPr>
          <w:rFonts w:cs="Calibri Light"/>
          <w:color w:val="000000" w:themeColor="text1"/>
          <w:sz w:val="20"/>
          <w:szCs w:val="20"/>
          <w:lang w:val="es-ES"/>
        </w:rPr>
        <w:t>Comisión de Asuntos Jurídicos y Políticos</w:t>
      </w:r>
      <w:r>
        <w:rPr>
          <w:rFonts w:cs="Calibri Light"/>
          <w:color w:val="000000" w:themeColor="text1"/>
          <w:sz w:val="20"/>
          <w:szCs w:val="20"/>
          <w:lang w:val="es-ES"/>
        </w:rPr>
        <w:t>,</w:t>
      </w:r>
      <w:r w:rsidRPr="007813BA">
        <w:rPr>
          <w:lang w:val="es-US"/>
        </w:rPr>
        <w:t xml:space="preserve"> </w:t>
      </w:r>
      <w:r w:rsidRPr="000A1401">
        <w:rPr>
          <w:rFonts w:cs="Calibri Light"/>
          <w:color w:val="000000" w:themeColor="text1"/>
          <w:sz w:val="20"/>
          <w:szCs w:val="20"/>
          <w:lang w:val="es-ES"/>
        </w:rPr>
        <w:t xml:space="preserve">del </w:t>
      </w:r>
      <w:r>
        <w:rPr>
          <w:rFonts w:cs="Calibri Light"/>
          <w:color w:val="000000" w:themeColor="text1"/>
          <w:sz w:val="20"/>
          <w:szCs w:val="20"/>
          <w:lang w:val="es-ES"/>
        </w:rPr>
        <w:t>14</w:t>
      </w:r>
      <w:r w:rsidRPr="000A1401">
        <w:rPr>
          <w:rFonts w:cs="Calibri Light"/>
          <w:color w:val="000000" w:themeColor="text1"/>
          <w:sz w:val="20"/>
          <w:szCs w:val="20"/>
          <w:lang w:val="es-ES"/>
        </w:rPr>
        <w:t xml:space="preserve"> de </w:t>
      </w:r>
      <w:r>
        <w:rPr>
          <w:rFonts w:cs="Calibri Light"/>
          <w:color w:val="000000" w:themeColor="text1"/>
          <w:sz w:val="20"/>
          <w:szCs w:val="20"/>
          <w:lang w:val="es-ES"/>
        </w:rPr>
        <w:t>diciembre</w:t>
      </w:r>
      <w:r w:rsidRPr="000A1401">
        <w:rPr>
          <w:rFonts w:cs="Calibri Light"/>
          <w:color w:val="000000" w:themeColor="text1"/>
          <w:sz w:val="20"/>
          <w:szCs w:val="20"/>
          <w:lang w:val="es-ES"/>
        </w:rPr>
        <w:t xml:space="preserve"> de 2023</w:t>
      </w:r>
      <w:r>
        <w:rPr>
          <w:rFonts w:cs="Calibri Light"/>
          <w:color w:val="000000" w:themeColor="text1"/>
          <w:sz w:val="20"/>
          <w:szCs w:val="20"/>
          <w:lang w:val="es-ES"/>
        </w:rPr>
        <w:t>,</w:t>
      </w:r>
      <w:r w:rsidRPr="007813BA">
        <w:rPr>
          <w:rFonts w:cs="Calibri Light"/>
          <w:color w:val="000000" w:themeColor="text1"/>
          <w:sz w:val="20"/>
          <w:szCs w:val="20"/>
          <w:lang w:val="es-ES"/>
        </w:rPr>
        <w:t xml:space="preserve"> </w:t>
      </w:r>
      <w:r>
        <w:rPr>
          <w:rFonts w:cs="Calibri Light"/>
          <w:color w:val="000000" w:themeColor="text1"/>
          <w:sz w:val="20"/>
          <w:szCs w:val="20"/>
          <w:lang w:val="es-ES"/>
        </w:rPr>
        <w:t>s</w:t>
      </w:r>
      <w:r w:rsidRPr="007813BA">
        <w:rPr>
          <w:rFonts w:cs="Calibri Light"/>
          <w:color w:val="000000" w:themeColor="text1"/>
          <w:sz w:val="20"/>
          <w:szCs w:val="20"/>
          <w:lang w:val="es-ES"/>
        </w:rPr>
        <w:t xml:space="preserve">obre Prácticas </w:t>
      </w:r>
      <w:r>
        <w:rPr>
          <w:rFonts w:cs="Calibri Light"/>
          <w:color w:val="000000" w:themeColor="text1"/>
          <w:sz w:val="20"/>
          <w:szCs w:val="20"/>
          <w:lang w:val="es-ES"/>
        </w:rPr>
        <w:t>y</w:t>
      </w:r>
      <w:r w:rsidRPr="007813BA">
        <w:rPr>
          <w:rFonts w:cs="Calibri Light"/>
          <w:color w:val="000000" w:themeColor="text1"/>
          <w:sz w:val="20"/>
          <w:szCs w:val="20"/>
          <w:lang w:val="es-ES"/>
        </w:rPr>
        <w:t xml:space="preserve"> Experiencias </w:t>
      </w:r>
      <w:r>
        <w:rPr>
          <w:rFonts w:cs="Calibri Light"/>
          <w:color w:val="000000" w:themeColor="text1"/>
          <w:sz w:val="20"/>
          <w:szCs w:val="20"/>
          <w:lang w:val="es-ES"/>
        </w:rPr>
        <w:t>d</w:t>
      </w:r>
      <w:r w:rsidRPr="007813BA">
        <w:rPr>
          <w:rFonts w:cs="Calibri Light"/>
          <w:color w:val="000000" w:themeColor="text1"/>
          <w:sz w:val="20"/>
          <w:szCs w:val="20"/>
          <w:lang w:val="es-ES"/>
        </w:rPr>
        <w:t xml:space="preserve">e </w:t>
      </w:r>
      <w:r>
        <w:rPr>
          <w:rFonts w:cs="Calibri Light"/>
          <w:color w:val="000000" w:themeColor="text1"/>
          <w:sz w:val="20"/>
          <w:szCs w:val="20"/>
          <w:lang w:val="es-ES"/>
        </w:rPr>
        <w:t>l</w:t>
      </w:r>
      <w:r w:rsidRPr="007813BA">
        <w:rPr>
          <w:rFonts w:cs="Calibri Light"/>
          <w:color w:val="000000" w:themeColor="text1"/>
          <w:sz w:val="20"/>
          <w:szCs w:val="20"/>
          <w:lang w:val="es-ES"/>
        </w:rPr>
        <w:t xml:space="preserve">os Estados Miembros </w:t>
      </w:r>
      <w:r>
        <w:rPr>
          <w:rFonts w:cs="Calibri Light"/>
          <w:color w:val="000000" w:themeColor="text1"/>
          <w:sz w:val="20"/>
          <w:szCs w:val="20"/>
          <w:lang w:val="es-ES"/>
        </w:rPr>
        <w:t>e</w:t>
      </w:r>
      <w:r w:rsidRPr="007813BA">
        <w:rPr>
          <w:rFonts w:cs="Calibri Light"/>
          <w:color w:val="000000" w:themeColor="text1"/>
          <w:sz w:val="20"/>
          <w:szCs w:val="20"/>
          <w:lang w:val="es-ES"/>
        </w:rPr>
        <w:t xml:space="preserve">n </w:t>
      </w:r>
      <w:r>
        <w:rPr>
          <w:rFonts w:cs="Calibri Light"/>
          <w:color w:val="000000" w:themeColor="text1"/>
          <w:sz w:val="20"/>
          <w:szCs w:val="20"/>
          <w:lang w:val="es-ES"/>
        </w:rPr>
        <w:t>l</w:t>
      </w:r>
      <w:r w:rsidRPr="007813BA">
        <w:rPr>
          <w:rFonts w:cs="Calibri Light"/>
          <w:color w:val="000000" w:themeColor="text1"/>
          <w:sz w:val="20"/>
          <w:szCs w:val="20"/>
          <w:lang w:val="es-ES"/>
        </w:rPr>
        <w:t xml:space="preserve">os Procedimientos </w:t>
      </w:r>
      <w:r>
        <w:rPr>
          <w:rFonts w:cs="Calibri Light"/>
          <w:color w:val="000000" w:themeColor="text1"/>
          <w:sz w:val="20"/>
          <w:szCs w:val="20"/>
          <w:lang w:val="es-ES"/>
        </w:rPr>
        <w:t>a</w:t>
      </w:r>
      <w:r w:rsidRPr="007813BA">
        <w:rPr>
          <w:rFonts w:cs="Calibri Light"/>
          <w:color w:val="000000" w:themeColor="text1"/>
          <w:sz w:val="20"/>
          <w:szCs w:val="20"/>
          <w:lang w:val="es-ES"/>
        </w:rPr>
        <w:t xml:space="preserve">nte </w:t>
      </w:r>
      <w:r>
        <w:rPr>
          <w:rFonts w:cs="Calibri Light"/>
          <w:color w:val="000000" w:themeColor="text1"/>
          <w:sz w:val="20"/>
          <w:szCs w:val="20"/>
          <w:lang w:val="es-ES"/>
        </w:rPr>
        <w:t>l</w:t>
      </w:r>
      <w:r w:rsidRPr="007813BA">
        <w:rPr>
          <w:rFonts w:cs="Calibri Light"/>
          <w:color w:val="000000" w:themeColor="text1"/>
          <w:sz w:val="20"/>
          <w:szCs w:val="20"/>
          <w:lang w:val="es-ES"/>
        </w:rPr>
        <w:t xml:space="preserve">a Comisión Interamericana </w:t>
      </w:r>
      <w:r>
        <w:rPr>
          <w:rFonts w:cs="Calibri Light"/>
          <w:color w:val="000000" w:themeColor="text1"/>
          <w:sz w:val="20"/>
          <w:szCs w:val="20"/>
          <w:lang w:val="es-ES"/>
        </w:rPr>
        <w:t>d</w:t>
      </w:r>
      <w:r w:rsidRPr="007813BA">
        <w:rPr>
          <w:rFonts w:cs="Calibri Light"/>
          <w:color w:val="000000" w:themeColor="text1"/>
          <w:sz w:val="20"/>
          <w:szCs w:val="20"/>
          <w:lang w:val="es-ES"/>
        </w:rPr>
        <w:t xml:space="preserve">e Derechos Humanos </w:t>
      </w:r>
      <w:r>
        <w:rPr>
          <w:rFonts w:cs="Calibri Light"/>
          <w:color w:val="000000" w:themeColor="text1"/>
          <w:sz w:val="20"/>
          <w:szCs w:val="20"/>
          <w:lang w:val="es-ES"/>
        </w:rPr>
        <w:t>y</w:t>
      </w:r>
      <w:r w:rsidRPr="007813BA">
        <w:rPr>
          <w:rFonts w:cs="Calibri Light"/>
          <w:color w:val="000000" w:themeColor="text1"/>
          <w:sz w:val="20"/>
          <w:szCs w:val="20"/>
          <w:lang w:val="es-ES"/>
        </w:rPr>
        <w:t xml:space="preserve"> </w:t>
      </w:r>
      <w:r>
        <w:rPr>
          <w:rFonts w:cs="Calibri Light"/>
          <w:color w:val="000000" w:themeColor="text1"/>
          <w:sz w:val="20"/>
          <w:szCs w:val="20"/>
          <w:lang w:val="es-ES"/>
        </w:rPr>
        <w:t>l</w:t>
      </w:r>
      <w:r w:rsidRPr="007813BA">
        <w:rPr>
          <w:rFonts w:cs="Calibri Light"/>
          <w:color w:val="000000" w:themeColor="text1"/>
          <w:sz w:val="20"/>
          <w:szCs w:val="20"/>
          <w:lang w:val="es-ES"/>
        </w:rPr>
        <w:t xml:space="preserve">a Corte Interamericana </w:t>
      </w:r>
      <w:r>
        <w:rPr>
          <w:rFonts w:cs="Calibri Light"/>
          <w:color w:val="000000" w:themeColor="text1"/>
          <w:sz w:val="20"/>
          <w:szCs w:val="20"/>
          <w:lang w:val="es-ES"/>
        </w:rPr>
        <w:t>d</w:t>
      </w:r>
      <w:r w:rsidRPr="007813BA">
        <w:rPr>
          <w:rFonts w:cs="Calibri Light"/>
          <w:color w:val="000000" w:themeColor="text1"/>
          <w:sz w:val="20"/>
          <w:szCs w:val="20"/>
          <w:lang w:val="es-ES"/>
        </w:rPr>
        <w:t>e Derechos Humanos</w:t>
      </w:r>
      <w:r>
        <w:rPr>
          <w:rFonts w:cs="Calibri Light"/>
          <w:color w:val="000000" w:themeColor="text1"/>
          <w:sz w:val="20"/>
          <w:szCs w:val="20"/>
          <w:lang w:val="es-ES"/>
        </w:rPr>
        <w:t xml:space="preserve">. </w:t>
      </w:r>
    </w:p>
    <w:p w14:paraId="610B76D1" w14:textId="73396634" w:rsidR="00F11843" w:rsidRPr="00761E89" w:rsidRDefault="00F11843" w:rsidP="00761E89">
      <w:pPr>
        <w:pStyle w:val="IAPrrafo"/>
        <w:rPr>
          <w:lang w:val="es-ES"/>
        </w:rPr>
      </w:pPr>
      <w:r w:rsidRPr="00A6074A">
        <w:rPr>
          <w:lang w:val="es-ES"/>
        </w:rPr>
        <w:t>La participación de la CIDH en los Órganos Políticos de la OEA posibilita a la Comisión generar conciencia pública respecto de los derechos humanos en las Américas. En el año 2023, las presentaciones estuvieron orientadas a temas como los siguientes: la situación de derechos humanos de niños, niñas y adolescentes, de las mujeres, de las personas LGBTI, de las y los defensores/as de derechos humanos, de los pueblos indígenas, de las personas afrodescendientes; sobre la libertad de expresión; sobre los DESCA; sobre la Carta Democrática Interamericana y los Derechos Humanos, entre otros. Asimismo, la CIDH llamó la atención de los Órganos Políticos de la Organización para la situación de los Derechos Humanos en cuatro países de la Región: Guatemala, Haití, Nicaragua y Perú.</w:t>
      </w:r>
    </w:p>
    <w:p w14:paraId="3F97DD9E" w14:textId="50D9CBD9" w:rsidR="00F11843" w:rsidRPr="00761E89" w:rsidRDefault="00F11843" w:rsidP="00761E89">
      <w:pPr>
        <w:pStyle w:val="IAPrrafo"/>
        <w:rPr>
          <w:lang w:val="es-ES"/>
        </w:rPr>
      </w:pPr>
      <w:r w:rsidRPr="00C86AD8">
        <w:rPr>
          <w:lang w:val="es-ES"/>
        </w:rPr>
        <w:t xml:space="preserve">Importa destacar que la CIDH viene incrementando su participación en los órganos políticos de la OEA, resultado de un acercamiento cada vez más amplio con los Estados miembros y en el reconocimiento de la CIDH como un actor relevante en los debates de derechos humanos en el </w:t>
      </w:r>
      <w:r>
        <w:rPr>
          <w:lang w:val="es-ES"/>
        </w:rPr>
        <w:t>H</w:t>
      </w:r>
      <w:r w:rsidRPr="00C86AD8">
        <w:rPr>
          <w:lang w:val="es-ES"/>
        </w:rPr>
        <w:t xml:space="preserve">emisferio. </w:t>
      </w:r>
    </w:p>
    <w:p w14:paraId="5448D4A1" w14:textId="30B143DF" w:rsidR="00F11843" w:rsidRPr="00761E89" w:rsidRDefault="00F11843" w:rsidP="00761E89">
      <w:pPr>
        <w:pStyle w:val="IAPrrafo"/>
        <w:rPr>
          <w:lang w:val="es-ES"/>
        </w:rPr>
      </w:pPr>
      <w:r w:rsidRPr="00C86AD8">
        <w:rPr>
          <w:lang w:val="es-ES"/>
        </w:rPr>
        <w:t>Durante el 2023 se realizaron 1</w:t>
      </w:r>
      <w:r>
        <w:rPr>
          <w:lang w:val="es-ES"/>
        </w:rPr>
        <w:t>4</w:t>
      </w:r>
      <w:r w:rsidRPr="00C86AD8">
        <w:rPr>
          <w:lang w:val="es-ES"/>
        </w:rPr>
        <w:t xml:space="preserve"> reuniones de revisión de cartera de peticiones, casos, medidas cautelares, soluciones amistosas y seguimiento de recomendaciones con los siguientes Estados: Argentina (28 de febrero, 17 de mayo, y 4 y 5 de octubre); Bahamas (25 de abril); </w:t>
      </w:r>
      <w:r>
        <w:rPr>
          <w:lang w:val="es-ES"/>
        </w:rPr>
        <w:t xml:space="preserve">Brasil (29 y 30 de noviembre); </w:t>
      </w:r>
      <w:r w:rsidRPr="00C86AD8">
        <w:rPr>
          <w:lang w:val="es-ES"/>
        </w:rPr>
        <w:t xml:space="preserve">Chile (7 y 8 de septiembre); Colombia (12 y 13 de abril); Costa Rica (16 y 17 de octubre); Ecuador (13 de febrero); </w:t>
      </w:r>
      <w:r>
        <w:rPr>
          <w:lang w:val="es-ES"/>
        </w:rPr>
        <w:t xml:space="preserve">El Salvador (27 de noviembre); </w:t>
      </w:r>
      <w:r w:rsidRPr="00C86AD8">
        <w:rPr>
          <w:lang w:val="es-ES"/>
        </w:rPr>
        <w:t>México (6 y 7 de junio</w:t>
      </w:r>
      <w:r>
        <w:rPr>
          <w:lang w:val="es-ES"/>
        </w:rPr>
        <w:t>, y 13 y 14 de noviembre</w:t>
      </w:r>
      <w:r w:rsidRPr="00C86AD8">
        <w:rPr>
          <w:lang w:val="es-ES"/>
        </w:rPr>
        <w:t xml:space="preserve">); Panamá (26 y 27 de octubre); y Perú (18 y 19 de octubre). Se subraya la importancia de las reuniones de portafolio como parte de </w:t>
      </w:r>
      <w:r w:rsidRPr="00C86AD8">
        <w:rPr>
          <w:lang w:val="es-ES"/>
        </w:rPr>
        <w:lastRenderedPageBreak/>
        <w:t>la cultura de acceso a la información que implementa la CIDH para garantizar la transparencia y la rendición de cuentas de su Sistema de Casos y Peticiones y Medidas Cautelares.</w:t>
      </w:r>
    </w:p>
    <w:p w14:paraId="3962622C" w14:textId="2C8A2BB5" w:rsidR="001E50EC" w:rsidRPr="00C37B95" w:rsidRDefault="00F11843" w:rsidP="00C37B95">
      <w:pPr>
        <w:pStyle w:val="IAPrrafo"/>
        <w:spacing w:after="0"/>
        <w:rPr>
          <w:lang w:val="es-ES"/>
        </w:rPr>
      </w:pPr>
      <w:r w:rsidRPr="00C86AD8">
        <w:rPr>
          <w:lang w:val="es-ES"/>
        </w:rPr>
        <w:t>Asimismo</w:t>
      </w:r>
      <w:r w:rsidRPr="00C86AD8">
        <w:rPr>
          <w:lang w:val="es-US"/>
        </w:rPr>
        <w:t>, importa destacar la serie de reuniones con los grupos de países en los Periodos de Sesiones de la CIDH, que se consolidaron como una práctica de acercamiento, dialogo y cooperación de la CIDH con los Estados miembros, permitiendo un intercambio más fluido y dando consecuencia al mandato de prestar asesoría en derecho humanos a la Organización de Estados Americanos y a los Estados.</w:t>
      </w:r>
    </w:p>
    <w:p w14:paraId="501F726E" w14:textId="77777777" w:rsidR="00C37B95" w:rsidRPr="00C37B95" w:rsidRDefault="00C37B95" w:rsidP="00C37B95">
      <w:pPr>
        <w:pStyle w:val="IAPrrafo"/>
        <w:numPr>
          <w:ilvl w:val="0"/>
          <w:numId w:val="0"/>
        </w:numPr>
        <w:spacing w:after="0"/>
        <w:ind w:left="720"/>
        <w:rPr>
          <w:lang w:val="es-ES"/>
        </w:rPr>
      </w:pPr>
    </w:p>
    <w:p w14:paraId="43F55C1A" w14:textId="77777777" w:rsidR="007E448B" w:rsidRDefault="007E448B" w:rsidP="00C37B95">
      <w:pPr>
        <w:pStyle w:val="IASubttulo2"/>
        <w:spacing w:after="0"/>
        <w:rPr>
          <w:lang w:val="es-US"/>
        </w:rPr>
      </w:pPr>
      <w:bookmarkStart w:id="19" w:name="_Toc162354958"/>
      <w:r w:rsidRPr="00B74902">
        <w:rPr>
          <w:lang w:val="es-US"/>
        </w:rPr>
        <w:t>Actividades de la CIDH con otros órganos regionales y universales de derechos humanos</w:t>
      </w:r>
      <w:bookmarkEnd w:id="19"/>
    </w:p>
    <w:p w14:paraId="7C82B632" w14:textId="77777777" w:rsidR="00C37B95" w:rsidRDefault="00C37B95" w:rsidP="00C37B95">
      <w:pPr>
        <w:pStyle w:val="IASubttulo2"/>
        <w:numPr>
          <w:ilvl w:val="0"/>
          <w:numId w:val="0"/>
        </w:numPr>
        <w:spacing w:after="0"/>
        <w:ind w:left="1440"/>
        <w:rPr>
          <w:lang w:val="es-US"/>
        </w:rPr>
      </w:pPr>
    </w:p>
    <w:p w14:paraId="7BAF009D" w14:textId="6A42C4C5" w:rsidR="00A2288F" w:rsidRPr="002E3D80" w:rsidRDefault="00A2288F" w:rsidP="002E3D80">
      <w:pPr>
        <w:pStyle w:val="IAPrrafo"/>
        <w:rPr>
          <w:lang w:val="es-US"/>
        </w:rPr>
      </w:pPr>
      <w:r w:rsidRPr="00A2288F">
        <w:rPr>
          <w:lang w:val="es-US"/>
        </w:rPr>
        <w:t xml:space="preserve">En 2023 la CIDH continuó profundizando su colaboración con otros organismos internacionales de derechos humanos, en virtud del Programa 30 del Plan Estratégico 2023-2027. </w:t>
      </w:r>
    </w:p>
    <w:p w14:paraId="33057E52" w14:textId="2EC09FE4" w:rsidR="00A2288F" w:rsidRPr="002E3D80" w:rsidRDefault="00A2288F" w:rsidP="002E3D80">
      <w:pPr>
        <w:pStyle w:val="IAPrrafo"/>
        <w:rPr>
          <w:lang w:val="es-US"/>
        </w:rPr>
      </w:pPr>
      <w:r w:rsidRPr="00A2288F">
        <w:rPr>
          <w:lang w:val="es-US"/>
        </w:rPr>
        <w:t xml:space="preserve">En el ámbito de las Naciones Unidas, la CIDH siguió fortaleciendo su cooperación con la Oficina del Alto Comisionado para los Derechos Humanos (ACNUDH). Por un lado, la CIDH y la Secretaria Ejecutiva Tania Reneaum mantuvieron reuniones periódicas con representantes de las distintas oficinas regionales y nacionales del ACNUH, para dar seguimiento a los principales temas de derechos humanos de la región. Igualmente, la CIDH invitó a representantes de las oficinas a participar en las audiencias de los Períodos de Sesiones 186, 187 y 188. La CIDH y ACNUDH también publicaron </w:t>
      </w:r>
      <w:r w:rsidR="006B6FB1">
        <w:rPr>
          <w:lang w:val="es-US"/>
        </w:rPr>
        <w:t>cinco</w:t>
      </w:r>
      <w:r w:rsidRPr="00A2288F">
        <w:rPr>
          <w:lang w:val="es-US"/>
        </w:rPr>
        <w:t xml:space="preserve"> comunicados de prensa conjuntos en 2023. </w:t>
      </w:r>
    </w:p>
    <w:p w14:paraId="4DEE35BD" w14:textId="18787E50" w:rsidR="00A2288F" w:rsidRPr="003573CB" w:rsidRDefault="00A2288F" w:rsidP="003573CB">
      <w:pPr>
        <w:pStyle w:val="IAPrrafo"/>
        <w:rPr>
          <w:lang w:val="es-US"/>
        </w:rPr>
      </w:pPr>
      <w:r w:rsidRPr="00A2288F">
        <w:rPr>
          <w:lang w:val="es-US"/>
        </w:rPr>
        <w:t xml:space="preserve">La CIDH también impulsó su colaboración con el Consejo de Derechos Humanos de Naciones Unidas en 2023. La </w:t>
      </w:r>
      <w:r w:rsidR="00970699">
        <w:rPr>
          <w:lang w:val="es-US"/>
        </w:rPr>
        <w:t>P</w:t>
      </w:r>
      <w:r w:rsidRPr="00A2288F">
        <w:rPr>
          <w:lang w:val="es-US"/>
        </w:rPr>
        <w:t xml:space="preserve">rimera </w:t>
      </w:r>
      <w:r w:rsidR="00970699">
        <w:rPr>
          <w:lang w:val="es-US"/>
        </w:rPr>
        <w:t>V</w:t>
      </w:r>
      <w:r w:rsidRPr="00A2288F">
        <w:rPr>
          <w:lang w:val="es-US"/>
        </w:rPr>
        <w:t>ice</w:t>
      </w:r>
      <w:r w:rsidR="006B6FB1">
        <w:rPr>
          <w:lang w:val="es-US"/>
        </w:rPr>
        <w:t>p</w:t>
      </w:r>
      <w:r w:rsidRPr="00A2288F">
        <w:rPr>
          <w:lang w:val="es-US"/>
        </w:rPr>
        <w:t xml:space="preserve">residenta </w:t>
      </w:r>
      <w:r w:rsidR="00970699">
        <w:rPr>
          <w:lang w:val="es-US"/>
        </w:rPr>
        <w:t>C</w:t>
      </w:r>
      <w:r w:rsidRPr="00A2288F">
        <w:rPr>
          <w:lang w:val="es-US"/>
        </w:rPr>
        <w:t xml:space="preserve">omisionada Roberta Clarke y la Secretaria Ejecutiva Tania Reneaum mantuvieron una reunión con el </w:t>
      </w:r>
      <w:r w:rsidR="00B85462">
        <w:rPr>
          <w:lang w:val="es-US"/>
        </w:rPr>
        <w:t>P</w:t>
      </w:r>
      <w:r w:rsidRPr="00A2288F">
        <w:rPr>
          <w:lang w:val="es-US"/>
        </w:rPr>
        <w:t xml:space="preserve">residente del Consejo de Derechos Humanos, el </w:t>
      </w:r>
      <w:r w:rsidR="0005710F">
        <w:rPr>
          <w:lang w:val="es-US"/>
        </w:rPr>
        <w:t>e</w:t>
      </w:r>
      <w:r w:rsidRPr="00A2288F">
        <w:rPr>
          <w:lang w:val="es-US"/>
        </w:rPr>
        <w:t xml:space="preserve">mbajador Václav Bálek, el 7 de noviembre en la sede de la CIDH. En este encuentro, el primero de esta naturaleza, se exploraron posibles líneas de cooperación entre ambos organismos. </w:t>
      </w:r>
    </w:p>
    <w:p w14:paraId="2CABE5D9" w14:textId="67235C55" w:rsidR="00A2288F" w:rsidRPr="003573CB" w:rsidRDefault="00A2288F" w:rsidP="003573CB">
      <w:pPr>
        <w:pStyle w:val="IAPrrafo"/>
        <w:rPr>
          <w:lang w:val="es-US"/>
        </w:rPr>
      </w:pPr>
      <w:r w:rsidRPr="00A2288F">
        <w:rPr>
          <w:lang w:val="es-US"/>
        </w:rPr>
        <w:t>La CIDH también mantuvo la práctica implementada en los años anteriores de enviar sus aportes al Examen Periódico Universal de Canadá, Colombia, Cuba y República Dominicana.</w:t>
      </w:r>
    </w:p>
    <w:p w14:paraId="09D4AB3C" w14:textId="379DCEB2" w:rsidR="00A2288F" w:rsidRPr="00735CEC" w:rsidRDefault="00A2288F" w:rsidP="00735CEC">
      <w:pPr>
        <w:pStyle w:val="IAPrrafo"/>
        <w:rPr>
          <w:lang w:val="es-US"/>
        </w:rPr>
      </w:pPr>
      <w:r w:rsidRPr="00A2288F">
        <w:rPr>
          <w:lang w:val="es-US"/>
        </w:rPr>
        <w:t xml:space="preserve">Igualmente, la CIDH continuó colaborando con Grupos de Trabajo del Consejo de Derechos Humanos de Naciones Unidas. Por un lado, la </w:t>
      </w:r>
      <w:r w:rsidR="00C61DE9">
        <w:rPr>
          <w:lang w:val="es-US"/>
        </w:rPr>
        <w:t>C</w:t>
      </w:r>
      <w:r w:rsidRPr="00A2288F">
        <w:rPr>
          <w:lang w:val="es-US"/>
        </w:rPr>
        <w:t xml:space="preserve">omisionada Julissa Mantilla y la Relatora Especial para los Derechos Económicos, Sociales, Culturales y Ambientales Soledad García Muñoz participaron en una reunión virtual de personas expertas internacionales el 18 de enero. La reunión fue organizada por el Grupo de Trabajo de las Naciones Unidas sobre la discriminación contra las mujeres y las niñas, y contó con la participación de integrantes de la Comisión Africana y del Consejo de Europa. El propósito de este encuentro fue reflexionar colectivamente sobre los principales retos y oportunidades con respecto a las </w:t>
      </w:r>
      <w:r w:rsidR="00735CEC">
        <w:rPr>
          <w:lang w:val="es-US"/>
        </w:rPr>
        <w:t>m</w:t>
      </w:r>
      <w:r w:rsidRPr="00A2288F">
        <w:rPr>
          <w:lang w:val="es-US"/>
        </w:rPr>
        <w:t xml:space="preserve">ujeres y las </w:t>
      </w:r>
      <w:r w:rsidR="00735CEC">
        <w:rPr>
          <w:lang w:val="es-US"/>
        </w:rPr>
        <w:t>n</w:t>
      </w:r>
      <w:r w:rsidRPr="00A2288F">
        <w:rPr>
          <w:lang w:val="es-US"/>
        </w:rPr>
        <w:t xml:space="preserve">iñas en el </w:t>
      </w:r>
      <w:r w:rsidR="00735CEC">
        <w:rPr>
          <w:lang w:val="es-US"/>
        </w:rPr>
        <w:t>c</w:t>
      </w:r>
      <w:r w:rsidRPr="00A2288F">
        <w:rPr>
          <w:lang w:val="es-US"/>
        </w:rPr>
        <w:t xml:space="preserve">ontexto de la </w:t>
      </w:r>
      <w:r w:rsidR="00735CEC">
        <w:rPr>
          <w:lang w:val="es-US"/>
        </w:rPr>
        <w:t>p</w:t>
      </w:r>
      <w:r w:rsidRPr="00A2288F">
        <w:rPr>
          <w:lang w:val="es-US"/>
        </w:rPr>
        <w:t xml:space="preserve">obreza y la </w:t>
      </w:r>
      <w:r w:rsidR="00735CEC">
        <w:rPr>
          <w:lang w:val="es-US"/>
        </w:rPr>
        <w:t>d</w:t>
      </w:r>
      <w:r w:rsidRPr="00A2288F">
        <w:rPr>
          <w:lang w:val="es-US"/>
        </w:rPr>
        <w:t xml:space="preserve">esigualdad, en preparación de un informe temático. </w:t>
      </w:r>
    </w:p>
    <w:p w14:paraId="7755B7AC" w14:textId="3A751D98" w:rsidR="00A2288F" w:rsidRPr="005E085F" w:rsidRDefault="00A2288F" w:rsidP="005E085F">
      <w:pPr>
        <w:pStyle w:val="IAPrrafo"/>
        <w:rPr>
          <w:lang w:val="es-US"/>
        </w:rPr>
      </w:pPr>
      <w:r w:rsidRPr="00A2288F">
        <w:rPr>
          <w:lang w:val="es-US"/>
        </w:rPr>
        <w:t xml:space="preserve">Por otro lado, los </w:t>
      </w:r>
      <w:r w:rsidR="00F944C9">
        <w:rPr>
          <w:lang w:val="es-US"/>
        </w:rPr>
        <w:t>C</w:t>
      </w:r>
      <w:r w:rsidRPr="00A2288F">
        <w:rPr>
          <w:lang w:val="es-US"/>
        </w:rPr>
        <w:t xml:space="preserve">omisionados Joel Hernández y Stuardo Ralón mantuvieron una reunión virtual el 3 de febrero con la </w:t>
      </w:r>
      <w:r w:rsidR="0095200B">
        <w:rPr>
          <w:lang w:val="es-US"/>
        </w:rPr>
        <w:t>P</w:t>
      </w:r>
      <w:r w:rsidRPr="00A2288F">
        <w:rPr>
          <w:lang w:val="es-US"/>
        </w:rPr>
        <w:t xml:space="preserve">residenta del Grupo de Trabajo sobre Detención Arbitraria, Miriam Estrada, con el propósito de avanzar en la consolidación de una ruta de coordinación entre ambos mecanismos. Por su parte, la </w:t>
      </w:r>
      <w:r w:rsidR="00A061ED">
        <w:rPr>
          <w:lang w:val="es-US"/>
        </w:rPr>
        <w:t>S</w:t>
      </w:r>
      <w:r w:rsidRPr="00A2288F">
        <w:rPr>
          <w:lang w:val="es-US"/>
        </w:rPr>
        <w:t xml:space="preserve">egunda </w:t>
      </w:r>
      <w:r w:rsidR="00A061ED">
        <w:rPr>
          <w:lang w:val="es-US"/>
        </w:rPr>
        <w:t>V</w:t>
      </w:r>
      <w:r w:rsidRPr="00A2288F">
        <w:rPr>
          <w:lang w:val="es-US"/>
        </w:rPr>
        <w:t>ice</w:t>
      </w:r>
      <w:r w:rsidR="005E085F">
        <w:rPr>
          <w:lang w:val="es-US"/>
        </w:rPr>
        <w:t>p</w:t>
      </w:r>
      <w:r w:rsidRPr="00A2288F">
        <w:rPr>
          <w:lang w:val="es-US"/>
        </w:rPr>
        <w:t xml:space="preserve">residenta, </w:t>
      </w:r>
      <w:r w:rsidR="00A061ED">
        <w:rPr>
          <w:lang w:val="es-US"/>
        </w:rPr>
        <w:t>C</w:t>
      </w:r>
      <w:r w:rsidRPr="00A2288F">
        <w:rPr>
          <w:lang w:val="es-US"/>
        </w:rPr>
        <w:t xml:space="preserve">omisionada Roberta Clarke, participó en la 32ª sesión del Grupo de Trabajo de Expertos sobre Personas Afrodescendientes de Naciones Unidas, celebrada del 1 al 5 de mayo. La </w:t>
      </w:r>
      <w:r w:rsidR="00A061ED">
        <w:rPr>
          <w:lang w:val="es-US"/>
        </w:rPr>
        <w:t>S</w:t>
      </w:r>
      <w:r w:rsidRPr="00A2288F">
        <w:rPr>
          <w:lang w:val="es-US"/>
        </w:rPr>
        <w:t xml:space="preserve">egunda </w:t>
      </w:r>
      <w:r w:rsidR="00A061ED">
        <w:rPr>
          <w:lang w:val="es-US"/>
        </w:rPr>
        <w:t>V</w:t>
      </w:r>
      <w:r w:rsidRPr="00A2288F">
        <w:rPr>
          <w:lang w:val="es-US"/>
        </w:rPr>
        <w:t>ice</w:t>
      </w:r>
      <w:r w:rsidR="005E085F">
        <w:rPr>
          <w:lang w:val="es-US"/>
        </w:rPr>
        <w:t>p</w:t>
      </w:r>
      <w:r w:rsidRPr="00A2288F">
        <w:rPr>
          <w:lang w:val="es-US"/>
        </w:rPr>
        <w:t xml:space="preserve">residenta también participó en un debate virtual organizado por el Comité contra las Desapariciones Forzadas (CED) y el Grupo de Trabajo sobre Desapariciones Forzadas o Involuntarias (GTDFI) sobre la noción de desapariciones forzadas a corto plazo, el 25 de septiembre. </w:t>
      </w:r>
    </w:p>
    <w:p w14:paraId="39937684" w14:textId="368497DB" w:rsidR="00A2288F" w:rsidRPr="00756789" w:rsidRDefault="00A2288F" w:rsidP="00756789">
      <w:pPr>
        <w:pStyle w:val="IAPrrafo"/>
        <w:rPr>
          <w:lang w:val="es-US"/>
        </w:rPr>
      </w:pPr>
      <w:r w:rsidRPr="00A2288F">
        <w:rPr>
          <w:lang w:val="es-US"/>
        </w:rPr>
        <w:t xml:space="preserve">La CIDH también continuó fortaleciendo su cooperación con los procedimientos especiales de Naciones Unidas durante 2023. La Junta Directiva y el pleno de la CIDH mantuvieron reuniones con la Relatora Especial de Naciones Unidas sobre Libertad de Religión o Creencia, Nazila Ghanea, el 4 de agosto y el 6 de diciembre respectivamente. Adicionalmente, la Relatora Especial brindó aportes para la elaboración de un </w:t>
      </w:r>
      <w:r w:rsidRPr="00A2288F">
        <w:rPr>
          <w:lang w:val="es-US"/>
        </w:rPr>
        <w:lastRenderedPageBreak/>
        <w:t xml:space="preserve">estudio en la materia por parte de la CIDH, y participó, mediante un video, en el lanzamiento del informe </w:t>
      </w:r>
      <w:r w:rsidRPr="006E1DA7">
        <w:rPr>
          <w:i/>
          <w:iCs/>
          <w:lang w:val="es-US"/>
        </w:rPr>
        <w:t>Cierre del espacio cívico en Nicaragua</w:t>
      </w:r>
      <w:r w:rsidRPr="00A2288F">
        <w:rPr>
          <w:lang w:val="es-US"/>
        </w:rPr>
        <w:t xml:space="preserve"> en el marco del 188 Período de Sesiones de la CIDH. </w:t>
      </w:r>
    </w:p>
    <w:p w14:paraId="6C49EF79" w14:textId="008D29F7" w:rsidR="00A2288F" w:rsidRPr="006E1DA7" w:rsidRDefault="00A2288F" w:rsidP="006E1DA7">
      <w:pPr>
        <w:pStyle w:val="IAPrrafo"/>
        <w:rPr>
          <w:lang w:val="es-US"/>
        </w:rPr>
      </w:pPr>
      <w:r w:rsidRPr="00A2288F">
        <w:rPr>
          <w:lang w:val="es-US"/>
        </w:rPr>
        <w:t xml:space="preserve">Por su parte, el </w:t>
      </w:r>
      <w:r w:rsidR="00A061ED">
        <w:rPr>
          <w:lang w:val="es-US"/>
        </w:rPr>
        <w:t>C</w:t>
      </w:r>
      <w:r w:rsidRPr="00A2288F">
        <w:rPr>
          <w:lang w:val="es-US"/>
        </w:rPr>
        <w:t xml:space="preserve">omisionado José Luis Caballero participó, junto a un grupo de expertos independientes en derechos humanos, en el lanzamiento de la Plataforma de Expertos Independientes sobre los Derechos de los Refugiados (PIERR por sus siglas en inglés), para coordinar iniciativas conjuntas de defensa que mejorarán la protección y promoción de los derechos humanos de los refugiados y solicitantes de asilo. </w:t>
      </w:r>
    </w:p>
    <w:p w14:paraId="00725D22" w14:textId="7C5B8B5B" w:rsidR="00A2288F" w:rsidRPr="006F3EE3" w:rsidRDefault="00A2288F" w:rsidP="006F3EE3">
      <w:pPr>
        <w:pStyle w:val="IAPrrafo"/>
        <w:rPr>
          <w:lang w:val="es-US"/>
        </w:rPr>
      </w:pPr>
      <w:r w:rsidRPr="00A2288F">
        <w:rPr>
          <w:lang w:val="es-US"/>
        </w:rPr>
        <w:t xml:space="preserve">La CIDH participó en un conjunto de eventos organizados en el marco del 75 aniversario de la Declaración Universal de Derechos Humanos. Por un lado, la Secretaria Ejecutiva Adjunta para Monitoreo, Promoción y Cooperación Técnica, María Claudia Pulido, participó del evento de alto nivel titulado </w:t>
      </w:r>
      <w:r w:rsidRPr="00B41D0D">
        <w:rPr>
          <w:i/>
          <w:iCs/>
          <w:lang w:val="es-US"/>
        </w:rPr>
        <w:t>Bolstering the Human Rights Ecosystem: Challenges and Prospects</w:t>
      </w:r>
      <w:r w:rsidRPr="00A2288F">
        <w:rPr>
          <w:lang w:val="es-US"/>
        </w:rPr>
        <w:t xml:space="preserve">, organizado por el Alto Comisionado de Naciones Unidas para los Derechos Humanos, el 11 de diciembre en Ginebra. Previamente, la Secretaria Ejecutiva Adjunta para Monitoreo, Promoción y Cooperación Técnica participó en el Diálogo Regional Asia-Pacífico, organizado por ACNUDH. Este Diálogo abordó el papel de los mecanismos regionales de derechos humanos, en preparación a la Reunión de Alto Nivel de diciembre, y tuvo lugar el 11 de octubre en Bangkok. Igualmente, el especialista Miguel Mesquita participó del evento titulado </w:t>
      </w:r>
      <w:r w:rsidRPr="006F3EE3">
        <w:rPr>
          <w:i/>
          <w:iCs/>
          <w:lang w:val="es-US"/>
        </w:rPr>
        <w:t>Diálogo Regional de las Américas. Los Pueblos Indígenas y el Acceso a la Justicia</w:t>
      </w:r>
      <w:r w:rsidRPr="00A2288F">
        <w:rPr>
          <w:lang w:val="es-US"/>
        </w:rPr>
        <w:t xml:space="preserve">, los días 25 y 26 de octubre en Santiago. </w:t>
      </w:r>
    </w:p>
    <w:p w14:paraId="3DFA748E" w14:textId="18549020" w:rsidR="00A2288F" w:rsidRPr="00C84796" w:rsidRDefault="00A2288F" w:rsidP="00C84796">
      <w:pPr>
        <w:pStyle w:val="IAPrrafo"/>
        <w:rPr>
          <w:lang w:val="es-US"/>
        </w:rPr>
      </w:pPr>
      <w:r w:rsidRPr="00A2288F">
        <w:rPr>
          <w:lang w:val="es-US"/>
        </w:rPr>
        <w:t xml:space="preserve">Finalmente, la CIDH participó en actividades en el marco del Foro Mundial sobre los Refugiados, realizado en Ginebra. La Secretaria Ejecutiva Adjunta para Monitoreo, Promoción y Cooperación Técnica, María Claudia Pulido, formó parte del evento de alto nivel en conmemoración del 40 aniversario de la Declaración de Cartagena sobre los Refugiados en el 2024 titulado </w:t>
      </w:r>
      <w:r w:rsidRPr="00C84796">
        <w:rPr>
          <w:i/>
          <w:iCs/>
          <w:lang w:val="es-US"/>
        </w:rPr>
        <w:t>Una contribución de América Latina y el Caribe al Foro Mundial sobre los Refugiados</w:t>
      </w:r>
      <w:r w:rsidRPr="00A2288F">
        <w:rPr>
          <w:lang w:val="es-US"/>
        </w:rPr>
        <w:t xml:space="preserve">, el 12 de diciembre. Esta actividad fue organizada por las Misiones Permanentes de la República Federativa de Brasil, de la República de Chile y de la República de Colombia ante la Oficina de las Naciones Unidas y por otros organismos internacionales. Asimismo, la Secretaria Ejecutiva Adjunta para Monitoreo, Promoción y Cooperación Técnica participó en el evento titulado </w:t>
      </w:r>
      <w:r w:rsidRPr="00C84796">
        <w:rPr>
          <w:i/>
          <w:iCs/>
          <w:lang w:val="es-US"/>
        </w:rPr>
        <w:t>Access to Protection: Asylum Systems, Legal Assistance and Human Rights</w:t>
      </w:r>
      <w:r w:rsidRPr="00A2288F">
        <w:rPr>
          <w:lang w:val="es-US"/>
        </w:rPr>
        <w:t xml:space="preserve">, organizado por el Alto Comisionado de Naciones Unidas para los Refugiados, el 14 de diciembre. </w:t>
      </w:r>
    </w:p>
    <w:p w14:paraId="2361E767" w14:textId="317CB3A5" w:rsidR="00A2288F" w:rsidRPr="00762AA7" w:rsidRDefault="00A2288F" w:rsidP="00762AA7">
      <w:pPr>
        <w:pStyle w:val="IAPrrafo"/>
        <w:rPr>
          <w:lang w:val="es-US"/>
        </w:rPr>
      </w:pPr>
      <w:r w:rsidRPr="00A2288F">
        <w:rPr>
          <w:lang w:val="es-US"/>
        </w:rPr>
        <w:t xml:space="preserve">La CIDH también continuó profundizando sus vínculos con otros órganos regionales en 2023. En relación con la Comisión Africana de Derechos Humanos, la </w:t>
      </w:r>
      <w:r w:rsidR="001B48B2">
        <w:rPr>
          <w:lang w:val="es-US"/>
        </w:rPr>
        <w:t>S</w:t>
      </w:r>
      <w:r w:rsidRPr="00A2288F">
        <w:rPr>
          <w:lang w:val="es-US"/>
        </w:rPr>
        <w:t xml:space="preserve">egunda </w:t>
      </w:r>
      <w:r w:rsidR="001B48B2">
        <w:rPr>
          <w:lang w:val="es-US"/>
        </w:rPr>
        <w:t>V</w:t>
      </w:r>
      <w:r w:rsidRPr="00A2288F">
        <w:rPr>
          <w:lang w:val="es-US"/>
        </w:rPr>
        <w:t>ice</w:t>
      </w:r>
      <w:r w:rsidR="00C84796">
        <w:rPr>
          <w:lang w:val="es-US"/>
        </w:rPr>
        <w:t>p</w:t>
      </w:r>
      <w:r w:rsidRPr="00A2288F">
        <w:rPr>
          <w:lang w:val="es-US"/>
        </w:rPr>
        <w:t xml:space="preserve">residente </w:t>
      </w:r>
      <w:r w:rsidR="00970699">
        <w:rPr>
          <w:lang w:val="es-US"/>
        </w:rPr>
        <w:t>C</w:t>
      </w:r>
      <w:r w:rsidRPr="00A2288F">
        <w:rPr>
          <w:lang w:val="es-US"/>
        </w:rPr>
        <w:t xml:space="preserve">omisionada Roberta Clarke, el </w:t>
      </w:r>
      <w:r w:rsidR="00C61DE9">
        <w:rPr>
          <w:lang w:val="es-US"/>
        </w:rPr>
        <w:t>C</w:t>
      </w:r>
      <w:r w:rsidRPr="00A2288F">
        <w:rPr>
          <w:lang w:val="es-US"/>
        </w:rPr>
        <w:t xml:space="preserve">omisionado Joel Hernández y la Secretaria Ejecutiva Tania Reneaum realizaron una visita a Pretoria, del 12 al 14 de abril, con el propósito de mantener un diálogo con la Comisión Africana de Derechos Humanos. Dicho diálogo buscó institucionalizar la cooperación estratégica entre ambos mecanismos con la firma de un memorándum de entendimiento y la elaboración de una hoja de ruta de actividades conjuntas. </w:t>
      </w:r>
    </w:p>
    <w:p w14:paraId="0D101702" w14:textId="7FA932D1" w:rsidR="00A2288F" w:rsidRPr="004E0E2C" w:rsidRDefault="00A2288F" w:rsidP="004E0E2C">
      <w:pPr>
        <w:pStyle w:val="IAPrrafo"/>
        <w:rPr>
          <w:lang w:val="es-US"/>
        </w:rPr>
      </w:pPr>
      <w:r w:rsidRPr="00A2288F">
        <w:rPr>
          <w:lang w:val="es-US"/>
        </w:rPr>
        <w:t xml:space="preserve">En cuanto a los órganos del Caribe, la </w:t>
      </w:r>
      <w:r w:rsidR="00C61DE9">
        <w:rPr>
          <w:lang w:val="es-US"/>
        </w:rPr>
        <w:t>P</w:t>
      </w:r>
      <w:r w:rsidRPr="00A2288F">
        <w:rPr>
          <w:lang w:val="es-US"/>
        </w:rPr>
        <w:t xml:space="preserve">residenta </w:t>
      </w:r>
      <w:r w:rsidR="00C61DE9">
        <w:rPr>
          <w:lang w:val="es-US"/>
        </w:rPr>
        <w:t>C</w:t>
      </w:r>
      <w:r w:rsidRPr="00A2288F">
        <w:rPr>
          <w:lang w:val="es-US"/>
        </w:rPr>
        <w:t xml:space="preserve">omisionada Margarette May Macaulay y el </w:t>
      </w:r>
      <w:r w:rsidR="003B1817">
        <w:rPr>
          <w:lang w:val="es-US"/>
        </w:rPr>
        <w:t>C</w:t>
      </w:r>
      <w:r w:rsidRPr="00A2288F">
        <w:rPr>
          <w:lang w:val="es-US"/>
        </w:rPr>
        <w:t>omisionado</w:t>
      </w:r>
      <w:r w:rsidR="003B1817">
        <w:rPr>
          <w:lang w:val="es-US"/>
        </w:rPr>
        <w:t xml:space="preserve"> </w:t>
      </w:r>
      <w:r w:rsidRPr="00A2288F">
        <w:rPr>
          <w:lang w:val="es-US"/>
        </w:rPr>
        <w:t>Joel Hernández mantuvieron un encuentro virtual con miembros de la Asociación de Ombudspersons del Caribe (CAROA, por sus siglas en inglés) el 13 de junio. El objetivo de esta reunión fue dar seguimiento al vinculo institucional y explorar estrategias conjuntas para fortalecer el trabajo en derechos humanos en el Caribe de ambos organismos. Adicionalmente, la CIDH mantuvo una reunión híbrida con la Corte Caribeña de Justicia (CCJ) el 25 de julio. Se trató del primero de una serie de tres diálogos enfocados en los obstáculos para casos de violencia contra grupos vulnerables y/o los obstáculos estructurales. En la misma fecha también se brindó una capacitación conjunta a integrantes de las Instituciones Nacionales de Derechos Humanos de países del Caribe.</w:t>
      </w:r>
    </w:p>
    <w:p w14:paraId="2A9292BC" w14:textId="71DCAE0E" w:rsidR="00A2288F" w:rsidRPr="003760FB" w:rsidRDefault="00A2288F" w:rsidP="003760FB">
      <w:pPr>
        <w:pStyle w:val="IAPrrafo"/>
        <w:rPr>
          <w:lang w:val="es-US"/>
        </w:rPr>
      </w:pPr>
      <w:r w:rsidRPr="00A2288F">
        <w:rPr>
          <w:lang w:val="es-US"/>
        </w:rPr>
        <w:t xml:space="preserve">La CIDH también continuó ampliando sus vínculos con órganos europeos en 2023. La </w:t>
      </w:r>
      <w:r w:rsidR="001B48B2">
        <w:rPr>
          <w:lang w:val="es-US"/>
        </w:rPr>
        <w:t>P</w:t>
      </w:r>
      <w:r w:rsidRPr="00A2288F">
        <w:rPr>
          <w:lang w:val="es-US"/>
        </w:rPr>
        <w:t xml:space="preserve">rimera </w:t>
      </w:r>
      <w:r w:rsidR="001B48B2">
        <w:rPr>
          <w:lang w:val="es-US"/>
        </w:rPr>
        <w:t>V</w:t>
      </w:r>
      <w:r w:rsidRPr="00A2288F">
        <w:rPr>
          <w:lang w:val="es-US"/>
        </w:rPr>
        <w:t>ice</w:t>
      </w:r>
      <w:r w:rsidR="004E0E2C">
        <w:rPr>
          <w:lang w:val="es-US"/>
        </w:rPr>
        <w:t>p</w:t>
      </w:r>
      <w:r w:rsidRPr="00A2288F">
        <w:rPr>
          <w:lang w:val="es-US"/>
        </w:rPr>
        <w:t xml:space="preserve">residenta </w:t>
      </w:r>
      <w:r w:rsidR="00970699">
        <w:rPr>
          <w:lang w:val="es-US"/>
        </w:rPr>
        <w:t>C</w:t>
      </w:r>
      <w:r w:rsidRPr="00A2288F">
        <w:rPr>
          <w:lang w:val="es-US"/>
        </w:rPr>
        <w:t xml:space="preserve">omisionada Esmeralda Arosemena participó en una conferencia para celebrar los 75 años de la Declaración Universal de Derechos Humanos, organizada por el Parlamento Europeo, el 29 de noviembre en Bruselas. Adicionalmente, la Secretaria Ejecutiva Tania Reneaum mantuvo una reunión virtual con el </w:t>
      </w:r>
      <w:r w:rsidR="00005BDF">
        <w:rPr>
          <w:lang w:val="es-US"/>
        </w:rPr>
        <w:t>P</w:t>
      </w:r>
      <w:r w:rsidRPr="00A2288F">
        <w:rPr>
          <w:lang w:val="es-US"/>
        </w:rPr>
        <w:t xml:space="preserve">residente de la Asamblea Parlamentaria del Consejo de Europa, Martinus Kox, el 17 de noviembre. Asimismo, la Secretaria Ejecutiva Adjunta para Monitoreo, Promoción y Cooperación Técnica, María Claudia Pulido </w:t>
      </w:r>
      <w:r w:rsidRPr="00A2288F">
        <w:rPr>
          <w:lang w:val="es-US"/>
        </w:rPr>
        <w:lastRenderedPageBreak/>
        <w:t xml:space="preserve">participó del Diálogo Político de Alto Nivel entre la Unión Europea y la Organización de Estados Americanos, el 28 de septiembre en Washington, DC. </w:t>
      </w:r>
    </w:p>
    <w:p w14:paraId="1D12CA8D" w14:textId="1D149FC0" w:rsidR="00A2288F" w:rsidRPr="003760FB" w:rsidRDefault="00A2288F" w:rsidP="003760FB">
      <w:pPr>
        <w:pStyle w:val="IAPrrafo"/>
        <w:rPr>
          <w:lang w:val="es-US"/>
        </w:rPr>
      </w:pPr>
      <w:r w:rsidRPr="00A2288F">
        <w:rPr>
          <w:lang w:val="es-US"/>
        </w:rPr>
        <w:t xml:space="preserve">La CIDH continuó su colaboración con el Instituto de Políticas Públicas en Derechos Humanos (IPPDH) del MERCOSUR, con la conclusión de la sexta edición conjunta del Curso Internacional de Políticas Públicas en Derechos Humanos, destinado a funcionarios y funcionarias públicas e integrantes de la sociedad civil. </w:t>
      </w:r>
    </w:p>
    <w:p w14:paraId="0C41091C" w14:textId="2DBF5D56" w:rsidR="004E1948" w:rsidRPr="003760FB" w:rsidRDefault="00A2288F" w:rsidP="003760FB">
      <w:pPr>
        <w:pStyle w:val="IAPrrafo"/>
        <w:rPr>
          <w:lang w:val="es-US"/>
        </w:rPr>
      </w:pPr>
      <w:r w:rsidRPr="00A2288F">
        <w:rPr>
          <w:lang w:val="es-US"/>
        </w:rPr>
        <w:t xml:space="preserve">Finalmente, el especialista Miguel Mesquita representó a la CIDH en la reunión anual de puntos focales de mecanismos regionales de derechos humanos, organizada por ACNUDH y realizada el 13 de diciembre en Ginebra. </w:t>
      </w:r>
    </w:p>
    <w:p w14:paraId="7836ED14" w14:textId="77777777" w:rsidR="00A41FBD" w:rsidRPr="005F5B88" w:rsidRDefault="00A41FBD" w:rsidP="00A41FBD">
      <w:pPr>
        <w:pStyle w:val="IASubttulo2"/>
        <w:rPr>
          <w:lang w:val="es-US"/>
        </w:rPr>
      </w:pPr>
      <w:bookmarkStart w:id="20" w:name="_Toc162354959"/>
      <w:r w:rsidRPr="005F5B88">
        <w:rPr>
          <w:lang w:val="es-US"/>
        </w:rPr>
        <w:t>Actividades de seguimiento de recomendaciones e impacto</w:t>
      </w:r>
      <w:bookmarkEnd w:id="20"/>
    </w:p>
    <w:p w14:paraId="33069C0A" w14:textId="31C0812E" w:rsidR="005F5B88" w:rsidRPr="00184E74" w:rsidRDefault="005F5B88" w:rsidP="005F5B88">
      <w:pPr>
        <w:pStyle w:val="IAPrrafo"/>
        <w:rPr>
          <w:lang w:val="es-AR"/>
        </w:rPr>
      </w:pPr>
      <w:r w:rsidRPr="00184E74">
        <w:rPr>
          <w:lang w:val="es-AR"/>
        </w:rPr>
        <w:t xml:space="preserve">Durante el 2023, en el </w:t>
      </w:r>
      <w:r w:rsidRPr="005F5B88">
        <w:rPr>
          <w:lang w:val="es-AR"/>
        </w:rPr>
        <w:t xml:space="preserve">marco de la continuidad en la implementación del Programa 8 (Programa de Fortalecimiento del seguimiento de las recomendaciones y del SIMORE Interamericano) del </w:t>
      </w:r>
      <w:hyperlink r:id="rId369" w:history="1">
        <w:r w:rsidRPr="00184E74">
          <w:rPr>
            <w:rStyle w:val="Hyperlink"/>
            <w:lang w:val="es-AR"/>
          </w:rPr>
          <w:t>Plan Estratégico 2023-2027</w:t>
        </w:r>
      </w:hyperlink>
      <w:r w:rsidRPr="005F5B88">
        <w:rPr>
          <w:lang w:val="es-AR"/>
        </w:rPr>
        <w:t>, así como de conformidad con el artículo 48 del Reglamento, la CIDH continuó desarrollando y consolidando las estrategias adecuadas para fortalecer la supervisión del cumplimiento de las recomendaciones que emite a través de todos sus mecanismos.</w:t>
      </w:r>
      <w:r w:rsidRPr="00184E74">
        <w:rPr>
          <w:lang w:val="es-AR"/>
        </w:rPr>
        <w:t xml:space="preserve"> </w:t>
      </w:r>
    </w:p>
    <w:p w14:paraId="1F9D0699" w14:textId="77777777" w:rsidR="005F5B88" w:rsidRPr="005F5B88" w:rsidRDefault="005F5B88" w:rsidP="005F5B88">
      <w:pPr>
        <w:pStyle w:val="IAPrrafo"/>
        <w:rPr>
          <w:lang w:val="es-AR"/>
        </w:rPr>
      </w:pPr>
      <w:r w:rsidRPr="005F5B88">
        <w:rPr>
          <w:lang w:val="es-AR"/>
        </w:rPr>
        <w:t xml:space="preserve">El desarrollo de este esfuerzo estratégico durante el año 2023 estuvo mediado e impulsado por el funcionamiento, desde 2018, de la Sección de Seguimiento de Recomendaciones e Impacto (en adelante, SSRI). En este año, la Sección centró sus esfuerzos en consolidar y articular las estrategias para promover una adecuada implementación de todas sus decisiones, y para evaluar su impacto en relación con el respeto y protección de los derechos humanos en la región. Cabe destacar que la vinculación de la SSRI a la supervisión directa de la Secretaria Ejecutiva, a través de la </w:t>
      </w:r>
      <w:hyperlink r:id="rId370" w:history="1">
        <w:r w:rsidRPr="005F5B88">
          <w:rPr>
            <w:lang w:val="es-AR"/>
          </w:rPr>
          <w:t>Orden Ejecutiva No. 19-01</w:t>
        </w:r>
      </w:hyperlink>
      <w:r w:rsidRPr="005F5B88">
        <w:rPr>
          <w:lang w:val="es-AR"/>
        </w:rPr>
        <w:t xml:space="preserve">, permitió ampliar el trabajo de seguimiento que realiza toda la Secretaría Ejecutiva de la CIDH, de manera más integral, transversal y coordinada entre todas sus áreas. </w:t>
      </w:r>
    </w:p>
    <w:p w14:paraId="6612E2B0" w14:textId="77777777" w:rsidR="005F5B88" w:rsidRPr="007C2BD7" w:rsidRDefault="005F5B88" w:rsidP="005F5B88">
      <w:pPr>
        <w:pStyle w:val="IAPrrafo"/>
        <w:rPr>
          <w:lang w:val="es-AR"/>
        </w:rPr>
      </w:pPr>
      <w:r w:rsidRPr="005F5B88">
        <w:rPr>
          <w:lang w:val="es-AR"/>
        </w:rPr>
        <w:t xml:space="preserve">La primera línea de trabajo priorizada por la Comisión durante el año 2023 estuvo relacionada con la promoción, difusión y fortalecimiento de herramientas dirigidas a promover la participación de distintos actores involucrados en los procesos de seguimiento de las recomendaciones emitidas a partir de sus distintos mecanismos. Estas herramientas, que esencialmente consistieron en la difusión y fortalecimiento del </w:t>
      </w:r>
      <w:hyperlink r:id="rId371" w:history="1">
        <w:r w:rsidRPr="005F5B88">
          <w:rPr>
            <w:lang w:val="es-AR"/>
          </w:rPr>
          <w:t>SIMORE Interamericano</w:t>
        </w:r>
      </w:hyperlink>
      <w:r w:rsidRPr="005F5B88">
        <w:rPr>
          <w:lang w:val="es-AR"/>
        </w:rPr>
        <w:t xml:space="preserve"> y en el establecimiento de una línea estratégica de trabajo del </w:t>
      </w:r>
      <w:hyperlink r:id="rId372" w:history="1">
        <w:r w:rsidRPr="005F5B88">
          <w:rPr>
            <w:lang w:val="es-AR"/>
          </w:rPr>
          <w:t>Observatorio de Impacto de la CIDH</w:t>
        </w:r>
      </w:hyperlink>
      <w:r w:rsidRPr="005F5B88">
        <w:rPr>
          <w:lang w:val="es-AR"/>
        </w:rPr>
        <w:t>, se caracterizan por su carácter novedoso y de fácil acceso con la finalidad de motivar la participación de</w:t>
      </w:r>
      <w:r w:rsidRPr="002D204C">
        <w:rPr>
          <w:lang w:val="es-AR"/>
        </w:rPr>
        <w:t xml:space="preserve"> los </w:t>
      </w:r>
      <w:r w:rsidRPr="007C2BD7">
        <w:rPr>
          <w:lang w:val="es-AR"/>
        </w:rPr>
        <w:t>Estados miembros de la OEA, sociedad civil, víctimas, organismos autónomos e instituciones académicas en los procesos de seguimiento.</w:t>
      </w:r>
    </w:p>
    <w:p w14:paraId="7D8F623C" w14:textId="77777777" w:rsidR="005F5B88" w:rsidRPr="007C2BD7" w:rsidRDefault="005F5B88" w:rsidP="005F5B88">
      <w:pPr>
        <w:pStyle w:val="IAPrrafo"/>
        <w:rPr>
          <w:lang w:val="es-AR"/>
        </w:rPr>
      </w:pPr>
      <w:r w:rsidRPr="007C2BD7">
        <w:rPr>
          <w:lang w:val="es-AR"/>
        </w:rPr>
        <w:t>De esta manera, durante el año 2023, la Comisión reforzó sus trabajos en materia de seguimiento de recomendaciones a través de la promoción, capacitación y difusión del funcionamiento del SIMORE Interamericano (Sistema de Monitoreo de Recomendaciones). Esta herramienta informática permite que cualquier persona acceda a las recomendaciones que la Comisión emite en distintas temáticas y respecto de distintas poblaciones, de manera fácil y a partir de criterios de búsqueda que se ajustan a los intereses y necesidades concretas de las personas usuarias. Asimismo, el sistema está diseñado para que los Estados miembros de la OEA, las organizaciones de la sociedad civil, organismos autónomos -incluidas las instituciones nacionales de derechos humanos- y academia publiquen información relativa a las medidas estatales de cumplimiento de las recomendaciones que la Comisión emite a través de sus informes de país y temáticos, capítulos IV.B de los informes anuales y a través de sus resoluciones.</w:t>
      </w:r>
    </w:p>
    <w:p w14:paraId="00B89202" w14:textId="77777777" w:rsidR="005F5B88" w:rsidRPr="007C2BD7" w:rsidRDefault="005F5B88" w:rsidP="005F5B88">
      <w:pPr>
        <w:pStyle w:val="IAPrrafo"/>
        <w:rPr>
          <w:lang w:val="es-AR"/>
        </w:rPr>
      </w:pPr>
      <w:r w:rsidRPr="007C2BD7">
        <w:rPr>
          <w:lang w:val="es-AR"/>
        </w:rPr>
        <w:t xml:space="preserve">Por su parte, el 2 de julio de 2021, la Comisión lanzó el Observatorio de Impacto. Esta iniciativa es un proyecto interdisciplinario que tiene como objetivo constituir una plataforma colaborativa para que los actores interesados reflexionen, sistematicen, visibilicen y evalúen el impacto de la actuación en la defensa y protección de los derechos humanos en el hemisferio. Con el lanzamiento del Observatorio, la Comisión se propuso fomentar sinergias con otras iniciativas similares, y promover diálogos articulados con universidades, </w:t>
      </w:r>
      <w:r w:rsidRPr="007C2BD7">
        <w:rPr>
          <w:lang w:val="es-AR"/>
        </w:rPr>
        <w:lastRenderedPageBreak/>
        <w:t>centros de investigación y redes académicas, así como con otras comunidades interesadas en el Sistema Interamericano de Derechos Humanos.</w:t>
      </w:r>
    </w:p>
    <w:p w14:paraId="43C61418" w14:textId="3F45EED7" w:rsidR="005F5B88" w:rsidRPr="007C2BD7" w:rsidRDefault="005F5B88" w:rsidP="005F5B88">
      <w:pPr>
        <w:pStyle w:val="IAPrrafo"/>
        <w:rPr>
          <w:lang w:val="es-AR"/>
        </w:rPr>
      </w:pPr>
      <w:r w:rsidRPr="007C2BD7">
        <w:rPr>
          <w:lang w:val="es-AR"/>
        </w:rPr>
        <w:t xml:space="preserve">La segunda línea de trabajo en la que la Comisión se enfocó para fortalecer los procesos de seguimiento de recomendaciones durante el año 2023 consistió en la continuidad y fortalecimiento de estrategias reforzadas de </w:t>
      </w:r>
      <w:hyperlink r:id="rId373" w:history="1">
        <w:r w:rsidRPr="007C2BD7">
          <w:rPr>
            <w:lang w:val="es-AR"/>
          </w:rPr>
          <w:t>seguimiento a casos</w:t>
        </w:r>
      </w:hyperlink>
      <w:r w:rsidRPr="007C2BD7">
        <w:rPr>
          <w:lang w:val="es-AR"/>
        </w:rPr>
        <w:t xml:space="preserve"> con Informe de Fondo publicado de conformidad con el artículo 51 de la Convención Americana sobre derechos humanos (CADH) o del artículo 47 del Reglamento de la CIDH, y en el rediseño de la estructura de las fichas de seguimiento de los casos para presentar la información de una manera más accesible y práctica. Asimismo, la Comisión continuó con la implementación de las metodologías establecidas en las </w:t>
      </w:r>
      <w:hyperlink r:id="rId374" w:history="1">
        <w:r w:rsidRPr="00C71399">
          <w:rPr>
            <w:rStyle w:val="Hyperlink"/>
            <w:lang w:val="es-AR"/>
          </w:rPr>
          <w:t>Directrices Generales de Seguimiento de Recomendaciones y Decisiones de la CIDH</w:t>
        </w:r>
      </w:hyperlink>
      <w:r w:rsidRPr="007C2BD7">
        <w:rPr>
          <w:lang w:val="es-AR"/>
        </w:rPr>
        <w:t xml:space="preserve"> (en adelante, Directrices de Seguimiento). Estas directrices fueron aprobadas en 2019 como una herramienta técnica que delimita y explica el seguimiento de las recomendaciones emitidas a través de distintos mecanismos, a partir de estrategias más concretas y especializadas. La explicación de las actividades relativas al seguimiento de casos con informes de fondo publicados está incluida en el </w:t>
      </w:r>
      <w:r w:rsidR="0056475F">
        <w:rPr>
          <w:lang w:val="es-AR"/>
        </w:rPr>
        <w:t>c</w:t>
      </w:r>
      <w:r w:rsidRPr="007C2BD7">
        <w:rPr>
          <w:lang w:val="es-AR"/>
        </w:rPr>
        <w:t xml:space="preserve">apítulo II.E del presente informe anual en donde, además, es posible acceder a cada una de las fichas de seguimiento actualizadas que contiene el análisis de cumplimiento </w:t>
      </w:r>
      <w:r w:rsidRPr="00111829">
        <w:rPr>
          <w:lang w:val="es-AR"/>
        </w:rPr>
        <w:t>de</w:t>
      </w:r>
      <w:r w:rsidRPr="007C2BD7">
        <w:rPr>
          <w:lang w:val="es-AR"/>
        </w:rPr>
        <w:t xml:space="preserve"> los casos.</w:t>
      </w:r>
    </w:p>
    <w:p w14:paraId="20FDAD7F" w14:textId="77777777" w:rsidR="005F5B88" w:rsidRPr="007C2BD7" w:rsidRDefault="005F5B88" w:rsidP="005F5B88">
      <w:pPr>
        <w:pStyle w:val="IAPrrafo"/>
        <w:rPr>
          <w:lang w:val="es-AR"/>
        </w:rPr>
      </w:pPr>
      <w:r w:rsidRPr="007C2BD7">
        <w:rPr>
          <w:lang w:val="es-AR"/>
        </w:rPr>
        <w:t xml:space="preserve">Finalmente, la tercera línea de trabajo se enfocó en la articulación de procesos de seguimiento de recomendaciones frente a distintos países de la región, mediante el diseño y aplicación de metodologías específicas a las particularidades y coyunturas actuales de la situación de derechos humanos de cada uno. A partir de ese objetivo, la Comisión estableció e implementó metodologías y planes de trabajo en el marco de mecanismos, mesas y estrategias de seguimiento de recomendaciones para acompañar, a partir de un criterio de especificidad, los procesos de implementación adecuada de las decisiones emitidas tanto por la CIDH como por grupos de personas expertas independientes conformados en el marco del Sistema Interamericano de Derechos Humanos en distintas temáticas. Asimismo, dentro de la tercera línea de trabajo, la CIDH continuó consolidando las estrategias de actuación mediante el análisis de los procesos de cumplimiento e implementación de las decisiones y recomendaciones que emite a través de sus distintos mecanismos. Resultado de este esfuerzo, el 26 de febrero de 2023, se publicó el </w:t>
      </w:r>
      <w:hyperlink r:id="rId375" w:history="1">
        <w:r w:rsidRPr="007C2BD7">
          <w:rPr>
            <w:rStyle w:val="Hyperlink"/>
            <w:color w:val="000000"/>
            <w:u w:val="none"/>
            <w:lang w:val="es-AR"/>
          </w:rPr>
          <w:t>Informe de Mecanismos Nacionales de Implementación de Recomendaciones y Decisiones Internacionales en materia de Derechos Humanos</w:t>
        </w:r>
      </w:hyperlink>
      <w:r w:rsidRPr="007C2BD7">
        <w:rPr>
          <w:lang w:val="es-AR"/>
        </w:rPr>
        <w:t xml:space="preserve"> y, el 2 de octubre de 2023, se publicó el </w:t>
      </w:r>
      <w:hyperlink r:id="rId376" w:history="1">
        <w:r w:rsidRPr="007C2BD7">
          <w:rPr>
            <w:rStyle w:val="Hyperlink"/>
            <w:color w:val="000000"/>
            <w:u w:val="none"/>
            <w:lang w:val="es-AR"/>
          </w:rPr>
          <w:t>Compendio de avances y medidas de cumplimiento de recomendaciones y otras decisiones.</w:t>
        </w:r>
      </w:hyperlink>
    </w:p>
    <w:p w14:paraId="3EF598BC" w14:textId="77777777" w:rsidR="005F5B88" w:rsidRPr="002D204C" w:rsidRDefault="005F5B88" w:rsidP="005F5B88">
      <w:pPr>
        <w:pStyle w:val="IAPrrafo"/>
        <w:rPr>
          <w:lang w:val="es-AR"/>
        </w:rPr>
      </w:pPr>
      <w:r w:rsidRPr="007C2BD7">
        <w:rPr>
          <w:lang w:val="es-AR"/>
        </w:rPr>
        <w:t>Los detalles de estas líneas de trabajo y de los resultados alcanzados están descritos a continuación</w:t>
      </w:r>
      <w:r w:rsidRPr="002D204C">
        <w:rPr>
          <w:lang w:val="es-AR"/>
        </w:rPr>
        <w:t xml:space="preserve">.  </w:t>
      </w:r>
    </w:p>
    <w:p w14:paraId="6EF13597" w14:textId="77777777" w:rsidR="005F5B88" w:rsidRPr="000A234E" w:rsidRDefault="005F5B88" w:rsidP="004D5C85">
      <w:pPr>
        <w:pStyle w:val="IASubttulo3"/>
        <w:numPr>
          <w:ilvl w:val="0"/>
          <w:numId w:val="20"/>
        </w:numPr>
        <w:jc w:val="both"/>
        <w:rPr>
          <w:lang w:val="es-ES"/>
        </w:rPr>
      </w:pPr>
      <w:bookmarkStart w:id="21" w:name="_Toc162354960"/>
      <w:r w:rsidRPr="000A234E">
        <w:rPr>
          <w:lang w:val="es-ES_tradnl"/>
        </w:rPr>
        <w:t>Sistema Interamericano de Monitoreo de Recomendaciones (SIMORE Interamericano)</w:t>
      </w:r>
      <w:bookmarkEnd w:id="21"/>
    </w:p>
    <w:p w14:paraId="36A1E521" w14:textId="77777777" w:rsidR="005F5B88" w:rsidRPr="00C37B95" w:rsidRDefault="005F5B88" w:rsidP="00C37B95">
      <w:pPr>
        <w:pStyle w:val="IAPrrafo"/>
        <w:rPr>
          <w:lang w:val="es-AR"/>
        </w:rPr>
      </w:pPr>
      <w:r w:rsidRPr="00C37B95">
        <w:rPr>
          <w:lang w:val="es-AR"/>
        </w:rPr>
        <w:t xml:space="preserve">A partir del 10 de junio del año 2020, la CIDH puso a disposición del público el </w:t>
      </w:r>
      <w:hyperlink r:id="rId377" w:history="1">
        <w:r w:rsidRPr="00C37B95">
          <w:rPr>
            <w:lang w:val="es-AR"/>
          </w:rPr>
          <w:t>SIMORE Interamericano</w:t>
        </w:r>
      </w:hyperlink>
      <w:r w:rsidRPr="00C37B95">
        <w:rPr>
          <w:lang w:val="es-AR"/>
        </w:rPr>
        <w:t>, una herramienta informática en línea que sistematiza las recomendaciones formuladas a través de sus diferentes mecanismos. Este sistema constituye un canal privilegiado de recepción e intercambio de información sobre seguimiento de recomendaciones. Sus objetivos están centrados en promover la transparencia en los procesos de seguimiento de recomendaciones de la CIDH y motivar a los actores interesados en el cumplimiento de estas decisiones a que participen en la supervisión de su implementación a partir de diálogos sobre cumplimiento que sean integrales y que conduzcan a avances concretos.</w:t>
      </w:r>
    </w:p>
    <w:p w14:paraId="7BE005D1" w14:textId="77777777" w:rsidR="005F5B88" w:rsidRPr="00C37B95" w:rsidRDefault="005F5B88" w:rsidP="00C37B95">
      <w:pPr>
        <w:pStyle w:val="IAPrrafo"/>
        <w:rPr>
          <w:lang w:val="es-AR"/>
        </w:rPr>
      </w:pPr>
      <w:r w:rsidRPr="00C37B95">
        <w:rPr>
          <w:lang w:val="es-AR"/>
        </w:rPr>
        <w:t xml:space="preserve">El SIMORE Interamericano persigue los objetivos descritos a partir de dos funcionalidades principales. Por un lado, permite que cualquier persona interesada busque e identifique, dentro del universo de las decisiones que ha adoptado la Comisión a lo largo de los años, las recomendaciones que les son de interés, de acuerdo con sus intereses particulares. Por otro lado, esta herramienta promueve que actores relevantes como Estados miembros de la OEA, organizaciones de la sociedad civil, organismos autónomos -incluyendo instituciones nacionales de derechos humanos- e instituciones académicas publiquen información sobre el cumplimiento de las recomendaciones que la Comisión ha emitido en sus informes temáticos y de país, capítulo IV.B de sus informes anuales y resoluciones. Esta segunda funcionalidad ofrece un mecanismo de rendición de cuentas sobre el cumplimiento de obligaciones internacionales en materia de derechos humanos que promueve </w:t>
      </w:r>
      <w:r w:rsidRPr="00C37B95">
        <w:rPr>
          <w:lang w:val="es-AR"/>
        </w:rPr>
        <w:lastRenderedPageBreak/>
        <w:t>la transparencia y democratización de los procesos de seguimiento. A su vez, la información publicada en materia de cumplimiento permite que la Comisión fortalezca la supervisión de las medidas adoptadas por los Estados, y le permite identificar avances y desafíos respecto a la garantía y protección de los derechos humanos en la región.</w:t>
      </w:r>
    </w:p>
    <w:p w14:paraId="5C4C132B" w14:textId="77777777" w:rsidR="005F5B88" w:rsidRPr="00C37B95" w:rsidRDefault="005F5B88" w:rsidP="00C37B95">
      <w:pPr>
        <w:pStyle w:val="IAPrrafo"/>
        <w:rPr>
          <w:lang w:val="es-AR"/>
        </w:rPr>
      </w:pPr>
      <w:r w:rsidRPr="00C37B95">
        <w:rPr>
          <w:lang w:val="es-AR"/>
        </w:rPr>
        <w:t>La preparación y puesta en funcionamiento del SIMORE Interamericano ha involucrado distintas fases, a saber, el diseño y preparación de la herramienta, la sistematización de datos, la elaboración del sistema, lanzamiento y difusión, y la capacitación de las personas usuarias. Todo el proceso de implementación de la herramienta contó con la participación de la SSRI, de la Sección de Tecnología y Sistemas (STS) y del Departamento de Información y Servicios de Tecnología (DOITS) de la OEA. Asimismo, la puesta en marcha de la herramienta se nutrió de la relación de cooperación entre la CIDH y el Estado de Paraguay, la cual se formalizó a través de un Memorándum de Entendimiento adoptado en 2017. El apoyo prestado por el Estado de Paraguay permitió a la Comisión usar el código fuente del SIMORE Plus de Paraguay y contar con la asesoría técnica de autoridades con experiencia en el uso del sistema. </w:t>
      </w:r>
    </w:p>
    <w:p w14:paraId="6D88365B" w14:textId="77777777" w:rsidR="005F5B88" w:rsidRPr="00C37B95" w:rsidRDefault="005F5B88" w:rsidP="00C37B95">
      <w:pPr>
        <w:pStyle w:val="IAPrrafo"/>
        <w:rPr>
          <w:lang w:val="es-AR"/>
        </w:rPr>
      </w:pPr>
      <w:r w:rsidRPr="00C37B95">
        <w:rPr>
          <w:lang w:val="es-AR"/>
        </w:rPr>
        <w:t>Respecto a la difusión del funcionamiento del SIMORE, las actividades desarrolladas durante el año 2023 estuvieron dirigidas, primero, a que los actores usen el buscador de recomendaciones de la Comisión, a partir de los distintos criterios de búsqueda disponibles. Asimismo, se buscó que la información, reportada para la elaboración de los capítulos V del Informe Anual, se realizara a través del SIMORE Interamericano. La CIDH ejecutó estas actividades para promover la carga efectiva de información sobre el cumplimiento de las recomendaciones en el SIMORE, para lo cual ha sido necesario una etapa previa relativa al impulso en la activación de cuentas en el sistema y una etapa adicional relativa a la explicación de los pasos requeridos para la carga de información. En el mismo sentido, de acuerdo con los registros del SIMORE, de enero a septiembre de 2023, 2,621 usuarios hicieron uso de la plataforma: 776 de Estados Unidos, 403 de México, 363 de Colombia, 328 de Brasil, 262 de Honduras, 198 de Perú, 165 de Argentina, 163 de España, 134 de Bolivia y 120 de Panamá.</w:t>
      </w:r>
    </w:p>
    <w:p w14:paraId="1D9A23D1" w14:textId="7EDE55C8" w:rsidR="005F5B88" w:rsidRPr="00C37B95" w:rsidRDefault="005F5B88" w:rsidP="00C37B95">
      <w:pPr>
        <w:pStyle w:val="IAPrrafo"/>
        <w:rPr>
          <w:lang w:val="es-AR"/>
        </w:rPr>
      </w:pPr>
      <w:r w:rsidRPr="00C37B95">
        <w:rPr>
          <w:lang w:val="es-AR"/>
        </w:rPr>
        <w:t>Respecto a las acciones desarrolladas durante el año 2023 para consolidar el funcionamiento del SIMORE Interamericano, destaca la clasificación de 1062 recomendaciones adicionales incluyendo recomendaciones emitidas en el marco de Medidas Cautelares y de Grupos Interdisciplinarios de Expertos Independientes (GIEIs) que ya fueron cargadas en la plataforma electrónica y que sumarán un total de más de 7,144 decisiones cargadas y disponibles en este sistema</w:t>
      </w:r>
      <w:r w:rsidRPr="008D44F7">
        <w:rPr>
          <w:vertAlign w:val="superscript"/>
          <w:lang w:val="es-AR"/>
        </w:rPr>
        <w:footnoteReference w:id="25"/>
      </w:r>
      <w:r w:rsidRPr="00C37B95">
        <w:rPr>
          <w:lang w:val="es-AR"/>
        </w:rPr>
        <w:t xml:space="preserve">. Cada recomendación fue clasificada a partir de distintos criterios de búsqueda relativos a las categorías de año de su emisión, mecanismo y submecanismo, población involucrada, tema o derecho abordado, alcance geográfico o país a la que se dirigen, medidas recomendadas y nivel de cumplimiento. </w:t>
      </w:r>
    </w:p>
    <w:p w14:paraId="3D5CCBFD" w14:textId="59DA37A1" w:rsidR="005F5B88" w:rsidRPr="00C37B95" w:rsidRDefault="005F5B88" w:rsidP="00C37B95">
      <w:pPr>
        <w:pStyle w:val="IAPrrafo"/>
        <w:rPr>
          <w:lang w:val="es-AR"/>
        </w:rPr>
      </w:pPr>
      <w:r w:rsidRPr="00C37B95">
        <w:rPr>
          <w:lang w:val="es-AR"/>
        </w:rPr>
        <w:t xml:space="preserve">Por su parte, a partir de la estrategia de capacitación y entrenamiento en el uso del SIMORE, durante el año 2023, la Comisión continuó con el desarrollo de sesiones de capacitación dirigidas a potenciales personas usuarias de la herramienta en representación de Estados miembros de la OEA, sociedad civil, organismos autónomos e instituciones académicas. Durante este año, la Comisión organizó y realizó un total de </w:t>
      </w:r>
      <w:r w:rsidR="007270BE">
        <w:rPr>
          <w:lang w:val="es-AR"/>
        </w:rPr>
        <w:t>nueve</w:t>
      </w:r>
      <w:r w:rsidRPr="00C37B95">
        <w:rPr>
          <w:lang w:val="es-AR"/>
        </w:rPr>
        <w:t xml:space="preserve"> sesiones virtuales dirigidas a capacitar sobre el uso del SIMORE Interamericano. De estas capacitaciones, </w:t>
      </w:r>
      <w:r w:rsidR="007270BE">
        <w:rPr>
          <w:lang w:val="es-AR"/>
        </w:rPr>
        <w:t>cinco</w:t>
      </w:r>
      <w:r w:rsidRPr="00C37B95">
        <w:rPr>
          <w:lang w:val="es-AR"/>
        </w:rPr>
        <w:t xml:space="preserve"> estuvieron dirigidas a Estados miembros (22 de marzo, 14 de junio, 8 de agosto, 5 de septiembre, 20 de septiembre y 11 de octubre); </w:t>
      </w:r>
      <w:r w:rsidR="007270BE">
        <w:rPr>
          <w:lang w:val="es-AR"/>
        </w:rPr>
        <w:t>dos</w:t>
      </w:r>
      <w:r w:rsidRPr="00C37B95">
        <w:rPr>
          <w:lang w:val="es-AR"/>
        </w:rPr>
        <w:t xml:space="preserve"> sesiones estuvieron dirigidas a organizaciones de la sociedad civil (19 de septiembre y 6 de octubre) y </w:t>
      </w:r>
      <w:r w:rsidR="007270BE">
        <w:rPr>
          <w:lang w:val="es-AR"/>
        </w:rPr>
        <w:t>una</w:t>
      </w:r>
      <w:r w:rsidRPr="00C37B95">
        <w:rPr>
          <w:lang w:val="es-AR"/>
        </w:rPr>
        <w:t xml:space="preserve"> sesión estuvo dirigida a un Instituto Nacional de Derechos Humanos (10 de agosto de 2023). </w:t>
      </w:r>
    </w:p>
    <w:p w14:paraId="2C0A7231" w14:textId="69F8CAAE" w:rsidR="005F5B88" w:rsidRPr="00C37B95" w:rsidRDefault="005F5B88" w:rsidP="00C37B95">
      <w:pPr>
        <w:pStyle w:val="IAPrrafo"/>
        <w:rPr>
          <w:lang w:val="es-AR"/>
        </w:rPr>
      </w:pPr>
      <w:r w:rsidRPr="00C37B95">
        <w:rPr>
          <w:lang w:val="es-AR"/>
        </w:rPr>
        <w:t xml:space="preserve">En cuanto a los resultados de la estrategia de difusión y capacitación del sistema, al finalizar el 2023, la Comisión cuenta con un total de 274 cuentas de personas usuarias activas que permiten que los actores publiquen información sobre el seguimiento de las recomendaciones de la Comisión. De estas cuentas, </w:t>
      </w:r>
      <w:r w:rsidRPr="00C37B95">
        <w:rPr>
          <w:lang w:val="es-AR"/>
        </w:rPr>
        <w:lastRenderedPageBreak/>
        <w:t xml:space="preserve">58 han sido creadas para 10 Estados miembros de la OEA, </w:t>
      </w:r>
      <w:r w:rsidR="004E1045">
        <w:rPr>
          <w:lang w:val="es-AR"/>
        </w:rPr>
        <w:t>cinco</w:t>
      </w:r>
      <w:r w:rsidRPr="00C37B95">
        <w:rPr>
          <w:lang w:val="es-AR"/>
        </w:rPr>
        <w:t xml:space="preserve"> creadas en 2023. Por su parte, al finalizar el 2023, 187 habían sido creadas para un total de 89 organizaciones de la sociedad civil. De estas cuentas, 46 fueron creadas en 2023. Finalmente, al momento, se han creado un total de 32 cuentas para 12 instituciones nacionales de derechos humanos. Estos números son muy significativos considerando que permiten tener una importante base de número de actores estratégicos aliados al SIMORE Interamericano que están habilitados para cargar información sobre el cumplimiento de las recomendaciones a través de esta plataforma informática.</w:t>
      </w:r>
    </w:p>
    <w:p w14:paraId="27CB8E01" w14:textId="001EEAEF" w:rsidR="005F5B88" w:rsidRPr="00C37B95" w:rsidRDefault="005F5B88" w:rsidP="00C37B95">
      <w:pPr>
        <w:pStyle w:val="IAPrrafo"/>
        <w:rPr>
          <w:lang w:val="es-AR"/>
        </w:rPr>
      </w:pPr>
      <w:r w:rsidRPr="00C37B95">
        <w:rPr>
          <w:lang w:val="es-AR"/>
        </w:rPr>
        <w:t xml:space="preserve">Por su parte, respecto a la carga de información sobre seguimiento, cerrando el 2023, se publicaron 83 fichas de seguimiento de recomendaciones en el SIMORE por parte del Estado de Honduras y el Estado de México. De estas, durante el 2023, fueron publicadas </w:t>
      </w:r>
      <w:r w:rsidR="004E1045">
        <w:rPr>
          <w:lang w:val="es-AR"/>
        </w:rPr>
        <w:t>dos</w:t>
      </w:r>
      <w:r w:rsidRPr="00C37B95">
        <w:rPr>
          <w:lang w:val="es-AR"/>
        </w:rPr>
        <w:t xml:space="preserve"> fichas de Honduras respecto de medidas de cumplimiento del Informe de País y 81 fichas por parte de México respecto del cumplimiento del Informe de País. La CIDH agradece el uso del SIMORE Interamericano para la carga de esta información, lo cual permite continuar consolidando esta herramienta como una plataforma esencial en el seguimiento de las recomendaciones y, por lo tanto, para la efectividad de las recomendaciones emitidas por la CIDH.</w:t>
      </w:r>
    </w:p>
    <w:p w14:paraId="47138BCA" w14:textId="77777777" w:rsidR="005F5B88" w:rsidRPr="00C37B95" w:rsidRDefault="005F5B88" w:rsidP="00C37B95">
      <w:pPr>
        <w:pStyle w:val="IAPrrafo"/>
        <w:rPr>
          <w:lang w:val="es-AR"/>
        </w:rPr>
      </w:pPr>
      <w:r w:rsidRPr="00C37B95">
        <w:rPr>
          <w:lang w:val="es-AR"/>
        </w:rPr>
        <w:t xml:space="preserve">Igualmente, como parte del fortalecimiento del SIMORE Interamericano, el equipo administrador de esta plataforma participó en la Mesa de Personas Expertas sobre herramientas digitales sobre derechos humanos y bases de datos organizada por la Academia de Ginebra y la Oficina del Alto Comisionado para Derechos Humanos de Naciones Unidas, la cual se llevó a cabo los días 14 y 15 de septiembre de 2023. En esta mesa, la SSRI de la CIDH se unió a la discusión entre distintas herramientas digitales de distintas partes del mundo para abordar temáticas de acceso, sostenibilidad e interoperabilidad. De esta forma, el SIMORE fue incluido en el </w:t>
      </w:r>
      <w:hyperlink r:id="rId378" w:history="1">
        <w:r w:rsidRPr="00C37B95">
          <w:rPr>
            <w:rStyle w:val="Hyperlink"/>
            <w:color w:val="000000"/>
            <w:u w:val="none"/>
            <w:lang w:val="es-AR"/>
          </w:rPr>
          <w:t>directorio de herramientas digitales</w:t>
        </w:r>
      </w:hyperlink>
      <w:r w:rsidRPr="00C37B95">
        <w:rPr>
          <w:lang w:val="es-AR"/>
        </w:rPr>
        <w:t xml:space="preserve"> relacionadas con derechos humanos con la finalidad de ampliar su visibilidad.</w:t>
      </w:r>
    </w:p>
    <w:p w14:paraId="53E68C8A" w14:textId="061519E9" w:rsidR="005F5B88" w:rsidRPr="00C37B95" w:rsidRDefault="005F5B88" w:rsidP="00C37B95">
      <w:pPr>
        <w:pStyle w:val="IAPrrafo"/>
        <w:rPr>
          <w:lang w:val="es-AR"/>
        </w:rPr>
      </w:pPr>
      <w:r w:rsidRPr="00C37B95">
        <w:rPr>
          <w:lang w:val="es-AR"/>
        </w:rPr>
        <w:t xml:space="preserve">Finalmente, cabe destacar que la Comisión ha invertido esfuerzos significativos para que el SIMORE Interamericano sea un mecanismo principal de seguimiento de recomendaciones. Particularmente, la CIDH está trabajando en posicionar esta herramienta como el repositorio principal de información de seguimiento útil para que identifique y evalúe los avances y desafíos concretos de la implementación de sus decisiones por los Estados de la región. De esta forma, en 2023, se promovió que los Estados con informes de seguimiento en el marco del capítulo </w:t>
      </w:r>
      <w:r w:rsidR="00006B55">
        <w:rPr>
          <w:lang w:val="es-AR"/>
        </w:rPr>
        <w:t>V</w:t>
      </w:r>
      <w:r w:rsidRPr="00C37B95">
        <w:rPr>
          <w:lang w:val="es-AR"/>
        </w:rPr>
        <w:t xml:space="preserve"> del Informe Anual, presentaran la información del cumplimiento de las recomendaciones a través de la plataforma del SIMORE Interamericano.</w:t>
      </w:r>
    </w:p>
    <w:p w14:paraId="4EAA60E6" w14:textId="77777777" w:rsidR="005F5B88" w:rsidRPr="00C37B95" w:rsidRDefault="005F5B88" w:rsidP="00C37B95">
      <w:pPr>
        <w:pStyle w:val="IAPrrafo"/>
        <w:rPr>
          <w:lang w:val="es-AR"/>
        </w:rPr>
      </w:pPr>
      <w:r w:rsidRPr="00C37B95">
        <w:rPr>
          <w:lang w:val="es-AR"/>
        </w:rPr>
        <w:t>La puesta en funcionamiento del SIMORE Interamericano se proyecta como un instrumento significativamente valioso para promover el cumplimiento efectivo de las recomendaciones de la Comisión. La Comisión planea continuar las acciones para consolidar su funcionamiento como un mecanismo relevante para hacer seguimiento al cumplimiento de las obligaciones internacionales en materia de derechos humanos en la región.</w:t>
      </w:r>
    </w:p>
    <w:p w14:paraId="79543E6E" w14:textId="77777777" w:rsidR="005F5B88" w:rsidRPr="00C37B95" w:rsidRDefault="005F5B88" w:rsidP="000A234E">
      <w:pPr>
        <w:pStyle w:val="IASubttulo3"/>
        <w:jc w:val="both"/>
        <w:rPr>
          <w:lang w:val="es-AR"/>
        </w:rPr>
      </w:pPr>
      <w:bookmarkStart w:id="22" w:name="_Toc162354961"/>
      <w:r w:rsidRPr="00C37B95">
        <w:rPr>
          <w:lang w:val="es-AR"/>
        </w:rPr>
        <w:t>Observatorio de Impacto de la CIDH</w:t>
      </w:r>
      <w:bookmarkEnd w:id="22"/>
    </w:p>
    <w:p w14:paraId="2FEBEADD" w14:textId="77777777" w:rsidR="005F5B88" w:rsidRPr="008B718F" w:rsidRDefault="005F5B88" w:rsidP="008B718F">
      <w:pPr>
        <w:pStyle w:val="IAPrrafo"/>
        <w:rPr>
          <w:lang w:val="es-AR"/>
        </w:rPr>
      </w:pPr>
      <w:r w:rsidRPr="008B718F">
        <w:rPr>
          <w:lang w:val="es-AR"/>
        </w:rPr>
        <w:t xml:space="preserve">Mediante la </w:t>
      </w:r>
      <w:hyperlink r:id="rId379" w:history="1">
        <w:r w:rsidRPr="008B718F">
          <w:rPr>
            <w:lang w:val="es-AR"/>
          </w:rPr>
          <w:t>Resolución No. 2/19</w:t>
        </w:r>
      </w:hyperlink>
      <w:r w:rsidRPr="008B718F">
        <w:rPr>
          <w:lang w:val="es-AR"/>
        </w:rPr>
        <w:t xml:space="preserve"> del 22 de septiembre de 2019, la CIDH creó el Observatorio de Impacto. Esta iniciativa tiene como objetivo impulsar espacios para reflexionar, sistematizar, visibilizar y evaluar el impacto del mandato de este organismo en la defensa y protección de los derechos humanos en la región. El Observatorio fomenta sinergias con otras iniciativas similares y promueve diálogos articulados con universidades, centros de investigación y redes académicas, así como con otras comunidades interesadas en el Sistema Interamericano de Derechos Humanos.</w:t>
      </w:r>
    </w:p>
    <w:p w14:paraId="089DDF27" w14:textId="77777777" w:rsidR="005F5B88" w:rsidRPr="008B718F" w:rsidRDefault="005F5B88" w:rsidP="008B718F">
      <w:pPr>
        <w:pStyle w:val="IAPrrafo"/>
        <w:rPr>
          <w:lang w:val="es-AR"/>
        </w:rPr>
      </w:pPr>
      <w:r w:rsidRPr="008B718F">
        <w:rPr>
          <w:lang w:val="es-AR"/>
        </w:rPr>
        <w:t xml:space="preserve">De este modo, y con base en su primer Plan de Trabajo durante el 2023 gran parte del Trabajo del Observatorio de Impacto se centró en darle continuidad a la línea estratégica de trabajo. Asimismo, durante este periodo también se ha llevó a cabo una labor de aproximación a los distintos planteamientos sobre el impacto de la Comisión. </w:t>
      </w:r>
    </w:p>
    <w:p w14:paraId="2B869DDB" w14:textId="77777777" w:rsidR="005F5B88" w:rsidRPr="008B718F" w:rsidRDefault="005F5B88" w:rsidP="008B718F">
      <w:pPr>
        <w:pStyle w:val="IAPrrafo"/>
        <w:rPr>
          <w:lang w:val="es-AR"/>
        </w:rPr>
      </w:pPr>
      <w:r w:rsidRPr="008B718F">
        <w:rPr>
          <w:lang w:val="es-AR"/>
        </w:rPr>
        <w:lastRenderedPageBreak/>
        <w:t>En ese contexto, desde el Observatorio de Impacto, se procesó la información obtenida como resultado de un ejercicio de consulta con las áreas y secciones de la CIDH para identificar su perspectiva sobre las distintas formas de impacto de la Comisión con base en su experiencia cotidiana. Esto con la intención de construir un análisis integral y multidisciplinario de la noción, importancia y ejemplos de impacto de la actuación de la CIDH en la garantía de los derechos humanos en la región, así como de los mecanismos existentes para su posible evaluación y medición. Este ejercicio tiene la intención de garantizar la participación de las secciones de la Secretaría Ejecutiva de la CIDH, y relatorías especiales, para lograr una identificación integral de la noción y ejemplos de impactos de la CIDH y visibilizarlos a través de su Observatorio. La información recopilada de esta consulta, así como de un proceso similar a llevarse a cabo con organizaciones de la sociedad civil, y Estados miembros de la OEA será integrada en un cuadernillo titulado Ámbitos y casos de Impacto: Mapeando el rol de la CIDH sobre la Observancia y Defensa de los Derechos Humanos en las Américas. De igual forma, se procesaron materiales audiovisuales para reflejar el impacto de la CIDH a través de los años, a partir de la toma de testimonios de actores relevantes.</w:t>
      </w:r>
    </w:p>
    <w:p w14:paraId="6662A75C" w14:textId="68B246B3" w:rsidR="005F5B88" w:rsidRPr="008B718F" w:rsidRDefault="005F5B88" w:rsidP="008B718F">
      <w:pPr>
        <w:pStyle w:val="IAPrrafo"/>
        <w:rPr>
          <w:lang w:val="es-AR"/>
        </w:rPr>
      </w:pPr>
      <w:r w:rsidRPr="008B718F">
        <w:rPr>
          <w:lang w:val="es-AR"/>
        </w:rPr>
        <w:t>De igual forma, en 2023, se desarrolló la Línea de Tiempo CIDH en la que se podrá visualizar de forma cronológica e interactiva los principales acontecimientos y la evolución del sistema interamericano de derechos humanos y, en especial, aquellos asociados a momentos claves en la historia de la Comisión y sobre los que ésta tuvo un impacto o contribución notable como parte de su actuación. Las principales metas de esta iniciativa son: 1) destacar el trabajo, el desarrollo y el impacto de la Comisión en la protección, garantía y promoción de los derechos humanos en las Américas; 2) poner a disposición del público una herramienta innovadora que facilite y estimule el conocimiento, comprensión, análisis y estudio del trabajo de la CIDH; y 3) promover una cultura a favor de la protección de los derechos humanos de acuerdo con los estándares y principios del Sistema Interamericano de Derechos Humanos (SIDH), vía una herramienta simple y accesible a todo tipo de personas. La línea de tiempo digital estará disponible en el sitio web del Observatorio de Impacto a partir del primer trimestre de 2024 y se irá retroalimentando periódicamente con nueva información y contenido.</w:t>
      </w:r>
    </w:p>
    <w:p w14:paraId="71BB553A" w14:textId="77777777" w:rsidR="005F5B88" w:rsidRPr="008B718F" w:rsidRDefault="005F5B88" w:rsidP="008B718F">
      <w:pPr>
        <w:pStyle w:val="IAPrrafo"/>
        <w:rPr>
          <w:lang w:val="es-AR"/>
        </w:rPr>
      </w:pPr>
      <w:r w:rsidRPr="008B718F">
        <w:rPr>
          <w:lang w:val="es-AR"/>
        </w:rPr>
        <w:t xml:space="preserve">Asimismo, a finales de 2023, se realizaron las primeras entrevistas que formarán parte de la serie Testimonios del Observatorio de Impacto, a publicarse en su sitio web, a través de la cual se irán presentando entrevistas a través de videos y podcasts con personas que hayan observado de cerca el impacto de la CIDH en distintos contextos y circunstancias históricas, así como con víctimas de violaciones de derechos humanos que se hayan visto beneficiadas de alguna forma por acciones adoptadas por la CIDH. En ese mismo tenor, también se desarrolló una nota conceptual para la realización de una serie de reportajes históricos que se pretende producir durante el 2023 y el 2024. La intención de estos reportajes es analizar el impacto de la CIDH en la defensa y protección de los derechos humanos durante periodos históricos clave en la región de las Américas, incluidos durante el periodo de las dictaduras militares y durante las transiciones y los procesos de consolidación democrática. Estos reportajes se llevarán a cabo por la vía del documental videográfico e incluirán entrevistas con actores clave de los casos a tratar y la presentación de materiales gráficos que documenten los distintos modos en cómo la CIDH ha impactado en la garantía y observancia de los derechos humanos en los países de la región. </w:t>
      </w:r>
    </w:p>
    <w:p w14:paraId="3AC185FC" w14:textId="77777777" w:rsidR="005F5B88" w:rsidRPr="008B718F" w:rsidRDefault="005F5B88" w:rsidP="008B718F">
      <w:pPr>
        <w:pStyle w:val="IAPrrafo"/>
        <w:rPr>
          <w:lang w:val="es-AR"/>
        </w:rPr>
      </w:pPr>
      <w:r w:rsidRPr="008B718F">
        <w:rPr>
          <w:lang w:val="es-AR"/>
        </w:rPr>
        <w:t xml:space="preserve">Además, durante el 2023, se publicaron documentos orientados a cumplir con los objetivos planteados desde el Observatorio de Impacto. Así, el 26 de febrero de 2023, se publicó el </w:t>
      </w:r>
      <w:hyperlink r:id="rId380" w:history="1">
        <w:r w:rsidRPr="008B718F">
          <w:rPr>
            <w:rStyle w:val="Hyperlink"/>
            <w:color w:val="000000"/>
            <w:u w:val="none"/>
            <w:lang w:val="es-AR"/>
          </w:rPr>
          <w:t>Informe de Mecanismos Nacionales de Implementación de Recomendaciones y Decisiones Internacionales en materia de Derechos Humanos</w:t>
        </w:r>
      </w:hyperlink>
      <w:r w:rsidRPr="008B718F">
        <w:rPr>
          <w:lang w:val="es-AR"/>
        </w:rPr>
        <w:t xml:space="preserve"> y el 2 de octubre de 2023 se publicó el </w:t>
      </w:r>
      <w:hyperlink r:id="rId381" w:history="1">
        <w:r w:rsidRPr="008B718F">
          <w:rPr>
            <w:rStyle w:val="Hyperlink"/>
            <w:color w:val="000000"/>
            <w:u w:val="none"/>
            <w:lang w:val="es-AR"/>
          </w:rPr>
          <w:t>Compendio de avances y medidas de cumplimiento de recomendaciones y otras decisiones.</w:t>
        </w:r>
      </w:hyperlink>
      <w:r w:rsidRPr="008B718F">
        <w:rPr>
          <w:rStyle w:val="Hyperlink"/>
          <w:color w:val="000000"/>
          <w:u w:val="none"/>
          <w:lang w:val="es-AR"/>
        </w:rPr>
        <w:t xml:space="preserve"> De igual forma, se publicó el </w:t>
      </w:r>
      <w:hyperlink r:id="rId382" w:history="1">
        <w:r w:rsidRPr="008B718F">
          <w:rPr>
            <w:rStyle w:val="Hyperlink"/>
            <w:color w:val="000000"/>
            <w:u w:val="none"/>
            <w:lang w:val="es-AR"/>
          </w:rPr>
          <w:t>Cuadernillo de Impactos de la Resolución 1/2020 Pandemia y Derechos Humanos</w:t>
        </w:r>
      </w:hyperlink>
      <w:r w:rsidRPr="008B718F">
        <w:rPr>
          <w:rStyle w:val="Hyperlink"/>
          <w:color w:val="000000"/>
          <w:u w:val="none"/>
          <w:lang w:val="es-AR"/>
        </w:rPr>
        <w:t>.</w:t>
      </w:r>
    </w:p>
    <w:p w14:paraId="2D3DEE63" w14:textId="04BFB5CF" w:rsidR="005F5B88" w:rsidRPr="008B718F" w:rsidRDefault="005F5B88" w:rsidP="008B718F">
      <w:pPr>
        <w:pStyle w:val="IAPrrafo"/>
        <w:rPr>
          <w:lang w:val="es-AR"/>
        </w:rPr>
      </w:pPr>
      <w:r w:rsidRPr="008B718F">
        <w:rPr>
          <w:lang w:val="es-AR"/>
        </w:rPr>
        <w:t xml:space="preserve">Finalmente, en 2023, luego de un proceso de revisión y selección de artículos que fueron sometidos por distintas personas del ámbito universitario de las Américas en respuesta a la primera </w:t>
      </w:r>
      <w:r w:rsidRPr="00256AB7">
        <w:rPr>
          <w:i/>
          <w:iCs/>
          <w:lang w:val="es-AR"/>
        </w:rPr>
        <w:t xml:space="preserve">Convocatoria para la presentación de trabajos académicos sobre el análisis del impacto de las actividades y </w:t>
      </w:r>
      <w:r w:rsidRPr="00256AB7">
        <w:rPr>
          <w:i/>
          <w:iCs/>
          <w:lang w:val="es-AR"/>
        </w:rPr>
        <w:lastRenderedPageBreak/>
        <w:t>resoluciones de la CIDH</w:t>
      </w:r>
      <w:r w:rsidRPr="00256AB7">
        <w:rPr>
          <w:vertAlign w:val="superscript"/>
          <w:lang w:val="es-AR"/>
        </w:rPr>
        <w:footnoteReference w:id="26"/>
      </w:r>
      <w:r w:rsidRPr="00256AB7">
        <w:rPr>
          <w:vertAlign w:val="superscript"/>
          <w:lang w:val="es-AR"/>
        </w:rPr>
        <w:t xml:space="preserve"> </w:t>
      </w:r>
      <w:r w:rsidRPr="008B718F">
        <w:rPr>
          <w:lang w:val="es-AR"/>
        </w:rPr>
        <w:t xml:space="preserve">, el 7 de julio de 2023, se publicó el </w:t>
      </w:r>
      <w:hyperlink r:id="rId383" w:history="1">
        <w:r w:rsidRPr="008B718F">
          <w:rPr>
            <w:rStyle w:val="Hyperlink"/>
            <w:color w:val="000000"/>
            <w:u w:val="none"/>
            <w:lang w:val="es-AR"/>
          </w:rPr>
          <w:t>Compendio Impactos-CIDH</w:t>
        </w:r>
      </w:hyperlink>
      <w:r w:rsidRPr="008B718F">
        <w:rPr>
          <w:lang w:val="es-AR"/>
        </w:rPr>
        <w:t xml:space="preserve">. Dicho compendio tiene la finalidad de recopilar investigaciones y trabajos académicos en torno al proceso de identificación, análisis y discusión del impacto que las diversas actividades y resoluciones de la CIDH han tenido en la región. Ello con el fin de conocer la manera en que los actores del Sistema Interamericano perciben y conceptualizan el impacto en distintas áreas incluyendo sobre la estructura del Estado, los marcos normativos, las dinámicas sociales, la vida de las personas, entre otras. </w:t>
      </w:r>
    </w:p>
    <w:p w14:paraId="3BEF1DA3" w14:textId="77777777" w:rsidR="005F5B88" w:rsidRPr="008B718F" w:rsidRDefault="005F5B88" w:rsidP="008B718F">
      <w:pPr>
        <w:pStyle w:val="IAPrrafo"/>
        <w:rPr>
          <w:lang w:val="es-AR"/>
        </w:rPr>
      </w:pPr>
      <w:r w:rsidRPr="008B718F">
        <w:rPr>
          <w:lang w:val="es-AR"/>
        </w:rPr>
        <w:t>De esta manera, el Observatorio de Impacto de la CIDH se proyecta como una iniciativa dirigida a contribuir a la consolidación y perfeccionamiento de los mecanismos institucionales de cumplimiento de recomendaciones, y también al desarrollo de estrategias de incidencia, políticas públicas y legislación para los Estados que influyan de manera positiva los procesos de justicia y transformación social en la región.</w:t>
      </w:r>
    </w:p>
    <w:p w14:paraId="5F50CF9A" w14:textId="77777777" w:rsidR="005F5B88" w:rsidRPr="008B718F" w:rsidRDefault="005F5B88" w:rsidP="000B2C43">
      <w:pPr>
        <w:pStyle w:val="IASubttulo3"/>
        <w:jc w:val="both"/>
        <w:rPr>
          <w:lang w:val="es-AR"/>
        </w:rPr>
      </w:pPr>
      <w:bookmarkStart w:id="23" w:name="_Toc162354962"/>
      <w:r w:rsidRPr="008B718F">
        <w:rPr>
          <w:lang w:val="es-AR"/>
        </w:rPr>
        <w:t>Estrategia reforzada de seguimiento a casos</w:t>
      </w:r>
      <w:bookmarkEnd w:id="23"/>
    </w:p>
    <w:p w14:paraId="3A393B89" w14:textId="77777777" w:rsidR="005F5B88" w:rsidRPr="008B718F" w:rsidRDefault="005F5B88" w:rsidP="008B718F">
      <w:pPr>
        <w:pStyle w:val="IAPrrafo"/>
        <w:rPr>
          <w:lang w:val="es-AR"/>
        </w:rPr>
      </w:pPr>
      <w:r w:rsidRPr="008B718F">
        <w:rPr>
          <w:lang w:val="es-AR"/>
        </w:rPr>
        <w:t>En el marco del portafolio de casos, se ha verificado la importancia de realizar algunas estrategias reforzadas de casos con informes de fondo publicados a partir de criterios estratégicos, lo cual ha permitido realizar un acompañamiento mucho más cercano a los procesos de implementación de recomendaciones de casos con alcance estructural, por parte de los Estados. En este sentido, cabe resaltar la estrategia reforzada que está en proceso de implementación para los siguientes casos:</w:t>
      </w:r>
    </w:p>
    <w:p w14:paraId="40ADC286" w14:textId="77777777" w:rsidR="005F5B88" w:rsidRPr="00C37B95" w:rsidRDefault="005F5B88" w:rsidP="004D5C85">
      <w:pPr>
        <w:pStyle w:val="IAPrrafo"/>
        <w:numPr>
          <w:ilvl w:val="0"/>
          <w:numId w:val="18"/>
        </w:numPr>
        <w:ind w:left="1440"/>
        <w:rPr>
          <w:color w:val="000000" w:themeColor="text1"/>
          <w:lang w:val="es-AR"/>
        </w:rPr>
      </w:pPr>
      <w:r w:rsidRPr="00C37B95">
        <w:rPr>
          <w:b/>
          <w:bCs/>
          <w:color w:val="000000" w:themeColor="text1"/>
          <w:lang w:val="es-AR"/>
        </w:rPr>
        <w:t>Comunicado de Prensa Conjunto 1193 (Perú),</w:t>
      </w:r>
      <w:r w:rsidRPr="00C37B95">
        <w:rPr>
          <w:color w:val="000000" w:themeColor="text1"/>
          <w:lang w:val="es-AR"/>
        </w:rPr>
        <w:t xml:space="preserve"> con 159 informes de fondo acumulados relativos al contexto de violencia en el país en los años 80 y 90. Esta estrategia ha consistido en la realización de reuniones periódicas (primero bimensuales y ahora trimensuales) asegurando que cada una aborde un eje temático distinto (eje de investigación; de búsqueda de personas desaparecidas; de compensación; de satisfacción y rehabilitación en salud y social).</w:t>
      </w:r>
    </w:p>
    <w:p w14:paraId="650C5AA8" w14:textId="420E1FB1" w:rsidR="005F5B88" w:rsidRPr="00C37B95" w:rsidRDefault="005F5B88" w:rsidP="004D5C85">
      <w:pPr>
        <w:pStyle w:val="IAPrrafo"/>
        <w:numPr>
          <w:ilvl w:val="0"/>
          <w:numId w:val="18"/>
        </w:numPr>
        <w:ind w:left="1440"/>
        <w:rPr>
          <w:color w:val="000000" w:themeColor="text1"/>
          <w:lang w:val="es-AR"/>
        </w:rPr>
      </w:pPr>
      <w:r w:rsidRPr="002D204C">
        <w:rPr>
          <w:b/>
          <w:bCs/>
          <w:color w:val="000000" w:themeColor="text1"/>
          <w:lang w:val="pt-BR"/>
        </w:rPr>
        <w:t>Caso No. 11.051 - María da Penha</w:t>
      </w:r>
      <w:r w:rsidRPr="002D204C">
        <w:rPr>
          <w:color w:val="000000" w:themeColor="text1"/>
          <w:lang w:val="pt-BR"/>
        </w:rPr>
        <w:t xml:space="preserve">, respecto de Brasil. </w:t>
      </w:r>
      <w:r w:rsidRPr="00C37B95">
        <w:rPr>
          <w:color w:val="000000" w:themeColor="text1"/>
          <w:lang w:val="es-AR"/>
        </w:rPr>
        <w:t>Desde el año 2022 y en cercana coordinación con la Relatoría de Mujeres, se han realizado reuniones de seguimiento bimensuales. Durante la primera reunión, se desarrolló un diálogo cercano con el Estado y parte peticionaria (y participación de María da Penha) para promover un seguimiento más dinámico de las recomendaciones emitidas en la Comisión. Esta estrategia fue propuesta considerando el impacto que este caso representa para la temática estructural de violencia doméstica y contra la mujer en Brasil y a nivel regional. El objetivo es que el caso también permita aplicar criterios y parámetros objetivos de medición de cumplimiento respecto de recomendaciones con alcance estructural (dirigidas a la prevención y no repetición de hechos).</w:t>
      </w:r>
    </w:p>
    <w:p w14:paraId="25FEBFEA" w14:textId="77777777" w:rsidR="005F5B88" w:rsidRPr="00C37B95" w:rsidRDefault="005F5B88" w:rsidP="000B2C43">
      <w:pPr>
        <w:pStyle w:val="IASubttulo3"/>
        <w:jc w:val="both"/>
        <w:rPr>
          <w:lang w:val="es-AR"/>
        </w:rPr>
      </w:pPr>
      <w:bookmarkStart w:id="24" w:name="_Toc162354963"/>
      <w:r w:rsidRPr="00C37B95">
        <w:rPr>
          <w:lang w:val="es-AR"/>
        </w:rPr>
        <w:t>Mecanismos, Mesas y Estrategias de Seguimiento de Recomendaciones de la CIDH</w:t>
      </w:r>
      <w:bookmarkEnd w:id="24"/>
    </w:p>
    <w:p w14:paraId="39154887" w14:textId="5ED0E0C9" w:rsidR="005F5B88" w:rsidRPr="00250700" w:rsidRDefault="005F5B88" w:rsidP="00280708">
      <w:pPr>
        <w:pStyle w:val="IAPrrafo"/>
        <w:rPr>
          <w:lang w:val="es-AR"/>
        </w:rPr>
      </w:pPr>
      <w:r w:rsidRPr="00250700">
        <w:rPr>
          <w:lang w:val="es-AR"/>
        </w:rPr>
        <w:t xml:space="preserve">En el marco de su </w:t>
      </w:r>
      <w:hyperlink r:id="rId384" w:history="1">
        <w:r w:rsidRPr="00250700">
          <w:rPr>
            <w:rStyle w:val="Hyperlink"/>
            <w:lang w:val="es-AR"/>
          </w:rPr>
          <w:t>Plan Estratégico 2023-2027</w:t>
        </w:r>
      </w:hyperlink>
      <w:r w:rsidRPr="00250700">
        <w:rPr>
          <w:lang w:val="es-AR"/>
        </w:rPr>
        <w:t xml:space="preserve">, la CIDH ha impulsado el establecimiento de mecanismos especiales para dar seguimiento a la implementación de sus recomendaciones, como una práctica novedosa en el contexto del derecho internacional de los derechos humanos y como herramientas especializadas y novedosas dirigidas a implementar un seguimiento complementario y focalizado a las recomendaciones emitidas en el marco de situaciones específicas y priorizadas de derechos humanos. </w:t>
      </w:r>
    </w:p>
    <w:p w14:paraId="008C38B1" w14:textId="77777777" w:rsidR="005F5B88" w:rsidRPr="00250700" w:rsidRDefault="005F5B88" w:rsidP="00280708">
      <w:pPr>
        <w:pStyle w:val="IAPrrafo"/>
        <w:rPr>
          <w:lang w:val="es-AR"/>
        </w:rPr>
      </w:pPr>
      <w:r w:rsidRPr="00250700">
        <w:rPr>
          <w:lang w:val="es-AR"/>
        </w:rPr>
        <w:t xml:space="preserve">Los mecanismos de seguimiento de recomendaciones tienen la finalidad de articular un trabajo reforzado en torno a un número identificado de recomendaciones, con el objetivo de promover su implementación y analizar sus niveles de cumplimiento. Los mecanismos de seguimiento de recomendaciones facilitan un análisis holístico de las decisiones y recomendaciones de la CIDH, ya que permiten dar una </w:t>
      </w:r>
      <w:r w:rsidRPr="00250700">
        <w:rPr>
          <w:lang w:val="es-AR"/>
        </w:rPr>
        <w:lastRenderedPageBreak/>
        <w:t>exposición pública del caso o la situación, y proveen el seguimiento periódico y sistemático del asunto, lo que resulta en un seguimiento más profundo y enfocado por parte de la Comisión, en conformidad con las metodologías establecidas por las Directrices Generales de Seguimiento de Recomendaciones y Decisiones de la CIDH</w:t>
      </w:r>
      <w:r w:rsidRPr="00250700">
        <w:rPr>
          <w:vertAlign w:val="superscript"/>
          <w:lang w:val="es-AR"/>
        </w:rPr>
        <w:footnoteReference w:id="27"/>
      </w:r>
      <w:r w:rsidRPr="00250700">
        <w:rPr>
          <w:lang w:val="es-AR"/>
        </w:rPr>
        <w:t xml:space="preserve">. Estos mecanismos se instalan después de que la CIDH haya formulado sus recomendaciones a través de sus distintos mecanismos de actuación, y entre sus metodologías de trabajo se encuentra la focalización y priorización de recomendaciones, respecto de las cuales se implementa un cronograma de trabajo. </w:t>
      </w:r>
    </w:p>
    <w:p w14:paraId="1E678305" w14:textId="77777777" w:rsidR="005F5B88" w:rsidRPr="00250700" w:rsidRDefault="005F5B88" w:rsidP="00280708">
      <w:pPr>
        <w:pStyle w:val="IAPrrafo"/>
        <w:rPr>
          <w:lang w:val="es-AR"/>
        </w:rPr>
      </w:pPr>
      <w:r w:rsidRPr="00250700">
        <w:rPr>
          <w:lang w:val="es-AR"/>
        </w:rPr>
        <w:t>En 2023 la CIDH implementó continuó con los trabajos y fortalecimiento de los mecanismos de seguimiento vigentes.</w:t>
      </w:r>
    </w:p>
    <w:p w14:paraId="041A0A72" w14:textId="13861187" w:rsidR="005F5B88" w:rsidRPr="00616ECC" w:rsidRDefault="005F5B88" w:rsidP="007A2773">
      <w:pPr>
        <w:pStyle w:val="IASubttulo4"/>
        <w:jc w:val="both"/>
        <w:rPr>
          <w:lang w:val="es-AR"/>
        </w:rPr>
      </w:pPr>
      <w:r w:rsidRPr="00616ECC">
        <w:rPr>
          <w:lang w:val="es-AR"/>
        </w:rPr>
        <w:t xml:space="preserve">Mesa de Seguimiento a la Implementación de las Recomendaciones del GIEI Bolivia (MESEG) </w:t>
      </w:r>
    </w:p>
    <w:p w14:paraId="4B1B10B1" w14:textId="1FFD6106" w:rsidR="005F5B88" w:rsidRPr="005C34C2" w:rsidRDefault="005F5B88" w:rsidP="005C34C2">
      <w:pPr>
        <w:pStyle w:val="IAPrrafo"/>
        <w:rPr>
          <w:i/>
          <w:iCs/>
          <w:lang w:val="es-AR"/>
        </w:rPr>
      </w:pPr>
      <w:r w:rsidRPr="00C37B95">
        <w:rPr>
          <w:lang w:val="es-AR"/>
        </w:rPr>
        <w:t>La MESEG tiene la finalidad de desplegar acciones de acompañamiento y seguimiento de las</w:t>
      </w:r>
      <w:r w:rsidRPr="00C37B95">
        <w:rPr>
          <w:rFonts w:cs="Tahoma"/>
          <w:lang w:val="es-AR"/>
        </w:rPr>
        <w:t xml:space="preserve"> </w:t>
      </w:r>
      <w:r w:rsidRPr="00C37B95">
        <w:rPr>
          <w:lang w:val="es-AR"/>
        </w:rPr>
        <w:t>recomendaciones emitidas por el GIEI Bolivia. A partir de este objetivo, su funcionamiento persigue, primero, articular y desarrollar una serie de actividades mediante las que la CIDH, primero, oriente a las autoridades estatales involucradas en los procesos de implementación para facilitar y guiar la implementación de recomendaciones emitidas en el Informe Final del GIEI y, segundo, aplique metodologías especializadas para analizar, de manera programática, los avances en la implementación de las recomendaciones.</w:t>
      </w:r>
    </w:p>
    <w:p w14:paraId="685C25CC" w14:textId="77777777" w:rsidR="005F5B88" w:rsidRPr="00C37B95" w:rsidRDefault="005F5B88" w:rsidP="005C34C2">
      <w:pPr>
        <w:pStyle w:val="IAPrrafo"/>
        <w:rPr>
          <w:lang w:val="es-AR"/>
        </w:rPr>
      </w:pPr>
      <w:r w:rsidRPr="00C37B95">
        <w:rPr>
          <w:lang w:val="es-AR"/>
        </w:rPr>
        <w:t>El Plan de trabajo de la MESEG establece los siguientes objetivos: </w:t>
      </w:r>
    </w:p>
    <w:p w14:paraId="3222F899" w14:textId="77777777" w:rsidR="005F5B88" w:rsidRPr="00C37B95" w:rsidRDefault="005F5B88" w:rsidP="005F5B88">
      <w:pPr>
        <w:pStyle w:val="parrafos"/>
        <w:numPr>
          <w:ilvl w:val="0"/>
          <w:numId w:val="0"/>
        </w:numPr>
        <w:rPr>
          <w:lang w:val="es-AR"/>
        </w:rPr>
      </w:pPr>
    </w:p>
    <w:p w14:paraId="02A7D83B"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Elaborar y aplicar metodologías de seguimiento de recomendaciones que definan los procedimientos y criterios de las recomendaciones que estén prioritariamente enfocadas en los derechos de las víctimas de graves violaciones de los derechos humanos; </w:t>
      </w:r>
    </w:p>
    <w:p w14:paraId="7C1F1051"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Recolectar y analizar la información sobre la implementación de recomendaciones sujetas a seguimiento; </w:t>
      </w:r>
    </w:p>
    <w:p w14:paraId="4EC1FF2B"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Identificar las medidas estatales de implementación de las recomendaciones sujetas a seguimiento y, específicamente sus avances y desafíos de implementación; </w:t>
      </w:r>
    </w:p>
    <w:p w14:paraId="0366FC40"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Ofrecer asistencia técnica para la implementación de las recomendaciones sujetas a seguimiento definidas en el Plan de Trabajo, incluyendo indicadores cuantitativos y/o cualitativos que permitan medir el nivel e incremento de su implementación; </w:t>
      </w:r>
    </w:p>
    <w:p w14:paraId="20E7DEBF"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Evaluar el cumplimiento de las recomendaciones sujetas a seguimiento, incluyendo indicadores cuantitativos y/o cualitativos que permitan medir el nivel e incremento de su implementación; </w:t>
      </w:r>
    </w:p>
    <w:p w14:paraId="7A590167"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Brindar asistencia técnica al Estado Plurinacional de Bolivia para el desarrollo de herramientas que impulsan el cumplimiento de las recomendaciones formuladas en el Informe Final del GIEI-Bolivia, lo cual implicará, entre otras acciones, el otorgamiento de asistencia técnica respecto a la implementación de medidas de reparación e investigación y, sobre el diseño, evaluación de políticas públicas, reformas institucionales y legislativas en materia de derechos humanos; </w:t>
      </w:r>
    </w:p>
    <w:p w14:paraId="4397B937"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Brindar asistencia técnica para garantizar que las organizaciones de la sociedad civil y asociaciones de víctimas participen activamente en los procesos de seguimiento de recomendaciones de las medidas de cumplimiento implementadas por el Estado respecto de las recomendaciones sujetas a cumplimiento.</w:t>
      </w:r>
    </w:p>
    <w:p w14:paraId="2E797709" w14:textId="55AAE7C5" w:rsidR="005F5B88" w:rsidRPr="005C34C2" w:rsidRDefault="005F5B88" w:rsidP="005C34C2">
      <w:pPr>
        <w:pStyle w:val="IAPrrafo"/>
        <w:rPr>
          <w:lang w:val="es-AR"/>
        </w:rPr>
      </w:pPr>
      <w:r w:rsidRPr="00C37B95">
        <w:rPr>
          <w:lang w:val="es-AR"/>
        </w:rPr>
        <w:lastRenderedPageBreak/>
        <w:t>En concordancia con el Plan de Trabajo de la MESEG, las principales temáticas que se abordan, a partir de lo establecido en el Informe Final del GIEI Bolivia son las siguientes: reparaciones, investigación, medidas estructurales relacionadas con reformas al sistema de justicia, racismo, pueblos indígenas y violencia de género.</w:t>
      </w:r>
    </w:p>
    <w:p w14:paraId="793C70EF" w14:textId="3EAAFB34" w:rsidR="005F5B88" w:rsidRPr="005C34C2" w:rsidRDefault="005F5B88" w:rsidP="005C34C2">
      <w:pPr>
        <w:pStyle w:val="IAPrrafo"/>
        <w:rPr>
          <w:lang w:val="es-AR"/>
        </w:rPr>
      </w:pPr>
      <w:r w:rsidRPr="00C37B95">
        <w:rPr>
          <w:lang w:val="es-AR"/>
        </w:rPr>
        <w:t xml:space="preserve">En cumplimiento de los objetivos planteados para la MESEG, en 2023, se realizaron dos visitas de trabajo, una del 24 al 26 de enero de 2023, y una de alto nivel en el mes de noviembre. Asimismo, el 4 de octubre de 2023, se publicó el </w:t>
      </w:r>
      <w:hyperlink r:id="rId385" w:history="1">
        <w:r w:rsidRPr="00C37B95">
          <w:rPr>
            <w:rStyle w:val="Hyperlink"/>
            <w:lang w:val="es-AR"/>
          </w:rPr>
          <w:t>Primer Informe de Seguimiento a las Recomendaciones del GIEI Bolivia</w:t>
        </w:r>
      </w:hyperlink>
      <w:r w:rsidRPr="00C37B95">
        <w:rPr>
          <w:lang w:val="es-AR"/>
        </w:rPr>
        <w:t>. Este informe evalúa los avances en el cumplimiento de las recomendaciones, e identifica los principales desafíos en su implementación.</w:t>
      </w:r>
    </w:p>
    <w:p w14:paraId="1883CBD9" w14:textId="14B85279" w:rsidR="005F5B88" w:rsidRPr="003656EC" w:rsidRDefault="005F5B88" w:rsidP="003656EC">
      <w:pPr>
        <w:pStyle w:val="IAPrrafo"/>
        <w:rPr>
          <w:rFonts w:cs="Tahoma"/>
          <w:lang w:val="es-AR"/>
        </w:rPr>
      </w:pPr>
      <w:r w:rsidRPr="00C37B95">
        <w:rPr>
          <w:lang w:val="es-AR"/>
        </w:rPr>
        <w:t>El primer informe anual de seguimiento de la MESEG-Bolivia está estructurado en tres capítulos. El primero presenta los antecedentes, objeto y metodología. El segundo capítulo, aborda las recomendaciones en materia de reparación (recomendaciones 1, 2 y 3), e investigación (5, 6, 7, 8, 9, 10 y 13); e incluye algunas recomendaciones de carácter estructural sobre las que el Estado ha reportado avances sustantivos (recomendaciones 11, 16, 28, 35, 36). Finalmente, el tercer capítulo presenta las conclusiones, hoja de ruta y observaciones de la Comisión Interamericana</w:t>
      </w:r>
      <w:r w:rsidRPr="00C37B95">
        <w:rPr>
          <w:rFonts w:cs="Tahoma"/>
          <w:lang w:val="es-AR"/>
        </w:rPr>
        <w:t>.</w:t>
      </w:r>
    </w:p>
    <w:p w14:paraId="132FF43D" w14:textId="77777777" w:rsidR="005F5B88" w:rsidRPr="007467BC" w:rsidRDefault="005F5B88" w:rsidP="007A2773">
      <w:pPr>
        <w:pStyle w:val="IASubttulo4"/>
        <w:jc w:val="both"/>
        <w:rPr>
          <w:lang w:val="es-AR"/>
        </w:rPr>
      </w:pPr>
      <w:r w:rsidRPr="007467BC">
        <w:rPr>
          <w:lang w:val="es-AR"/>
        </w:rPr>
        <w:t xml:space="preserve">Mecanismo de Seguimiento a las recomendaciones de la visita de trabajo a Colombia </w:t>
      </w:r>
    </w:p>
    <w:p w14:paraId="35BD1763" w14:textId="10857C6C" w:rsidR="005F5B88" w:rsidRPr="0028286D" w:rsidRDefault="005F5B88" w:rsidP="0028286D">
      <w:pPr>
        <w:pStyle w:val="IAPrrafo"/>
        <w:rPr>
          <w:lang w:val="es-AR"/>
        </w:rPr>
      </w:pPr>
      <w:r w:rsidRPr="00C37B95">
        <w:rPr>
          <w:lang w:val="es-AR"/>
        </w:rPr>
        <w:t>Del 8 al 10 de junio de 2021, la CIDH realizó una Visita de Trabajo a Colombia con la finalidad de observar el ejercicio de la protesta social en el país y particularmente registrar alegadas violaciones a los derechos humanos en el contexto de las manifestaciones iniciadas el 28 de abril de 2021. Al término de la Visita de Trabajo, en junio de 2021, la CIDH emitió sus observaciones y hallazgos, y formuló 41 recomendaciones en materia de derechos humanos dirigidas al Estado de Colombia.</w:t>
      </w:r>
    </w:p>
    <w:p w14:paraId="009B8112" w14:textId="30226D13" w:rsidR="005F5B88" w:rsidRPr="0028286D" w:rsidRDefault="005F5B88" w:rsidP="0028286D">
      <w:pPr>
        <w:pStyle w:val="IAPrrafo"/>
        <w:rPr>
          <w:lang w:val="es-AR"/>
        </w:rPr>
      </w:pPr>
      <w:r w:rsidRPr="00C37B95">
        <w:rPr>
          <w:lang w:val="es-AR"/>
        </w:rPr>
        <w:t>En el marco del seguimiento de estas recomendaciones, el 25 de enero de 2023, la CIDH presentó en Bogotá su </w:t>
      </w:r>
      <w:hyperlink r:id="rId386" w:tgtFrame="_Blank" w:history="1">
        <w:r w:rsidRPr="00C37B95">
          <w:rPr>
            <w:lang w:val="es-AR"/>
          </w:rPr>
          <w:t>primer informe de seguimiento respecto de 28 recomendaciones emitidas en junio de 2021</w:t>
        </w:r>
      </w:hyperlink>
      <w:r w:rsidRPr="00C37B95">
        <w:rPr>
          <w:lang w:val="es-AR"/>
        </w:rPr>
        <w:t xml:space="preserve">, </w:t>
      </w:r>
      <w:r w:rsidRPr="00C37B95">
        <w:rPr>
          <w:rFonts w:cs="Times New Roman"/>
          <w:lang w:val="es-AR"/>
        </w:rPr>
        <w:t>es decir, de aquellas que están más directamente relacionadas con el derecho a la protesta social</w:t>
      </w:r>
      <w:r w:rsidRPr="00C37B95">
        <w:rPr>
          <w:lang w:val="es-AR"/>
        </w:rPr>
        <w:t xml:space="preserve">. Asimismo, la Comisión entró en diálogo con el Estado de Colombia, el cual continuó con la creación </w:t>
      </w:r>
      <w:hyperlink r:id="rId387" w:anchor=":~:text=El%20Mecanismo%20se%20propone%20contribuir,que%20gu%C3%ADen%20los%20procesos%20de" w:history="1">
        <w:r w:rsidRPr="00C37B95">
          <w:rPr>
            <w:rStyle w:val="Hyperlink"/>
            <w:lang w:val="es-AR"/>
          </w:rPr>
          <w:t>del Mecanismo Conjunto de Seguimiento</w:t>
        </w:r>
      </w:hyperlink>
      <w:r w:rsidRPr="00C37B95">
        <w:rPr>
          <w:lang w:val="es-AR"/>
        </w:rPr>
        <w:t xml:space="preserve"> en torno a las recomendaciones emitidas a raíz de la visita de junio de 2021 al país.</w:t>
      </w:r>
    </w:p>
    <w:p w14:paraId="3E2A98A1" w14:textId="6549F976" w:rsidR="005F5B88" w:rsidRPr="009B446D" w:rsidRDefault="005F5B88" w:rsidP="009B446D">
      <w:pPr>
        <w:pStyle w:val="IAPrrafo"/>
        <w:rPr>
          <w:lang w:val="es-AR"/>
        </w:rPr>
      </w:pPr>
      <w:r w:rsidRPr="00C37B95">
        <w:rPr>
          <w:lang w:val="es-AR"/>
        </w:rPr>
        <w:t xml:space="preserve">Derivado de lo anterior, el 9 de junio de 2023, se </w:t>
      </w:r>
      <w:hyperlink r:id="rId388" w:anchor=":~:text=El%20Mecanismo%20se%20propone%20contribuir,que%20gu%C3%ADen%20los%20procesos%20de" w:history="1">
        <w:r w:rsidRPr="00C37B95">
          <w:rPr>
            <w:rStyle w:val="Hyperlink"/>
            <w:lang w:val="es-AR"/>
          </w:rPr>
          <w:t>instaló el Mecanismo Conjunto de Seguimiento a las recomendaciones a Colombia</w:t>
        </w:r>
      </w:hyperlink>
      <w:r w:rsidRPr="00C37B95">
        <w:rPr>
          <w:lang w:val="es-AR"/>
        </w:rPr>
        <w:t xml:space="preserve"> con participación de la CIDH, de la Relatoría Especial para la Libertad de Expresión (RELE) y del Estado de Colombia. El objetivo principal de este Mecanismo es poner en funcionamiento un proceso liderado por la CIDH que contribuya al cumplimiento de las recomendaciones formuladas al Estado de Colombia a partir de la visita de trabajo realizada al país en junio de 2021. Para esta fase del Mecanismo, a través del </w:t>
      </w:r>
      <w:hyperlink r:id="rId389" w:history="1">
        <w:r w:rsidRPr="00C37B95">
          <w:rPr>
            <w:rStyle w:val="Hyperlink"/>
            <w:lang w:val="es-AR"/>
          </w:rPr>
          <w:t>Plan de Trabajo firmado por la CIDH y el Estado de Colombia</w:t>
        </w:r>
      </w:hyperlink>
      <w:r w:rsidRPr="00C37B95">
        <w:rPr>
          <w:lang w:val="es-AR"/>
        </w:rPr>
        <w:t xml:space="preserve">, se priorizó el seguimiento de 33 recomendaciones relacionadas con temáticas de protesta social, libertad de prensa y asuntos étnicos raciales con la finalidad de agilizar una agenda cercana de seguimiento que involucre a todos los actores involucrados. </w:t>
      </w:r>
    </w:p>
    <w:p w14:paraId="1E2DF39D" w14:textId="6BCBC719" w:rsidR="005F5B88" w:rsidRPr="00BD0898" w:rsidRDefault="005F5B88" w:rsidP="00BD0898">
      <w:pPr>
        <w:pStyle w:val="IAPrrafo"/>
        <w:rPr>
          <w:lang w:val="es-AR"/>
        </w:rPr>
      </w:pPr>
      <w:r w:rsidRPr="00C37B95">
        <w:rPr>
          <w:lang w:val="es-AR"/>
        </w:rPr>
        <w:t xml:space="preserve">La estrategia de seguimiento para Colombia ha incluido diálogos con el Estado de Colombia y con la sociedad civil. El objetivo es abrir canales de trabajo conjunto, comunicación y colaboración en el acceso a información pertinente y de calidad que le permita acompañar el proceso de implementación de las recomendaciones. En lo que respecta al Estado, la estrategia ha consistido en el establecimiento de una agenda dirigida a absolver consultas sobre el seguimiento, el tipo de información a reportar y los criterios aplicados por la CIDH en la metodología de seguimiento. En el caso de la sociedad civil, además de sostener diálogos periódicos en torno a este seguimiento, la CIDH compartirá un cuestionario dirigido a acceder a información específica sobre avances y desafíos en la implementación de estas decisiones. La información que ha sido conocida por el Mecanismo será incorporada y analizada en un segundo informe de seguimiento de </w:t>
      </w:r>
      <w:r w:rsidRPr="00C37B95">
        <w:rPr>
          <w:lang w:val="es-AR"/>
        </w:rPr>
        <w:lastRenderedPageBreak/>
        <w:t xml:space="preserve">recomendaciones que establezca niveles de cumplimiento de las 33 recomendaciones, señalando medidas de cumplimiento relevantes, así como desafíos que continúan respecto a la implementación. </w:t>
      </w:r>
    </w:p>
    <w:p w14:paraId="63E78808" w14:textId="77777777" w:rsidR="005F5B88" w:rsidRPr="000F646B" w:rsidRDefault="005F5B88" w:rsidP="007A2773">
      <w:pPr>
        <w:pStyle w:val="IASubttulo4"/>
        <w:jc w:val="both"/>
        <w:rPr>
          <w:lang w:val="es-AR"/>
        </w:rPr>
      </w:pPr>
      <w:r w:rsidRPr="000F646B">
        <w:rPr>
          <w:lang w:val="es-AR"/>
        </w:rPr>
        <w:t xml:space="preserve">Mecanismo Conjunto de Seguimiento de Recomendaciones para el Informe de Situación de Derechos Humanos en Chile (MESECH) </w:t>
      </w:r>
    </w:p>
    <w:p w14:paraId="5E546883" w14:textId="43CD042E" w:rsidR="005F5B88" w:rsidRPr="00DC67FD" w:rsidRDefault="005F5B88" w:rsidP="00DC67FD">
      <w:pPr>
        <w:pStyle w:val="IAPrrafo"/>
        <w:rPr>
          <w:lang w:val="es-AR"/>
        </w:rPr>
      </w:pPr>
      <w:r w:rsidRPr="00C37B95">
        <w:rPr>
          <w:lang w:val="es-AR"/>
        </w:rPr>
        <w:t>El MESECH tiene la finalidad principal de desplegar acciones de acompañamiento al seguimiento de las recomendaciones emitidas por la CIDH en el Informe Situación de Derechos Humanos en Chile. A partir de este objetivo principal, el MESECH busca la aplicación de metodologías especializadas que permitan que el Mecanismo analice y evalúe los avances en el cumplimiento de las recomendaciones del Informe; así como la articulación y desarrollo de actividades para brindar asistencia especializada en los procesos de implementación de las recomendaciones del Informe. A partir de lo anterior, el MESECH tiene los siguientes objetivos:</w:t>
      </w:r>
    </w:p>
    <w:p w14:paraId="673A593B" w14:textId="77777777" w:rsidR="005F5B88" w:rsidRPr="00C37B95" w:rsidRDefault="005F5B88" w:rsidP="004D5C85">
      <w:pPr>
        <w:pStyle w:val="IAPrrafo"/>
        <w:numPr>
          <w:ilvl w:val="1"/>
          <w:numId w:val="19"/>
        </w:numPr>
        <w:ind w:left="1440"/>
        <w:rPr>
          <w:rFonts w:eastAsia="Cambria"/>
          <w:i/>
          <w:iCs/>
          <w:color w:val="000000" w:themeColor="text1"/>
          <w:lang w:val="es-AR"/>
        </w:rPr>
      </w:pPr>
      <w:r w:rsidRPr="00C37B95">
        <w:rPr>
          <w:rFonts w:eastAsia="Cambria"/>
          <w:i/>
          <w:iCs/>
          <w:color w:val="000000" w:themeColor="text1"/>
          <w:lang w:val="es-AR"/>
        </w:rPr>
        <w:t>Elaborar y aplicar metodologías de seguimiento de recomendaciones que definan los procesos y criterios de las recomendaciones;</w:t>
      </w:r>
    </w:p>
    <w:p w14:paraId="447E1F00"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Brindar asistencia al Estado de Chile para la elaboración de estrategias que permitan avanzar en el cumplimiento de las recomendaciones formuladas en el Informe sobre la Situación de Derechos Humanos en Chile, las cuales incluyen, entre otros, diseño de políticas públicas y reformas en la cultura institucional;</w:t>
      </w:r>
    </w:p>
    <w:p w14:paraId="3578126D"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Brindar asesoría al Estado de Chile sobre los estándares interamericanos en materia de derechos humanos, para lograr la efectiva implementación de las recomendaciones;</w:t>
      </w:r>
    </w:p>
    <w:p w14:paraId="5A67A7C1"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Trabajar de manera conjunta con las Organizaciones de la Sociedad Civil y las víctimas, fomentando su diálogo y participación en el cumplimiento de las recomendaciones;</w:t>
      </w:r>
    </w:p>
    <w:p w14:paraId="559B6DE1"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Fortalecer los canales de comunicación con las Organizaciones de la Sociedad Civil para facilitar el intercambio de información sobre los avances en el seguimiento de las recomendaciones, utilizando como principal herramienta el SIMORE Interamericano;</w:t>
      </w:r>
    </w:p>
    <w:p w14:paraId="46D3379D" w14:textId="77777777" w:rsidR="005F5B88" w:rsidRPr="00C37B95" w:rsidRDefault="005F5B88" w:rsidP="004D5C85">
      <w:pPr>
        <w:pStyle w:val="IAPrrafo"/>
        <w:numPr>
          <w:ilvl w:val="1"/>
          <w:numId w:val="12"/>
        </w:numPr>
        <w:ind w:left="1440"/>
        <w:rPr>
          <w:rFonts w:eastAsia="Cambria"/>
          <w:i/>
          <w:iCs/>
          <w:color w:val="000000" w:themeColor="text1"/>
          <w:lang w:val="es-AR"/>
        </w:rPr>
      </w:pPr>
      <w:r w:rsidRPr="00C37B95">
        <w:rPr>
          <w:rFonts w:eastAsia="Cambria"/>
          <w:i/>
          <w:iCs/>
          <w:color w:val="000000" w:themeColor="text1"/>
          <w:lang w:val="es-AR"/>
        </w:rPr>
        <w:t>Evaluar el cumplimiento de las recomendaciones, incluyendo indicadores que permitan medir el nivel de su implementación.</w:t>
      </w:r>
    </w:p>
    <w:p w14:paraId="7458380D" w14:textId="6BF00A7A" w:rsidR="005F5B88" w:rsidRPr="00DC67FD" w:rsidRDefault="005F5B88" w:rsidP="00DC67FD">
      <w:pPr>
        <w:pStyle w:val="IAPrrafo"/>
        <w:rPr>
          <w:rFonts w:cs="Calibri"/>
          <w:lang w:val="es-AR"/>
        </w:rPr>
      </w:pPr>
      <w:r w:rsidRPr="00C37B95">
        <w:rPr>
          <w:lang w:val="es-AR"/>
        </w:rPr>
        <w:t xml:space="preserve">Las principales temáticas que se abordan en el marco de los trabajos del MESECH son: reparación integral e identificación del universo de víctimas; avance de las investigaciones y procesos judiciales por graves violaciones a los derechos humanos; Regulación y garantía del derecho a la protesta social; </w:t>
      </w:r>
      <w:r w:rsidRPr="00C37B95">
        <w:rPr>
          <w:rFonts w:cs="Calibri"/>
          <w:lang w:val="es-AR"/>
        </w:rPr>
        <w:t>Reforma institucional de la policía, para garantizar los principios de seguridad ciudadana y de respeto a los derechos humanos.</w:t>
      </w:r>
    </w:p>
    <w:p w14:paraId="776B33C5" w14:textId="240DF881" w:rsidR="005F5B88" w:rsidRPr="00C37B95" w:rsidRDefault="005F5B88" w:rsidP="00DC67FD">
      <w:pPr>
        <w:pStyle w:val="IAPrrafo"/>
        <w:rPr>
          <w:rFonts w:cs="Calibri"/>
          <w:lang w:val="es-AR"/>
        </w:rPr>
      </w:pPr>
      <w:r w:rsidRPr="00C37B95">
        <w:rPr>
          <w:rFonts w:cs="Calibri"/>
          <w:lang w:val="es-AR"/>
        </w:rPr>
        <w:t xml:space="preserve">En cumplimiento de los objetivos del MESECH, la CIDH realizó una visita de trabajo el 19 y 20 de junio de 2023. </w:t>
      </w:r>
      <w:r w:rsidRPr="00C37B95">
        <w:rPr>
          <w:lang w:val="es-AR"/>
        </w:rPr>
        <w:t>La CIDH se reunió en esta oportunidad con altas autoridades del Estado responsables por dar cumplimiento a las recomendaciones, así como órganos autónomos que actúan en la observancia de los derechos humanos en el país. Asimismo, se reunió con organizaciones de la sociedad civil.</w:t>
      </w:r>
      <w:r w:rsidR="002764F7">
        <w:rPr>
          <w:lang w:val="es-AR"/>
        </w:rPr>
        <w:tab/>
      </w:r>
    </w:p>
    <w:p w14:paraId="66ADFFE1" w14:textId="77777777" w:rsidR="005F5B88" w:rsidRPr="00C37B95" w:rsidRDefault="005F5B88" w:rsidP="005F5B88">
      <w:pPr>
        <w:pStyle w:val="IAPrrafo"/>
        <w:numPr>
          <w:ilvl w:val="0"/>
          <w:numId w:val="0"/>
        </w:numPr>
        <w:ind w:firstLine="720"/>
        <w:rPr>
          <w:lang w:val="es-AR"/>
        </w:rPr>
      </w:pPr>
    </w:p>
    <w:p w14:paraId="3C3E498F" w14:textId="77777777" w:rsidR="005F5B88" w:rsidRPr="00C37B95" w:rsidRDefault="005F5B88" w:rsidP="005F5B88">
      <w:pPr>
        <w:suppressAutoHyphens w:val="0"/>
        <w:spacing w:after="160" w:line="259" w:lineRule="auto"/>
        <w:rPr>
          <w:lang w:val="es-AR"/>
        </w:rPr>
      </w:pPr>
    </w:p>
    <w:p w14:paraId="39CBC0F8" w14:textId="77777777" w:rsidR="00860F15" w:rsidRPr="00C37B95" w:rsidRDefault="00860F15" w:rsidP="005F5B88">
      <w:pPr>
        <w:pStyle w:val="IASubttulo2"/>
        <w:numPr>
          <w:ilvl w:val="0"/>
          <w:numId w:val="0"/>
        </w:numPr>
        <w:ind w:left="1440" w:hanging="720"/>
        <w:rPr>
          <w:lang w:val="es-AR"/>
        </w:rPr>
      </w:pPr>
    </w:p>
    <w:p w14:paraId="4373827A" w14:textId="77777777" w:rsidR="003B41C5" w:rsidRPr="00C37B95" w:rsidRDefault="003B41C5">
      <w:pPr>
        <w:rPr>
          <w:lang w:val="es-AR"/>
        </w:rPr>
      </w:pPr>
    </w:p>
    <w:sectPr w:rsidR="003B41C5" w:rsidRPr="00C37B95" w:rsidSect="005D39C2">
      <w:type w:val="oddPage"/>
      <w:pgSz w:w="12240" w:h="15840"/>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0FF7" w14:textId="77777777" w:rsidR="002D66FB" w:rsidRDefault="002D66FB" w:rsidP="003B41C5">
      <w:r>
        <w:separator/>
      </w:r>
    </w:p>
  </w:endnote>
  <w:endnote w:type="continuationSeparator" w:id="0">
    <w:p w14:paraId="4A570A19" w14:textId="77777777" w:rsidR="002D66FB" w:rsidRDefault="002D66FB"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T Std Cond">
    <w:panose1 w:val="020B050602020203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C43EAB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A151" w14:textId="77777777" w:rsidR="002D66FB" w:rsidRDefault="002D66FB" w:rsidP="003B41C5">
      <w:r>
        <w:separator/>
      </w:r>
    </w:p>
  </w:footnote>
  <w:footnote w:type="continuationSeparator" w:id="0">
    <w:p w14:paraId="4A2AC983" w14:textId="77777777" w:rsidR="002D66FB" w:rsidRDefault="002D66FB" w:rsidP="003B41C5">
      <w:r>
        <w:continuationSeparator/>
      </w:r>
    </w:p>
  </w:footnote>
  <w:footnote w:id="1">
    <w:p w14:paraId="23318CAA" w14:textId="69CDCB9B" w:rsidR="0037391D" w:rsidRPr="009F254B" w:rsidRDefault="0037391D" w:rsidP="0037391D">
      <w:pPr>
        <w:pStyle w:val="FootnoteText"/>
        <w:rPr>
          <w:lang w:val="es-US"/>
        </w:rPr>
      </w:pPr>
      <w:r>
        <w:rPr>
          <w:rStyle w:val="FootnoteReference"/>
        </w:rPr>
        <w:footnoteRef/>
      </w:r>
      <w:r w:rsidRPr="009F254B">
        <w:rPr>
          <w:lang w:val="es-US"/>
        </w:rPr>
        <w:t xml:space="preserve"> </w:t>
      </w:r>
      <w:r>
        <w:rPr>
          <w:lang w:val="es-US"/>
        </w:rPr>
        <w:t xml:space="preserve">CIDH, </w:t>
      </w:r>
      <w:hyperlink r:id="rId1" w:history="1">
        <w:r w:rsidRPr="00BD098A">
          <w:rPr>
            <w:rStyle w:val="Hyperlink"/>
            <w:lang w:val="es-US"/>
          </w:rPr>
          <w:t>Acuerdos de cooperación</w:t>
        </w:r>
      </w:hyperlink>
      <w:r w:rsidR="0019644B">
        <w:rPr>
          <w:rStyle w:val="Hyperlink"/>
          <w:lang w:val="es-US"/>
        </w:rPr>
        <w:t>.</w:t>
      </w:r>
    </w:p>
  </w:footnote>
  <w:footnote w:id="2">
    <w:p w14:paraId="3EEE1513" w14:textId="16021AE0" w:rsidR="0037391D" w:rsidRPr="00A2374D" w:rsidRDefault="0037391D" w:rsidP="0037391D">
      <w:pPr>
        <w:pStyle w:val="FootnoteText"/>
        <w:rPr>
          <w:lang w:val="es-US"/>
        </w:rPr>
      </w:pPr>
      <w:r>
        <w:rPr>
          <w:rStyle w:val="FootnoteReference"/>
        </w:rPr>
        <w:footnoteRef/>
      </w:r>
      <w:r w:rsidRPr="00A2374D">
        <w:rPr>
          <w:lang w:val="es-US"/>
        </w:rPr>
        <w:t xml:space="preserve"> </w:t>
      </w:r>
      <w:r>
        <w:rPr>
          <w:lang w:val="es-US"/>
        </w:rPr>
        <w:t xml:space="preserve">SCJN. </w:t>
      </w:r>
      <w:hyperlink r:id="rId2" w:history="1">
        <w:r w:rsidRPr="007B3AEC">
          <w:rPr>
            <w:rStyle w:val="Hyperlink"/>
            <w:lang w:val="es-US"/>
          </w:rPr>
          <w:t>Diálogos con el Sistema Interamericano de Derechos Humanos</w:t>
        </w:r>
      </w:hyperlink>
      <w:r w:rsidR="0019644B">
        <w:rPr>
          <w:rStyle w:val="Hyperlink"/>
          <w:lang w:val="es-US"/>
        </w:rPr>
        <w:t>.</w:t>
      </w:r>
    </w:p>
  </w:footnote>
  <w:footnote w:id="3">
    <w:p w14:paraId="4EAB4009" w14:textId="2B206CFE" w:rsidR="0037391D" w:rsidRPr="00E34BC4" w:rsidRDefault="0037391D" w:rsidP="0037391D">
      <w:pPr>
        <w:pStyle w:val="FootnoteText"/>
        <w:rPr>
          <w:szCs w:val="16"/>
          <w:lang w:val="es-US"/>
        </w:rPr>
      </w:pPr>
      <w:r w:rsidRPr="00E34BC4">
        <w:rPr>
          <w:rStyle w:val="FootnoteReference"/>
          <w:szCs w:val="16"/>
        </w:rPr>
        <w:footnoteRef/>
      </w:r>
      <w:r w:rsidRPr="00E34BC4">
        <w:rPr>
          <w:szCs w:val="16"/>
          <w:lang w:val="es-US"/>
        </w:rPr>
        <w:t xml:space="preserve"> @repam_amazonia 2023, 26 de abril </w:t>
      </w:r>
      <w:hyperlink r:id="rId3" w:history="1">
        <w:r w:rsidRPr="00E34BC4">
          <w:rPr>
            <w:rStyle w:val="Hyperlink"/>
            <w:szCs w:val="16"/>
            <w:lang w:val="es-US"/>
          </w:rPr>
          <w:t>Con @CIDH aprendiendo herramientas de derecho para la defensa de los territorios. Hoy #MedidasCautelares @repambolivia @ciminacional @CaaapPeru @puamazonico @_CARITAS Convencimiento de lo mucho que nos queda por caminar al #NucleoDDHH de @repam_amazonia</w:t>
        </w:r>
      </w:hyperlink>
      <w:r w:rsidRPr="00E34BC4">
        <w:rPr>
          <w:szCs w:val="16"/>
          <w:lang w:val="es-US"/>
        </w:rPr>
        <w:t xml:space="preserve"> Twitter.com</w:t>
      </w:r>
      <w:r w:rsidR="0019644B">
        <w:rPr>
          <w:szCs w:val="16"/>
          <w:lang w:val="es-US"/>
        </w:rPr>
        <w:t>.</w:t>
      </w:r>
    </w:p>
  </w:footnote>
  <w:footnote w:id="4">
    <w:p w14:paraId="1AC473B6" w14:textId="2153E90D" w:rsidR="0037391D" w:rsidRPr="00E34BC4" w:rsidRDefault="0037391D" w:rsidP="0037391D">
      <w:pPr>
        <w:pStyle w:val="FootnoteText"/>
        <w:rPr>
          <w:szCs w:val="16"/>
          <w:lang w:val="es-US"/>
        </w:rPr>
      </w:pPr>
      <w:r w:rsidRPr="00E34BC4">
        <w:rPr>
          <w:rStyle w:val="FootnoteReference"/>
          <w:szCs w:val="16"/>
        </w:rPr>
        <w:footnoteRef/>
      </w:r>
      <w:r w:rsidRPr="00E34BC4">
        <w:rPr>
          <w:szCs w:val="16"/>
          <w:lang w:val="es-US"/>
        </w:rPr>
        <w:t xml:space="preserve"> CIPDH, </w:t>
      </w:r>
      <w:hyperlink r:id="rId4" w:history="1">
        <w:r w:rsidRPr="00E34BC4">
          <w:rPr>
            <w:rStyle w:val="Hyperlink"/>
            <w:szCs w:val="16"/>
            <w:lang w:val="es-US"/>
          </w:rPr>
          <w:t>Concurso de Audiencias Temáticas ante la CIDH-OEa</w:t>
        </w:r>
      </w:hyperlink>
      <w:r w:rsidRPr="00E34BC4">
        <w:rPr>
          <w:szCs w:val="16"/>
          <w:lang w:val="es-US"/>
        </w:rPr>
        <w:t xml:space="preserve"> – Edición 2023</w:t>
      </w:r>
      <w:r w:rsidR="0019644B">
        <w:rPr>
          <w:szCs w:val="16"/>
          <w:lang w:val="es-US"/>
        </w:rPr>
        <w:t>.</w:t>
      </w:r>
    </w:p>
  </w:footnote>
  <w:footnote w:id="5">
    <w:p w14:paraId="7D97C9CE" w14:textId="5276597D" w:rsidR="0037391D" w:rsidRPr="00E34BC4" w:rsidRDefault="0037391D" w:rsidP="0037391D">
      <w:pPr>
        <w:pStyle w:val="FootnoteText"/>
        <w:rPr>
          <w:szCs w:val="16"/>
        </w:rPr>
      </w:pPr>
      <w:r w:rsidRPr="00E34BC4">
        <w:rPr>
          <w:rStyle w:val="FootnoteReference"/>
          <w:szCs w:val="16"/>
        </w:rPr>
        <w:footnoteRef/>
      </w:r>
      <w:r w:rsidRPr="00E34BC4">
        <w:rPr>
          <w:szCs w:val="16"/>
        </w:rPr>
        <w:t xml:space="preserve"> </w:t>
      </w:r>
      <w:hyperlink r:id="rId5" w:history="1">
        <w:r w:rsidRPr="00E34BC4">
          <w:rPr>
            <w:rStyle w:val="Hyperlink"/>
            <w:szCs w:val="16"/>
          </w:rPr>
          <w:t>AUWCL Celebrates 28th Annual International Moot Court</w:t>
        </w:r>
      </w:hyperlink>
      <w:r w:rsidRPr="00E34BC4">
        <w:rPr>
          <w:szCs w:val="16"/>
        </w:rPr>
        <w:t>, 27 de julio 2023</w:t>
      </w:r>
      <w:r w:rsidR="0019644B">
        <w:rPr>
          <w:szCs w:val="16"/>
        </w:rPr>
        <w:t>.</w:t>
      </w:r>
    </w:p>
  </w:footnote>
  <w:footnote w:id="6">
    <w:p w14:paraId="4325E8FC" w14:textId="1708D70C" w:rsidR="0037391D" w:rsidRPr="00E34BC4" w:rsidRDefault="0037391D" w:rsidP="0037391D">
      <w:pPr>
        <w:pStyle w:val="FootnoteText"/>
        <w:rPr>
          <w:szCs w:val="16"/>
          <w:lang w:val="es-US"/>
        </w:rPr>
      </w:pPr>
      <w:r w:rsidRPr="00E34BC4">
        <w:rPr>
          <w:rStyle w:val="FootnoteReference"/>
          <w:szCs w:val="16"/>
        </w:rPr>
        <w:footnoteRef/>
      </w:r>
      <w:r w:rsidRPr="00E34BC4">
        <w:rPr>
          <w:szCs w:val="16"/>
          <w:lang w:val="es-ES"/>
        </w:rPr>
        <w:t xml:space="preserve"> @CIDH_IACHR, 2023, 29 de septiembre. </w:t>
      </w:r>
      <w:hyperlink r:id="rId6" w:history="1">
        <w:r w:rsidRPr="00E34BC4">
          <w:rPr>
            <w:rStyle w:val="Hyperlink"/>
            <w:szCs w:val="16"/>
            <w:lang w:val="es-US"/>
          </w:rPr>
          <w:t>Comisionadas, Comisionados y equipo de la Secretaría Ejecutiva de #CIDH hicieron parte del Diplomado Héctor Fix-Zamudio de @IIJUNAM, donde expusieron sobre la mayoría de las relatorías temáticas, mecanismos de la CIDH, la importancia de diálogo con cortes locales y comunicación.</w:t>
        </w:r>
      </w:hyperlink>
      <w:r w:rsidRPr="00E34BC4">
        <w:rPr>
          <w:szCs w:val="16"/>
          <w:lang w:val="es-US"/>
        </w:rPr>
        <w:t xml:space="preserve"> Twitter.com</w:t>
      </w:r>
      <w:r w:rsidR="0019644B">
        <w:rPr>
          <w:szCs w:val="16"/>
          <w:lang w:val="es-US"/>
        </w:rPr>
        <w:t>.</w:t>
      </w:r>
    </w:p>
  </w:footnote>
  <w:footnote w:id="7">
    <w:p w14:paraId="2067DCD9" w14:textId="492EA3C0" w:rsidR="0037391D" w:rsidRPr="00E34BC4" w:rsidRDefault="00545FF0" w:rsidP="0037391D">
      <w:pPr>
        <w:pStyle w:val="FootnoteText"/>
        <w:rPr>
          <w:szCs w:val="16"/>
          <w:lang w:val="es-US"/>
        </w:rPr>
      </w:pPr>
      <w:hyperlink r:id="rId7" w:history="1">
        <w:r w:rsidR="0037391D" w:rsidRPr="00E34BC4">
          <w:rPr>
            <w:rStyle w:val="Hyperlink"/>
            <w:szCs w:val="16"/>
            <w:vertAlign w:val="superscript"/>
          </w:rPr>
          <w:footnoteRef/>
        </w:r>
        <w:r w:rsidR="0037391D" w:rsidRPr="00E34BC4">
          <w:rPr>
            <w:rStyle w:val="Hyperlink"/>
            <w:szCs w:val="16"/>
            <w:lang w:val="es-US"/>
          </w:rPr>
          <w:t xml:space="preserve"> CIDH, Culmina la 6ta edición del Curso Internacional de Políticas Públicas en Derechos Humanos</w:t>
        </w:r>
      </w:hyperlink>
      <w:r w:rsidR="0019644B">
        <w:rPr>
          <w:rStyle w:val="Hyperlink"/>
          <w:szCs w:val="16"/>
          <w:lang w:val="es-US"/>
        </w:rPr>
        <w:t>.</w:t>
      </w:r>
    </w:p>
  </w:footnote>
  <w:footnote w:id="8">
    <w:p w14:paraId="4B902761" w14:textId="77777777" w:rsidR="0037391D" w:rsidRPr="00E34BC4" w:rsidRDefault="0037391D" w:rsidP="0037391D">
      <w:pPr>
        <w:pStyle w:val="FootnoteText"/>
        <w:rPr>
          <w:szCs w:val="16"/>
          <w:lang w:val="es-US"/>
        </w:rPr>
      </w:pPr>
      <w:r w:rsidRPr="00E34BC4">
        <w:rPr>
          <w:rStyle w:val="FootnoteReference"/>
          <w:szCs w:val="16"/>
        </w:rPr>
        <w:footnoteRef/>
      </w:r>
      <w:r w:rsidRPr="00E34BC4">
        <w:rPr>
          <w:szCs w:val="16"/>
          <w:lang w:val="es-US"/>
        </w:rPr>
        <w:t xml:space="preserve"> CIDH, </w:t>
      </w:r>
      <w:hyperlink r:id="rId8" w:history="1">
        <w:r w:rsidRPr="00E34BC4">
          <w:rPr>
            <w:rStyle w:val="Hyperlink"/>
            <w:szCs w:val="16"/>
            <w:lang w:val="es-US"/>
          </w:rPr>
          <w:t>Compendios</w:t>
        </w:r>
      </w:hyperlink>
      <w:r w:rsidRPr="00E34BC4">
        <w:rPr>
          <w:szCs w:val="16"/>
          <w:lang w:val="es-US"/>
        </w:rPr>
        <w:t xml:space="preserve">. </w:t>
      </w:r>
    </w:p>
  </w:footnote>
  <w:footnote w:id="9">
    <w:p w14:paraId="74439711" w14:textId="2A2155E3" w:rsidR="0037391D" w:rsidRPr="00093662" w:rsidRDefault="0037391D" w:rsidP="0037391D">
      <w:pPr>
        <w:pStyle w:val="FootnoteText"/>
        <w:rPr>
          <w:lang w:val="es-US"/>
        </w:rPr>
      </w:pPr>
      <w:r w:rsidRPr="00E34BC4">
        <w:rPr>
          <w:rStyle w:val="FootnoteReference"/>
          <w:szCs w:val="16"/>
        </w:rPr>
        <w:footnoteRef/>
      </w:r>
      <w:r w:rsidRPr="00E34BC4">
        <w:rPr>
          <w:szCs w:val="16"/>
          <w:lang w:val="es-US"/>
        </w:rPr>
        <w:t xml:space="preserve"> CIDH, </w:t>
      </w:r>
      <w:hyperlink r:id="rId9" w:history="1">
        <w:r w:rsidRPr="00E34BC4">
          <w:rPr>
            <w:rStyle w:val="Hyperlink"/>
            <w:szCs w:val="16"/>
            <w:lang w:val="es-US"/>
          </w:rPr>
          <w:t>Compendio sobre sobre Institucionalidad Democrática, Estado de derecho y Derechos Humanos</w:t>
        </w:r>
      </w:hyperlink>
      <w:r w:rsidRPr="00E34BC4">
        <w:rPr>
          <w:szCs w:val="16"/>
          <w:lang w:val="es-US"/>
        </w:rPr>
        <w:t>, OEA/Ser.L/V/II, Doc. 318/23, 30 de noviembre de 2023</w:t>
      </w:r>
      <w:r w:rsidR="0019644B">
        <w:rPr>
          <w:lang w:val="es-US"/>
        </w:rPr>
        <w:t>.</w:t>
      </w:r>
    </w:p>
  </w:footnote>
  <w:footnote w:id="10">
    <w:p w14:paraId="6007576B" w14:textId="3FA84E57" w:rsidR="0037391D" w:rsidRPr="001F0FC0" w:rsidRDefault="0037391D" w:rsidP="0037391D">
      <w:pPr>
        <w:pStyle w:val="FootnoteText"/>
        <w:rPr>
          <w:szCs w:val="16"/>
          <w:lang w:val="es-US"/>
        </w:rPr>
      </w:pPr>
      <w:r w:rsidRPr="001F0FC0">
        <w:rPr>
          <w:rStyle w:val="FootnoteReference"/>
          <w:szCs w:val="16"/>
        </w:rPr>
        <w:footnoteRef/>
      </w:r>
      <w:r w:rsidRPr="001F0FC0">
        <w:rPr>
          <w:szCs w:val="16"/>
          <w:lang w:val="es-US"/>
        </w:rPr>
        <w:t xml:space="preserve"> @JEP_Colombia, 2023, 26 de abril </w:t>
      </w:r>
      <w:hyperlink r:id="rId10" w:history="1">
        <w:r w:rsidRPr="001F0FC0">
          <w:rPr>
            <w:rStyle w:val="Hyperlink"/>
            <w:szCs w:val="16"/>
            <w:lang w:val="es-US"/>
          </w:rPr>
          <w:t xml:space="preserve">El martes, el presidente de la JEP se reunió con la Secretaria Ejecutiva de </w:t>
        </w:r>
        <w:r w:rsidR="0019644B" w:rsidRPr="001F0FC0">
          <w:rPr>
            <w:rStyle w:val="Hyperlink"/>
            <w:szCs w:val="16"/>
            <w:lang w:val="es-US"/>
          </w:rPr>
          <w:t>la @</w:t>
        </w:r>
        <w:r w:rsidRPr="001F0FC0">
          <w:rPr>
            <w:rStyle w:val="Hyperlink"/>
            <w:szCs w:val="16"/>
            <w:lang w:val="es-US"/>
          </w:rPr>
          <w:t>CIDH a fin de discutir el programa de cooperación técnica e intercambio de estándares y lecciones aprendidas</w:t>
        </w:r>
      </w:hyperlink>
      <w:r w:rsidRPr="001F0FC0">
        <w:rPr>
          <w:szCs w:val="16"/>
          <w:lang w:val="es-US"/>
        </w:rPr>
        <w:t xml:space="preserve">.  </w:t>
      </w:r>
      <w:r w:rsidRPr="001F0FC0">
        <w:rPr>
          <w:szCs w:val="16"/>
          <w:lang w:val="es-AR"/>
        </w:rPr>
        <w:t>Twitter.com</w:t>
      </w:r>
      <w:r w:rsidR="0019644B">
        <w:rPr>
          <w:szCs w:val="16"/>
          <w:lang w:val="es-AR"/>
        </w:rPr>
        <w:t>.</w:t>
      </w:r>
    </w:p>
  </w:footnote>
  <w:footnote w:id="11">
    <w:p w14:paraId="14B1819C" w14:textId="0A30EE53" w:rsidR="0037391D" w:rsidRPr="001F0FC0" w:rsidRDefault="0037391D" w:rsidP="0037391D">
      <w:pPr>
        <w:pStyle w:val="FootnoteText"/>
        <w:rPr>
          <w:rFonts w:ascii="Tahoma" w:hAnsi="Tahoma" w:cs="Tahoma"/>
          <w:color w:val="333333"/>
          <w:szCs w:val="16"/>
          <w:lang w:val="es-US"/>
        </w:rPr>
      </w:pPr>
      <w:r w:rsidRPr="001F0FC0">
        <w:rPr>
          <w:szCs w:val="16"/>
        </w:rPr>
        <w:footnoteRef/>
      </w:r>
      <w:r w:rsidRPr="001F0FC0">
        <w:rPr>
          <w:szCs w:val="16"/>
          <w:lang w:val="es-US"/>
        </w:rPr>
        <w:t xml:space="preserve"> CIDH, </w:t>
      </w:r>
      <w:hyperlink r:id="rId11" w:history="1">
        <w:r w:rsidRPr="001F0FC0">
          <w:rPr>
            <w:rStyle w:val="Hyperlink"/>
            <w:szCs w:val="16"/>
            <w:lang w:val="es-US"/>
          </w:rPr>
          <w:t>CIDH finaliza el 187 Período de Sesiones</w:t>
        </w:r>
      </w:hyperlink>
      <w:r w:rsidRPr="001F0FC0">
        <w:rPr>
          <w:szCs w:val="16"/>
          <w:lang w:val="es-US"/>
        </w:rPr>
        <w:t>. Participación en el Foro "Acceso a la Justicia Interamericana". 21 de julio de 2023</w:t>
      </w:r>
      <w:r w:rsidR="0019644B">
        <w:rPr>
          <w:szCs w:val="16"/>
          <w:lang w:val="es-US"/>
        </w:rPr>
        <w:t>.</w:t>
      </w:r>
      <w:r w:rsidRPr="001F0FC0">
        <w:rPr>
          <w:rFonts w:ascii="Tahoma" w:hAnsi="Tahoma" w:cs="Tahoma"/>
          <w:color w:val="333333"/>
          <w:szCs w:val="16"/>
          <w:shd w:val="clear" w:color="auto" w:fill="FFFFFF"/>
          <w:lang w:val="es-US"/>
        </w:rPr>
        <w:t> </w:t>
      </w:r>
    </w:p>
  </w:footnote>
  <w:footnote w:id="12">
    <w:p w14:paraId="78C5FA10" w14:textId="12338EFE" w:rsidR="0037391D" w:rsidRPr="001F0FC0" w:rsidRDefault="0037391D" w:rsidP="0037391D">
      <w:pPr>
        <w:pStyle w:val="FootnoteText"/>
        <w:rPr>
          <w:color w:val="0563C1" w:themeColor="hyperlink"/>
          <w:szCs w:val="16"/>
          <w:u w:val="single"/>
          <w:lang w:val="es-US"/>
        </w:rPr>
      </w:pPr>
      <w:r w:rsidRPr="001F0FC0">
        <w:rPr>
          <w:rStyle w:val="FootnoteReference"/>
          <w:szCs w:val="16"/>
        </w:rPr>
        <w:footnoteRef/>
      </w:r>
      <w:r w:rsidRPr="001F0FC0">
        <w:rPr>
          <w:szCs w:val="16"/>
          <w:lang w:val="es-US"/>
        </w:rPr>
        <w:t xml:space="preserve"> @JEP_Colombia 2023, 12 de septiembre. </w:t>
      </w:r>
      <w:hyperlink r:id="rId12" w:history="1">
        <w:r w:rsidRPr="001F0FC0">
          <w:rPr>
            <w:rStyle w:val="Hyperlink"/>
            <w:szCs w:val="16"/>
            <w:lang w:val="es-US"/>
          </w:rPr>
          <w:t>Este martes, la Secretaría Ejecutiva de la Comisión Interamericana de Derechos Humanos (@CIDH) y la magistratura de la JEP se reunieron virtualmente para intercambiar información sobre buenas prácticas, conocer los avances de la Jurisdicción e implementar un trabajo articulado.</w:t>
        </w:r>
      </w:hyperlink>
      <w:r w:rsidRPr="001F0FC0">
        <w:rPr>
          <w:szCs w:val="16"/>
          <w:lang w:val="es-US"/>
        </w:rPr>
        <w:t xml:space="preserve"> Twitter.com</w:t>
      </w:r>
      <w:r w:rsidR="0019644B">
        <w:rPr>
          <w:szCs w:val="16"/>
          <w:lang w:val="es-US"/>
        </w:rPr>
        <w:t>.</w:t>
      </w:r>
      <w:r w:rsidRPr="001F0FC0">
        <w:rPr>
          <w:szCs w:val="16"/>
          <w:lang w:val="es-US"/>
        </w:rPr>
        <w:t xml:space="preserve">   </w:t>
      </w:r>
    </w:p>
  </w:footnote>
  <w:footnote w:id="13">
    <w:p w14:paraId="5E172116" w14:textId="718B55EA" w:rsidR="0037391D" w:rsidRPr="00E75CAA" w:rsidRDefault="0037391D" w:rsidP="0037391D">
      <w:pPr>
        <w:pStyle w:val="FootnoteText"/>
        <w:rPr>
          <w:lang w:val="es-US"/>
        </w:rPr>
      </w:pPr>
      <w:r w:rsidRPr="001F0FC0">
        <w:rPr>
          <w:rStyle w:val="FootnoteReference"/>
          <w:szCs w:val="16"/>
        </w:rPr>
        <w:footnoteRef/>
      </w:r>
      <w:r w:rsidRPr="001F0FC0">
        <w:rPr>
          <w:szCs w:val="16"/>
          <w:lang w:val="es-US"/>
        </w:rPr>
        <w:t xml:space="preserve"> Ecuador en Vivo. </w:t>
      </w:r>
      <w:hyperlink r:id="rId13" w:history="1">
        <w:r w:rsidRPr="001F0FC0">
          <w:rPr>
            <w:rStyle w:val="Hyperlink"/>
            <w:szCs w:val="16"/>
            <w:lang w:val="es-US"/>
          </w:rPr>
          <w:t>Cuarenta funcionarios reciben capacitación de la CIDH para fortalecer el sistema penitenciario</w:t>
        </w:r>
      </w:hyperlink>
      <w:r w:rsidRPr="001F0FC0">
        <w:rPr>
          <w:szCs w:val="16"/>
          <w:lang w:val="es-US"/>
        </w:rPr>
        <w:t>, 1 de julio de 2023</w:t>
      </w:r>
      <w:r w:rsidR="001F0FC0" w:rsidRPr="001F0FC0">
        <w:rPr>
          <w:szCs w:val="16"/>
          <w:lang w:val="es-US"/>
        </w:rPr>
        <w:t>.</w:t>
      </w:r>
    </w:p>
  </w:footnote>
  <w:footnote w:id="14">
    <w:p w14:paraId="385D2AC6" w14:textId="5F015986" w:rsidR="0037391D" w:rsidRPr="00C35C70" w:rsidRDefault="0037391D" w:rsidP="0037391D">
      <w:pPr>
        <w:pStyle w:val="FootnoteText"/>
        <w:rPr>
          <w:lang w:val="es-US"/>
        </w:rPr>
      </w:pPr>
      <w:r>
        <w:rPr>
          <w:rStyle w:val="FootnoteReference"/>
        </w:rPr>
        <w:footnoteRef/>
      </w:r>
      <w:r w:rsidRPr="00C35C70">
        <w:rPr>
          <w:lang w:val="es-US"/>
        </w:rPr>
        <w:t xml:space="preserve"> CIDH,</w:t>
      </w:r>
      <w:r>
        <w:rPr>
          <w:lang w:val="es-US"/>
        </w:rPr>
        <w:t xml:space="preserve"> </w:t>
      </w:r>
      <w:hyperlink r:id="rId14" w:history="1">
        <w:r w:rsidRPr="00CE004C">
          <w:rPr>
            <w:rStyle w:val="Hyperlink"/>
            <w:lang w:val="es-US"/>
          </w:rPr>
          <w:t>CIDH concluye visita promocional y de cooperación técnica a la República de Surinam</w:t>
        </w:r>
      </w:hyperlink>
      <w:r>
        <w:rPr>
          <w:lang w:val="es-US"/>
        </w:rPr>
        <w:t>, 17 de febrero de 2023</w:t>
      </w:r>
      <w:r w:rsidR="0019644B">
        <w:rPr>
          <w:lang w:val="es-US"/>
        </w:rPr>
        <w:t>.</w:t>
      </w:r>
    </w:p>
  </w:footnote>
  <w:footnote w:id="15">
    <w:p w14:paraId="693EC957" w14:textId="51D44CCF" w:rsidR="0037391D" w:rsidRPr="00C35C70" w:rsidRDefault="0037391D" w:rsidP="0037391D">
      <w:pPr>
        <w:pStyle w:val="FootnoteText"/>
        <w:rPr>
          <w:lang w:val="es-US"/>
        </w:rPr>
      </w:pPr>
      <w:r>
        <w:rPr>
          <w:rStyle w:val="FootnoteReference"/>
        </w:rPr>
        <w:footnoteRef/>
      </w:r>
      <w:r w:rsidRPr="00C35C70">
        <w:rPr>
          <w:lang w:val="es-US"/>
        </w:rPr>
        <w:t xml:space="preserve"> CIDH, </w:t>
      </w:r>
      <w:hyperlink r:id="rId15" w:history="1">
        <w:r w:rsidRPr="00C35C70">
          <w:rPr>
            <w:rStyle w:val="Hyperlink"/>
            <w:lang w:val="es-US"/>
          </w:rPr>
          <w:t>CIDH concluye visita de cooperación técnica y promoción a Santa Lucía</w:t>
        </w:r>
      </w:hyperlink>
      <w:r>
        <w:rPr>
          <w:lang w:val="es-US"/>
        </w:rPr>
        <w:t xml:space="preserve">, </w:t>
      </w:r>
      <w:r w:rsidRPr="00C35C70">
        <w:rPr>
          <w:lang w:val="es-US"/>
        </w:rPr>
        <w:t>14 de julio de 2023</w:t>
      </w:r>
      <w:r w:rsidR="0019644B">
        <w:rPr>
          <w:lang w:val="es-US"/>
        </w:rPr>
        <w:t>.</w:t>
      </w:r>
    </w:p>
  </w:footnote>
  <w:footnote w:id="16">
    <w:p w14:paraId="28BEFF86" w14:textId="589386F3" w:rsidR="0037391D" w:rsidRPr="00093662" w:rsidRDefault="0037391D" w:rsidP="0037391D">
      <w:pPr>
        <w:pStyle w:val="FootnoteText"/>
        <w:rPr>
          <w:lang w:val="es-AR"/>
        </w:rPr>
      </w:pPr>
      <w:r>
        <w:rPr>
          <w:rStyle w:val="FootnoteReference"/>
        </w:rPr>
        <w:footnoteRef/>
      </w:r>
      <w:r w:rsidRPr="00093662">
        <w:rPr>
          <w:lang w:val="es-AR"/>
        </w:rPr>
        <w:t xml:space="preserve"> CIDH, </w:t>
      </w:r>
      <w:hyperlink r:id="rId16" w:history="1">
        <w:r w:rsidRPr="00093662">
          <w:rPr>
            <w:rStyle w:val="Hyperlink"/>
            <w:lang w:val="es-AR"/>
          </w:rPr>
          <w:t>CIDH concluye visita promocional y de cooperación técnica a Guyana</w:t>
        </w:r>
      </w:hyperlink>
      <w:r w:rsidRPr="00093662">
        <w:rPr>
          <w:lang w:val="es-AR"/>
        </w:rPr>
        <w:t>, 10 de diciembre de 2023</w:t>
      </w:r>
      <w:r w:rsidR="0019644B">
        <w:rPr>
          <w:lang w:val="es-AR"/>
        </w:rPr>
        <w:t>.</w:t>
      </w:r>
    </w:p>
  </w:footnote>
  <w:footnote w:id="17">
    <w:p w14:paraId="425D8741" w14:textId="7A999EC1" w:rsidR="0037391D" w:rsidRPr="00C35C70" w:rsidRDefault="0037391D" w:rsidP="0037391D">
      <w:pPr>
        <w:pStyle w:val="FootnoteText"/>
        <w:rPr>
          <w:lang w:val="es-US"/>
        </w:rPr>
      </w:pPr>
      <w:r>
        <w:rPr>
          <w:rStyle w:val="FootnoteReference"/>
        </w:rPr>
        <w:footnoteRef/>
      </w:r>
      <w:r w:rsidRPr="00C35C70">
        <w:rPr>
          <w:lang w:val="es-US"/>
        </w:rPr>
        <w:t xml:space="preserve"> CIDH, </w:t>
      </w:r>
      <w:hyperlink r:id="rId17" w:history="1">
        <w:r w:rsidRPr="00C35C70">
          <w:rPr>
            <w:rStyle w:val="Hyperlink"/>
            <w:lang w:val="es-US"/>
          </w:rPr>
          <w:t>CIDH finaliza el 187 Período de Sesiones</w:t>
        </w:r>
      </w:hyperlink>
      <w:r w:rsidRPr="00C35C70">
        <w:rPr>
          <w:lang w:val="es-US"/>
        </w:rPr>
        <w:t>, 24 de julio de 2023</w:t>
      </w:r>
      <w:r w:rsidR="00EB6E0F">
        <w:rPr>
          <w:lang w:val="es-US"/>
        </w:rPr>
        <w:t>.</w:t>
      </w:r>
    </w:p>
  </w:footnote>
  <w:footnote w:id="18">
    <w:p w14:paraId="191A9EB5" w14:textId="726C3DC8" w:rsidR="0037391D" w:rsidRPr="00CB7D68" w:rsidRDefault="0037391D" w:rsidP="0037391D">
      <w:pPr>
        <w:pStyle w:val="FootnoteText"/>
        <w:rPr>
          <w:szCs w:val="16"/>
          <w:lang w:val="es-US"/>
        </w:rPr>
      </w:pPr>
      <w:r w:rsidRPr="00CB7D68">
        <w:rPr>
          <w:rStyle w:val="FootnoteReference"/>
          <w:szCs w:val="16"/>
        </w:rPr>
        <w:footnoteRef/>
      </w:r>
      <w:r w:rsidRPr="00CB7D68">
        <w:rPr>
          <w:szCs w:val="16"/>
          <w:lang w:val="es-US"/>
        </w:rPr>
        <w:t xml:space="preserve"> @CONADEH, 2023, 24 de abril, </w:t>
      </w:r>
      <w:hyperlink r:id="rId18" w:history="1">
        <w:r w:rsidRPr="00CB7D68">
          <w:rPr>
            <w:rStyle w:val="Hyperlink"/>
            <w:szCs w:val="16"/>
            <w:lang w:val="es-US"/>
          </w:rPr>
          <w:t>Comisionada Nacional, Abg. Blanca Izaguirre junto al equipo de trabajo del #CONADEH expone ante la @CIDH la situación de los #DDHH en Honduras</w:t>
        </w:r>
      </w:hyperlink>
      <w:r w:rsidRPr="00CB7D68">
        <w:rPr>
          <w:szCs w:val="16"/>
          <w:lang w:val="es-US"/>
        </w:rPr>
        <w:t>. Twitter.com</w:t>
      </w:r>
      <w:r w:rsidR="00EB6E0F">
        <w:rPr>
          <w:szCs w:val="16"/>
          <w:lang w:val="es-US"/>
        </w:rPr>
        <w:t>.</w:t>
      </w:r>
    </w:p>
  </w:footnote>
  <w:footnote w:id="19">
    <w:p w14:paraId="2D475448" w14:textId="77777777" w:rsidR="0037391D" w:rsidRPr="00CB7D68" w:rsidRDefault="0037391D" w:rsidP="0037391D">
      <w:pPr>
        <w:pStyle w:val="FootnoteText"/>
        <w:rPr>
          <w:szCs w:val="16"/>
          <w:lang w:val="es-US"/>
        </w:rPr>
      </w:pPr>
      <w:r w:rsidRPr="00CB7D68">
        <w:rPr>
          <w:rStyle w:val="FootnoteReference"/>
          <w:szCs w:val="16"/>
        </w:rPr>
        <w:footnoteRef/>
      </w:r>
      <w:r w:rsidRPr="00CB7D68">
        <w:rPr>
          <w:szCs w:val="16"/>
          <w:lang w:val="es-US"/>
        </w:rPr>
        <w:t xml:space="preserve"> INDDHH, </w:t>
      </w:r>
      <w:hyperlink r:id="rId19" w:history="1">
        <w:r w:rsidRPr="00CB7D68">
          <w:rPr>
            <w:rStyle w:val="Hyperlink"/>
            <w:szCs w:val="16"/>
            <w:lang w:val="es-US"/>
          </w:rPr>
          <w:t>La Comisión Interamericana de DDHH presentó un informe sobre derechos humanos de las personas mayores en Uruguay</w:t>
        </w:r>
      </w:hyperlink>
      <w:r w:rsidRPr="00CB7D68">
        <w:rPr>
          <w:szCs w:val="16"/>
          <w:lang w:val="es-US"/>
        </w:rPr>
        <w:t>, 8 de junio de 2023.</w:t>
      </w:r>
    </w:p>
  </w:footnote>
  <w:footnote w:id="20">
    <w:p w14:paraId="24790F6C" w14:textId="11170A57" w:rsidR="0037391D" w:rsidRPr="00CB7D68" w:rsidRDefault="0037391D" w:rsidP="0037391D">
      <w:pPr>
        <w:pStyle w:val="FootnoteText"/>
        <w:rPr>
          <w:szCs w:val="16"/>
          <w:lang w:val="es-US"/>
        </w:rPr>
      </w:pPr>
      <w:r w:rsidRPr="00CB7D68">
        <w:rPr>
          <w:rStyle w:val="FootnoteReference"/>
          <w:szCs w:val="16"/>
        </w:rPr>
        <w:footnoteRef/>
      </w:r>
      <w:r w:rsidRPr="00CB7D68">
        <w:rPr>
          <w:szCs w:val="16"/>
          <w:lang w:val="es-US"/>
        </w:rPr>
        <w:t xml:space="preserve"> CIDH, CP No. 247/23. </w:t>
      </w:r>
      <w:hyperlink r:id="rId20" w:history="1">
        <w:r w:rsidRPr="00CB7D68">
          <w:rPr>
            <w:rStyle w:val="Hyperlink"/>
            <w:szCs w:val="16"/>
            <w:lang w:val="es-US"/>
          </w:rPr>
          <w:t>CIDH celebra V diálogo con Instituciones Nacionales de Derechos Humanos de la región</w:t>
        </w:r>
      </w:hyperlink>
      <w:r w:rsidR="00F1055C">
        <w:rPr>
          <w:rStyle w:val="Hyperlink"/>
          <w:szCs w:val="16"/>
          <w:lang w:val="es-US"/>
        </w:rPr>
        <w:t>.</w:t>
      </w:r>
    </w:p>
  </w:footnote>
  <w:footnote w:id="21">
    <w:p w14:paraId="53515DBA" w14:textId="3BF460CE" w:rsidR="0037391D" w:rsidRPr="00CB7D68" w:rsidRDefault="0037391D" w:rsidP="0037391D">
      <w:pPr>
        <w:pStyle w:val="FootnoteText"/>
        <w:rPr>
          <w:szCs w:val="16"/>
          <w:lang w:val="es-US"/>
        </w:rPr>
      </w:pPr>
      <w:r w:rsidRPr="00CB7D68">
        <w:rPr>
          <w:rStyle w:val="FootnoteReference"/>
          <w:szCs w:val="16"/>
        </w:rPr>
        <w:footnoteRef/>
      </w:r>
      <w:r w:rsidRPr="00CB7D68">
        <w:rPr>
          <w:szCs w:val="16"/>
          <w:lang w:val="es-US"/>
        </w:rPr>
        <w:t xml:space="preserve"> RINDHCA, </w:t>
      </w:r>
      <w:hyperlink r:id="rId21" w:history="1">
        <w:r w:rsidRPr="00CB7D68">
          <w:rPr>
            <w:rStyle w:val="Hyperlink"/>
            <w:szCs w:val="16"/>
            <w:lang w:val="es-US"/>
          </w:rPr>
          <w:t>Fortaleciendo la Cooperación Iberoamericana: Encuentro clave entre la RINDHCA y la CIDH en el XVIII de la FIO en Barranquilla</w:t>
        </w:r>
      </w:hyperlink>
      <w:r w:rsidRPr="00CB7D68">
        <w:rPr>
          <w:szCs w:val="16"/>
          <w:lang w:val="es-US"/>
        </w:rPr>
        <w:t>, 6 de octubre de 2023</w:t>
      </w:r>
      <w:r w:rsidR="00F1055C">
        <w:rPr>
          <w:szCs w:val="16"/>
          <w:lang w:val="es-US"/>
        </w:rPr>
        <w:t>.</w:t>
      </w:r>
    </w:p>
  </w:footnote>
  <w:footnote w:id="22">
    <w:p w14:paraId="73858AF3" w14:textId="29329754" w:rsidR="0037391D" w:rsidRPr="00CB7D68" w:rsidRDefault="0037391D" w:rsidP="0037391D">
      <w:pPr>
        <w:pStyle w:val="FootnoteText"/>
        <w:rPr>
          <w:szCs w:val="16"/>
          <w:lang w:val="es-US"/>
        </w:rPr>
      </w:pPr>
      <w:r w:rsidRPr="00CB7D68">
        <w:rPr>
          <w:rStyle w:val="FootnoteReference"/>
          <w:szCs w:val="16"/>
        </w:rPr>
        <w:footnoteRef/>
      </w:r>
      <w:r w:rsidRPr="00CB7D68">
        <w:rPr>
          <w:szCs w:val="16"/>
          <w:lang w:val="es-US"/>
        </w:rPr>
        <w:t xml:space="preserve"> RINDHCA, </w:t>
      </w:r>
      <w:hyperlink r:id="rId22" w:history="1">
        <w:r w:rsidRPr="00CB7D68">
          <w:rPr>
            <w:rStyle w:val="Hyperlink"/>
            <w:szCs w:val="16"/>
            <w:lang w:val="es-US"/>
          </w:rPr>
          <w:t>Instalación del grupo de trabajo sobre los derechos humanos en la vejez y el envejecimiento</w:t>
        </w:r>
      </w:hyperlink>
      <w:r w:rsidRPr="00CB7D68">
        <w:rPr>
          <w:szCs w:val="16"/>
          <w:lang w:val="es-US"/>
        </w:rPr>
        <w:t>, 10 de julio de 2023</w:t>
      </w:r>
      <w:r w:rsidR="00F1055C">
        <w:rPr>
          <w:szCs w:val="16"/>
          <w:lang w:val="es-US"/>
        </w:rPr>
        <w:t>.</w:t>
      </w:r>
    </w:p>
  </w:footnote>
  <w:footnote w:id="23">
    <w:p w14:paraId="65307912" w14:textId="14E438DA" w:rsidR="0037391D" w:rsidRPr="00CB7D68" w:rsidRDefault="0037391D" w:rsidP="0037391D">
      <w:pPr>
        <w:pStyle w:val="FootnoteText"/>
        <w:rPr>
          <w:szCs w:val="16"/>
        </w:rPr>
      </w:pPr>
      <w:r w:rsidRPr="00CB7D68">
        <w:rPr>
          <w:rStyle w:val="FootnoteReference"/>
          <w:szCs w:val="16"/>
        </w:rPr>
        <w:footnoteRef/>
      </w:r>
      <w:r w:rsidRPr="00CB7D68">
        <w:rPr>
          <w:szCs w:val="16"/>
          <w:lang w:val="es-US"/>
        </w:rPr>
        <w:t xml:space="preserve"> @CIDH_IACHR, 2023, 5 de octubre </w:t>
      </w:r>
      <w:hyperlink r:id="rId23" w:history="1">
        <w:r w:rsidRPr="00CB7D68">
          <w:rPr>
            <w:rStyle w:val="Hyperlink"/>
            <w:szCs w:val="16"/>
            <w:lang w:val="es-US"/>
          </w:rPr>
          <w:t>La Comisionada y Relatora para derechos de las #Mujeres, @JulissaMantill6 , participó en panel “Mujeres y construcción democrática: desafíos actuales”, del #FIOCOL2023 en #Colombia</w:t>
        </w:r>
      </w:hyperlink>
      <w:r w:rsidRPr="00CB7D68">
        <w:rPr>
          <w:szCs w:val="16"/>
          <w:lang w:val="es-US"/>
        </w:rPr>
        <w:t xml:space="preserve">. </w:t>
      </w:r>
      <w:r w:rsidRPr="00CB7D68">
        <w:rPr>
          <w:szCs w:val="16"/>
        </w:rPr>
        <w:t>Twitter.com</w:t>
      </w:r>
      <w:r w:rsidR="00F1055C">
        <w:rPr>
          <w:szCs w:val="16"/>
        </w:rPr>
        <w:t>.</w:t>
      </w:r>
    </w:p>
  </w:footnote>
  <w:footnote w:id="24">
    <w:p w14:paraId="0FA19DDB" w14:textId="77777777" w:rsidR="0037391D" w:rsidRPr="00E6099E" w:rsidRDefault="0037391D" w:rsidP="0037391D">
      <w:pPr>
        <w:pStyle w:val="FootnoteText"/>
      </w:pPr>
      <w:r w:rsidRPr="00CB7D68">
        <w:rPr>
          <w:rStyle w:val="FootnoteReference"/>
          <w:szCs w:val="16"/>
        </w:rPr>
        <w:footnoteRef/>
      </w:r>
      <w:r w:rsidRPr="00CB7D68">
        <w:rPr>
          <w:szCs w:val="16"/>
        </w:rPr>
        <w:t xml:space="preserve"> @CIDH_IACHR 2023, 13 de junio </w:t>
      </w:r>
      <w:hyperlink r:id="rId24" w:history="1">
        <w:r w:rsidRPr="00CB7D68">
          <w:rPr>
            <w:rStyle w:val="Hyperlink"/>
            <w:szCs w:val="16"/>
          </w:rPr>
          <w:t>The #IACHR engaged in a dialogue with Ombudspersons and National Human Rights Institutes of #Caribbean counties to build on joint knowledge and strategies to promote and protect #HumanRights in the region.</w:t>
        </w:r>
      </w:hyperlink>
    </w:p>
  </w:footnote>
  <w:footnote w:id="25">
    <w:p w14:paraId="3C98BF3A" w14:textId="77777777" w:rsidR="005F5B88" w:rsidRPr="00F25DAC" w:rsidRDefault="005F5B88" w:rsidP="005F5B88">
      <w:pPr>
        <w:pStyle w:val="FootnoteText"/>
        <w:rPr>
          <w:szCs w:val="16"/>
          <w:lang w:val="es-AR"/>
        </w:rPr>
      </w:pPr>
      <w:r w:rsidRPr="00F25DAC">
        <w:rPr>
          <w:rStyle w:val="FootnoteReference"/>
          <w:szCs w:val="16"/>
        </w:rPr>
        <w:footnoteRef/>
      </w:r>
      <w:r w:rsidRPr="00F25DAC">
        <w:rPr>
          <w:szCs w:val="16"/>
          <w:lang w:val="es-AR"/>
        </w:rPr>
        <w:t xml:space="preserve"> Las recomendaciones sistematizadas en el SIMORE Interamericano son las que la Comisión ha emitido en </w:t>
      </w:r>
      <w:r w:rsidRPr="00F25DAC">
        <w:rPr>
          <w:rFonts w:eastAsia="Helvetica" w:cs="Calibri"/>
          <w:color w:val="000000" w:themeColor="text1"/>
          <w:szCs w:val="16"/>
          <w:lang w:val="es-AR"/>
        </w:rPr>
        <w:t>los informes de fondo publicados, acuerdos de solución amistosa, informes de país, capítulos IV.B de sus informes anuales, informes temáticos, medidas cautelares y resoluciones publicados a partir del 2001. Igualmente, en 2023, se incluyeron las recomendaciones emitidas por grupos de personas expertas independientes constituidos en el marco del Sistema Interamericano de Derechos Humanos.</w:t>
      </w:r>
    </w:p>
  </w:footnote>
  <w:footnote w:id="26">
    <w:p w14:paraId="4AECEA76" w14:textId="77777777" w:rsidR="005F5B88" w:rsidRPr="00280708" w:rsidRDefault="005F5B88" w:rsidP="005F5B88">
      <w:pPr>
        <w:pBdr>
          <w:top w:val="nil"/>
          <w:left w:val="nil"/>
          <w:bottom w:val="nil"/>
          <w:right w:val="nil"/>
          <w:between w:val="nil"/>
        </w:pBdr>
        <w:ind w:firstLine="720"/>
        <w:jc w:val="both"/>
        <w:rPr>
          <w:rFonts w:eastAsia="Cambria" w:cs="Cambria"/>
          <w:color w:val="000000"/>
          <w:sz w:val="16"/>
          <w:szCs w:val="16"/>
          <w:lang w:val="es-US"/>
        </w:rPr>
      </w:pPr>
      <w:r w:rsidRPr="00280708">
        <w:rPr>
          <w:rStyle w:val="FootnoteReference"/>
          <w:sz w:val="16"/>
          <w:szCs w:val="16"/>
        </w:rPr>
        <w:footnoteRef/>
      </w:r>
      <w:r w:rsidRPr="00280708">
        <w:rPr>
          <w:rFonts w:eastAsia="Cambria" w:cs="Cambria"/>
          <w:color w:val="000000"/>
          <w:sz w:val="16"/>
          <w:szCs w:val="16"/>
          <w:lang w:val="es-US"/>
        </w:rPr>
        <w:t xml:space="preserve"> CIDH, </w:t>
      </w:r>
      <w:hyperlink r:id="rId25">
        <w:r w:rsidRPr="00280708">
          <w:rPr>
            <w:rStyle w:val="Hyperlink"/>
            <w:sz w:val="16"/>
            <w:szCs w:val="16"/>
            <w:lang w:val="es-AR"/>
          </w:rPr>
          <w:t>Convocatoria para presentar trabajos académicos sobre el análisis del impacto de las actividades y resoluciones de la CIDH</w:t>
        </w:r>
      </w:hyperlink>
      <w:r w:rsidRPr="00280708">
        <w:rPr>
          <w:rFonts w:eastAsia="Cambria" w:cs="Cambria"/>
          <w:color w:val="000000"/>
          <w:sz w:val="16"/>
          <w:szCs w:val="16"/>
          <w:lang w:val="es-US"/>
        </w:rPr>
        <w:t>, 19 de octubre de 2021.</w:t>
      </w:r>
    </w:p>
  </w:footnote>
  <w:footnote w:id="27">
    <w:p w14:paraId="7DEB9B43" w14:textId="77777777" w:rsidR="005F5B88" w:rsidRPr="005C34C2" w:rsidRDefault="005F5B88" w:rsidP="005F5B88">
      <w:pPr>
        <w:pStyle w:val="FootnoteText"/>
        <w:rPr>
          <w:szCs w:val="16"/>
          <w:lang w:val="es-ES"/>
        </w:rPr>
      </w:pPr>
      <w:r w:rsidRPr="005C34C2">
        <w:rPr>
          <w:rStyle w:val="FootnoteReference"/>
          <w:szCs w:val="16"/>
        </w:rPr>
        <w:footnoteRef/>
      </w:r>
      <w:r w:rsidRPr="005C34C2">
        <w:rPr>
          <w:szCs w:val="16"/>
          <w:lang w:val="es-ES"/>
        </w:rPr>
        <w:t xml:space="preserve"> </w:t>
      </w:r>
      <w:r w:rsidRPr="005C34C2">
        <w:rPr>
          <w:szCs w:val="16"/>
          <w:lang w:val="es-CO"/>
        </w:rPr>
        <w:t>CIDH, Directrices Generales de Seguimiento de Recomendaciones y Decisiones de la CIDH, OEA/Ser.L/V/II.173, Doc. 177, 30 de septiembre de 2019, párr.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61B85"/>
    <w:multiLevelType w:val="hybridMultilevel"/>
    <w:tmpl w:val="D548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05164"/>
    <w:multiLevelType w:val="hybridMultilevel"/>
    <w:tmpl w:val="4642D2B6"/>
    <w:lvl w:ilvl="0" w:tplc="3644242E">
      <w:start w:val="1"/>
      <w:numFmt w:val="decimal"/>
      <w:pStyle w:val="IAPrrafo"/>
      <w:lvlText w:val="%1."/>
      <w:lvlJc w:val="left"/>
      <w:pPr>
        <w:tabs>
          <w:tab w:val="num" w:pos="720"/>
        </w:tabs>
        <w:ind w:left="0" w:firstLine="72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42E99"/>
    <w:multiLevelType w:val="hybridMultilevel"/>
    <w:tmpl w:val="C63801DC"/>
    <w:lvl w:ilvl="0" w:tplc="4B4068BA">
      <w:start w:val="1"/>
      <w:numFmt w:val="decimal"/>
      <w:lvlText w:val="%1."/>
      <w:lvlJc w:val="left"/>
      <w:pPr>
        <w:ind w:left="720" w:hanging="360"/>
      </w:pPr>
      <w:rPr>
        <w:b w:val="0"/>
      </w:rPr>
    </w:lvl>
    <w:lvl w:ilvl="1" w:tplc="0409001B">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08776C"/>
    <w:multiLevelType w:val="hybridMultilevel"/>
    <w:tmpl w:val="8A6E3356"/>
    <w:lvl w:ilvl="0" w:tplc="8AD44E54">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17"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75403F"/>
    <w:multiLevelType w:val="hybridMultilevel"/>
    <w:tmpl w:val="FD9CEF1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1956398699">
    <w:abstractNumId w:val="14"/>
  </w:num>
  <w:num w:numId="13" w16cid:durableId="2122874164">
    <w:abstractNumId w:val="17"/>
  </w:num>
  <w:num w:numId="14" w16cid:durableId="90856609">
    <w:abstractNumId w:val="15"/>
  </w:num>
  <w:num w:numId="15" w16cid:durableId="1236355313">
    <w:abstractNumId w:val="11"/>
  </w:num>
  <w:num w:numId="16" w16cid:durableId="1161703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1622524">
    <w:abstractNumId w:val="16"/>
  </w:num>
  <w:num w:numId="18" w16cid:durableId="1420983292">
    <w:abstractNumId w:val="10"/>
  </w:num>
  <w:num w:numId="19" w16cid:durableId="549847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7287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976582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5BDF"/>
    <w:rsid w:val="00006B55"/>
    <w:rsid w:val="00015A1C"/>
    <w:rsid w:val="000171DD"/>
    <w:rsid w:val="000358D3"/>
    <w:rsid w:val="000474C5"/>
    <w:rsid w:val="0005710F"/>
    <w:rsid w:val="00061F0D"/>
    <w:rsid w:val="00074FA7"/>
    <w:rsid w:val="0009447D"/>
    <w:rsid w:val="000A234E"/>
    <w:rsid w:val="000A7DAE"/>
    <w:rsid w:val="000B2C43"/>
    <w:rsid w:val="000B4991"/>
    <w:rsid w:val="000B696B"/>
    <w:rsid w:val="000C440E"/>
    <w:rsid w:val="000F4F15"/>
    <w:rsid w:val="000F6131"/>
    <w:rsid w:val="000F646B"/>
    <w:rsid w:val="00111829"/>
    <w:rsid w:val="00113181"/>
    <w:rsid w:val="00114FBA"/>
    <w:rsid w:val="00140642"/>
    <w:rsid w:val="0016491F"/>
    <w:rsid w:val="00181ED3"/>
    <w:rsid w:val="00184E74"/>
    <w:rsid w:val="00191D12"/>
    <w:rsid w:val="00194D21"/>
    <w:rsid w:val="0019644B"/>
    <w:rsid w:val="001A10A3"/>
    <w:rsid w:val="001A13C9"/>
    <w:rsid w:val="001B48B2"/>
    <w:rsid w:val="001B593B"/>
    <w:rsid w:val="001C728F"/>
    <w:rsid w:val="001E3E16"/>
    <w:rsid w:val="001E50EC"/>
    <w:rsid w:val="001F0FC0"/>
    <w:rsid w:val="001F7587"/>
    <w:rsid w:val="002006BC"/>
    <w:rsid w:val="00203ACB"/>
    <w:rsid w:val="00211256"/>
    <w:rsid w:val="00250700"/>
    <w:rsid w:val="00250FBA"/>
    <w:rsid w:val="00256AB7"/>
    <w:rsid w:val="00260EAC"/>
    <w:rsid w:val="002664BC"/>
    <w:rsid w:val="002764F7"/>
    <w:rsid w:val="00276CD6"/>
    <w:rsid w:val="00280708"/>
    <w:rsid w:val="0028161E"/>
    <w:rsid w:val="0028286D"/>
    <w:rsid w:val="002950A9"/>
    <w:rsid w:val="002A2CC6"/>
    <w:rsid w:val="002B31E5"/>
    <w:rsid w:val="002B4B4F"/>
    <w:rsid w:val="002C3BD0"/>
    <w:rsid w:val="002D0D0B"/>
    <w:rsid w:val="002D204C"/>
    <w:rsid w:val="002D50D8"/>
    <w:rsid w:val="002D66FB"/>
    <w:rsid w:val="002E104E"/>
    <w:rsid w:val="002E3D80"/>
    <w:rsid w:val="00331957"/>
    <w:rsid w:val="003573CB"/>
    <w:rsid w:val="003656EC"/>
    <w:rsid w:val="0037391D"/>
    <w:rsid w:val="003760FB"/>
    <w:rsid w:val="003B1817"/>
    <w:rsid w:val="003B41C5"/>
    <w:rsid w:val="003D10D8"/>
    <w:rsid w:val="003F0847"/>
    <w:rsid w:val="003F0CE3"/>
    <w:rsid w:val="003F1E4B"/>
    <w:rsid w:val="00415AD7"/>
    <w:rsid w:val="0042193B"/>
    <w:rsid w:val="00444009"/>
    <w:rsid w:val="00454FA9"/>
    <w:rsid w:val="0047087C"/>
    <w:rsid w:val="00470E5B"/>
    <w:rsid w:val="004D5C85"/>
    <w:rsid w:val="004E0E2C"/>
    <w:rsid w:val="004E1045"/>
    <w:rsid w:val="004E1948"/>
    <w:rsid w:val="004E2733"/>
    <w:rsid w:val="00505DEC"/>
    <w:rsid w:val="005100F4"/>
    <w:rsid w:val="0052608E"/>
    <w:rsid w:val="005325A0"/>
    <w:rsid w:val="0053261A"/>
    <w:rsid w:val="00533213"/>
    <w:rsid w:val="0054286E"/>
    <w:rsid w:val="00545FF0"/>
    <w:rsid w:val="005511A7"/>
    <w:rsid w:val="00556578"/>
    <w:rsid w:val="00561F74"/>
    <w:rsid w:val="00562E70"/>
    <w:rsid w:val="0056475F"/>
    <w:rsid w:val="00564C20"/>
    <w:rsid w:val="005724B1"/>
    <w:rsid w:val="00576A07"/>
    <w:rsid w:val="00582E83"/>
    <w:rsid w:val="00584EC7"/>
    <w:rsid w:val="005B16D2"/>
    <w:rsid w:val="005B7AAD"/>
    <w:rsid w:val="005C34C2"/>
    <w:rsid w:val="005C6B73"/>
    <w:rsid w:val="005D085B"/>
    <w:rsid w:val="005D39C2"/>
    <w:rsid w:val="005E085F"/>
    <w:rsid w:val="005E0F51"/>
    <w:rsid w:val="005F5B88"/>
    <w:rsid w:val="00616ECC"/>
    <w:rsid w:val="00635947"/>
    <w:rsid w:val="0065329C"/>
    <w:rsid w:val="00670ED3"/>
    <w:rsid w:val="00686B46"/>
    <w:rsid w:val="00687A6A"/>
    <w:rsid w:val="006A08CB"/>
    <w:rsid w:val="006B6FB1"/>
    <w:rsid w:val="006E1DA7"/>
    <w:rsid w:val="006E2A57"/>
    <w:rsid w:val="006F1151"/>
    <w:rsid w:val="006F11B7"/>
    <w:rsid w:val="006F3EE3"/>
    <w:rsid w:val="007206F1"/>
    <w:rsid w:val="007270BE"/>
    <w:rsid w:val="0073511C"/>
    <w:rsid w:val="00735CEC"/>
    <w:rsid w:val="00736616"/>
    <w:rsid w:val="00745E48"/>
    <w:rsid w:val="007467BC"/>
    <w:rsid w:val="00756789"/>
    <w:rsid w:val="00761E89"/>
    <w:rsid w:val="00762AA7"/>
    <w:rsid w:val="0078655C"/>
    <w:rsid w:val="007866ED"/>
    <w:rsid w:val="00790ED6"/>
    <w:rsid w:val="007A2773"/>
    <w:rsid w:val="007C2BD7"/>
    <w:rsid w:val="007E448B"/>
    <w:rsid w:val="007E78DF"/>
    <w:rsid w:val="0080431E"/>
    <w:rsid w:val="00806488"/>
    <w:rsid w:val="008117D3"/>
    <w:rsid w:val="0082348D"/>
    <w:rsid w:val="0084084B"/>
    <w:rsid w:val="0084100D"/>
    <w:rsid w:val="00860F15"/>
    <w:rsid w:val="00892EF3"/>
    <w:rsid w:val="00893EF9"/>
    <w:rsid w:val="008A093A"/>
    <w:rsid w:val="008A216C"/>
    <w:rsid w:val="008B0D87"/>
    <w:rsid w:val="008B718F"/>
    <w:rsid w:val="008C52EC"/>
    <w:rsid w:val="008C5E12"/>
    <w:rsid w:val="008D44F7"/>
    <w:rsid w:val="008D5DB1"/>
    <w:rsid w:val="008D70E6"/>
    <w:rsid w:val="008F72F7"/>
    <w:rsid w:val="00900D6D"/>
    <w:rsid w:val="00913482"/>
    <w:rsid w:val="009150B0"/>
    <w:rsid w:val="009201BD"/>
    <w:rsid w:val="0092281A"/>
    <w:rsid w:val="00935F66"/>
    <w:rsid w:val="009507B2"/>
    <w:rsid w:val="0095200B"/>
    <w:rsid w:val="00955C13"/>
    <w:rsid w:val="00970699"/>
    <w:rsid w:val="009903C2"/>
    <w:rsid w:val="00995120"/>
    <w:rsid w:val="009A22FD"/>
    <w:rsid w:val="009B446D"/>
    <w:rsid w:val="009D6265"/>
    <w:rsid w:val="009E703B"/>
    <w:rsid w:val="009F40C2"/>
    <w:rsid w:val="00A061ED"/>
    <w:rsid w:val="00A15C86"/>
    <w:rsid w:val="00A2288F"/>
    <w:rsid w:val="00A33961"/>
    <w:rsid w:val="00A35958"/>
    <w:rsid w:val="00A41FBD"/>
    <w:rsid w:val="00A53F45"/>
    <w:rsid w:val="00A57777"/>
    <w:rsid w:val="00A7236D"/>
    <w:rsid w:val="00A809FF"/>
    <w:rsid w:val="00A81B3E"/>
    <w:rsid w:val="00A8283B"/>
    <w:rsid w:val="00AD162C"/>
    <w:rsid w:val="00AE1415"/>
    <w:rsid w:val="00AE2C70"/>
    <w:rsid w:val="00AF11E9"/>
    <w:rsid w:val="00AF62A7"/>
    <w:rsid w:val="00B24054"/>
    <w:rsid w:val="00B31504"/>
    <w:rsid w:val="00B41D0D"/>
    <w:rsid w:val="00B47699"/>
    <w:rsid w:val="00B85462"/>
    <w:rsid w:val="00BA7BFB"/>
    <w:rsid w:val="00BB2F98"/>
    <w:rsid w:val="00BC36F8"/>
    <w:rsid w:val="00BD0898"/>
    <w:rsid w:val="00BD236A"/>
    <w:rsid w:val="00BD2724"/>
    <w:rsid w:val="00BD72BE"/>
    <w:rsid w:val="00C06429"/>
    <w:rsid w:val="00C1421F"/>
    <w:rsid w:val="00C15628"/>
    <w:rsid w:val="00C371EC"/>
    <w:rsid w:val="00C37B95"/>
    <w:rsid w:val="00C53352"/>
    <w:rsid w:val="00C61DE9"/>
    <w:rsid w:val="00C6684E"/>
    <w:rsid w:val="00C71399"/>
    <w:rsid w:val="00C84796"/>
    <w:rsid w:val="00C9700B"/>
    <w:rsid w:val="00CA59D9"/>
    <w:rsid w:val="00CB7D68"/>
    <w:rsid w:val="00CC00D7"/>
    <w:rsid w:val="00CD047D"/>
    <w:rsid w:val="00CE4C07"/>
    <w:rsid w:val="00D05C05"/>
    <w:rsid w:val="00D21200"/>
    <w:rsid w:val="00D2221F"/>
    <w:rsid w:val="00D32E94"/>
    <w:rsid w:val="00D3712D"/>
    <w:rsid w:val="00D74B05"/>
    <w:rsid w:val="00DB0CEC"/>
    <w:rsid w:val="00DB38C6"/>
    <w:rsid w:val="00DC1D66"/>
    <w:rsid w:val="00DC5CA5"/>
    <w:rsid w:val="00DC5FD3"/>
    <w:rsid w:val="00DC67FD"/>
    <w:rsid w:val="00DC6DD2"/>
    <w:rsid w:val="00DE35CD"/>
    <w:rsid w:val="00E11438"/>
    <w:rsid w:val="00E34BC4"/>
    <w:rsid w:val="00E50F5F"/>
    <w:rsid w:val="00E5224B"/>
    <w:rsid w:val="00E60F69"/>
    <w:rsid w:val="00E72E0F"/>
    <w:rsid w:val="00E808AA"/>
    <w:rsid w:val="00E861B5"/>
    <w:rsid w:val="00E931A3"/>
    <w:rsid w:val="00EB6E0F"/>
    <w:rsid w:val="00EF4906"/>
    <w:rsid w:val="00F02BAB"/>
    <w:rsid w:val="00F1055C"/>
    <w:rsid w:val="00F11843"/>
    <w:rsid w:val="00F46443"/>
    <w:rsid w:val="00F50035"/>
    <w:rsid w:val="00F51027"/>
    <w:rsid w:val="00F60C62"/>
    <w:rsid w:val="00F63FEE"/>
    <w:rsid w:val="00F81BC9"/>
    <w:rsid w:val="00F90064"/>
    <w:rsid w:val="00F93F6F"/>
    <w:rsid w:val="00F944C9"/>
    <w:rsid w:val="00FD32A8"/>
    <w:rsid w:val="00FE2863"/>
    <w:rsid w:val="00FE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Bullet 1,Bullet Points,Colorful List - Accent 11,Dot pt,Evidence on Demand bullet points,F5 List Paragraph,Footnote,Indicator Text,List Paragraph Char Char Char,List Paragraph1,List Paragraph12,MAIN CONTENT,No Spacing1,Numbered Para 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2CC6"/>
  </w:style>
  <w:style w:type="character" w:customStyle="1" w:styleId="ListParagraphChar">
    <w:name w:val="List Paragraph Char"/>
    <w:aliases w:val="Bullet 1 Char,Bullet Points Char,Colorful List - Accent 11 Char,Dot pt Char,Evidence on Demand bullet points Char,F5 List Paragraph Char,Footnote Char,Indicator Text Char,List Paragraph Char Char Char Char,List Paragraph1 Char,3 Char"/>
    <w:link w:val="ListParagraph"/>
    <w:uiPriority w:val="34"/>
    <w:qFormat/>
    <w:locked/>
    <w:rsid w:val="002C3BD0"/>
    <w:rPr>
      <w:rFonts w:ascii="Cambria" w:hAnsi="Cambria"/>
    </w:rPr>
  </w:style>
  <w:style w:type="paragraph" w:customStyle="1" w:styleId="parrafos">
    <w:name w:val="parrafos"/>
    <w:basedOn w:val="Normal"/>
    <w:qFormat/>
    <w:rsid w:val="005F5B88"/>
    <w:pPr>
      <w:numPr>
        <w:numId w:val="17"/>
      </w:numPr>
      <w:pBdr>
        <w:top w:val="nil"/>
        <w:left w:val="nil"/>
        <w:bottom w:val="nil"/>
        <w:right w:val="nil"/>
        <w:between w:val="nil"/>
      </w:pBdr>
      <w:tabs>
        <w:tab w:val="left" w:pos="0"/>
      </w:tabs>
      <w:suppressAutoHyphens w:val="0"/>
      <w:jc w:val="both"/>
    </w:pPr>
    <w:rPr>
      <w:rFonts w:eastAsia="Cambria" w:cs="Cambria"/>
      <w:color w:val="000000" w:themeColor="text1"/>
      <w:sz w:val="20"/>
      <w:szCs w:val="20"/>
      <w:lang w:eastAsia="es-MX"/>
    </w:rPr>
  </w:style>
  <w:style w:type="numbering" w:customStyle="1" w:styleId="NoList1">
    <w:name w:val="No List1"/>
    <w:next w:val="NoList"/>
    <w:uiPriority w:val="99"/>
    <w:semiHidden/>
    <w:unhideWhenUsed/>
    <w:rsid w:val="003D10D8"/>
  </w:style>
  <w:style w:type="table" w:customStyle="1" w:styleId="TableGrid1">
    <w:name w:val="Table Grid1"/>
    <w:basedOn w:val="TableNormal"/>
    <w:next w:val="TableGrid"/>
    <w:uiPriority w:val="39"/>
    <w:rsid w:val="003D10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D10D8"/>
    <w:pPr>
      <w:spacing w:before="100" w:beforeAutospacing="1" w:after="100" w:afterAutospacing="1"/>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as.org/es/CIDH/jsForm/?File=/es/cidh/prensa/comunicados/2023/086.asp" TargetMode="External"/><Relationship Id="rId299" Type="http://schemas.openxmlformats.org/officeDocument/2006/relationships/hyperlink" Target="https://www.oas.org/es/CIDH/jsForm/?File=/es/cidh/prensa/comunicados/2023/266.asp" TargetMode="External"/><Relationship Id="rId21" Type="http://schemas.openxmlformats.org/officeDocument/2006/relationships/hyperlink" Target="https://www.oas.org/es/CIDH/jsForm/?File=/es/cidh/prensa/comunicados/2023/167.asp" TargetMode="External"/><Relationship Id="rId63" Type="http://schemas.openxmlformats.org/officeDocument/2006/relationships/hyperlink" Target="https://www.oas.org/es/CIDH/jsForm/?File=/es/cidh/prensa/comunicados/2023/033.asp" TargetMode="External"/><Relationship Id="rId159" Type="http://schemas.openxmlformats.org/officeDocument/2006/relationships/hyperlink" Target="https://www.oas.org/es/CIDH/jsForm/?File=/es/cidh/prensa/comunicados/2023/126.asp" TargetMode="External"/><Relationship Id="rId324" Type="http://schemas.openxmlformats.org/officeDocument/2006/relationships/hyperlink" Target="https://www.oas.org/es/CIDH/jsForm/?File=/es/cidh/prensa/comunicados/2023/291.asp" TargetMode="External"/><Relationship Id="rId366" Type="http://schemas.openxmlformats.org/officeDocument/2006/relationships/hyperlink" Target="https://www.oas.org/es/cidh/informes/pdfs/2023/MecanismosSeguimiento_ES.pdf" TargetMode="External"/><Relationship Id="rId170" Type="http://schemas.openxmlformats.org/officeDocument/2006/relationships/hyperlink" Target="https://www.oas.org/es/CIDH/jsForm/?File=/es/cidh/prensa/comunicados/2023/137.asp" TargetMode="External"/><Relationship Id="rId226" Type="http://schemas.openxmlformats.org/officeDocument/2006/relationships/hyperlink" Target="https://www.oas.org/es/CIDH/jsForm/?File=/es/cidh/expresion/prensa/comunicados/2023/193.asp" TargetMode="External"/><Relationship Id="rId268" Type="http://schemas.openxmlformats.org/officeDocument/2006/relationships/hyperlink" Target="https://www.oas.org/es/CIDH/jsForm/?File=/es/cidh/prensa/comunicados/2023/235.asp" TargetMode="External"/><Relationship Id="rId32" Type="http://schemas.openxmlformats.org/officeDocument/2006/relationships/hyperlink" Target="https://www.oas.org/es/CIDH/jsForm/?File=/es/cidh/prensa/comunicados/2023/002.asp" TargetMode="External"/><Relationship Id="rId74" Type="http://schemas.openxmlformats.org/officeDocument/2006/relationships/hyperlink" Target="https://www.oas.org/es/CIDH/jsForm/?File=/es/cidh/prensa/comunicados/2023/044.asp" TargetMode="External"/><Relationship Id="rId128" Type="http://schemas.openxmlformats.org/officeDocument/2006/relationships/hyperlink" Target="https://www.oas.org/es/CIDH/jsForm/?File=/es/cidh/prensa/comunicados/2023/096.asp" TargetMode="External"/><Relationship Id="rId335" Type="http://schemas.openxmlformats.org/officeDocument/2006/relationships/hyperlink" Target="https://www.oas.org/es/CIDH/jsForm/?File=/es/cidh/prensa/comunicados/2023/302.asp" TargetMode="External"/><Relationship Id="rId377" Type="http://schemas.openxmlformats.org/officeDocument/2006/relationships/hyperlink" Target="https://www.oas.org/ext/es/derechos-humanos/simore/" TargetMode="External"/><Relationship Id="rId5" Type="http://schemas.openxmlformats.org/officeDocument/2006/relationships/webSettings" Target="webSettings.xml"/><Relationship Id="rId181" Type="http://schemas.openxmlformats.org/officeDocument/2006/relationships/hyperlink" Target="https://www.oas.org/es/CIDH/jsForm/?File=/es/cidh/prensa/comunicados/2023/148.asp" TargetMode="External"/><Relationship Id="rId237" Type="http://schemas.openxmlformats.org/officeDocument/2006/relationships/hyperlink" Target="https://www.oas.org/es/CIDH/jsForm/?File=/es/cidh/prensa/comunicados/2023/204.asp" TargetMode="External"/><Relationship Id="rId279" Type="http://schemas.openxmlformats.org/officeDocument/2006/relationships/hyperlink" Target="https://www.oas.org/es/CIDH/jsForm/?File=/es/cidh/prensa/comunicados/2023/246.asp" TargetMode="External"/><Relationship Id="rId43" Type="http://schemas.openxmlformats.org/officeDocument/2006/relationships/hyperlink" Target="https://www.oas.org/es/CIDH/jsForm/?File=/es/cidh/prensa/comunicados/2023/013.asp" TargetMode="External"/><Relationship Id="rId139" Type="http://schemas.openxmlformats.org/officeDocument/2006/relationships/hyperlink" Target="http://www.oas.org/es/CIDH/expresion/showarticle.asp?lID=2&amp;artID=1277" TargetMode="External"/><Relationship Id="rId290" Type="http://schemas.openxmlformats.org/officeDocument/2006/relationships/hyperlink" Target="https://www.oas.org/es/CIDH/jsForm/?File=/es/cidh/prensa/comunicados/2023/257.asp" TargetMode="External"/><Relationship Id="rId304" Type="http://schemas.openxmlformats.org/officeDocument/2006/relationships/hyperlink" Target="https://www.oas.org/es/CIDH/jsForm/?File=/es/cidh/prensa/comunicados/2023/271.asp" TargetMode="External"/><Relationship Id="rId346" Type="http://schemas.openxmlformats.org/officeDocument/2006/relationships/hyperlink" Target="https://www.oas.org/es/CIDH/jsForm/?File=/es/cidh/prensa/comunicados/2023/313.asp" TargetMode="External"/><Relationship Id="rId388" Type="http://schemas.openxmlformats.org/officeDocument/2006/relationships/hyperlink" Target="https://www.oas.org/es/CIDH/jsForm/?File=/es/cidh/prensa/comunicados/2023/115.asp" TargetMode="External"/><Relationship Id="rId85" Type="http://schemas.openxmlformats.org/officeDocument/2006/relationships/hyperlink" Target="https://www.oas.org/es/CIDH/jsForm/?File=/es/cidh/prensa/comunicados/2023/055.asp" TargetMode="External"/><Relationship Id="rId150" Type="http://schemas.openxmlformats.org/officeDocument/2006/relationships/hyperlink" Target="https://www.oas.org/es/CIDH/jsForm/?File=/es/cidh/prensa/comunicados/2023/117.asp" TargetMode="External"/><Relationship Id="rId192" Type="http://schemas.openxmlformats.org/officeDocument/2006/relationships/hyperlink" Target="http://www.oas.org/es/CIDH/expresion/showarticle.asp?lID=2&amp;artID=1279" TargetMode="External"/><Relationship Id="rId206" Type="http://schemas.openxmlformats.org/officeDocument/2006/relationships/hyperlink" Target="https://www.oas.org/es/CIDH/jsForm/?File=/es/cidh/prensa/comunicados/2023/173.asp" TargetMode="External"/><Relationship Id="rId248" Type="http://schemas.openxmlformats.org/officeDocument/2006/relationships/hyperlink" Target="https://www.oas.org/es/CIDH/jsForm/?File=/es/cidh/prensa/comunicados/2023/215.asp" TargetMode="External"/><Relationship Id="rId12" Type="http://schemas.openxmlformats.org/officeDocument/2006/relationships/footer" Target="footer2.xml"/><Relationship Id="rId108" Type="http://schemas.openxmlformats.org/officeDocument/2006/relationships/hyperlink" Target="https://www.oas.org/es/CIDH/jsForm/?File=/es/cidh/prensa/comunicados/2023/078.asp" TargetMode="External"/><Relationship Id="rId315" Type="http://schemas.openxmlformats.org/officeDocument/2006/relationships/hyperlink" Target="https://www.oas.org/es/CIDH/jsForm/?File=/es/cidh/prensa/comunicados/2023/282.asp" TargetMode="External"/><Relationship Id="rId357" Type="http://schemas.openxmlformats.org/officeDocument/2006/relationships/hyperlink" Target="https://www.oas.org/es/CIDH/jsForm/?File=/es/cidh/prensa/comunicados/2023/324.asp" TargetMode="External"/><Relationship Id="rId54" Type="http://schemas.openxmlformats.org/officeDocument/2006/relationships/hyperlink" Target="https://www.oas.org/es/CIDH/jsForm/?File=/es/cidh/prensa/comunicados/2023/024.asp" TargetMode="External"/><Relationship Id="rId96" Type="http://schemas.openxmlformats.org/officeDocument/2006/relationships/hyperlink" Target="https://www.oas.org/es/CIDH/jsForm/?File=/es/cidh/prensa/comunicados/2023/066.asp" TargetMode="External"/><Relationship Id="rId161" Type="http://schemas.openxmlformats.org/officeDocument/2006/relationships/hyperlink" Target="https://www.oas.org/es/CIDH/jsForm/?File=/es/cidh/prensa/comunicados/2023/128.asp" TargetMode="External"/><Relationship Id="rId217" Type="http://schemas.openxmlformats.org/officeDocument/2006/relationships/hyperlink" Target="https://www.oas.org/es/CIDH/jsForm/?File=/es/cidh/prensa/comunicados/2023/184.asp" TargetMode="External"/><Relationship Id="rId259" Type="http://schemas.openxmlformats.org/officeDocument/2006/relationships/hyperlink" Target="https://www.oas.org/es/CIDH/jsForm/?File=/es/cidh/prensa/comunicados/2023/226.asp" TargetMode="External"/><Relationship Id="rId23" Type="http://schemas.openxmlformats.org/officeDocument/2006/relationships/hyperlink" Target="https://www.oas.org/es/cidh/sesiones/default.asp?S=188" TargetMode="External"/><Relationship Id="rId119" Type="http://schemas.openxmlformats.org/officeDocument/2006/relationships/hyperlink" Target="http://www.oas.org/es/CIDH/expresion/showarticle.asp?lID=2&amp;artID=1276" TargetMode="External"/><Relationship Id="rId270" Type="http://schemas.openxmlformats.org/officeDocument/2006/relationships/hyperlink" Target="https://www.oas.org/es/CIDH/jsForm/?File=/es/cidh/expresion/prensa/comunicados/2023/237.asp" TargetMode="External"/><Relationship Id="rId326" Type="http://schemas.openxmlformats.org/officeDocument/2006/relationships/hyperlink" Target="https://www.oas.org/es/CIDH/jsForm/?File=/es/cidh/prensa/comunicados/2023/293.asp" TargetMode="External"/><Relationship Id="rId65" Type="http://schemas.openxmlformats.org/officeDocument/2006/relationships/hyperlink" Target="https://www.oas.org/es/CIDH/jsForm/?File=/es/cidh/prensa/comunicados/2023/035.asp" TargetMode="External"/><Relationship Id="rId130" Type="http://schemas.openxmlformats.org/officeDocument/2006/relationships/hyperlink" Target="https://www.oas.org/es/CIDH/jsForm/?File=/es/cidh/prensa/comunicados/2023/098.asp" TargetMode="External"/><Relationship Id="rId368" Type="http://schemas.openxmlformats.org/officeDocument/2006/relationships/hyperlink" Target="https://www.oas.org/es/cidh/informes/pdfs/2023/Impactos-CIDH-compendio-articulos-academicos.pdf" TargetMode="External"/><Relationship Id="rId172" Type="http://schemas.openxmlformats.org/officeDocument/2006/relationships/hyperlink" Target="https://www.oas.org/es/CIDH/jsForm/?File=/es/cidh/prensa/comunicados/2023/139.asp" TargetMode="External"/><Relationship Id="rId228" Type="http://schemas.openxmlformats.org/officeDocument/2006/relationships/hyperlink" Target="https://www.oas.org/es/CIDH/jsForm/?File=/es/cidh/prensa/comunicados/2023/195.asp" TargetMode="External"/><Relationship Id="rId281" Type="http://schemas.openxmlformats.org/officeDocument/2006/relationships/hyperlink" Target="https://www.oas.org/es/CIDH/jsForm/?File=/es/cidh/prensa/comunicados/2023/248.asp" TargetMode="External"/><Relationship Id="rId337" Type="http://schemas.openxmlformats.org/officeDocument/2006/relationships/hyperlink" Target="https://www.oas.org/es/CIDH/jsForm/?File=/es/cidh/prensa/comunicados/2023/304.asp" TargetMode="External"/><Relationship Id="rId34" Type="http://schemas.openxmlformats.org/officeDocument/2006/relationships/hyperlink" Target="https://www.oas.org/es/CIDH/jsForm/?File=/es/cidh/prensa/comunicados/2023/004.asp" TargetMode="External"/><Relationship Id="rId76" Type="http://schemas.openxmlformats.org/officeDocument/2006/relationships/hyperlink" Target="https://www.oas.org/es/CIDH/jsForm/?File=/es/cidh/prensa/comunicados/2023/046.asp" TargetMode="External"/><Relationship Id="rId141" Type="http://schemas.openxmlformats.org/officeDocument/2006/relationships/hyperlink" Target="https://www.oas.org/es/CIDH/jsForm/?File=/es/cidh/prensa/comunicados/2023/108.asp" TargetMode="External"/><Relationship Id="rId379" Type="http://schemas.openxmlformats.org/officeDocument/2006/relationships/hyperlink" Target="https://www.oas.org/es/cidh/decisiones/pdf/Resolucion-2-19-es.pdf" TargetMode="External"/><Relationship Id="rId7" Type="http://schemas.openxmlformats.org/officeDocument/2006/relationships/endnotes" Target="endnotes.xml"/><Relationship Id="rId183" Type="http://schemas.openxmlformats.org/officeDocument/2006/relationships/hyperlink" Target="https://www.oas.org/es/CIDH/jsForm/?File=/es/cidh/prensa/comunicados/2023/150.asp" TargetMode="External"/><Relationship Id="rId239" Type="http://schemas.openxmlformats.org/officeDocument/2006/relationships/hyperlink" Target="https://www.oas.org/es/CIDH/jsForm/?File=/es/cidh/prensa/comunicados/2023/206.asp" TargetMode="External"/><Relationship Id="rId390" Type="http://schemas.openxmlformats.org/officeDocument/2006/relationships/fontTable" Target="fontTable.xml"/><Relationship Id="rId250" Type="http://schemas.openxmlformats.org/officeDocument/2006/relationships/hyperlink" Target="https://www.oas.org/es/CIDH/jsForm/?File=/es/cidh/prensa/comunicados/2023/217.asp" TargetMode="External"/><Relationship Id="rId292" Type="http://schemas.openxmlformats.org/officeDocument/2006/relationships/hyperlink" Target="https://www.oas.org/es/CIDH/jsForm/?File=/es/cidh/prensa/comunicados/2023/259.asp" TargetMode="External"/><Relationship Id="rId306" Type="http://schemas.openxmlformats.org/officeDocument/2006/relationships/hyperlink" Target="https://www.oas.org/es/CIDH/jsForm/?File=/es/cidh/prensa/comunicados/2023/273.asp" TargetMode="External"/><Relationship Id="rId45" Type="http://schemas.openxmlformats.org/officeDocument/2006/relationships/hyperlink" Target="https://www.oas.org/es/CIDH/jsForm/?File=/es/cidh/prensa/comunicados/2023/015.asp" TargetMode="External"/><Relationship Id="rId87" Type="http://schemas.openxmlformats.org/officeDocument/2006/relationships/hyperlink" Target="https://www.oas.org/es/CIDH/jsForm/?File=/es/cidh/prensa/comunicados/2023/057.asp" TargetMode="External"/><Relationship Id="rId110" Type="http://schemas.openxmlformats.org/officeDocument/2006/relationships/hyperlink" Target="https://www.oas.org/es/CIDH/jsForm/?File=/es/cidh/prensa/comunicados/2023/080.asp" TargetMode="External"/><Relationship Id="rId348" Type="http://schemas.openxmlformats.org/officeDocument/2006/relationships/hyperlink" Target="https://www.oas.org/es/CIDH/jsForm/?File=/es/cidh/prensa/comunicados/2023/315.asp" TargetMode="External"/><Relationship Id="rId152" Type="http://schemas.openxmlformats.org/officeDocument/2006/relationships/hyperlink" Target="https://www.oas.org/es/CIDH/jsForm/?File=/es/cidh/prensa/comunicados/2023/119.asp" TargetMode="External"/><Relationship Id="rId194" Type="http://schemas.openxmlformats.org/officeDocument/2006/relationships/hyperlink" Target="https://www.oas.org/es/CIDH/jsForm/?File=/es/cidh/prensa/comunicados/2023/161.asp" TargetMode="External"/><Relationship Id="rId208" Type="http://schemas.openxmlformats.org/officeDocument/2006/relationships/hyperlink" Target="https://www.oas.org/es/CIDH/jsForm/?File=/es/cidh/prensa/comunicados/2023/175.asp" TargetMode="External"/><Relationship Id="rId261" Type="http://schemas.openxmlformats.org/officeDocument/2006/relationships/hyperlink" Target="https://www.oas.org/es/CIDH/jsForm/?File=/es/cidh/prensa/comunicados/2023/228.asp" TargetMode="External"/><Relationship Id="rId14" Type="http://schemas.openxmlformats.org/officeDocument/2006/relationships/chart" Target="charts/chart1.xml"/><Relationship Id="rId56" Type="http://schemas.openxmlformats.org/officeDocument/2006/relationships/hyperlink" Target="https://www.oas.org/es/CIDH/jsForm/?File=/es/cidh/prensa/comunicados/2023/026.asp" TargetMode="External"/><Relationship Id="rId317" Type="http://schemas.openxmlformats.org/officeDocument/2006/relationships/hyperlink" Target="https://www.oas.org/es/CIDH/jsForm/?File=/es/cidh/prensa/comunicados/2023/284.asp" TargetMode="External"/><Relationship Id="rId359" Type="http://schemas.openxmlformats.org/officeDocument/2006/relationships/hyperlink" Target="https://www.oas.org/es/CIDH/jsForm/?File=/es/cidh/prensa/comunicados/2023/326.asp" TargetMode="External"/><Relationship Id="rId98" Type="http://schemas.openxmlformats.org/officeDocument/2006/relationships/hyperlink" Target="https://www.oas.org/es/CIDH/jsForm/?File=/es/cidh/prensa/comunicados/2023/068.asp" TargetMode="External"/><Relationship Id="rId121" Type="http://schemas.openxmlformats.org/officeDocument/2006/relationships/hyperlink" Target="https://www.oas.org/es/CIDH/jsForm/?File=/es/cidh/prensa/comunicados/2023/089.asp" TargetMode="External"/><Relationship Id="rId163" Type="http://schemas.openxmlformats.org/officeDocument/2006/relationships/hyperlink" Target="https://www.oas.org/es/CIDH/jsForm/?File=/es/cidh/prensa/comunicados/2023/130.asp" TargetMode="External"/><Relationship Id="rId219" Type="http://schemas.openxmlformats.org/officeDocument/2006/relationships/hyperlink" Target="https://www.oas.org/es/CIDH/jsForm/?File=/es/cidh/prensa/comunicados/2023/186.asp" TargetMode="External"/><Relationship Id="rId370" Type="http://schemas.openxmlformats.org/officeDocument/2006/relationships/hyperlink" Target="http://www.oas.org/legal/spanish/gensec/EXOR1901.pdf" TargetMode="External"/><Relationship Id="rId230" Type="http://schemas.openxmlformats.org/officeDocument/2006/relationships/hyperlink" Target="https://www.oas.org/es/CIDH/jsForm/?File=/es/cidh/prensa/comunicados/2023/197.asp" TargetMode="External"/><Relationship Id="rId25" Type="http://schemas.openxmlformats.org/officeDocument/2006/relationships/hyperlink" Target="https://www.oas.org/es/cidh/prensa/comunicados/2023/188PS_ResumenAudiencias.pdf" TargetMode="External"/><Relationship Id="rId67" Type="http://schemas.openxmlformats.org/officeDocument/2006/relationships/hyperlink" Target="https://www.oas.org/es/CIDH/jsForm/?File=/es/cidh/prensa/comunicados/2023/037.asp" TargetMode="External"/><Relationship Id="rId272" Type="http://schemas.openxmlformats.org/officeDocument/2006/relationships/hyperlink" Target="https://www.oas.org/es/CIDH/jsForm/?File=/es/cidh/prensa/comunicados/2023/239.asp" TargetMode="External"/><Relationship Id="rId328" Type="http://schemas.openxmlformats.org/officeDocument/2006/relationships/hyperlink" Target="https://www.oas.org/es/CIDH/jsForm/?File=/es/cidh/prensa/comunicados/2023/295.asp" TargetMode="External"/><Relationship Id="rId132" Type="http://schemas.openxmlformats.org/officeDocument/2006/relationships/hyperlink" Target="https://www.oas.org/es/CIDH/jsForm/?File=/es/cidh/prensa/comunicados/2023/100.asp" TargetMode="External"/><Relationship Id="rId174" Type="http://schemas.openxmlformats.org/officeDocument/2006/relationships/hyperlink" Target="https://www.oas.org/es/CIDH/jsForm/?File=/es/cidh/prensa/comunicados/2023/141.asp" TargetMode="External"/><Relationship Id="rId381" Type="http://schemas.openxmlformats.org/officeDocument/2006/relationships/hyperlink" Target="https://www.oas.org/es/cidh/informes/pdfs/2023/Compendio-Anual-Avances-Medidas.pdf" TargetMode="External"/><Relationship Id="rId241" Type="http://schemas.openxmlformats.org/officeDocument/2006/relationships/hyperlink" Target="https://www.oas.org/es/CIDH/jsForm/?File=/es/cidh/prensa/comunicados/2023/208.asp" TargetMode="External"/><Relationship Id="rId36" Type="http://schemas.openxmlformats.org/officeDocument/2006/relationships/hyperlink" Target="https://www.oas.org/es/CIDH/jsForm/?File=/es/cidh/prensa/comunicados/2023/006.asp" TargetMode="External"/><Relationship Id="rId283" Type="http://schemas.openxmlformats.org/officeDocument/2006/relationships/hyperlink" Target="https://www.oas.org/es/CIDH/jsForm/?File=/es/cidh/prensa/comunicados/2023/250.asp" TargetMode="External"/><Relationship Id="rId339" Type="http://schemas.openxmlformats.org/officeDocument/2006/relationships/hyperlink" Target="https://www.oas.org/es/CIDH/jsForm/?File=/es/cidh/prensa/comunicados/2023/306.asp" TargetMode="External"/><Relationship Id="rId78" Type="http://schemas.openxmlformats.org/officeDocument/2006/relationships/hyperlink" Target="https://www.oas.org/es/CIDH/jsForm/?File=/es/cidh/prensa/comunicados/2023/048.asp" TargetMode="External"/><Relationship Id="rId101" Type="http://schemas.openxmlformats.org/officeDocument/2006/relationships/hyperlink" Target="https://www.oas.org/es/CIDH/jsForm/?File=/es/cidh/prensa/comunicados/2023/071.asp" TargetMode="External"/><Relationship Id="rId143" Type="http://schemas.openxmlformats.org/officeDocument/2006/relationships/hyperlink" Target="https://www.oas.org/es/CIDH/jsForm/?File=/es/cidh/prensa/comunicados/2023/110.asp" TargetMode="External"/><Relationship Id="rId185" Type="http://schemas.openxmlformats.org/officeDocument/2006/relationships/hyperlink" Target="https://www.oas.org/es/CIDH/jsForm/?File=/es/cidh/prensa/comunicados/2023/152.asp" TargetMode="External"/><Relationship Id="rId350" Type="http://schemas.openxmlformats.org/officeDocument/2006/relationships/hyperlink" Target="https://www.oas.org/es/CIDH/jsForm/?File=/es/cidh/prensa/comunicados/2023/317.asp" TargetMode="External"/><Relationship Id="rId9" Type="http://schemas.openxmlformats.org/officeDocument/2006/relationships/header" Target="header1.xml"/><Relationship Id="rId210" Type="http://schemas.openxmlformats.org/officeDocument/2006/relationships/hyperlink" Target="https://www.oas.org/es/CIDH/jsForm/?File=/es/cidh/prensa/comunicados/2023/177.asp" TargetMode="External"/><Relationship Id="rId252" Type="http://schemas.openxmlformats.org/officeDocument/2006/relationships/hyperlink" Target="https://www.oas.org/es/CIDH/jsForm/?File=/es/cidh/prensa/comunicados/2023/219.asp" TargetMode="External"/><Relationship Id="rId294" Type="http://schemas.openxmlformats.org/officeDocument/2006/relationships/hyperlink" Target="https://www.oas.org/es/CIDH/jsForm/?File=/es/cidh/prensa/comunicados/2023/261.asp" TargetMode="External"/><Relationship Id="rId308" Type="http://schemas.openxmlformats.org/officeDocument/2006/relationships/hyperlink" Target="https://www.oas.org/es/CIDH/jsForm/?File=/es/cidh/expresion/prensa/comunicados/2023/275.asp" TargetMode="External"/><Relationship Id="rId47" Type="http://schemas.openxmlformats.org/officeDocument/2006/relationships/hyperlink" Target="https://www.oas.org/es/CIDH/jsForm/?File=/es/cidh/prensa/comunicados/2023/017.asp" TargetMode="External"/><Relationship Id="rId89" Type="http://schemas.openxmlformats.org/officeDocument/2006/relationships/hyperlink" Target="https://www.oas.org/es/CIDH/jsForm/?File=/es/cidh/prensa/comunicados/2023/059.asp" TargetMode="External"/><Relationship Id="rId112" Type="http://schemas.openxmlformats.org/officeDocument/2006/relationships/hyperlink" Target="https://www.oas.org/es/CIDH/jsForm/?File=/es/cidh/prensa/comunicados/2023/082.asp" TargetMode="External"/><Relationship Id="rId154" Type="http://schemas.openxmlformats.org/officeDocument/2006/relationships/hyperlink" Target="https://www.oas.org/es/CIDH/jsForm/?File=/es/cidh/prensa/comunicados/2023/121.asp" TargetMode="External"/><Relationship Id="rId361" Type="http://schemas.openxmlformats.org/officeDocument/2006/relationships/hyperlink" Target="https://www.oas.org/es/CIDH/jsForm/?File=/es/cidh/prensa/comunicados/2023/328.asp" TargetMode="External"/><Relationship Id="rId196" Type="http://schemas.openxmlformats.org/officeDocument/2006/relationships/hyperlink" Target="https://www.oas.org/es/CIDH/jsForm/?File=/es/cidh/prensa/comunicados/2023/163.asp" TargetMode="External"/><Relationship Id="rId200" Type="http://schemas.openxmlformats.org/officeDocument/2006/relationships/hyperlink" Target="https://www.oas.org/es/CIDH/jsForm/?File=/es/cidh/prensa/comunicados/2023/167.asp" TargetMode="External"/><Relationship Id="rId382" Type="http://schemas.openxmlformats.org/officeDocument/2006/relationships/hyperlink" Target="https://www.oas.org/es/cidh/informes/pdfs/2023/cuadernillo_seguimiento-pandemia-DDHH.pdf" TargetMode="External"/><Relationship Id="rId16" Type="http://schemas.openxmlformats.org/officeDocument/2006/relationships/chart" Target="charts/chart3.xml"/><Relationship Id="rId221" Type="http://schemas.openxmlformats.org/officeDocument/2006/relationships/hyperlink" Target="https://www.oas.org/es/CIDH/jsForm/?File=/es/cidh/prensa/comunicados/2023/188.asp" TargetMode="External"/><Relationship Id="rId242" Type="http://schemas.openxmlformats.org/officeDocument/2006/relationships/hyperlink" Target="https://www.oas.org/es/CIDH/jsForm/?File=/es/cidh/prensa/comunicados/2023/209.asp" TargetMode="External"/><Relationship Id="rId263" Type="http://schemas.openxmlformats.org/officeDocument/2006/relationships/hyperlink" Target="https://www.oas.org/es/CIDH/jsForm/?File=/es/cidh/expresion/prensa/comunicados/2023/230.asp" TargetMode="External"/><Relationship Id="rId284" Type="http://schemas.openxmlformats.org/officeDocument/2006/relationships/hyperlink" Target="https://www.oas.org/es/CIDH/jsForm/?File=/es/cidh/prensa/comunicados/2023/251.asp" TargetMode="External"/><Relationship Id="rId319" Type="http://schemas.openxmlformats.org/officeDocument/2006/relationships/hyperlink" Target="https://www.oas.org/es/CIDH/jsForm/?File=/es/cidh/prensa/comunicados/2023/286.asp" TargetMode="External"/><Relationship Id="rId37" Type="http://schemas.openxmlformats.org/officeDocument/2006/relationships/hyperlink" Target="https://www.oas.org/es/CIDH/jsForm/?File=/es/cidh/prensa/comunicados/2023/007.asp" TargetMode="External"/><Relationship Id="rId58" Type="http://schemas.openxmlformats.org/officeDocument/2006/relationships/hyperlink" Target="https://www.oas.org/es/CIDH/jsForm/?File=/es/cidh/prensa/comunicados/2023/028.asp" TargetMode="External"/><Relationship Id="rId79" Type="http://schemas.openxmlformats.org/officeDocument/2006/relationships/hyperlink" Target="https://www.oas.org/es/CIDH/jsForm/?File=/es/cidh/prensa/comunicados/2023/049.asp" TargetMode="External"/><Relationship Id="rId102" Type="http://schemas.openxmlformats.org/officeDocument/2006/relationships/hyperlink" Target="https://www.oas.org/es/CIDH/jsForm/?File=/es/cidh/prensa/comunicados/2023/072.asp" TargetMode="External"/><Relationship Id="rId123" Type="http://schemas.openxmlformats.org/officeDocument/2006/relationships/hyperlink" Target="https://www.oas.org/es/CIDH/jsForm/?File=/es/cidh/prensa/comunicados/2023/091.asp" TargetMode="External"/><Relationship Id="rId144" Type="http://schemas.openxmlformats.org/officeDocument/2006/relationships/hyperlink" Target="https://www.oas.org/es/CIDH/jsForm/?File=/es/cidh/prensa/comunicados/2023/111.asp" TargetMode="External"/><Relationship Id="rId330" Type="http://schemas.openxmlformats.org/officeDocument/2006/relationships/hyperlink" Target="https://www.oas.org/es/CIDH/jsForm/?File=/es/cidh/prensa/comunicados/2023/297.asp" TargetMode="External"/><Relationship Id="rId90" Type="http://schemas.openxmlformats.org/officeDocument/2006/relationships/hyperlink" Target="https://www.oas.org/es/CIDH/jsForm/?File=/es/cidh/prensa/comunicados/2023/060.asp" TargetMode="External"/><Relationship Id="rId165" Type="http://schemas.openxmlformats.org/officeDocument/2006/relationships/hyperlink" Target="https://www.oas.org/es/CIDH/jsForm/?File=/es/cidh/prensa/comunicados/2023/132.asp" TargetMode="External"/><Relationship Id="rId186" Type="http://schemas.openxmlformats.org/officeDocument/2006/relationships/hyperlink" Target="https://www.oas.org/es/CIDH/jsForm/?File=/es/cidh/prensa/comunicados/2023/153.asp" TargetMode="External"/><Relationship Id="rId351" Type="http://schemas.openxmlformats.org/officeDocument/2006/relationships/hyperlink" Target="https://www.oas.org/es/CIDH/jsForm/?File=/es/cidh/expresion/prensa/comunicados/2023/318.asp" TargetMode="External"/><Relationship Id="rId372" Type="http://schemas.openxmlformats.org/officeDocument/2006/relationships/hyperlink" Target="https://www.oas.org/es/CIDH/jsForm/?File=/es/cidh/observatorio/default.asp" TargetMode="External"/><Relationship Id="rId211" Type="http://schemas.openxmlformats.org/officeDocument/2006/relationships/hyperlink" Target="https://www.oas.org/es/CIDH/jsForm/?File=/es/cidh/prensa/comunicados/2023/178.asp" TargetMode="External"/><Relationship Id="rId232" Type="http://schemas.openxmlformats.org/officeDocument/2006/relationships/hyperlink" Target="https://www.oas.org/es/CIDH/jsForm/?File=/es/cidh/prensa/comunicados/2023/199.asp" TargetMode="External"/><Relationship Id="rId253" Type="http://schemas.openxmlformats.org/officeDocument/2006/relationships/hyperlink" Target="https://www.oas.org/es/CIDH/jsForm/?File=/es/cidh/prensa/comunicados/2023/220.asp" TargetMode="External"/><Relationship Id="rId274" Type="http://schemas.openxmlformats.org/officeDocument/2006/relationships/hyperlink" Target="https://www.oas.org/es/CIDH/jsForm/?File=/es/cidh/prensa/comunicados/2023/241.asp" TargetMode="External"/><Relationship Id="rId295" Type="http://schemas.openxmlformats.org/officeDocument/2006/relationships/hyperlink" Target="https://www.oas.org/es/CIDH/jsForm/?File=/es/cidh/prensa/comunicados/2023/262.asp" TargetMode="External"/><Relationship Id="rId309" Type="http://schemas.openxmlformats.org/officeDocument/2006/relationships/hyperlink" Target="https://www.oas.org/es/CIDH/jsForm/?File=/es/cidh/prensa/comunicados/2023/276.asp" TargetMode="External"/><Relationship Id="rId27" Type="http://schemas.openxmlformats.org/officeDocument/2006/relationships/hyperlink" Target="https://www.oas.org/es/cidh/decisiones/2023/Res-2-23-ES.pdf" TargetMode="External"/><Relationship Id="rId48" Type="http://schemas.openxmlformats.org/officeDocument/2006/relationships/hyperlink" Target="https://www.oas.org/es/CIDH/jsForm/?File=/es/cidh/prensa/comunicados/2023/018.asp" TargetMode="External"/><Relationship Id="rId69" Type="http://schemas.openxmlformats.org/officeDocument/2006/relationships/hyperlink" Target="https://www.oas.org/es/CIDH/jsForm/?File=/es/cidh/prensa/comunicados/2023/039.asp" TargetMode="External"/><Relationship Id="rId113" Type="http://schemas.openxmlformats.org/officeDocument/2006/relationships/hyperlink" Target="http://www.oas.org/es/CIDH/expresion/showarticle.asp?lID=2&amp;artID=1275" TargetMode="External"/><Relationship Id="rId134" Type="http://schemas.openxmlformats.org/officeDocument/2006/relationships/hyperlink" Target="https://www.oas.org/es/CIDH/jsForm/?File=/es/cidh/prensa/comunicados/2023/102.asp" TargetMode="External"/><Relationship Id="rId320" Type="http://schemas.openxmlformats.org/officeDocument/2006/relationships/hyperlink" Target="https://www.oas.org/es/CIDH/jsForm/?File=/es/cidh/prensa/comunicados/2023/287.asp" TargetMode="External"/><Relationship Id="rId80" Type="http://schemas.openxmlformats.org/officeDocument/2006/relationships/hyperlink" Target="https://www.oas.org/es/CIDH/jsForm/?File=/es/cidh/prensa/comunicados/2023/050.asp" TargetMode="External"/><Relationship Id="rId155" Type="http://schemas.openxmlformats.org/officeDocument/2006/relationships/hyperlink" Target="https://www.oas.org/es/CIDH/jsForm/?File=/es/cidh/prensa/comunicados/2023/122.asp" TargetMode="External"/><Relationship Id="rId176" Type="http://schemas.openxmlformats.org/officeDocument/2006/relationships/hyperlink" Target="https://www.oas.org/es/CIDH/jsForm/?File=/es/cidh/prensa/comunicados/2023/143.asp" TargetMode="External"/><Relationship Id="rId197" Type="http://schemas.openxmlformats.org/officeDocument/2006/relationships/hyperlink" Target="https://www.oas.org/es/CIDH/jsForm/?File=/es/cidh/prensa/comunicados/2023/164.asp" TargetMode="External"/><Relationship Id="rId341" Type="http://schemas.openxmlformats.org/officeDocument/2006/relationships/hyperlink" Target="https://www.oas.org/es/CIDH/jsForm/?File=/es/cidh/expresion/prensa/comunicados/2023/308.asp" TargetMode="External"/><Relationship Id="rId362" Type="http://schemas.openxmlformats.org/officeDocument/2006/relationships/hyperlink" Target="https://www.oas.org/es/CIDH/jsForm/?File=/es/cidh/prensa/comunicados/2023/329.asp" TargetMode="External"/><Relationship Id="rId383" Type="http://schemas.openxmlformats.org/officeDocument/2006/relationships/hyperlink" Target="https://www.oas.org/es/cidh/informes/pdfs/2023/Impactos-CIDH-compendio-articulos-academicos.pdf" TargetMode="External"/><Relationship Id="rId201" Type="http://schemas.openxmlformats.org/officeDocument/2006/relationships/hyperlink" Target="https://www.oas.org/es/CIDH/jsForm/?File=/es/cidh/prensa/comunicados/2023/168.asp" TargetMode="External"/><Relationship Id="rId222" Type="http://schemas.openxmlformats.org/officeDocument/2006/relationships/hyperlink" Target="https://www.oas.org/es/CIDH/jsForm/?File=/es/cidh/prensa/comunicados/2023/189.asp" TargetMode="External"/><Relationship Id="rId243" Type="http://schemas.openxmlformats.org/officeDocument/2006/relationships/hyperlink" Target="https://www.oas.org/es/CIDH/jsForm/?File=/es/cidh/prensa/comunicados/2023/210.asp" TargetMode="External"/><Relationship Id="rId264" Type="http://schemas.openxmlformats.org/officeDocument/2006/relationships/hyperlink" Target="https://www.oas.org/es/CIDH/jsForm/?File=/es/cidh/prensa/comunicados/2023/231.asp" TargetMode="External"/><Relationship Id="rId285" Type="http://schemas.openxmlformats.org/officeDocument/2006/relationships/hyperlink" Target="https://www.oas.org/es/CIDH/jsForm/?File=/es/cidh/prensa/comunicados/2023/252.asp" TargetMode="External"/><Relationship Id="rId17" Type="http://schemas.openxmlformats.org/officeDocument/2006/relationships/hyperlink" Target="https://www.oas.org/es/cidh/sesiones/default.asp?S=186" TargetMode="External"/><Relationship Id="rId38" Type="http://schemas.openxmlformats.org/officeDocument/2006/relationships/hyperlink" Target="https://www.oas.org/es/CIDH/jsForm/?File=/es/cidh/prensa/comunicados/2023/008.asp" TargetMode="External"/><Relationship Id="rId59" Type="http://schemas.openxmlformats.org/officeDocument/2006/relationships/hyperlink" Target="https://www.oas.org/es/CIDH/jsForm/?File=/es/cidh/prensa/comunicados/2023/029.asp" TargetMode="External"/><Relationship Id="rId103" Type="http://schemas.openxmlformats.org/officeDocument/2006/relationships/hyperlink" Target="https://www.oas.org/es/CIDH/jsForm/?File=/es/cidh/prensa/comunicados/2023/073.asp" TargetMode="External"/><Relationship Id="rId124" Type="http://schemas.openxmlformats.org/officeDocument/2006/relationships/hyperlink" Target="https://www.oas.org/es/CIDH/jsForm/?File=/es/cidh/prensa/comunicados/2023/092.asp" TargetMode="External"/><Relationship Id="rId310" Type="http://schemas.openxmlformats.org/officeDocument/2006/relationships/hyperlink" Target="https://www.oas.org/es/CIDH/jsForm/?File=/es/cidh/prensa/comunicados/2023/277.asp" TargetMode="External"/><Relationship Id="rId70" Type="http://schemas.openxmlformats.org/officeDocument/2006/relationships/hyperlink" Target="https://www.oas.org/es/CIDH/jsForm/?File=/es/cidh/prensa/comunicados/2023/040.asp" TargetMode="External"/><Relationship Id="rId91" Type="http://schemas.openxmlformats.org/officeDocument/2006/relationships/hyperlink" Target="https://www.oas.org/es/CIDH/jsForm/?File=/es/cidh/prensa/comunicados/2023/061.asp" TargetMode="External"/><Relationship Id="rId145" Type="http://schemas.openxmlformats.org/officeDocument/2006/relationships/hyperlink" Target="https://www.oas.org/es/CIDH/jsForm/?File=/es/cidh/prensa/comunicados/2023/112.asp" TargetMode="External"/><Relationship Id="rId166" Type="http://schemas.openxmlformats.org/officeDocument/2006/relationships/hyperlink" Target="https://www.oas.org/es/CIDH/jsForm/?File=/es/cidh/prensa/comunicados/2023/133.asp" TargetMode="External"/><Relationship Id="rId187" Type="http://schemas.openxmlformats.org/officeDocument/2006/relationships/hyperlink" Target="https://www.oas.org/es/CIDH/jsForm/?File=/es/cidh/prensa/comunicados/2023/154.asp" TargetMode="External"/><Relationship Id="rId331" Type="http://schemas.openxmlformats.org/officeDocument/2006/relationships/hyperlink" Target="https://www.oas.org/es/CIDH/jsForm/?File=/es/cidh/prensa/comunicados/2023/298.asp" TargetMode="External"/><Relationship Id="rId352" Type="http://schemas.openxmlformats.org/officeDocument/2006/relationships/hyperlink" Target="https://www.oas.org/es/CIDH/jsForm/?File=/es/cidh/expresion/prensa/comunicados/2023/319.asp" TargetMode="External"/><Relationship Id="rId373" Type="http://schemas.openxmlformats.org/officeDocument/2006/relationships/hyperlink" Target="https://www.oas.org/es/CIDH/jsForm/?File=/es/cidh/SSRI/scasosIFP.asp" TargetMode="External"/><Relationship Id="rId1" Type="http://schemas.openxmlformats.org/officeDocument/2006/relationships/customXml" Target="../customXml/item1.xml"/><Relationship Id="rId212" Type="http://schemas.openxmlformats.org/officeDocument/2006/relationships/hyperlink" Target="https://www.oas.org/es/CIDH/jsForm/?File=/es/cidh/prensa/comunicados/2023/179.asp" TargetMode="External"/><Relationship Id="rId233" Type="http://schemas.openxmlformats.org/officeDocument/2006/relationships/hyperlink" Target="https://www.oas.org/es/CIDH/jsForm/?File=/es/cidh/prensa/comunicados/2023/200.asp" TargetMode="External"/><Relationship Id="rId254" Type="http://schemas.openxmlformats.org/officeDocument/2006/relationships/hyperlink" Target="https://www.oas.org/es/CIDH/jsForm/?File=/es/cidh/prensa/comunicados/2023/221.asp" TargetMode="External"/><Relationship Id="rId28" Type="http://schemas.openxmlformats.org/officeDocument/2006/relationships/hyperlink" Target="https://www.oas.org/es/cidh/decisiones/2023/Res-3-23-ES.pdf" TargetMode="External"/><Relationship Id="rId49" Type="http://schemas.openxmlformats.org/officeDocument/2006/relationships/hyperlink" Target="https://www.oas.org/es/CIDH/jsForm/?File=/es/cidh/prensa/comunicados/2023/019.asp" TargetMode="External"/><Relationship Id="rId114" Type="http://schemas.openxmlformats.org/officeDocument/2006/relationships/hyperlink" Target="https://www.oas.org/es/CIDH/jsForm/?File=/es/cidh/prensa/comunicados/2023/083.asp" TargetMode="External"/><Relationship Id="rId275" Type="http://schemas.openxmlformats.org/officeDocument/2006/relationships/hyperlink" Target="https://www.oas.org/es/CIDH/jsForm/?File=/es/cidh/prensa/comunicados/2023/242.asp" TargetMode="External"/><Relationship Id="rId296" Type="http://schemas.openxmlformats.org/officeDocument/2006/relationships/hyperlink" Target="https://www.oas.org/es/CIDH/jsForm/?File=/es/cidh/prensa/comunicados/2023/263.asp" TargetMode="External"/><Relationship Id="rId300" Type="http://schemas.openxmlformats.org/officeDocument/2006/relationships/hyperlink" Target="https://www.oas.org/es/CIDH/jsForm/?File=/es/cidh/prensa/comunicados/2023/267.asp" TargetMode="External"/><Relationship Id="rId60" Type="http://schemas.openxmlformats.org/officeDocument/2006/relationships/hyperlink" Target="http://www.oas.org/es/CIDH/expresion/showarticle.asp?lID=2&amp;artID=1268" TargetMode="External"/><Relationship Id="rId81" Type="http://schemas.openxmlformats.org/officeDocument/2006/relationships/hyperlink" Target="https://www.oas.org/es/CIDH/jsForm/?File=/es/cidh/prensa/comunicados/2023/051.asp" TargetMode="External"/><Relationship Id="rId135" Type="http://schemas.openxmlformats.org/officeDocument/2006/relationships/hyperlink" Target="https://www.oas.org/es/CIDH/jsForm/?File=/es/cidh/prensa/comunicados/2023/103.asp" TargetMode="External"/><Relationship Id="rId156" Type="http://schemas.openxmlformats.org/officeDocument/2006/relationships/hyperlink" Target="https://www.oas.org/es/CIDH/jsForm/?File=/es/cidh/prensa/comunicados/2023/123.asp" TargetMode="External"/><Relationship Id="rId177" Type="http://schemas.openxmlformats.org/officeDocument/2006/relationships/hyperlink" Target="https://www.oas.org/es/CIDH/jsForm/?File=/es/cidh/prensa/comunicados/2023/144.asp" TargetMode="External"/><Relationship Id="rId198" Type="http://schemas.openxmlformats.org/officeDocument/2006/relationships/hyperlink" Target="https://www.oas.org/es/CIDH/jsForm/?File=/es/cidh/prensa/comunicados/2023/165.asp" TargetMode="External"/><Relationship Id="rId321" Type="http://schemas.openxmlformats.org/officeDocument/2006/relationships/hyperlink" Target="https://www.oas.org/es/CIDH/jsForm/?File=/es/cidh/prensa/comunicados/2023/288.asp" TargetMode="External"/><Relationship Id="rId342" Type="http://schemas.openxmlformats.org/officeDocument/2006/relationships/hyperlink" Target="https://www.oas.org/es/CIDH/jsForm/?File=/es/cidh/prensa/comunicados/2023/309.asp" TargetMode="External"/><Relationship Id="rId363" Type="http://schemas.openxmlformats.org/officeDocument/2006/relationships/hyperlink" Target="https://www.oas.org/es/CIDH/jsForm/?File=/es/cidh/prensa/comunicados/2023/330.asp" TargetMode="External"/><Relationship Id="rId384" Type="http://schemas.openxmlformats.org/officeDocument/2006/relationships/hyperlink" Target="https://www.oas.org/es/CIDH/jsForm/?File=/es/cidh/mandato/planestrategico/2023/default.asp" TargetMode="External"/><Relationship Id="rId202" Type="http://schemas.openxmlformats.org/officeDocument/2006/relationships/hyperlink" Target="https://www.oas.org/es/CIDH/jsForm/?File=/es/cidh/prensa/comunicados/2023/169.asp" TargetMode="External"/><Relationship Id="rId223" Type="http://schemas.openxmlformats.org/officeDocument/2006/relationships/hyperlink" Target="https://www.oas.org/es/CIDH/jsForm/?File=/es/cidh/prensa/comunicados/2023/190.asp" TargetMode="External"/><Relationship Id="rId244" Type="http://schemas.openxmlformats.org/officeDocument/2006/relationships/hyperlink" Target="https://www.oas.org/es/CIDH/jsForm/?File=/es/cidh/prensa/comunicados/2023/211.asp" TargetMode="External"/><Relationship Id="rId18" Type="http://schemas.openxmlformats.org/officeDocument/2006/relationships/hyperlink" Target="https://www.oas.org/es/CIDH/jsForm/?File=/es/cidh/prensa/comunicados/2023/043.asp" TargetMode="External"/><Relationship Id="rId39" Type="http://schemas.openxmlformats.org/officeDocument/2006/relationships/hyperlink" Target="https://www.oas.org/es/CIDH/jsForm/?File=/es/cidh/prensa/comunicados/2023/009.asp" TargetMode="External"/><Relationship Id="rId265" Type="http://schemas.openxmlformats.org/officeDocument/2006/relationships/hyperlink" Target="https://www.oas.org/es/CIDH/jsForm/?File=/es/cidh/prensa/comunicados/2023/232.asp" TargetMode="External"/><Relationship Id="rId286" Type="http://schemas.openxmlformats.org/officeDocument/2006/relationships/hyperlink" Target="https://www.oas.org/es/CIDH/jsForm/?File=/es/cidh/prensa/comunicados/2023/253.asp" TargetMode="External"/><Relationship Id="rId50" Type="http://schemas.openxmlformats.org/officeDocument/2006/relationships/hyperlink" Target="https://www.oas.org/es/CIDH/jsForm/?File=/es/cidh/prensa/comunicados/2023/020.asp" TargetMode="External"/><Relationship Id="rId104" Type="http://schemas.openxmlformats.org/officeDocument/2006/relationships/hyperlink" Target="http://www.oas.org/es/CIDH/expresion/showarticle.asp?lID=2&amp;artID=1273" TargetMode="External"/><Relationship Id="rId125" Type="http://schemas.openxmlformats.org/officeDocument/2006/relationships/hyperlink" Target="https://www.oas.org/es/CIDH/jsForm/?File=/es/cidh/prensa/comunicados/2023/093.asp" TargetMode="External"/><Relationship Id="rId146" Type="http://schemas.openxmlformats.org/officeDocument/2006/relationships/hyperlink" Target="https://www.oas.org/es/CIDH/jsForm/?File=/es/cidh/prensa/comunicados/2023/113.asp" TargetMode="External"/><Relationship Id="rId167" Type="http://schemas.openxmlformats.org/officeDocument/2006/relationships/hyperlink" Target="https://www.oas.org/es/CIDH/jsForm/?File=/es/cidh/prensa/comunicados/2023/134.asp" TargetMode="External"/><Relationship Id="rId188" Type="http://schemas.openxmlformats.org/officeDocument/2006/relationships/hyperlink" Target="https://www.oas.org/es/CIDH/jsForm/?File=/es/cidh/prensa/comunicados/2023/155.asp" TargetMode="External"/><Relationship Id="rId311" Type="http://schemas.openxmlformats.org/officeDocument/2006/relationships/hyperlink" Target="https://www.oas.org/es/CIDH/jsForm/?File=/es/cidh/prensa/comunicados/2023/278.asp" TargetMode="External"/><Relationship Id="rId332" Type="http://schemas.openxmlformats.org/officeDocument/2006/relationships/hyperlink" Target="https://www.oas.org/es/CIDH/jsForm/?File=/es/cidh/prensa/comunicados/2023/299.asp" TargetMode="External"/><Relationship Id="rId353" Type="http://schemas.openxmlformats.org/officeDocument/2006/relationships/hyperlink" Target="https://www.oas.org/es/CIDH/jsForm/?File=/es/cidh/prensa/comunicados/2023/320.asp" TargetMode="External"/><Relationship Id="rId374" Type="http://schemas.openxmlformats.org/officeDocument/2006/relationships/hyperlink" Target="http://www.oas.org/es/cidh/actividades/seguimiento/pdf/Directrices-es.pdf" TargetMode="External"/><Relationship Id="rId71" Type="http://schemas.openxmlformats.org/officeDocument/2006/relationships/hyperlink" Target="https://www.oas.org/es/CIDH/jsForm/?File=/es/cidh/prensa/comunicados/2023/041.asp" TargetMode="External"/><Relationship Id="rId92" Type="http://schemas.openxmlformats.org/officeDocument/2006/relationships/hyperlink" Target="https://www.oas.org/es/CIDH/jsForm/?File=/es/cidh/prensa/comunicados/2023/062.asp" TargetMode="External"/><Relationship Id="rId213" Type="http://schemas.openxmlformats.org/officeDocument/2006/relationships/hyperlink" Target="https://www.oas.org/es/CIDH/jsForm/?File=/es/cidh/prensa/comunicados/2023/180.asp" TargetMode="External"/><Relationship Id="rId234" Type="http://schemas.openxmlformats.org/officeDocument/2006/relationships/hyperlink" Target="https://www.oas.org/es/CIDH/jsForm/?File=/es/cidh/prensa/comunicados/2023/201.asp" TargetMode="External"/><Relationship Id="rId2" Type="http://schemas.openxmlformats.org/officeDocument/2006/relationships/numbering" Target="numbering.xml"/><Relationship Id="rId29" Type="http://schemas.openxmlformats.org/officeDocument/2006/relationships/hyperlink" Target="https://www.oas.org/es/cidh/decisiones/2023/Res-4-23_ES.pdf" TargetMode="External"/><Relationship Id="rId255" Type="http://schemas.openxmlformats.org/officeDocument/2006/relationships/hyperlink" Target="https://www.oas.org/es/CIDH/jsForm/?File=/es/cidh/prensa/comunicados/2023/222.asp" TargetMode="External"/><Relationship Id="rId276" Type="http://schemas.openxmlformats.org/officeDocument/2006/relationships/hyperlink" Target="https://www.oas.org/es/CIDH/jsForm/?File=/es/cidh/prensa/comunicados/2023/243.asp" TargetMode="External"/><Relationship Id="rId297" Type="http://schemas.openxmlformats.org/officeDocument/2006/relationships/hyperlink" Target="https://www.oas.org/es/CIDH/jsForm/?File=/es/cidh/prensa/comunicados/2023/264.asp" TargetMode="External"/><Relationship Id="rId40" Type="http://schemas.openxmlformats.org/officeDocument/2006/relationships/hyperlink" Target="https://www.oas.org/es/CIDH/jsForm/?File=/es/cidh/prensa/comunicados/2023/010.asp" TargetMode="External"/><Relationship Id="rId115" Type="http://schemas.openxmlformats.org/officeDocument/2006/relationships/hyperlink" Target="https://www.oas.org/es/CIDH/jsForm/?File=/es/cidh/prensa/comunicados/2023/084.asp" TargetMode="External"/><Relationship Id="rId136" Type="http://schemas.openxmlformats.org/officeDocument/2006/relationships/hyperlink" Target="https://www.oas.org/es/CIDH/jsForm/?File=/es/cidh/prensa/comunicados/2023/104.asp" TargetMode="External"/><Relationship Id="rId157" Type="http://schemas.openxmlformats.org/officeDocument/2006/relationships/hyperlink" Target="https://www.oas.org/es/CIDH/jsForm/?File=/es/cidh/prensa/comunicados/2023/124.asp" TargetMode="External"/><Relationship Id="rId178" Type="http://schemas.openxmlformats.org/officeDocument/2006/relationships/hyperlink" Target="https://www.oas.org/es/CIDH/jsForm/?File=/es/cidh/prensa/comunicados/2023/145.asp" TargetMode="External"/><Relationship Id="rId301" Type="http://schemas.openxmlformats.org/officeDocument/2006/relationships/hyperlink" Target="https://www.oas.org/es/CIDH/jsForm/?File=/es/cidh/prensa/comunicados/2023/268.asp" TargetMode="External"/><Relationship Id="rId322" Type="http://schemas.openxmlformats.org/officeDocument/2006/relationships/hyperlink" Target="https://www.oas.org/es/CIDH/jsForm/?File=/es/cidh/prensa/comunicados/2023/289.asp" TargetMode="External"/><Relationship Id="rId343" Type="http://schemas.openxmlformats.org/officeDocument/2006/relationships/hyperlink" Target="https://www.oas.org/es/CIDH/jsForm/?File=/es/cidh/prensa/comunicados/2023/310.asp" TargetMode="External"/><Relationship Id="rId364" Type="http://schemas.openxmlformats.org/officeDocument/2006/relationships/chart" Target="charts/chart4.xml"/><Relationship Id="rId61" Type="http://schemas.openxmlformats.org/officeDocument/2006/relationships/hyperlink" Target="http://www.oas.org/es/CIDH/expresion/showarticle.asp?lID=2&amp;artID=1269" TargetMode="External"/><Relationship Id="rId82" Type="http://schemas.openxmlformats.org/officeDocument/2006/relationships/hyperlink" Target="http://www.oas.org/es/CIDH/expresion/showarticle.asp?lID=2&amp;artID=1270" TargetMode="External"/><Relationship Id="rId199" Type="http://schemas.openxmlformats.org/officeDocument/2006/relationships/hyperlink" Target="https://www.oas.org/es/CIDH/jsForm/?File=/es/cidh/prensa/comunicados/2023/166.asp" TargetMode="External"/><Relationship Id="rId203" Type="http://schemas.openxmlformats.org/officeDocument/2006/relationships/hyperlink" Target="https://www.oas.org/es/CIDH/jsForm/?File=/es/cidh/prensa/comunicados/2023/170.asp" TargetMode="External"/><Relationship Id="rId385" Type="http://schemas.openxmlformats.org/officeDocument/2006/relationships/hyperlink" Target="https://www.oas.org/es/cidh/informes/pdfs/2023/Informe_Seguimiento_GIEI-Bolivia_ES.pdf" TargetMode="External"/><Relationship Id="rId19" Type="http://schemas.openxmlformats.org/officeDocument/2006/relationships/hyperlink" Target="https://www.oas.org/es/cidh/prensa/comunicados/2023/186PS_ResumenAudiencias.PDF" TargetMode="External"/><Relationship Id="rId224" Type="http://schemas.openxmlformats.org/officeDocument/2006/relationships/hyperlink" Target="https://www.oas.org/es/CIDH/jsForm/?File=/es/cidh/prensa/comunicados/2023/191.asp" TargetMode="External"/><Relationship Id="rId245" Type="http://schemas.openxmlformats.org/officeDocument/2006/relationships/hyperlink" Target="https://www.oas.org/es/CIDH/jsForm/?File=/es/cidh/prensa/comunicados/2023/212.asp" TargetMode="External"/><Relationship Id="rId266" Type="http://schemas.openxmlformats.org/officeDocument/2006/relationships/hyperlink" Target="https://www.oas.org/es/CIDH/jsForm/?File=/es/cidh/prensa/comunicados/2023/233.asp" TargetMode="External"/><Relationship Id="rId287" Type="http://schemas.openxmlformats.org/officeDocument/2006/relationships/hyperlink" Target="https://www.oas.org/es/CIDH/jsForm/?File=/es/cidh/prensa/comunicados/2023/254.asp" TargetMode="External"/><Relationship Id="rId30" Type="http://schemas.openxmlformats.org/officeDocument/2006/relationships/hyperlink" Target="https://www.oas.org/es/cidh/decisiones/2023/Res-5-23.pdf" TargetMode="External"/><Relationship Id="rId105" Type="http://schemas.openxmlformats.org/officeDocument/2006/relationships/hyperlink" Target="https://www.oas.org/es/CIDH/jsForm/?File=/es/cidh/prensa/comunicados/2023/075.asp" TargetMode="External"/><Relationship Id="rId126" Type="http://schemas.openxmlformats.org/officeDocument/2006/relationships/hyperlink" Target="https://www.oas.org/es/CIDH/jsForm/?File=/es/cidh/prensa/comunicados/2023/094.asp" TargetMode="External"/><Relationship Id="rId147" Type="http://schemas.openxmlformats.org/officeDocument/2006/relationships/hyperlink" Target="https://www.oas.org/es/CIDH/jsForm/?File=/es/cidh/prensa/comunicados/2023/114.asp" TargetMode="External"/><Relationship Id="rId168" Type="http://schemas.openxmlformats.org/officeDocument/2006/relationships/hyperlink" Target="https://www.oas.org/es/CIDH/jsForm/?File=/es/cidh/prensa/comunicados/2023/135.asp" TargetMode="External"/><Relationship Id="rId312" Type="http://schemas.openxmlformats.org/officeDocument/2006/relationships/hyperlink" Target="https://www.oas.org/es/CIDH/jsForm/?File=/es/cidh/prensa/comunicados/2023/279.asp" TargetMode="External"/><Relationship Id="rId333" Type="http://schemas.openxmlformats.org/officeDocument/2006/relationships/hyperlink" Target="https://www.oas.org/es/CIDH/jsForm/?File=/es/cidh/prensa/comunicados/2023/300.asp" TargetMode="External"/><Relationship Id="rId354" Type="http://schemas.openxmlformats.org/officeDocument/2006/relationships/hyperlink" Target="https://www.oas.org/es/CIDH/jsForm/?File=/es/cidh/prensa/comunicados/2023/321.asp" TargetMode="External"/><Relationship Id="rId51" Type="http://schemas.openxmlformats.org/officeDocument/2006/relationships/hyperlink" Target="https://www.oas.org/es/CIDH/jsForm/?File=/es/cidh/prensa/comunicados/2023/021.asp" TargetMode="External"/><Relationship Id="rId72" Type="http://schemas.openxmlformats.org/officeDocument/2006/relationships/hyperlink" Target="https://www.oas.org/es/CIDH/jsForm/?File=/es/cidh/prensa/comunicados/2023/042.asp" TargetMode="External"/><Relationship Id="rId93" Type="http://schemas.openxmlformats.org/officeDocument/2006/relationships/hyperlink" Target="https://www.oas.org/es/CIDH/jsForm/?File=/es/cidh/prensa/comunicados/2023/063.asp" TargetMode="External"/><Relationship Id="rId189" Type="http://schemas.openxmlformats.org/officeDocument/2006/relationships/hyperlink" Target="https://www.oas.org/es/CIDH/jsForm/?File=/es/cidh/prensa/comunicados/2023/156.asp" TargetMode="External"/><Relationship Id="rId375" Type="http://schemas.openxmlformats.org/officeDocument/2006/relationships/hyperlink" Target="https://www.oas.org/es/cidh/informes/pdfs/2023/MecanismosSeguimiento_ES.pdf" TargetMode="External"/><Relationship Id="rId3" Type="http://schemas.openxmlformats.org/officeDocument/2006/relationships/styles" Target="styles.xml"/><Relationship Id="rId214" Type="http://schemas.openxmlformats.org/officeDocument/2006/relationships/hyperlink" Target="https://www.oas.org/es/CIDH/jsForm/?File=/es/cidh/prensa/comunicados/2023/181.asp" TargetMode="External"/><Relationship Id="rId235" Type="http://schemas.openxmlformats.org/officeDocument/2006/relationships/hyperlink" Target="https://www.oas.org/es/CIDH/jsForm/?File=/es/cidh/prensa/comunicados/2023/202.asp" TargetMode="External"/><Relationship Id="rId256" Type="http://schemas.openxmlformats.org/officeDocument/2006/relationships/hyperlink" Target="https://www.oas.org/es/CIDH/jsForm/?File=/es/cidh/prensa/comunicados/2023/223.asp" TargetMode="External"/><Relationship Id="rId277" Type="http://schemas.openxmlformats.org/officeDocument/2006/relationships/hyperlink" Target="https://www.oas.org/es/CIDH/jsForm/?File=/es/cidh/prensa/comunicados/2023/244.asp" TargetMode="External"/><Relationship Id="rId298" Type="http://schemas.openxmlformats.org/officeDocument/2006/relationships/hyperlink" Target="https://www.oas.org/es/CIDH/jsForm/?File=/es/cidh/prensa/comunicados/2023/265.asp" TargetMode="External"/><Relationship Id="rId116" Type="http://schemas.openxmlformats.org/officeDocument/2006/relationships/hyperlink" Target="https://www.oas.org/es/CIDH/jsForm/?File=/es/cidh/prensa/comunicados/2023/085.asp" TargetMode="External"/><Relationship Id="rId137" Type="http://schemas.openxmlformats.org/officeDocument/2006/relationships/hyperlink" Target="https://www.oas.org/es/CIDH/jsForm/?File=/es/cidh/prensa/comunicados/2023/105.asp" TargetMode="External"/><Relationship Id="rId158" Type="http://schemas.openxmlformats.org/officeDocument/2006/relationships/hyperlink" Target="http://www.oas.org/es/CIDH/expresion/showarticle.asp?lID=2&amp;artID=1278" TargetMode="External"/><Relationship Id="rId302" Type="http://schemas.openxmlformats.org/officeDocument/2006/relationships/hyperlink" Target="https://www.oas.org/es/CIDH/jsForm/?File=/es/cidh/prensa/comunicados/2023/269.asp" TargetMode="External"/><Relationship Id="rId323" Type="http://schemas.openxmlformats.org/officeDocument/2006/relationships/hyperlink" Target="https://www.oas.org/es/CIDH/jsForm/?File=/es/cidh/prensa/comunicados/2023/290.asp" TargetMode="External"/><Relationship Id="rId344" Type="http://schemas.openxmlformats.org/officeDocument/2006/relationships/hyperlink" Target="https://www.oas.org/es/CIDH/jsForm/?File=/es/cidh/prensa/comunicados/2023/311.asp" TargetMode="External"/><Relationship Id="rId20" Type="http://schemas.openxmlformats.org/officeDocument/2006/relationships/hyperlink" Target="https://www.oas.org/es/cidh/sesiones/default.asp?S=187" TargetMode="External"/><Relationship Id="rId41" Type="http://schemas.openxmlformats.org/officeDocument/2006/relationships/hyperlink" Target="https://www.oas.org/es/CIDH/jsForm/?File=/es/cidh/prensa/comunicados/2023/011.asp" TargetMode="External"/><Relationship Id="rId62" Type="http://schemas.openxmlformats.org/officeDocument/2006/relationships/hyperlink" Target="https://www.oas.org/es/CIDH/jsForm/?File=/es/cidh/prensa/comunicados/2023/032.asp" TargetMode="External"/><Relationship Id="rId83" Type="http://schemas.openxmlformats.org/officeDocument/2006/relationships/hyperlink" Target="https://www.oas.org/es/CIDH/jsForm/?File=/es/cidh/prensa/comunicados/2023/053.asp" TargetMode="External"/><Relationship Id="rId179" Type="http://schemas.openxmlformats.org/officeDocument/2006/relationships/hyperlink" Target="https://www.oas.org/es/CIDH/jsForm/?File=/es/cidh/prensa/comunicados/2023/146.asp" TargetMode="External"/><Relationship Id="rId365" Type="http://schemas.openxmlformats.org/officeDocument/2006/relationships/chart" Target="charts/chart5.xml"/><Relationship Id="rId386" Type="http://schemas.openxmlformats.org/officeDocument/2006/relationships/hyperlink" Target="https://www.oas.org/es/CIDH/jsForm/?File=/es/cidh/prensa/comunicados/2023/009.asp" TargetMode="External"/><Relationship Id="rId190" Type="http://schemas.openxmlformats.org/officeDocument/2006/relationships/hyperlink" Target="https://www.oas.org/es/CIDH/jsForm/?File=/es/cidh/prensa/comunicados/2023/157.asp" TargetMode="External"/><Relationship Id="rId204" Type="http://schemas.openxmlformats.org/officeDocument/2006/relationships/hyperlink" Target="https://www.oas.org/es/CIDH/jsForm/?File=/es/cidh/prensa/comunicados/2023/171.asp" TargetMode="External"/><Relationship Id="rId225" Type="http://schemas.openxmlformats.org/officeDocument/2006/relationships/hyperlink" Target="https://www.oas.org/es/CIDH/jsForm/?File=/es/cidh/prensa/comunicados/2023/192.asp" TargetMode="External"/><Relationship Id="rId246" Type="http://schemas.openxmlformats.org/officeDocument/2006/relationships/hyperlink" Target="https://www.oas.org/es/CIDH/jsForm/?File=/es/cidh/prensa/comunicados/2023/213.asp" TargetMode="External"/><Relationship Id="rId267" Type="http://schemas.openxmlformats.org/officeDocument/2006/relationships/hyperlink" Target="https://www.oas.org/es/CIDH/jsForm/?File=/es/cidh/prensa/comunicados/2023/234.asp" TargetMode="External"/><Relationship Id="rId288" Type="http://schemas.openxmlformats.org/officeDocument/2006/relationships/hyperlink" Target="https://www.oas.org/es/CIDH/jsForm/?File=/es/cidh/prensa/comunicados/2023/255.asp" TargetMode="External"/><Relationship Id="rId106" Type="http://schemas.openxmlformats.org/officeDocument/2006/relationships/hyperlink" Target="https://www.oas.org/es/CIDH/jsForm/?File=/es/cidh/prensa/comunicados/2023/076.asp" TargetMode="External"/><Relationship Id="rId127" Type="http://schemas.openxmlformats.org/officeDocument/2006/relationships/hyperlink" Target="https://www.oas.org/es/CIDH/jsForm/?File=/es/cidh/prensa/comunicados/2023/095.asp" TargetMode="External"/><Relationship Id="rId313" Type="http://schemas.openxmlformats.org/officeDocument/2006/relationships/hyperlink" Target="https://www.oas.org/es/CIDH/jsForm/?File=/es/cidh/prensa/comunicados/2023/280.asp" TargetMode="External"/><Relationship Id="rId10" Type="http://schemas.openxmlformats.org/officeDocument/2006/relationships/footer" Target="footer1.xml"/><Relationship Id="rId31" Type="http://schemas.openxmlformats.org/officeDocument/2006/relationships/hyperlink" Target="https://www.oas.org/es/CIDH/jsForm/?File=/es/cidh/prensa/comunicados/2023/001.asp" TargetMode="External"/><Relationship Id="rId52" Type="http://schemas.openxmlformats.org/officeDocument/2006/relationships/hyperlink" Target="https://www.oas.org/es/CIDH/jsForm/?File=/es/cidh/prensa/comunicados/2023/022.asp" TargetMode="External"/><Relationship Id="rId73" Type="http://schemas.openxmlformats.org/officeDocument/2006/relationships/hyperlink" Target="https://www.oas.org/es/CIDH/jsForm/?File=/es/cidh/prensa/comunicados/2023/043.asp" TargetMode="External"/><Relationship Id="rId94" Type="http://schemas.openxmlformats.org/officeDocument/2006/relationships/hyperlink" Target="https://www.oas.org/es/CIDH/jsForm/?File=/es/cidh/prensa/comunicados/2023/064.asp" TargetMode="External"/><Relationship Id="rId148" Type="http://schemas.openxmlformats.org/officeDocument/2006/relationships/hyperlink" Target="https://www.oas.org/es/CIDH/jsForm/?File=/es/cidh/prensa/comunicados/2023/115.asp" TargetMode="External"/><Relationship Id="rId169" Type="http://schemas.openxmlformats.org/officeDocument/2006/relationships/hyperlink" Target="https://www.oas.org/es/CIDH/jsForm/?File=/es/cidh/prensa/comunicados/2023/136.asp" TargetMode="External"/><Relationship Id="rId334" Type="http://schemas.openxmlformats.org/officeDocument/2006/relationships/hyperlink" Target="https://www.oas.org/es/CIDH/jsForm/?File=/es/cidh/prensa/comunicados/2023/301.asp" TargetMode="External"/><Relationship Id="rId355" Type="http://schemas.openxmlformats.org/officeDocument/2006/relationships/hyperlink" Target="https://www.oas.org/es/CIDH/jsForm/?File=/es/cidh/prensa/comunicados/2023/322.asp" TargetMode="External"/><Relationship Id="rId376" Type="http://schemas.openxmlformats.org/officeDocument/2006/relationships/hyperlink" Target="https://www.oas.org/es/cidh/informes/pdfs/2023/Compendio-Anual-Avances-Medidas.pdf" TargetMode="External"/><Relationship Id="rId4" Type="http://schemas.openxmlformats.org/officeDocument/2006/relationships/settings" Target="settings.xml"/><Relationship Id="rId180" Type="http://schemas.openxmlformats.org/officeDocument/2006/relationships/hyperlink" Target="https://www.oas.org/es/CIDH/jsForm/?File=/es/cidh/prensa/comunicados/2023/147.asp" TargetMode="External"/><Relationship Id="rId215" Type="http://schemas.openxmlformats.org/officeDocument/2006/relationships/hyperlink" Target="https://www.oas.org/es/CIDH/jsForm/?File=/es/cidh/prensa/comunicados/2023/182.asp" TargetMode="External"/><Relationship Id="rId236" Type="http://schemas.openxmlformats.org/officeDocument/2006/relationships/hyperlink" Target="https://www.oas.org/es/CIDH/jsForm/?File=/es/cidh/prensa/comunicados/2023/203.asp" TargetMode="External"/><Relationship Id="rId257" Type="http://schemas.openxmlformats.org/officeDocument/2006/relationships/hyperlink" Target="https://www.oas.org/es/CIDH/jsForm/?File=/es/cidh/prensa/comunicados/2023/224.asp" TargetMode="External"/><Relationship Id="rId278" Type="http://schemas.openxmlformats.org/officeDocument/2006/relationships/hyperlink" Target="https://www.oas.org/es/CIDH/jsForm/?File=/es/cidh/prensa/comunicados/2023/245.asp" TargetMode="External"/><Relationship Id="rId303" Type="http://schemas.openxmlformats.org/officeDocument/2006/relationships/hyperlink" Target="https://www.oas.org/es/CIDH/jsForm/?File=/es/cidh/prensa/comunicados/2023/270.asp" TargetMode="External"/><Relationship Id="rId42" Type="http://schemas.openxmlformats.org/officeDocument/2006/relationships/hyperlink" Target="https://www.oas.org/es/CIDH/jsForm/?File=/es/cidh/prensa/comunicados/2023/012.asp" TargetMode="External"/><Relationship Id="rId84" Type="http://schemas.openxmlformats.org/officeDocument/2006/relationships/hyperlink" Target="http://www.oas.org/es/CIDH/expresion/showarticle.asp?lID=2&amp;artID=1271" TargetMode="External"/><Relationship Id="rId138" Type="http://schemas.openxmlformats.org/officeDocument/2006/relationships/hyperlink" Target="https://www.oas.org/es/CIDH/jsForm/?File=/es/cidh/prensa/comunicados/2023/106.asp" TargetMode="External"/><Relationship Id="rId345" Type="http://schemas.openxmlformats.org/officeDocument/2006/relationships/hyperlink" Target="https://www.oas.org/es/CIDH/jsForm/?File=/es/cidh/prensa/comunicados/2023/312.asp" TargetMode="External"/><Relationship Id="rId387" Type="http://schemas.openxmlformats.org/officeDocument/2006/relationships/hyperlink" Target="https://www.oas.org/es/CIDH/jsForm/?File=/es/cidh/prensa/comunicados/2023/115.asp" TargetMode="External"/><Relationship Id="rId191" Type="http://schemas.openxmlformats.org/officeDocument/2006/relationships/hyperlink" Target="https://www.oas.org/es/CIDH/jsForm/?File=/es/cidh/prensa/comunicados/2023/158.asp" TargetMode="External"/><Relationship Id="rId205" Type="http://schemas.openxmlformats.org/officeDocument/2006/relationships/hyperlink" Target="https://www.oas.org/es/CIDH/jsForm/?File=/es/cidh/prensa/comunicados/2023/172.asp" TargetMode="External"/><Relationship Id="rId247" Type="http://schemas.openxmlformats.org/officeDocument/2006/relationships/hyperlink" Target="https://www.oas.org/es/CIDH/jsForm/?File=/es/cidh/prensa/comunicados/2023/214.asp" TargetMode="External"/><Relationship Id="rId107" Type="http://schemas.openxmlformats.org/officeDocument/2006/relationships/hyperlink" Target="https://www.oas.org/es/CIDH/jsForm/?File=/es/cidh/prensa/comunicados/2023/077.asp" TargetMode="External"/><Relationship Id="rId289" Type="http://schemas.openxmlformats.org/officeDocument/2006/relationships/hyperlink" Target="https://www.oas.org/es/CIDH/jsForm/?File=/es/cidh/prensa/comunicados/2023/256.asp" TargetMode="External"/><Relationship Id="rId11" Type="http://schemas.openxmlformats.org/officeDocument/2006/relationships/header" Target="header2.xml"/><Relationship Id="rId53" Type="http://schemas.openxmlformats.org/officeDocument/2006/relationships/hyperlink" Target="https://www.oas.org/es/CIDH/jsForm/?File=/es/cidh/prensa/comunicados/2023/023.asp" TargetMode="External"/><Relationship Id="rId149" Type="http://schemas.openxmlformats.org/officeDocument/2006/relationships/hyperlink" Target="https://www.oas.org/es/CIDH/jsForm/?File=/es/cidh/prensa/comunicados/2023/116.asp" TargetMode="External"/><Relationship Id="rId314" Type="http://schemas.openxmlformats.org/officeDocument/2006/relationships/hyperlink" Target="https://www.oas.org/es/CIDH/jsForm/?File=/es/cidh/prensa/comunicados/2023/281.asp" TargetMode="External"/><Relationship Id="rId356" Type="http://schemas.openxmlformats.org/officeDocument/2006/relationships/hyperlink" Target="https://www.oas.org/es/CIDH/jsForm/?File=/es/cidh/prensa/comunicados/2023/323.asp" TargetMode="External"/><Relationship Id="rId95" Type="http://schemas.openxmlformats.org/officeDocument/2006/relationships/hyperlink" Target="https://www.oas.org/es/CIDH/jsForm/?File=/es/cidh/prensa/comunicados/2023/065.asp" TargetMode="External"/><Relationship Id="rId160" Type="http://schemas.openxmlformats.org/officeDocument/2006/relationships/hyperlink" Target="https://www.oas.org/es/CIDH/jsForm/?File=/es/cidh/prensa/comunicados/2023/127.asp" TargetMode="External"/><Relationship Id="rId216" Type="http://schemas.openxmlformats.org/officeDocument/2006/relationships/hyperlink" Target="https://www.oas.org/es/CIDH/jsForm/?File=/es/cidh/prensa/comunicados/2023/183.asp" TargetMode="External"/><Relationship Id="rId258" Type="http://schemas.openxmlformats.org/officeDocument/2006/relationships/hyperlink" Target="https://www.oas.org/es/CIDH/jsForm/?File=/es/cidh/prensa/comunicados/2023/225.asp" TargetMode="External"/><Relationship Id="rId22" Type="http://schemas.openxmlformats.org/officeDocument/2006/relationships/hyperlink" Target="https://www.oas.org/es/cidh/prensa/comunicados/2023/187PS_ResumenAudiencias.pdf" TargetMode="External"/><Relationship Id="rId64" Type="http://schemas.openxmlformats.org/officeDocument/2006/relationships/hyperlink" Target="https://www.oas.org/es/CIDH/jsForm/?File=/es/cidh/prensa/comunicados/2023/034.asp" TargetMode="External"/><Relationship Id="rId118" Type="http://schemas.openxmlformats.org/officeDocument/2006/relationships/hyperlink" Target="https://www.oas.org/es/CIDH/jsForm/?File=/es/cidh/prensa/comunicados/2023/087.asp" TargetMode="External"/><Relationship Id="rId325" Type="http://schemas.openxmlformats.org/officeDocument/2006/relationships/hyperlink" Target="https://www.oas.org/es/CIDH/jsForm/?File=/es/cidh/prensa/comunicados/2023/292.asp" TargetMode="External"/><Relationship Id="rId367" Type="http://schemas.openxmlformats.org/officeDocument/2006/relationships/hyperlink" Target="https://www.oas.org/es/cidh/informes/pdfs/2023/Compendio-Anual-Avances-Medidas.pdf" TargetMode="External"/><Relationship Id="rId171" Type="http://schemas.openxmlformats.org/officeDocument/2006/relationships/hyperlink" Target="https://www.oas.org/es/CIDH/jsForm/?File=/es/cidh/prensa/comunicados/2023/138.asp" TargetMode="External"/><Relationship Id="rId227" Type="http://schemas.openxmlformats.org/officeDocument/2006/relationships/hyperlink" Target="https://www.oas.org/es/CIDH/jsForm/?File=/es/cidh/prensa/comunicados/2023/194.asp" TargetMode="External"/><Relationship Id="rId269" Type="http://schemas.openxmlformats.org/officeDocument/2006/relationships/hyperlink" Target="https://www.oas.org/es/CIDH/jsForm/?File=/es/cidh/prensa/comunicados/2023/236.asp" TargetMode="External"/><Relationship Id="rId33" Type="http://schemas.openxmlformats.org/officeDocument/2006/relationships/hyperlink" Target="https://www.oas.org/es/CIDH/jsForm/?File=/es/cidh/prensa/comunicados/2023/003.asp" TargetMode="External"/><Relationship Id="rId129" Type="http://schemas.openxmlformats.org/officeDocument/2006/relationships/hyperlink" Target="https://www.oas.org/es/CIDH/jsForm/?File=/es/cidh/prensa/comunicados/2023/097.asp" TargetMode="External"/><Relationship Id="rId280" Type="http://schemas.openxmlformats.org/officeDocument/2006/relationships/hyperlink" Target="https://www.oas.org/es/CIDH/jsForm/?File=/es/cidh/prensa/comunicados/2023/247.asp" TargetMode="External"/><Relationship Id="rId336" Type="http://schemas.openxmlformats.org/officeDocument/2006/relationships/hyperlink" Target="https://www.oas.org/es/CIDH/jsForm/?File=/es/cidh/prensa/comunicados/2023/303.asp" TargetMode="External"/><Relationship Id="rId75" Type="http://schemas.openxmlformats.org/officeDocument/2006/relationships/hyperlink" Target="https://www.oas.org/es/CIDH/jsForm/?File=/es/cidh/prensa/comunicados/2023/045.asp" TargetMode="External"/><Relationship Id="rId140" Type="http://schemas.openxmlformats.org/officeDocument/2006/relationships/hyperlink" Target="https://www.oas.org/es/CIDH/jsForm/?File=/es/cidh/prensa/comunicados/2023/107.asp" TargetMode="External"/><Relationship Id="rId182" Type="http://schemas.openxmlformats.org/officeDocument/2006/relationships/hyperlink" Target="https://www.oas.org/es/CIDH/jsForm/?File=/es/cidh/prensa/comunicados/2023/149.asp" TargetMode="External"/><Relationship Id="rId378" Type="http://schemas.openxmlformats.org/officeDocument/2006/relationships/hyperlink" Target="https://www.geneva-academy.ch/geneva-humanrights-platform/tracking-tools" TargetMode="External"/><Relationship Id="rId6" Type="http://schemas.openxmlformats.org/officeDocument/2006/relationships/footnotes" Target="footnotes.xml"/><Relationship Id="rId238" Type="http://schemas.openxmlformats.org/officeDocument/2006/relationships/hyperlink" Target="https://www.oas.org/es/CIDH/jsForm/?File=/es/cidh/prensa/comunicados/2023/205.asp" TargetMode="External"/><Relationship Id="rId291" Type="http://schemas.openxmlformats.org/officeDocument/2006/relationships/hyperlink" Target="https://www.oas.org/es/CIDH/jsForm/?File=/es/cidh/prensa/comunicados/2023/258.asp" TargetMode="External"/><Relationship Id="rId305" Type="http://schemas.openxmlformats.org/officeDocument/2006/relationships/hyperlink" Target="https://www.oas.org/es/CIDH/jsForm/?File=/es/cidh/prensa/comunicados/2023/272.asp" TargetMode="External"/><Relationship Id="rId347" Type="http://schemas.openxmlformats.org/officeDocument/2006/relationships/hyperlink" Target="https://www.oas.org/es/CIDH/jsForm/?File=/es/cidh/prensa/comunicados/2023/314.asp" TargetMode="External"/><Relationship Id="rId44" Type="http://schemas.openxmlformats.org/officeDocument/2006/relationships/hyperlink" Target="https://www.oas.org/es/CIDH/jsForm/?File=/es/cidh/prensa/comunicados/2023/014.asp" TargetMode="External"/><Relationship Id="rId86" Type="http://schemas.openxmlformats.org/officeDocument/2006/relationships/hyperlink" Target="https://www.oas.org/es/CIDH/jsForm/?File=/es/cidh/prensa/comunicados/2023/056.asp" TargetMode="External"/><Relationship Id="rId151" Type="http://schemas.openxmlformats.org/officeDocument/2006/relationships/hyperlink" Target="https://www.oas.org/es/CIDH/jsForm/?File=/es/cidh/prensa/comunicados/2023/118.asp" TargetMode="External"/><Relationship Id="rId389" Type="http://schemas.openxmlformats.org/officeDocument/2006/relationships/hyperlink" Target="https://www.oas.org/es/cidh/prensa/comunicados/2023/MESEGColombia/plan-trabajo-MESEG-Colombia.pdf" TargetMode="External"/><Relationship Id="rId193" Type="http://schemas.openxmlformats.org/officeDocument/2006/relationships/hyperlink" Target="https://www.oas.org/es/CIDH/jsForm/?File=/es/cidh/prensa/comunicados/2023/160.asp" TargetMode="External"/><Relationship Id="rId207" Type="http://schemas.openxmlformats.org/officeDocument/2006/relationships/hyperlink" Target="https://www.oas.org/es/CIDH/jsForm/?File=/es/cidh/prensa/comunicados/2023/174.asp" TargetMode="External"/><Relationship Id="rId249" Type="http://schemas.openxmlformats.org/officeDocument/2006/relationships/hyperlink" Target="https://www.oas.org/es/CIDH/jsForm/?File=/es/cidh/prensa/comunicados/2023/216.asp" TargetMode="External"/><Relationship Id="rId13" Type="http://schemas.openxmlformats.org/officeDocument/2006/relationships/hyperlink" Target="https://www.oas.org/es/cidh/mandato/planestrategico/2023/PlanEstrategico2023-2027.pdf" TargetMode="External"/><Relationship Id="rId109" Type="http://schemas.openxmlformats.org/officeDocument/2006/relationships/hyperlink" Target="https://www.oas.org/es/CIDH/jsForm/?File=/es/cidh/prensa/comunicados/2023/079.asp" TargetMode="External"/><Relationship Id="rId260" Type="http://schemas.openxmlformats.org/officeDocument/2006/relationships/hyperlink" Target="https://www.oas.org/es/CIDH/jsForm/?File=/es/cidh/prensa/comunicados/2023/227.asp" TargetMode="External"/><Relationship Id="rId316" Type="http://schemas.openxmlformats.org/officeDocument/2006/relationships/hyperlink" Target="https://www.oas.org/es/CIDH/jsForm/?File=/es/cidh/prensa/comunicados/2023/283.asp" TargetMode="External"/><Relationship Id="rId55" Type="http://schemas.openxmlformats.org/officeDocument/2006/relationships/hyperlink" Target="https://www.oas.org/es/CIDH/jsForm/?File=/es/cidh/prensa/comunicados/2023/025.asp" TargetMode="External"/><Relationship Id="rId97" Type="http://schemas.openxmlformats.org/officeDocument/2006/relationships/hyperlink" Target="https://www.oas.org/es/CIDH/jsForm/?File=/es/cidh/prensa/comunicados/2023/067.asp" TargetMode="External"/><Relationship Id="rId120" Type="http://schemas.openxmlformats.org/officeDocument/2006/relationships/hyperlink" Target="https://www.oas.org/es/CIDH/jsForm/?File=/es/cidh/prensa/comunicados/2023/088.asp" TargetMode="External"/><Relationship Id="rId358" Type="http://schemas.openxmlformats.org/officeDocument/2006/relationships/hyperlink" Target="https://www.oas.org/es/CIDH/jsForm/?File=/es/cidh/prensa/comunicados/2023/325.asp" TargetMode="External"/><Relationship Id="rId162" Type="http://schemas.openxmlformats.org/officeDocument/2006/relationships/hyperlink" Target="https://www.oas.org/es/CIDH/jsForm/?File=/es/cidh/prensa/comunicados/2023/129.asp" TargetMode="External"/><Relationship Id="rId218" Type="http://schemas.openxmlformats.org/officeDocument/2006/relationships/hyperlink" Target="https://www.oas.org/es/CIDH/jsForm/?File=/es/cidh/prensa/comunicados/2023/185.asp" TargetMode="External"/><Relationship Id="rId271" Type="http://schemas.openxmlformats.org/officeDocument/2006/relationships/hyperlink" Target="https://www.oas.org/es/CIDH/jsForm/?File=/es/cidh/prensa/comunicados/2023/238.asp" TargetMode="External"/><Relationship Id="rId24" Type="http://schemas.openxmlformats.org/officeDocument/2006/relationships/hyperlink" Target="https://www.oas.org/es/CIDH/jsForm/?File=/es/cidh/prensa/comunicados/2023/266.asp" TargetMode="External"/><Relationship Id="rId66" Type="http://schemas.openxmlformats.org/officeDocument/2006/relationships/hyperlink" Target="https://www.oas.org/es/CIDH/jsForm/?File=/es/cidh/prensa/comunicados/2023/036.asp" TargetMode="External"/><Relationship Id="rId131" Type="http://schemas.openxmlformats.org/officeDocument/2006/relationships/hyperlink" Target="https://www.oas.org/es/CIDH/jsForm/?File=/es/cidh/prensa/comunicados/2023/099.asp" TargetMode="External"/><Relationship Id="rId327" Type="http://schemas.openxmlformats.org/officeDocument/2006/relationships/hyperlink" Target="https://www.oas.org/es/CIDH/jsForm/?File=/es/cidh/prensa/comunicados/2023/294.asp" TargetMode="External"/><Relationship Id="rId369" Type="http://schemas.openxmlformats.org/officeDocument/2006/relationships/hyperlink" Target="https://www.oas.org/es/CIDH/jsForm/?File=/es/cidh/mandato/planestrategico/2023/default.asp" TargetMode="External"/><Relationship Id="rId173" Type="http://schemas.openxmlformats.org/officeDocument/2006/relationships/hyperlink" Target="https://www.oas.org/es/CIDH/jsForm/?File=/es/cidh/prensa/comunicados/2023/140.asp" TargetMode="External"/><Relationship Id="rId229" Type="http://schemas.openxmlformats.org/officeDocument/2006/relationships/hyperlink" Target="https://www.oas.org/es/CIDH/jsForm/?File=/es/cidh/prensa/comunicados/2023/196.asp" TargetMode="External"/><Relationship Id="rId380" Type="http://schemas.openxmlformats.org/officeDocument/2006/relationships/hyperlink" Target="https://www.oas.org/es/cidh/informes/pdfs/2023/MecanismosSeguimiento_ES.pdf" TargetMode="External"/><Relationship Id="rId240" Type="http://schemas.openxmlformats.org/officeDocument/2006/relationships/hyperlink" Target="https://www.oas.org/es/CIDH/jsForm/?File=/es/cidh/prensa/comunicados/2023/207.asp" TargetMode="External"/><Relationship Id="rId35" Type="http://schemas.openxmlformats.org/officeDocument/2006/relationships/hyperlink" Target="https://www.oas.org/es/CIDH/jsForm/?File=/es/cidh/prensa/comunicados/2023/005.asp" TargetMode="External"/><Relationship Id="rId77" Type="http://schemas.openxmlformats.org/officeDocument/2006/relationships/hyperlink" Target="https://www.oas.org/es/CIDH/jsForm/?File=/es/cidh/prensa/comunicados/2023/047.asp" TargetMode="External"/><Relationship Id="rId100" Type="http://schemas.openxmlformats.org/officeDocument/2006/relationships/hyperlink" Target="https://www.oas.org/es/CIDH/jsForm/?File=/es/cidh/prensa/comunicados/2023/070.asp" TargetMode="External"/><Relationship Id="rId282" Type="http://schemas.openxmlformats.org/officeDocument/2006/relationships/hyperlink" Target="https://www.oas.org/es/CIDH/jsForm/?File=/es/cidh/prensa/comunicados/2023/249.asp" TargetMode="External"/><Relationship Id="rId338" Type="http://schemas.openxmlformats.org/officeDocument/2006/relationships/hyperlink" Target="https://www.oas.org/es/CIDH/jsForm/?File=/es/cidh/prensa/comunicados/2023/305.asp" TargetMode="External"/><Relationship Id="rId8" Type="http://schemas.openxmlformats.org/officeDocument/2006/relationships/image" Target="media/image1.png"/><Relationship Id="rId142" Type="http://schemas.openxmlformats.org/officeDocument/2006/relationships/hyperlink" Target="https://www.oas.org/es/CIDH/jsForm/?File=/es/cidh/prensa/comunicados/2023/109.asp" TargetMode="External"/><Relationship Id="rId184" Type="http://schemas.openxmlformats.org/officeDocument/2006/relationships/hyperlink" Target="https://www.oas.org/es/CIDH/jsForm/?File=/es/cidh/prensa/comunicados/2023/151.asp" TargetMode="External"/><Relationship Id="rId391" Type="http://schemas.openxmlformats.org/officeDocument/2006/relationships/theme" Target="theme/theme1.xml"/><Relationship Id="rId251" Type="http://schemas.openxmlformats.org/officeDocument/2006/relationships/hyperlink" Target="https://www.oas.org/es/CIDH/jsForm/?File=/es/cidh/prensa/comunicados/2023/218.asp" TargetMode="External"/><Relationship Id="rId46" Type="http://schemas.openxmlformats.org/officeDocument/2006/relationships/hyperlink" Target="https://www.oas.org/es/CIDH/jsForm/?File=/es/cidh/prensa/comunicados/2023/016.asp" TargetMode="External"/><Relationship Id="rId293" Type="http://schemas.openxmlformats.org/officeDocument/2006/relationships/hyperlink" Target="https://www.oas.org/es/CIDH/jsForm/?File=/es/cidh/prensa/comunicados/2023/260.asp" TargetMode="External"/><Relationship Id="rId307" Type="http://schemas.openxmlformats.org/officeDocument/2006/relationships/hyperlink" Target="https://www.oas.org/es/CIDH/jsForm/?File=/es/cidh/prensa/comunicados/2023/274.asp" TargetMode="External"/><Relationship Id="rId349" Type="http://schemas.openxmlformats.org/officeDocument/2006/relationships/hyperlink" Target="https://www.oas.org/es/CIDH/jsForm/?File=/es/cidh/prensa/comunicados/2023/316.asp" TargetMode="External"/><Relationship Id="rId88" Type="http://schemas.openxmlformats.org/officeDocument/2006/relationships/hyperlink" Target="https://www.oas.org/es/CIDH/jsForm/?File=/es/cidh/prensa/comunicados/2023/058.asp" TargetMode="External"/><Relationship Id="rId111" Type="http://schemas.openxmlformats.org/officeDocument/2006/relationships/hyperlink" Target="https://www.oas.org/es/CIDH/jsForm/?File=/es/cidh/prensa/comunicados/2023/081.asp" TargetMode="External"/><Relationship Id="rId153" Type="http://schemas.openxmlformats.org/officeDocument/2006/relationships/hyperlink" Target="https://www.oas.org/es/CIDH/jsForm/?File=/es/cidh/prensa/comunicados/2023/120.asp" TargetMode="External"/><Relationship Id="rId195" Type="http://schemas.openxmlformats.org/officeDocument/2006/relationships/hyperlink" Target="https://www.oas.org/es/CIDH/jsForm/?File=/es/cidh/prensa/comunicados/2023/162.asp" TargetMode="External"/><Relationship Id="rId209" Type="http://schemas.openxmlformats.org/officeDocument/2006/relationships/hyperlink" Target="https://www.oas.org/es/CIDH/jsForm/?File=/es/cidh/prensa/comunicados/2023/176.asp" TargetMode="External"/><Relationship Id="rId360" Type="http://schemas.openxmlformats.org/officeDocument/2006/relationships/hyperlink" Target="https://www.oas.org/es/CIDH/jsForm/?File=/es/cidh/prensa/comunicados/2023/327.asp" TargetMode="External"/><Relationship Id="rId220" Type="http://schemas.openxmlformats.org/officeDocument/2006/relationships/hyperlink" Target="https://www.oas.org/es/CIDH/jsForm/?File=/es/cidh/prensa/comunicados/2023/187.asp" TargetMode="External"/><Relationship Id="rId15" Type="http://schemas.openxmlformats.org/officeDocument/2006/relationships/chart" Target="charts/chart2.xml"/><Relationship Id="rId57" Type="http://schemas.openxmlformats.org/officeDocument/2006/relationships/hyperlink" Target="https://www.oas.org/es/CIDH/jsForm/?File=/es/cidh/prensa/comunicados/2023/027.asp" TargetMode="External"/><Relationship Id="rId262" Type="http://schemas.openxmlformats.org/officeDocument/2006/relationships/hyperlink" Target="https://www.oas.org/es/CIDH/jsForm/?File=/es/cidh/prensa/comunicados/2023/229.asp" TargetMode="External"/><Relationship Id="rId318" Type="http://schemas.openxmlformats.org/officeDocument/2006/relationships/hyperlink" Target="https://www.oas.org/es/CIDH/jsForm/?File=/es/cidh/prensa/comunicados/2023/285.asp" TargetMode="External"/><Relationship Id="rId99" Type="http://schemas.openxmlformats.org/officeDocument/2006/relationships/hyperlink" Target="https://www.oas.org/es/CIDH/jsForm/?File=/es/cidh/prensa/comunicados/2023/069.asp" TargetMode="External"/><Relationship Id="rId122" Type="http://schemas.openxmlformats.org/officeDocument/2006/relationships/hyperlink" Target="https://www.oas.org/es/CIDH/jsForm/?File=/es/cidh/prensa/comunicados/2023/090.asp" TargetMode="External"/><Relationship Id="rId164" Type="http://schemas.openxmlformats.org/officeDocument/2006/relationships/hyperlink" Target="https://www.oas.org/es/CIDH/jsForm/?File=/es/cidh/prensa/comunicados/2023/131.asp" TargetMode="External"/><Relationship Id="rId371" Type="http://schemas.openxmlformats.org/officeDocument/2006/relationships/hyperlink" Target="https://www.oas.org/ext/es/derechos-humanos/simore/" TargetMode="External"/><Relationship Id="rId26" Type="http://schemas.openxmlformats.org/officeDocument/2006/relationships/hyperlink" Target="https://www.oas.org/es/cidh/decisiones/2023/Res-1-23-ES.pdf" TargetMode="External"/><Relationship Id="rId231" Type="http://schemas.openxmlformats.org/officeDocument/2006/relationships/hyperlink" Target="https://www.oas.org/es/CIDH/jsForm/?File=/es/cidh/prensa/comunicados/2023/198.asp" TargetMode="External"/><Relationship Id="rId273" Type="http://schemas.openxmlformats.org/officeDocument/2006/relationships/hyperlink" Target="https://www.oas.org/es/CIDH/jsForm/?File=/es/cidh/prensa/comunicados/2023/240.asp" TargetMode="External"/><Relationship Id="rId329" Type="http://schemas.openxmlformats.org/officeDocument/2006/relationships/hyperlink" Target="https://www.oas.org/es/CIDH/jsForm/?File=/es/cidh/prensa/comunicados/2023/296.asp" TargetMode="External"/><Relationship Id="rId68" Type="http://schemas.openxmlformats.org/officeDocument/2006/relationships/hyperlink" Target="https://www.oas.org/es/CIDH/jsForm/?File=/es/cidh/prensa/comunicados/2023/038.asp" TargetMode="External"/><Relationship Id="rId133" Type="http://schemas.openxmlformats.org/officeDocument/2006/relationships/hyperlink" Target="https://www.oas.org/es/CIDH/jsForm/?File=/es/cidh/prensa/comunicados/2023/101.asp" TargetMode="External"/><Relationship Id="rId175" Type="http://schemas.openxmlformats.org/officeDocument/2006/relationships/hyperlink" Target="https://www.oas.org/es/CIDH/jsForm/?File=/es/cidh/prensa/comunicados/2023/142.asp" TargetMode="External"/><Relationship Id="rId340" Type="http://schemas.openxmlformats.org/officeDocument/2006/relationships/hyperlink" Target="https://www.oas.org/es/CIDH/jsForm/?File=/es/cidh/prensa/comunicados/2023/307.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as.org/es/CIDH/jsForm/?File=/es/cidh/informes/compendios.asp" TargetMode="External"/><Relationship Id="rId13" Type="http://schemas.openxmlformats.org/officeDocument/2006/relationships/hyperlink" Target="https://www.ecuadorenvivo.com/index.php/coyuntura/item/163696-cuarenta-funcionarios-reciben-capacitacion-de-la-cidh-para-fortalecer-el-sistema-penitenciario" TargetMode="External"/><Relationship Id="rId18" Type="http://schemas.openxmlformats.org/officeDocument/2006/relationships/hyperlink" Target="https://twitter.com/CONADEH/status/1650583861120606214" TargetMode="External"/><Relationship Id="rId3" Type="http://schemas.openxmlformats.org/officeDocument/2006/relationships/hyperlink" Target="https://twitter.com/repam_amazonia/status/1651257052658823168?t=iEVqXijBSe42-3rep5lJOA&amp;s=09" TargetMode="External"/><Relationship Id="rId21" Type="http://schemas.openxmlformats.org/officeDocument/2006/relationships/hyperlink" Target="https://www.rindhca.org/actualidad/actualidad-rindhca/fortaleciendo-la-cooperacion-iberoamericana-encuentro-clave-entre-la-rindhca-y-la-cidh-en-el-xviii-de-la-fio-en-barranquilla?idU=1&amp;utm_source=newsletter_9&amp;utm_medium=email&amp;utm_campaign=boletin-rindhca-n-7-octubre-2023" TargetMode="External"/><Relationship Id="rId7" Type="http://schemas.openxmlformats.org/officeDocument/2006/relationships/hyperlink" Target="https://www.oas.org/es/cidh/jsForm/?File=/es/cidh/prensa/comunicados/2023/111.asp" TargetMode="External"/><Relationship Id="rId12" Type="http://schemas.openxmlformats.org/officeDocument/2006/relationships/hyperlink" Target="https://twitter.com/JEP_Colombia/status/1701694269885423734" TargetMode="External"/><Relationship Id="rId17" Type="http://schemas.openxmlformats.org/officeDocument/2006/relationships/hyperlink" Target="https://www.oas.org/es/cidh/jsForm/?File=/es/cidh/prensa/comunicados/2023/167.asp" TargetMode="External"/><Relationship Id="rId25" Type="http://schemas.openxmlformats.org/officeDocument/2006/relationships/hyperlink" Target="https://www.oas.org/es/cidh/observatorio/anuncios/2021/10_19_convocatoria.pdf" TargetMode="External"/><Relationship Id="rId2" Type="http://schemas.openxmlformats.org/officeDocument/2006/relationships/hyperlink" Target="https://www.scjn.gob.mx/derechos-humanos/sistema-interamericano-de-derechos-humanos/dialogos/videoteca" TargetMode="External"/><Relationship Id="rId16" Type="http://schemas.openxmlformats.org/officeDocument/2006/relationships/hyperlink" Target="https://www.oas.org/es/CIDH/jsForm/?File=/es/cidh/prensa/comunicados/2023/284.asp" TargetMode="External"/><Relationship Id="rId20" Type="http://schemas.openxmlformats.org/officeDocument/2006/relationships/hyperlink" Target="https://www.oas.org/es/CIDH/jsForm/?File=/es/cidh/prensa/comunicados/2023/247.asp" TargetMode="External"/><Relationship Id="rId1" Type="http://schemas.openxmlformats.org/officeDocument/2006/relationships/hyperlink" Target="https://www.oas.org/es/CIDH/jsForm/?File=/es/cidh/mandato/acuerdos.asp" TargetMode="External"/><Relationship Id="rId6" Type="http://schemas.openxmlformats.org/officeDocument/2006/relationships/hyperlink" Target="https://twitter.com/CIDH/status/1707871654246854942?t=03NLtTHO8eFAod7gSsIEJw&amp;s=09" TargetMode="External"/><Relationship Id="rId11" Type="http://schemas.openxmlformats.org/officeDocument/2006/relationships/hyperlink" Target="https://www.oas.org/es/cidh/jsForm/?File=/es/cidh/prensa/comunicados/2023/167.asp" TargetMode="External"/><Relationship Id="rId24" Type="http://schemas.openxmlformats.org/officeDocument/2006/relationships/hyperlink" Target="https://twitter.com/CIDH/status/1668679770752557067" TargetMode="External"/><Relationship Id="rId5" Type="http://schemas.openxmlformats.org/officeDocument/2006/relationships/hyperlink" Target="https://www.wcl.american.edu/news-events/news/auwcl-celebrates-28th-annual-international-moot-court/" TargetMode="External"/><Relationship Id="rId15" Type="http://schemas.openxmlformats.org/officeDocument/2006/relationships/hyperlink" Target="https://www.oas.org/es/CIDH/jsForm/?File=/es/cidh/prensa/comunicados/2023/156.asp" TargetMode="External"/><Relationship Id="rId23" Type="http://schemas.openxmlformats.org/officeDocument/2006/relationships/hyperlink" Target="https://twitter.com/CIDH/status/1709980785699082503" TargetMode="External"/><Relationship Id="rId10" Type="http://schemas.openxmlformats.org/officeDocument/2006/relationships/hyperlink" Target="https://twitter.com/JEP_Colombia/status/1651251033740288000" TargetMode="External"/><Relationship Id="rId19" Type="http://schemas.openxmlformats.org/officeDocument/2006/relationships/hyperlink" Target="https://www.gub.uy/institucion-nacional-derechos-humanos-uruguay/comunicacion/noticias/comision-interamericana-ddhh-presento-informe-sobre-derechos-humanos-personas?fbclid=IwAR1bwFqVMYYTHx4WhKpOoCD-pIhl3Hye56-6Flv2dG0nkCIeKJpaej_zbe0" TargetMode="External"/><Relationship Id="rId4" Type="http://schemas.openxmlformats.org/officeDocument/2006/relationships/hyperlink" Target="https://www.cipdh.gob.ar/concurso-de-audiencias-tematicas-2023/" TargetMode="External"/><Relationship Id="rId9" Type="http://schemas.openxmlformats.org/officeDocument/2006/relationships/hyperlink" Target="https://www.oas.org/es/cidh/informes/pdfs/2023/Compendio_Institucionalidad_Democratica_DDHH.pdf" TargetMode="External"/><Relationship Id="rId14" Type="http://schemas.openxmlformats.org/officeDocument/2006/relationships/hyperlink" Target="https://www.oas.org/es/cidh/jsForm/?File=/es/cidh/prensa/comunicados/2023/023.asp" TargetMode="External"/><Relationship Id="rId22" Type="http://schemas.openxmlformats.org/officeDocument/2006/relationships/hyperlink" Target="https://www.rindhca.org/actualidad/actualidad-rindhca/grupos-de-trabajo/instalacion-del-grupo-de-trabajo-sobre-los-derechos-humanos-en-la-vejez-y-el-envejecimient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a:t>
            </a:r>
            <a:r>
              <a:rPr lang="en-US" baseline="0"/>
              <a:t> e</a:t>
            </a:r>
            <a:r>
              <a:rPr lang="en-US"/>
              <a:t>n 2023</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Paises y Regional</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15695824079682347"/>
          <c:y val="0.42051399825021873"/>
          <c:w val="0.76485379231442219"/>
          <c:h val="0.5225277048702246"/>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6A4D-459A-99BF-67E7F9C3812D}"/>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6A4D-459A-99BF-67E7F9C3812D}"/>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5-6A4D-459A-99BF-67E7F9C3812D}"/>
              </c:ext>
            </c:extLst>
          </c:dPt>
          <c:dPt>
            <c:idx val="3"/>
            <c:invertIfNegative val="0"/>
            <c:bubble3D val="0"/>
            <c:spPr>
              <a:solidFill>
                <a:schemeClr val="accent6"/>
              </a:solidFill>
              <a:ln>
                <a:noFill/>
              </a:ln>
              <a:effectLst/>
            </c:spPr>
            <c:extLst>
              <c:ext xmlns:c16="http://schemas.microsoft.com/office/drawing/2014/chart" uri="{C3380CC4-5D6E-409C-BE32-E72D297353CC}">
                <c16:uniqueId val="{00000007-6A4D-459A-99BF-67E7F9C3812D}"/>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6A4D-459A-99BF-67E7F9C3812D}"/>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6A4D-459A-99BF-67E7F9C3812D}"/>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6A4D-459A-99BF-67E7F9C3812D}"/>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6A4D-459A-99BF-67E7F9C3812D}"/>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6A4D-459A-99BF-67E7F9C3812D}"/>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6A4D-459A-99BF-67E7F9C3812D}"/>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6A4D-459A-99BF-67E7F9C3812D}"/>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6A4D-459A-99BF-67E7F9C3812D}"/>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6A4D-459A-99BF-67E7F9C3812D}"/>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6A4D-459A-99BF-67E7F9C3812D}"/>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6A4D-459A-99BF-67E7F9C3812D}"/>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6A4D-459A-99BF-67E7F9C3812D}"/>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6A4D-459A-99BF-67E7F9C3812D}"/>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6A4D-459A-99BF-67E7F9C3812D}"/>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6A4D-459A-99BF-67E7F9C3812D}"/>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6A4D-459A-99BF-67E7F9C3812D}"/>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6A4D-459A-99BF-67E7F9C3812D}"/>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6A4D-459A-99BF-67E7F9C3812D}"/>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6A4D-459A-99BF-67E7F9C3812D}"/>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6A4D-459A-99BF-67E7F9C3812D}"/>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6A4D-459A-99BF-67E7F9C3812D}"/>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6A4D-459A-99BF-67E7F9C3812D}"/>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Total audiencias</c:v>
                </c:pt>
                <c:pt idx="1">
                  <c:v>Regional</c:v>
                </c:pt>
                <c:pt idx="2">
                  <c:v>Paises</c:v>
                </c:pt>
              </c:strCache>
            </c:strRef>
          </c:cat>
          <c:val>
            <c:numRef>
              <c:f>Sheet1!$B$2:$B$4</c:f>
              <c:numCache>
                <c:formatCode>General</c:formatCode>
                <c:ptCount val="3"/>
                <c:pt idx="0">
                  <c:v>70</c:v>
                </c:pt>
                <c:pt idx="1">
                  <c:v>18</c:v>
                </c:pt>
                <c:pt idx="2">
                  <c:v>52</c:v>
                </c:pt>
              </c:numCache>
            </c:numRef>
          </c:val>
          <c:extLst>
            <c:ext xmlns:c16="http://schemas.microsoft.com/office/drawing/2014/chart" uri="{C3380CC4-5D6E-409C-BE32-E72D297353CC}">
              <c16:uniqueId val="{00000034-6A4D-459A-99BF-67E7F9C3812D}"/>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r>
              <a:rPr lang="en-US" sz="1400" b="0">
                <a:solidFill>
                  <a:schemeClr val="tx1">
                    <a:lumMod val="50000"/>
                    <a:lumOff val="50000"/>
                  </a:schemeClr>
                </a:solidFill>
                <a:latin typeface="Helvetica LT Std Cond" panose="020B0506020202030204" pitchFamily="34" charset="0"/>
              </a:rPr>
              <a:t>Audiencias en 2023</a:t>
            </a:r>
          </a:p>
          <a:p>
            <a:pPr>
              <a:defRPr>
                <a:latin typeface="Helvetica LT Std" panose="020B0504020202020204" pitchFamily="34" charset="0"/>
              </a:defRPr>
            </a:pPr>
            <a:r>
              <a:rPr lang="en-US" sz="2000">
                <a:solidFill>
                  <a:srgbClr val="0070C0"/>
                </a:solidFill>
                <a:latin typeface="Helvetica LT Std Cond" panose="020B0506020202030204" pitchFamily="34" charset="0"/>
              </a:rPr>
              <a:t>Total por</a:t>
            </a:r>
            <a:r>
              <a:rPr lang="en-US" sz="2000" baseline="0">
                <a:solidFill>
                  <a:srgbClr val="0070C0"/>
                </a:solidFill>
                <a:latin typeface="Helvetica LT Std Cond" panose="020B0506020202030204" pitchFamily="34" charset="0"/>
              </a:rPr>
              <a:t> país</a:t>
            </a:r>
            <a:endParaRPr lang="en-US" sz="2000">
              <a:solidFill>
                <a:srgbClr val="0070C0"/>
              </a:solidFill>
              <a:latin typeface="Helvetica LT Std Cond" panose="020B050602020203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Helvetica LT Std" panose="020B0504020202020204" pitchFamily="34" charset="0"/>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66DC-4DB6-98E1-FFF36D062953}"/>
              </c:ext>
            </c:extLst>
          </c:dPt>
          <c:dPt>
            <c:idx val="1"/>
            <c:invertIfNegative val="0"/>
            <c:bubble3D val="0"/>
            <c:spPr>
              <a:solidFill>
                <a:srgbClr val="70AD47">
                  <a:lumMod val="75000"/>
                </a:srgbClr>
              </a:solidFill>
              <a:ln>
                <a:noFill/>
              </a:ln>
              <a:effectLst/>
            </c:spPr>
            <c:extLst>
              <c:ext xmlns:c16="http://schemas.microsoft.com/office/drawing/2014/chart" uri="{C3380CC4-5D6E-409C-BE32-E72D297353CC}">
                <c16:uniqueId val="{00000003-66DC-4DB6-98E1-FFF36D062953}"/>
              </c:ext>
            </c:extLst>
          </c:dPt>
          <c:dPt>
            <c:idx val="2"/>
            <c:invertIfNegative val="0"/>
            <c:bubble3D val="0"/>
            <c:spPr>
              <a:solidFill>
                <a:srgbClr val="FFC000"/>
              </a:solidFill>
              <a:ln>
                <a:noFill/>
              </a:ln>
              <a:effectLst/>
            </c:spPr>
            <c:extLst>
              <c:ext xmlns:c16="http://schemas.microsoft.com/office/drawing/2014/chart" uri="{C3380CC4-5D6E-409C-BE32-E72D297353CC}">
                <c16:uniqueId val="{00000005-66DC-4DB6-98E1-FFF36D062953}"/>
              </c:ext>
            </c:extLst>
          </c:dPt>
          <c:dPt>
            <c:idx val="3"/>
            <c:invertIfNegative val="0"/>
            <c:bubble3D val="0"/>
            <c:spPr>
              <a:solidFill>
                <a:srgbClr val="70AD47"/>
              </a:solidFill>
              <a:ln>
                <a:noFill/>
              </a:ln>
              <a:effectLst/>
            </c:spPr>
            <c:extLst>
              <c:ext xmlns:c16="http://schemas.microsoft.com/office/drawing/2014/chart" uri="{C3380CC4-5D6E-409C-BE32-E72D297353CC}">
                <c16:uniqueId val="{00000007-66DC-4DB6-98E1-FFF36D062953}"/>
              </c:ext>
            </c:extLst>
          </c:dPt>
          <c:dPt>
            <c:idx val="4"/>
            <c:invertIfNegative val="0"/>
            <c:bubble3D val="0"/>
            <c:spPr>
              <a:solidFill>
                <a:srgbClr val="FF0000"/>
              </a:solidFill>
              <a:ln>
                <a:noFill/>
              </a:ln>
              <a:effectLst/>
            </c:spPr>
            <c:extLst>
              <c:ext xmlns:c16="http://schemas.microsoft.com/office/drawing/2014/chart" uri="{C3380CC4-5D6E-409C-BE32-E72D297353CC}">
                <c16:uniqueId val="{00000009-66DC-4DB6-98E1-FFF36D062953}"/>
              </c:ext>
            </c:extLst>
          </c:dPt>
          <c:dPt>
            <c:idx val="5"/>
            <c:invertIfNegative val="0"/>
            <c:bubble3D val="0"/>
            <c:spPr>
              <a:solidFill>
                <a:srgbClr val="0070C0"/>
              </a:solidFill>
              <a:ln>
                <a:noFill/>
              </a:ln>
              <a:effectLst/>
            </c:spPr>
            <c:extLst>
              <c:ext xmlns:c16="http://schemas.microsoft.com/office/drawing/2014/chart" uri="{C3380CC4-5D6E-409C-BE32-E72D297353CC}">
                <c16:uniqueId val="{0000000B-66DC-4DB6-98E1-FFF36D062953}"/>
              </c:ext>
            </c:extLst>
          </c:dPt>
          <c:dPt>
            <c:idx val="6"/>
            <c:invertIfNegative val="0"/>
            <c:bubble3D val="0"/>
            <c:spPr>
              <a:solidFill>
                <a:srgbClr val="ED7D31"/>
              </a:solidFill>
              <a:ln>
                <a:noFill/>
              </a:ln>
              <a:effectLst/>
            </c:spPr>
            <c:extLst>
              <c:ext xmlns:c16="http://schemas.microsoft.com/office/drawing/2014/chart" uri="{C3380CC4-5D6E-409C-BE32-E72D297353CC}">
                <c16:uniqueId val="{0000000D-66DC-4DB6-98E1-FFF36D062953}"/>
              </c:ext>
            </c:extLst>
          </c:dPt>
          <c:dPt>
            <c:idx val="7"/>
            <c:invertIfNegative val="0"/>
            <c:bubble3D val="0"/>
            <c:spPr>
              <a:solidFill>
                <a:srgbClr val="00B0F0"/>
              </a:solidFill>
              <a:ln>
                <a:noFill/>
              </a:ln>
              <a:effectLst/>
            </c:spPr>
            <c:extLst>
              <c:ext xmlns:c16="http://schemas.microsoft.com/office/drawing/2014/chart" uri="{C3380CC4-5D6E-409C-BE32-E72D297353CC}">
                <c16:uniqueId val="{0000000F-66DC-4DB6-98E1-FFF36D062953}"/>
              </c:ext>
            </c:extLst>
          </c:dPt>
          <c:dPt>
            <c:idx val="8"/>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1-66DC-4DB6-98E1-FFF36D062953}"/>
              </c:ext>
            </c:extLst>
          </c:dPt>
          <c:dPt>
            <c:idx val="9"/>
            <c:invertIfNegative val="0"/>
            <c:bubble3D val="0"/>
            <c:spPr>
              <a:solidFill>
                <a:srgbClr val="FFC000">
                  <a:lumMod val="60000"/>
                  <a:lumOff val="40000"/>
                </a:srgbClr>
              </a:solidFill>
              <a:ln>
                <a:noFill/>
              </a:ln>
              <a:effectLst/>
            </c:spPr>
            <c:extLst>
              <c:ext xmlns:c16="http://schemas.microsoft.com/office/drawing/2014/chart" uri="{C3380CC4-5D6E-409C-BE32-E72D297353CC}">
                <c16:uniqueId val="{00000013-66DC-4DB6-98E1-FFF36D062953}"/>
              </c:ext>
            </c:extLst>
          </c:dPt>
          <c:dPt>
            <c:idx val="10"/>
            <c:invertIfNegative val="0"/>
            <c:bubble3D val="0"/>
            <c:spPr>
              <a:solidFill>
                <a:srgbClr val="D00000"/>
              </a:solidFill>
              <a:ln>
                <a:noFill/>
              </a:ln>
              <a:effectLst/>
            </c:spPr>
            <c:extLst>
              <c:ext xmlns:c16="http://schemas.microsoft.com/office/drawing/2014/chart" uri="{C3380CC4-5D6E-409C-BE32-E72D297353CC}">
                <c16:uniqueId val="{00000015-66DC-4DB6-98E1-FFF36D062953}"/>
              </c:ext>
            </c:extLst>
          </c:dPt>
          <c:dPt>
            <c:idx val="11"/>
            <c:invertIfNegative val="0"/>
            <c:bubble3D val="0"/>
            <c:spPr>
              <a:solidFill>
                <a:srgbClr val="00B050"/>
              </a:solidFill>
              <a:ln>
                <a:noFill/>
              </a:ln>
              <a:effectLst/>
            </c:spPr>
            <c:extLst>
              <c:ext xmlns:c16="http://schemas.microsoft.com/office/drawing/2014/chart" uri="{C3380CC4-5D6E-409C-BE32-E72D297353CC}">
                <c16:uniqueId val="{00000017-66DC-4DB6-98E1-FFF36D062953}"/>
              </c:ext>
            </c:extLst>
          </c:dPt>
          <c:dPt>
            <c:idx val="12"/>
            <c:invertIfNegative val="0"/>
            <c:bubble3D val="0"/>
            <c:spPr>
              <a:solidFill>
                <a:srgbClr val="00EFE4"/>
              </a:solidFill>
              <a:ln>
                <a:noFill/>
              </a:ln>
              <a:effectLst/>
            </c:spPr>
            <c:extLst>
              <c:ext xmlns:c16="http://schemas.microsoft.com/office/drawing/2014/chart" uri="{C3380CC4-5D6E-409C-BE32-E72D297353CC}">
                <c16:uniqueId val="{00000019-66DC-4DB6-98E1-FFF36D062953}"/>
              </c:ext>
            </c:extLst>
          </c:dPt>
          <c:dPt>
            <c:idx val="13"/>
            <c:invertIfNegative val="0"/>
            <c:bubble3D val="0"/>
            <c:spPr>
              <a:solidFill>
                <a:srgbClr val="70AD47">
                  <a:lumMod val="40000"/>
                  <a:lumOff val="60000"/>
                </a:srgbClr>
              </a:solidFill>
              <a:ln>
                <a:noFill/>
              </a:ln>
              <a:effectLst/>
            </c:spPr>
            <c:extLst>
              <c:ext xmlns:c16="http://schemas.microsoft.com/office/drawing/2014/chart" uri="{C3380CC4-5D6E-409C-BE32-E72D297353CC}">
                <c16:uniqueId val="{0000001B-66DC-4DB6-98E1-FFF36D062953}"/>
              </c:ext>
            </c:extLst>
          </c:dPt>
          <c:dPt>
            <c:idx val="14"/>
            <c:invertIfNegative val="0"/>
            <c:bubble3D val="0"/>
            <c:spPr>
              <a:solidFill>
                <a:srgbClr val="70AD47">
                  <a:lumMod val="75000"/>
                </a:srgbClr>
              </a:solidFill>
              <a:ln>
                <a:noFill/>
              </a:ln>
              <a:effectLst/>
            </c:spPr>
            <c:extLst>
              <c:ext xmlns:c16="http://schemas.microsoft.com/office/drawing/2014/chart" uri="{C3380CC4-5D6E-409C-BE32-E72D297353CC}">
                <c16:uniqueId val="{0000001D-66DC-4DB6-98E1-FFF36D062953}"/>
              </c:ext>
            </c:extLst>
          </c:dPt>
          <c:dPt>
            <c:idx val="16"/>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F-66DC-4DB6-98E1-FFF36D062953}"/>
              </c:ext>
            </c:extLst>
          </c:dPt>
          <c:dPt>
            <c:idx val="17"/>
            <c:invertIfNegative val="0"/>
            <c:bubble3D val="0"/>
            <c:spPr>
              <a:solidFill>
                <a:srgbClr val="4400E8"/>
              </a:solidFill>
              <a:ln>
                <a:noFill/>
              </a:ln>
              <a:effectLst/>
            </c:spPr>
            <c:extLst>
              <c:ext xmlns:c16="http://schemas.microsoft.com/office/drawing/2014/chart" uri="{C3380CC4-5D6E-409C-BE32-E72D297353CC}">
                <c16:uniqueId val="{00000021-66DC-4DB6-98E1-FFF36D062953}"/>
              </c:ext>
            </c:extLst>
          </c:dPt>
          <c:dPt>
            <c:idx val="18"/>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23-66DC-4DB6-98E1-FFF36D062953}"/>
              </c:ext>
            </c:extLst>
          </c:dPt>
          <c:dPt>
            <c:idx val="19"/>
            <c:invertIfNegative val="0"/>
            <c:bubble3D val="0"/>
            <c:spPr>
              <a:solidFill>
                <a:srgbClr val="FFC000">
                  <a:lumMod val="75000"/>
                </a:srgbClr>
              </a:solidFill>
              <a:ln>
                <a:noFill/>
              </a:ln>
              <a:effectLst/>
            </c:spPr>
            <c:extLst>
              <c:ext xmlns:c16="http://schemas.microsoft.com/office/drawing/2014/chart" uri="{C3380CC4-5D6E-409C-BE32-E72D297353CC}">
                <c16:uniqueId val="{00000025-66DC-4DB6-98E1-FFF36D062953}"/>
              </c:ext>
            </c:extLst>
          </c:dPt>
          <c:dPt>
            <c:idx val="20"/>
            <c:invertIfNegative val="0"/>
            <c:bubble3D val="0"/>
            <c:spPr>
              <a:solidFill>
                <a:srgbClr val="783FC5"/>
              </a:solidFill>
              <a:ln>
                <a:noFill/>
              </a:ln>
              <a:effectLst/>
            </c:spPr>
            <c:extLst>
              <c:ext xmlns:c16="http://schemas.microsoft.com/office/drawing/2014/chart" uri="{C3380CC4-5D6E-409C-BE32-E72D297353CC}">
                <c16:uniqueId val="{00000027-66DC-4DB6-98E1-FFF36D062953}"/>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1"/>
                <c:pt idx="0">
                  <c:v>Argentina</c:v>
                </c:pt>
                <c:pt idx="1">
                  <c:v>Belize</c:v>
                </c:pt>
                <c:pt idx="2">
                  <c:v>Bolivia</c:v>
                </c:pt>
                <c:pt idx="3">
                  <c:v>Brasil</c:v>
                </c:pt>
                <c:pt idx="4">
                  <c:v>Canadá</c:v>
                </c:pt>
                <c:pt idx="5">
                  <c:v>Chile</c:v>
                </c:pt>
                <c:pt idx="6">
                  <c:v>Colombia</c:v>
                </c:pt>
                <c:pt idx="7">
                  <c:v>Cuba</c:v>
                </c:pt>
                <c:pt idx="8">
                  <c:v>Ecuador</c:v>
                </c:pt>
                <c:pt idx="9">
                  <c:v>El Salvador</c:v>
                </c:pt>
                <c:pt idx="10">
                  <c:v>Estados Unidos</c:v>
                </c:pt>
                <c:pt idx="11">
                  <c:v>Guatemala</c:v>
                </c:pt>
                <c:pt idx="12">
                  <c:v>Haití</c:v>
                </c:pt>
                <c:pt idx="13">
                  <c:v>Honduras</c:v>
                </c:pt>
                <c:pt idx="14">
                  <c:v>Jamaica</c:v>
                </c:pt>
                <c:pt idx="15">
                  <c:v>México</c:v>
                </c:pt>
                <c:pt idx="16">
                  <c:v>Nicaragua</c:v>
                </c:pt>
                <c:pt idx="17">
                  <c:v>Perú</c:v>
                </c:pt>
                <c:pt idx="18">
                  <c:v>República Dominicana</c:v>
                </c:pt>
                <c:pt idx="19">
                  <c:v>Suriname</c:v>
                </c:pt>
                <c:pt idx="20">
                  <c:v>Venezuela</c:v>
                </c:pt>
              </c:strCache>
            </c:strRef>
          </c:cat>
          <c:val>
            <c:numRef>
              <c:f>Sheet1!$B$2:$B$36</c:f>
              <c:numCache>
                <c:formatCode>General</c:formatCode>
                <c:ptCount val="21"/>
                <c:pt idx="0">
                  <c:v>3</c:v>
                </c:pt>
                <c:pt idx="1">
                  <c:v>1</c:v>
                </c:pt>
                <c:pt idx="2">
                  <c:v>2</c:v>
                </c:pt>
                <c:pt idx="3">
                  <c:v>5</c:v>
                </c:pt>
                <c:pt idx="4">
                  <c:v>2</c:v>
                </c:pt>
                <c:pt idx="5">
                  <c:v>1</c:v>
                </c:pt>
                <c:pt idx="6">
                  <c:v>4</c:v>
                </c:pt>
                <c:pt idx="7">
                  <c:v>3</c:v>
                </c:pt>
                <c:pt idx="8">
                  <c:v>2</c:v>
                </c:pt>
                <c:pt idx="9">
                  <c:v>3</c:v>
                </c:pt>
                <c:pt idx="10">
                  <c:v>3</c:v>
                </c:pt>
                <c:pt idx="11">
                  <c:v>2</c:v>
                </c:pt>
                <c:pt idx="12">
                  <c:v>2</c:v>
                </c:pt>
                <c:pt idx="13">
                  <c:v>3</c:v>
                </c:pt>
                <c:pt idx="14">
                  <c:v>2</c:v>
                </c:pt>
                <c:pt idx="15">
                  <c:v>6</c:v>
                </c:pt>
                <c:pt idx="16">
                  <c:v>1</c:v>
                </c:pt>
                <c:pt idx="17">
                  <c:v>2</c:v>
                </c:pt>
                <c:pt idx="18">
                  <c:v>1</c:v>
                </c:pt>
                <c:pt idx="19">
                  <c:v>1</c:v>
                </c:pt>
                <c:pt idx="20">
                  <c:v>3</c:v>
                </c:pt>
              </c:numCache>
            </c:numRef>
          </c:val>
          <c:extLst>
            <c:ext xmlns:c16="http://schemas.microsoft.com/office/drawing/2014/chart" uri="{C3380CC4-5D6E-409C-BE32-E72D297353CC}">
              <c16:uniqueId val="{00000028-66DC-4DB6-98E1-FFF36D062953}"/>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Audiencias en 2023</a:t>
            </a:r>
          </a:p>
          <a:p>
            <a:pPr>
              <a:defRPr sz="1400" b="0">
                <a:solidFill>
                  <a:schemeClr val="tx1">
                    <a:lumMod val="50000"/>
                    <a:lumOff val="50000"/>
                  </a:schemeClr>
                </a:solidFill>
                <a:latin typeface="Helvetica LT Std Cond" panose="020B0506020202030204" pitchFamily="34" charset="0"/>
              </a:defRPr>
            </a:pPr>
            <a:r>
              <a:rPr lang="en-US" sz="2000" b="1" i="0" u="none" strike="noStrike" baseline="0">
                <a:solidFill>
                  <a:srgbClr val="0070C0"/>
                </a:solidFill>
                <a:effectLst/>
              </a:rPr>
              <a:t>Total por temas prioritarios</a:t>
            </a:r>
            <a:endParaRPr lang="en-US" sz="2000" b="1">
              <a:solidFill>
                <a:srgbClr val="0070C0"/>
              </a:solidFill>
            </a:endParaRP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9883858267716535"/>
          <c:y val="0.1941253280839895"/>
          <c:w val="0.4229734504340803"/>
          <c:h val="0.74891666666666667"/>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9D14-4A24-8B23-40D75F05F256}"/>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9D14-4A24-8B23-40D75F05F256}"/>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5-9D14-4A24-8B23-40D75F05F256}"/>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7-9D14-4A24-8B23-40D75F05F256}"/>
              </c:ext>
            </c:extLst>
          </c:dPt>
          <c:dPt>
            <c:idx val="4"/>
            <c:invertIfNegative val="0"/>
            <c:bubble3D val="0"/>
            <c:spPr>
              <a:solidFill>
                <a:schemeClr val="accent1">
                  <a:lumMod val="75000"/>
                </a:schemeClr>
              </a:solidFill>
              <a:ln>
                <a:noFill/>
              </a:ln>
              <a:effectLst/>
            </c:spPr>
            <c:extLst>
              <c:ext xmlns:c16="http://schemas.microsoft.com/office/drawing/2014/chart" uri="{C3380CC4-5D6E-409C-BE32-E72D297353CC}">
                <c16:uniqueId val="{00000009-9D14-4A24-8B23-40D75F05F256}"/>
              </c:ext>
            </c:extLst>
          </c:dPt>
          <c:dPt>
            <c:idx val="5"/>
            <c:invertIfNegative val="0"/>
            <c:bubble3D val="0"/>
            <c:spPr>
              <a:solidFill>
                <a:schemeClr val="accent1">
                  <a:lumMod val="75000"/>
                </a:schemeClr>
              </a:solidFill>
              <a:ln>
                <a:noFill/>
              </a:ln>
              <a:effectLst/>
            </c:spPr>
            <c:extLst>
              <c:ext xmlns:c16="http://schemas.microsoft.com/office/drawing/2014/chart" uri="{C3380CC4-5D6E-409C-BE32-E72D297353CC}">
                <c16:uniqueId val="{0000000B-9D14-4A24-8B23-40D75F05F256}"/>
              </c:ext>
            </c:extLst>
          </c:dPt>
          <c:dPt>
            <c:idx val="6"/>
            <c:invertIfNegative val="0"/>
            <c:bubble3D val="0"/>
            <c:spPr>
              <a:solidFill>
                <a:schemeClr val="accent6"/>
              </a:solidFill>
              <a:ln>
                <a:noFill/>
              </a:ln>
              <a:effectLst/>
            </c:spPr>
            <c:extLst>
              <c:ext xmlns:c16="http://schemas.microsoft.com/office/drawing/2014/chart" uri="{C3380CC4-5D6E-409C-BE32-E72D297353CC}">
                <c16:uniqueId val="{0000000D-9D14-4A24-8B23-40D75F05F256}"/>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9D14-4A24-8B23-40D75F05F256}"/>
              </c:ext>
            </c:extLst>
          </c:dPt>
          <c:dPt>
            <c:idx val="8"/>
            <c:invertIfNegative val="0"/>
            <c:bubble3D val="0"/>
            <c:spPr>
              <a:solidFill>
                <a:schemeClr val="accent1">
                  <a:lumMod val="75000"/>
                </a:schemeClr>
              </a:solidFill>
              <a:ln>
                <a:noFill/>
              </a:ln>
              <a:effectLst/>
            </c:spPr>
            <c:extLst>
              <c:ext xmlns:c16="http://schemas.microsoft.com/office/drawing/2014/chart" uri="{C3380CC4-5D6E-409C-BE32-E72D297353CC}">
                <c16:uniqueId val="{00000011-9D14-4A24-8B23-40D75F05F256}"/>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9D14-4A24-8B23-40D75F05F256}"/>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9D14-4A24-8B23-40D75F05F256}"/>
              </c:ext>
            </c:extLst>
          </c:dPt>
          <c:dPt>
            <c:idx val="11"/>
            <c:invertIfNegative val="0"/>
            <c:bubble3D val="0"/>
            <c:spPr>
              <a:solidFill>
                <a:schemeClr val="accent1">
                  <a:lumMod val="75000"/>
                </a:schemeClr>
              </a:solidFill>
              <a:ln>
                <a:noFill/>
              </a:ln>
              <a:effectLst/>
            </c:spPr>
            <c:extLst>
              <c:ext xmlns:c16="http://schemas.microsoft.com/office/drawing/2014/chart" uri="{C3380CC4-5D6E-409C-BE32-E72D297353CC}">
                <c16:uniqueId val="{00000017-9D14-4A24-8B23-40D75F05F256}"/>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9-9D14-4A24-8B23-40D75F05F256}"/>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9D14-4A24-8B23-40D75F05F256}"/>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9D14-4A24-8B23-40D75F05F256}"/>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9D14-4A24-8B23-40D75F05F256}"/>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9D14-4A24-8B23-40D75F05F256}"/>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9D14-4A24-8B23-40D75F05F256}"/>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9D14-4A24-8B23-40D75F05F256}"/>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9D14-4A24-8B23-40D75F05F256}"/>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9D14-4A24-8B23-40D75F05F256}"/>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9D14-4A24-8B23-40D75F05F256}"/>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9D14-4A24-8B23-40D75F05F256}"/>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9D14-4A24-8B23-40D75F05F256}"/>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9D14-4A24-8B23-40D75F05F256}"/>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9D14-4A24-8B23-40D75F05F256}"/>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Derechos de las Personas Migrantes</c:v>
                </c:pt>
                <c:pt idx="1">
                  <c:v>Derechos de las Mujeres</c:v>
                </c:pt>
                <c:pt idx="2">
                  <c:v>Derechos de los Pueblos Indígenas</c:v>
                </c:pt>
                <c:pt idx="3">
                  <c:v>Derechos de la Niñez</c:v>
                </c:pt>
                <c:pt idx="4">
                  <c:v>Derechos de las Personas Privadas de Libertad</c:v>
                </c:pt>
                <c:pt idx="5">
                  <c:v>Derechos Económicos, Sociales, Culturales y Ambientales</c:v>
                </c:pt>
                <c:pt idx="6">
                  <c:v>Libertad de Expresión</c:v>
                </c:pt>
                <c:pt idx="7">
                  <c:v>Derechos de las Personas Lesbianas, Gays, Bisexuales, Trans e Intersex</c:v>
                </c:pt>
                <c:pt idx="8">
                  <c:v>Derechos de las Personas  Afrodescendientes y contra la Discriminación Racial</c:v>
                </c:pt>
                <c:pt idx="9">
                  <c:v>Memoria, Verdad y Justicia</c:v>
                </c:pt>
                <c:pt idx="10">
                  <c:v>Derechos de las Personas con Discapacidad</c:v>
                </c:pt>
                <c:pt idx="11">
                  <c:v>Defensoras y Defensores de Derechos Humanos</c:v>
                </c:pt>
              </c:strCache>
            </c:strRef>
          </c:cat>
          <c:val>
            <c:numRef>
              <c:f>Sheet1!$B$2:$B$13</c:f>
              <c:numCache>
                <c:formatCode>General</c:formatCode>
                <c:ptCount val="12"/>
                <c:pt idx="0">
                  <c:v>19</c:v>
                </c:pt>
                <c:pt idx="1">
                  <c:v>14</c:v>
                </c:pt>
                <c:pt idx="2">
                  <c:v>8</c:v>
                </c:pt>
                <c:pt idx="3">
                  <c:v>8</c:v>
                </c:pt>
                <c:pt idx="4">
                  <c:v>7</c:v>
                </c:pt>
                <c:pt idx="5">
                  <c:v>6</c:v>
                </c:pt>
                <c:pt idx="6">
                  <c:v>5</c:v>
                </c:pt>
                <c:pt idx="7">
                  <c:v>3</c:v>
                </c:pt>
                <c:pt idx="8">
                  <c:v>3</c:v>
                </c:pt>
                <c:pt idx="9">
                  <c:v>3</c:v>
                </c:pt>
                <c:pt idx="10">
                  <c:v>2</c:v>
                </c:pt>
                <c:pt idx="11">
                  <c:v>1</c:v>
                </c:pt>
              </c:numCache>
            </c:numRef>
          </c:val>
          <c:extLst>
            <c:ext xmlns:c16="http://schemas.microsoft.com/office/drawing/2014/chart" uri="{C3380CC4-5D6E-409C-BE32-E72D297353CC}">
              <c16:uniqueId val="{00000034-9D14-4A24-8B23-40D75F05F256}"/>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r>
              <a:rPr lang="en-US" sz="1400" b="0" i="0">
                <a:solidFill>
                  <a:schemeClr val="tx1">
                    <a:lumMod val="50000"/>
                    <a:lumOff val="50000"/>
                  </a:schemeClr>
                </a:solidFill>
                <a:latin typeface="Helvetica LT Std Cond" panose="020B0506020202030204" pitchFamily="34" charset="0"/>
              </a:rPr>
              <a:t>Comunicados de prensa por país en 2023</a:t>
            </a:r>
          </a:p>
          <a:p>
            <a:pPr>
              <a:defRPr/>
            </a:pPr>
            <a:r>
              <a:rPr lang="en-US" sz="2000" b="1" i="0">
                <a:solidFill>
                  <a:srgbClr val="0070C0"/>
                </a:solidFill>
                <a:latin typeface="Helvetica LT Std Cond" panose="020B0506020202030204" pitchFamily="34" charset="0"/>
              </a:rPr>
              <a:t>Total: 245</a:t>
            </a:r>
          </a:p>
        </c:rich>
      </c:tx>
      <c:overlay val="1"/>
      <c:spPr>
        <a:noFill/>
        <a:ln>
          <a:noFill/>
        </a:ln>
        <a:effectLst/>
      </c:spPr>
      <c:txPr>
        <a:bodyPr rot="0" spcFirstLastPara="1" vertOverflow="ellipsis" vert="horz" wrap="square" anchor="ctr" anchorCtr="1"/>
        <a:lstStyle/>
        <a:p>
          <a:pPr>
            <a:defRPr sz="1600" b="1" i="0" u="none" strike="noStrike" kern="1200" baseline="0">
              <a:ln>
                <a:noFill/>
              </a:ln>
              <a:solidFill>
                <a:schemeClr val="tx2"/>
              </a:solidFill>
              <a:latin typeface="+mn-lt"/>
              <a:ea typeface="+mn-ea"/>
              <a:cs typeface="+mn-cs"/>
            </a:defRPr>
          </a:pPr>
          <a:endParaRPr lang="en-US"/>
        </a:p>
      </c:txPr>
    </c:title>
    <c:autoTitleDeleted val="0"/>
    <c:plotArea>
      <c:layout>
        <c:manualLayout>
          <c:layoutTarget val="inner"/>
          <c:xMode val="edge"/>
          <c:yMode val="edge"/>
          <c:x val="0.2702061040446867"/>
          <c:y val="0.13579190101237346"/>
          <c:w val="0.6516059290665589"/>
          <c:h val="0.80725009373828271"/>
        </c:manualLayout>
      </c:layout>
      <c:barChart>
        <c:barDir val="bar"/>
        <c:grouping val="clustered"/>
        <c:varyColors val="0"/>
        <c:ser>
          <c:idx val="0"/>
          <c:order val="0"/>
          <c:tx>
            <c:strRef>
              <c:f>Sheet1!$B$1</c:f>
              <c:strCache>
                <c:ptCount val="1"/>
                <c:pt idx="0">
                  <c:v>CP</c:v>
                </c:pt>
              </c:strCache>
            </c:strRef>
          </c:tx>
          <c:spPr>
            <a:solidFill>
              <a:schemeClr val="accent1"/>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066D-435C-8567-79FD0873DBF8}"/>
              </c:ext>
            </c:extLst>
          </c:dPt>
          <c:dPt>
            <c:idx val="1"/>
            <c:invertIfNegative val="0"/>
            <c:bubble3D val="0"/>
            <c:spPr>
              <a:solidFill>
                <a:srgbClr val="011EAA"/>
              </a:solidFill>
              <a:ln>
                <a:noFill/>
              </a:ln>
              <a:effectLst/>
            </c:spPr>
            <c:extLst>
              <c:ext xmlns:c16="http://schemas.microsoft.com/office/drawing/2014/chart" uri="{C3380CC4-5D6E-409C-BE32-E72D297353CC}">
                <c16:uniqueId val="{00000003-066D-435C-8567-79FD0873DBF8}"/>
              </c:ext>
            </c:extLst>
          </c:dPt>
          <c:dPt>
            <c:idx val="2"/>
            <c:invertIfNegative val="0"/>
            <c:bubble3D val="0"/>
            <c:spPr>
              <a:solidFill>
                <a:srgbClr val="FFC000"/>
              </a:solidFill>
              <a:ln>
                <a:noFill/>
              </a:ln>
              <a:effectLst/>
            </c:spPr>
            <c:extLst>
              <c:ext xmlns:c16="http://schemas.microsoft.com/office/drawing/2014/chart" uri="{C3380CC4-5D6E-409C-BE32-E72D297353CC}">
                <c16:uniqueId val="{00000005-066D-435C-8567-79FD0873DBF8}"/>
              </c:ext>
            </c:extLst>
          </c:dPt>
          <c:dPt>
            <c:idx val="3"/>
            <c:invertIfNegative val="0"/>
            <c:bubble3D val="0"/>
            <c:spPr>
              <a:solidFill>
                <a:srgbClr val="70AD47"/>
              </a:solidFill>
              <a:ln>
                <a:noFill/>
              </a:ln>
              <a:effectLst/>
            </c:spPr>
            <c:extLst>
              <c:ext xmlns:c16="http://schemas.microsoft.com/office/drawing/2014/chart" uri="{C3380CC4-5D6E-409C-BE32-E72D297353CC}">
                <c16:uniqueId val="{00000007-066D-435C-8567-79FD0873DBF8}"/>
              </c:ext>
            </c:extLst>
          </c:dPt>
          <c:dPt>
            <c:idx val="5"/>
            <c:invertIfNegative val="0"/>
            <c:bubble3D val="0"/>
            <c:spPr>
              <a:solidFill>
                <a:srgbClr val="0070C0"/>
              </a:solidFill>
              <a:ln>
                <a:noFill/>
              </a:ln>
              <a:effectLst/>
            </c:spPr>
            <c:extLst>
              <c:ext xmlns:c16="http://schemas.microsoft.com/office/drawing/2014/chart" uri="{C3380CC4-5D6E-409C-BE32-E72D297353CC}">
                <c16:uniqueId val="{00000009-066D-435C-8567-79FD0873DBF8}"/>
              </c:ext>
            </c:extLst>
          </c:dPt>
          <c:dPt>
            <c:idx val="6"/>
            <c:invertIfNegative val="0"/>
            <c:bubble3D val="0"/>
            <c:spPr>
              <a:solidFill>
                <a:srgbClr val="ED7D31"/>
              </a:solidFill>
              <a:ln>
                <a:noFill/>
              </a:ln>
              <a:effectLst/>
            </c:spPr>
            <c:extLst>
              <c:ext xmlns:c16="http://schemas.microsoft.com/office/drawing/2014/chart" uri="{C3380CC4-5D6E-409C-BE32-E72D297353CC}">
                <c16:uniqueId val="{0000000B-066D-435C-8567-79FD0873DBF8}"/>
              </c:ext>
            </c:extLst>
          </c:dPt>
          <c:dPt>
            <c:idx val="7"/>
            <c:invertIfNegative val="0"/>
            <c:bubble3D val="0"/>
            <c:spPr>
              <a:solidFill>
                <a:srgbClr val="00B0F0"/>
              </a:solidFill>
              <a:ln>
                <a:noFill/>
              </a:ln>
              <a:effectLst/>
            </c:spPr>
            <c:extLst>
              <c:ext xmlns:c16="http://schemas.microsoft.com/office/drawing/2014/chart" uri="{C3380CC4-5D6E-409C-BE32-E72D297353CC}">
                <c16:uniqueId val="{0000000D-066D-435C-8567-79FD0873DBF8}"/>
              </c:ext>
            </c:extLst>
          </c:dPt>
          <c:dPt>
            <c:idx val="8"/>
            <c:invertIfNegative val="0"/>
            <c:bubble3D val="0"/>
            <c:spPr>
              <a:solidFill>
                <a:srgbClr val="70AD47">
                  <a:lumMod val="60000"/>
                  <a:lumOff val="40000"/>
                </a:srgbClr>
              </a:solidFill>
              <a:ln>
                <a:noFill/>
              </a:ln>
              <a:effectLst/>
            </c:spPr>
            <c:extLst>
              <c:ext xmlns:c16="http://schemas.microsoft.com/office/drawing/2014/chart" uri="{C3380CC4-5D6E-409C-BE32-E72D297353CC}">
                <c16:uniqueId val="{0000000F-066D-435C-8567-79FD0873DBF8}"/>
              </c:ext>
            </c:extLst>
          </c:dPt>
          <c:dPt>
            <c:idx val="9"/>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11-066D-435C-8567-79FD0873DBF8}"/>
              </c:ext>
            </c:extLst>
          </c:dPt>
          <c:dPt>
            <c:idx val="10"/>
            <c:invertIfNegative val="0"/>
            <c:bubble3D val="0"/>
            <c:spPr>
              <a:solidFill>
                <a:srgbClr val="D00000"/>
              </a:solidFill>
              <a:ln>
                <a:noFill/>
              </a:ln>
              <a:effectLst/>
            </c:spPr>
            <c:extLst>
              <c:ext xmlns:c16="http://schemas.microsoft.com/office/drawing/2014/chart" uri="{C3380CC4-5D6E-409C-BE32-E72D297353CC}">
                <c16:uniqueId val="{00000013-066D-435C-8567-79FD0873DBF8}"/>
              </c:ext>
            </c:extLst>
          </c:dPt>
          <c:dPt>
            <c:idx val="11"/>
            <c:invertIfNegative val="0"/>
            <c:bubble3D val="0"/>
            <c:spPr>
              <a:solidFill>
                <a:srgbClr val="0070C0"/>
              </a:solidFill>
              <a:ln>
                <a:noFill/>
              </a:ln>
              <a:effectLst/>
            </c:spPr>
            <c:extLst>
              <c:ext xmlns:c16="http://schemas.microsoft.com/office/drawing/2014/chart" uri="{C3380CC4-5D6E-409C-BE32-E72D297353CC}">
                <c16:uniqueId val="{00000015-066D-435C-8567-79FD0873DBF8}"/>
              </c:ext>
            </c:extLst>
          </c:dPt>
          <c:dPt>
            <c:idx val="12"/>
            <c:invertIfNegative val="0"/>
            <c:bubble3D val="0"/>
            <c:spPr>
              <a:solidFill>
                <a:srgbClr val="00B050"/>
              </a:solidFill>
              <a:ln>
                <a:noFill/>
              </a:ln>
              <a:effectLst/>
            </c:spPr>
            <c:extLst>
              <c:ext xmlns:c16="http://schemas.microsoft.com/office/drawing/2014/chart" uri="{C3380CC4-5D6E-409C-BE32-E72D297353CC}">
                <c16:uniqueId val="{00000017-066D-435C-8567-79FD0873DBF8}"/>
              </c:ext>
            </c:extLst>
          </c:dPt>
          <c:dPt>
            <c:idx val="13"/>
            <c:invertIfNegative val="0"/>
            <c:bubble3D val="0"/>
            <c:spPr>
              <a:solidFill>
                <a:srgbClr val="CD4D47"/>
              </a:solidFill>
              <a:ln>
                <a:noFill/>
              </a:ln>
              <a:effectLst/>
            </c:spPr>
            <c:extLst>
              <c:ext xmlns:c16="http://schemas.microsoft.com/office/drawing/2014/chart" uri="{C3380CC4-5D6E-409C-BE32-E72D297353CC}">
                <c16:uniqueId val="{00000019-066D-435C-8567-79FD0873DBF8}"/>
              </c:ext>
            </c:extLst>
          </c:dPt>
          <c:dPt>
            <c:idx val="15"/>
            <c:invertIfNegative val="0"/>
            <c:bubble3D val="0"/>
            <c:spPr>
              <a:solidFill>
                <a:srgbClr val="00EFE4"/>
              </a:solidFill>
              <a:ln>
                <a:noFill/>
              </a:ln>
              <a:effectLst/>
            </c:spPr>
            <c:extLst>
              <c:ext xmlns:c16="http://schemas.microsoft.com/office/drawing/2014/chart" uri="{C3380CC4-5D6E-409C-BE32-E72D297353CC}">
                <c16:uniqueId val="{0000001B-066D-435C-8567-79FD0873DBF8}"/>
              </c:ext>
            </c:extLst>
          </c:dPt>
          <c:dPt>
            <c:idx val="16"/>
            <c:invertIfNegative val="0"/>
            <c:bubble3D val="0"/>
            <c:spPr>
              <a:solidFill>
                <a:srgbClr val="70AD47">
                  <a:lumMod val="75000"/>
                </a:srgbClr>
              </a:solidFill>
              <a:ln>
                <a:noFill/>
              </a:ln>
              <a:effectLst/>
            </c:spPr>
            <c:extLst>
              <c:ext xmlns:c16="http://schemas.microsoft.com/office/drawing/2014/chart" uri="{C3380CC4-5D6E-409C-BE32-E72D297353CC}">
                <c16:uniqueId val="{0000001D-066D-435C-8567-79FD0873DBF8}"/>
              </c:ext>
            </c:extLst>
          </c:dPt>
          <c:dPt>
            <c:idx val="18"/>
            <c:invertIfNegative val="0"/>
            <c:bubble3D val="0"/>
            <c:spPr>
              <a:solidFill>
                <a:srgbClr val="4472C4">
                  <a:lumMod val="40000"/>
                  <a:lumOff val="60000"/>
                </a:srgbClr>
              </a:solidFill>
              <a:ln>
                <a:noFill/>
              </a:ln>
              <a:effectLst/>
            </c:spPr>
            <c:extLst>
              <c:ext xmlns:c16="http://schemas.microsoft.com/office/drawing/2014/chart" uri="{C3380CC4-5D6E-409C-BE32-E72D297353CC}">
                <c16:uniqueId val="{0000001F-066D-435C-8567-79FD0873DBF8}"/>
              </c:ext>
            </c:extLst>
          </c:dPt>
          <c:dPt>
            <c:idx val="19"/>
            <c:invertIfNegative val="0"/>
            <c:bubble3D val="0"/>
            <c:spPr>
              <a:solidFill>
                <a:srgbClr val="CD582C"/>
              </a:solidFill>
              <a:ln>
                <a:noFill/>
              </a:ln>
              <a:effectLst/>
            </c:spPr>
            <c:extLst>
              <c:ext xmlns:c16="http://schemas.microsoft.com/office/drawing/2014/chart" uri="{C3380CC4-5D6E-409C-BE32-E72D297353CC}">
                <c16:uniqueId val="{00000021-066D-435C-8567-79FD0873DBF8}"/>
              </c:ext>
            </c:extLst>
          </c:dPt>
          <c:dPt>
            <c:idx val="20"/>
            <c:invertIfNegative val="0"/>
            <c:bubble3D val="0"/>
            <c:spPr>
              <a:solidFill>
                <a:srgbClr val="D00024"/>
              </a:solidFill>
              <a:ln>
                <a:noFill/>
              </a:ln>
              <a:effectLst/>
            </c:spPr>
            <c:extLst>
              <c:ext xmlns:c16="http://schemas.microsoft.com/office/drawing/2014/chart" uri="{C3380CC4-5D6E-409C-BE32-E72D297353CC}">
                <c16:uniqueId val="{00000023-066D-435C-8567-79FD0873DBF8}"/>
              </c:ext>
            </c:extLst>
          </c:dPt>
          <c:dPt>
            <c:idx val="21"/>
            <c:invertIfNegative val="0"/>
            <c:bubble3D val="0"/>
            <c:spPr>
              <a:solidFill>
                <a:srgbClr val="4400E8"/>
              </a:solidFill>
              <a:ln>
                <a:noFill/>
              </a:ln>
              <a:effectLst/>
            </c:spPr>
            <c:extLst>
              <c:ext xmlns:c16="http://schemas.microsoft.com/office/drawing/2014/chart" uri="{C3380CC4-5D6E-409C-BE32-E72D297353CC}">
                <c16:uniqueId val="{00000025-066D-435C-8567-79FD0873DBF8}"/>
              </c:ext>
            </c:extLst>
          </c:dPt>
          <c:dPt>
            <c:idx val="22"/>
            <c:invertIfNegative val="0"/>
            <c:bubble3D val="0"/>
            <c:spPr>
              <a:solidFill>
                <a:srgbClr val="5B9BD5">
                  <a:lumMod val="40000"/>
                  <a:lumOff val="60000"/>
                </a:srgbClr>
              </a:solidFill>
              <a:ln>
                <a:noFill/>
              </a:ln>
              <a:effectLst/>
            </c:spPr>
            <c:extLst>
              <c:ext xmlns:c16="http://schemas.microsoft.com/office/drawing/2014/chart" uri="{C3380CC4-5D6E-409C-BE32-E72D297353CC}">
                <c16:uniqueId val="{00000027-066D-435C-8567-79FD0873DBF8}"/>
              </c:ext>
            </c:extLst>
          </c:dPt>
          <c:dPt>
            <c:idx val="23"/>
            <c:invertIfNegative val="0"/>
            <c:bubble3D val="0"/>
            <c:spPr>
              <a:solidFill>
                <a:srgbClr val="FFC000">
                  <a:lumMod val="75000"/>
                </a:srgbClr>
              </a:solidFill>
              <a:ln>
                <a:noFill/>
              </a:ln>
              <a:effectLst/>
            </c:spPr>
            <c:extLst>
              <c:ext xmlns:c16="http://schemas.microsoft.com/office/drawing/2014/chart" uri="{C3380CC4-5D6E-409C-BE32-E72D297353CC}">
                <c16:uniqueId val="{00000029-066D-435C-8567-79FD0873DBF8}"/>
              </c:ext>
            </c:extLst>
          </c:dPt>
          <c:dPt>
            <c:idx val="24"/>
            <c:invertIfNegative val="0"/>
            <c:bubble3D val="0"/>
            <c:spPr>
              <a:solidFill>
                <a:srgbClr val="783FC5"/>
              </a:solidFill>
              <a:ln>
                <a:noFill/>
              </a:ln>
              <a:effectLst/>
            </c:spPr>
            <c:extLst>
              <c:ext xmlns:c16="http://schemas.microsoft.com/office/drawing/2014/chart" uri="{C3380CC4-5D6E-409C-BE32-E72D297353CC}">
                <c16:uniqueId val="{0000002B-066D-435C-8567-79FD0873DBF8}"/>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Sheet1!$A$2:$A$36</c:f>
              <c:strCache>
                <c:ptCount val="25"/>
                <c:pt idx="0">
                  <c:v>Argentina</c:v>
                </c:pt>
                <c:pt idx="1">
                  <c:v>Barbados</c:v>
                </c:pt>
                <c:pt idx="2">
                  <c:v>Bolivia</c:v>
                </c:pt>
                <c:pt idx="3">
                  <c:v>Brasil</c:v>
                </c:pt>
                <c:pt idx="4">
                  <c:v>Canada</c:v>
                </c:pt>
                <c:pt idx="5">
                  <c:v>Chile</c:v>
                </c:pt>
                <c:pt idx="6">
                  <c:v>Colombia</c:v>
                </c:pt>
                <c:pt idx="7">
                  <c:v>Cuba</c:v>
                </c:pt>
                <c:pt idx="8">
                  <c:v>Ecuador</c:v>
                </c:pt>
                <c:pt idx="9">
                  <c:v>El Salvador</c:v>
                </c:pt>
                <c:pt idx="10">
                  <c:v>Estados Unidos</c:v>
                </c:pt>
                <c:pt idx="11">
                  <c:v>Guatemala</c:v>
                </c:pt>
                <c:pt idx="12">
                  <c:v>Guyana</c:v>
                </c:pt>
                <c:pt idx="13">
                  <c:v>Haiti</c:v>
                </c:pt>
                <c:pt idx="14">
                  <c:v>Jamaica</c:v>
                </c:pt>
                <c:pt idx="15">
                  <c:v>Honduras</c:v>
                </c:pt>
                <c:pt idx="16">
                  <c:v>México</c:v>
                </c:pt>
                <c:pt idx="17">
                  <c:v>Nicaragua</c:v>
                </c:pt>
                <c:pt idx="18">
                  <c:v>Panamá</c:v>
                </c:pt>
                <c:pt idx="19">
                  <c:v>Paraguay</c:v>
                </c:pt>
                <c:pt idx="20">
                  <c:v>Perú</c:v>
                </c:pt>
                <c:pt idx="21">
                  <c:v>República Dominicana</c:v>
                </c:pt>
                <c:pt idx="22">
                  <c:v>Saint Lucia</c:v>
                </c:pt>
                <c:pt idx="23">
                  <c:v>Suriname</c:v>
                </c:pt>
                <c:pt idx="24">
                  <c:v>Venezuela</c:v>
                </c:pt>
              </c:strCache>
            </c:strRef>
          </c:cat>
          <c:val>
            <c:numRef>
              <c:f>Sheet1!$B$2:$B$36</c:f>
              <c:numCache>
                <c:formatCode>General</c:formatCode>
                <c:ptCount val="25"/>
                <c:pt idx="0">
                  <c:v>8</c:v>
                </c:pt>
                <c:pt idx="1">
                  <c:v>1</c:v>
                </c:pt>
                <c:pt idx="2">
                  <c:v>10</c:v>
                </c:pt>
                <c:pt idx="3">
                  <c:v>20</c:v>
                </c:pt>
                <c:pt idx="4">
                  <c:v>1</c:v>
                </c:pt>
                <c:pt idx="5">
                  <c:v>3</c:v>
                </c:pt>
                <c:pt idx="6">
                  <c:v>34</c:v>
                </c:pt>
                <c:pt idx="7">
                  <c:v>6</c:v>
                </c:pt>
                <c:pt idx="8">
                  <c:v>11</c:v>
                </c:pt>
                <c:pt idx="9">
                  <c:v>1</c:v>
                </c:pt>
                <c:pt idx="10">
                  <c:v>13</c:v>
                </c:pt>
                <c:pt idx="11">
                  <c:v>13</c:v>
                </c:pt>
                <c:pt idx="12">
                  <c:v>4</c:v>
                </c:pt>
                <c:pt idx="13">
                  <c:v>6</c:v>
                </c:pt>
                <c:pt idx="14">
                  <c:v>1</c:v>
                </c:pt>
                <c:pt idx="15">
                  <c:v>14</c:v>
                </c:pt>
                <c:pt idx="16">
                  <c:v>18</c:v>
                </c:pt>
                <c:pt idx="17">
                  <c:v>29</c:v>
                </c:pt>
                <c:pt idx="18">
                  <c:v>2</c:v>
                </c:pt>
                <c:pt idx="19">
                  <c:v>2</c:v>
                </c:pt>
                <c:pt idx="20">
                  <c:v>18</c:v>
                </c:pt>
                <c:pt idx="21">
                  <c:v>2</c:v>
                </c:pt>
                <c:pt idx="22">
                  <c:v>2</c:v>
                </c:pt>
                <c:pt idx="23">
                  <c:v>3</c:v>
                </c:pt>
                <c:pt idx="24">
                  <c:v>23</c:v>
                </c:pt>
              </c:numCache>
            </c:numRef>
          </c:val>
          <c:extLst>
            <c:ext xmlns:c16="http://schemas.microsoft.com/office/drawing/2014/chart" uri="{C3380CC4-5D6E-409C-BE32-E72D297353CC}">
              <c16:uniqueId val="{0000002C-066D-435C-8567-79FD0873DBF8}"/>
            </c:ext>
          </c:extLst>
        </c:ser>
        <c:dLbls>
          <c:showLegendKey val="0"/>
          <c:showVal val="0"/>
          <c:showCatName val="0"/>
          <c:showSerName val="0"/>
          <c:showPercent val="0"/>
          <c:showBubbleSize val="0"/>
        </c:dLbls>
        <c:gapWidth val="50"/>
        <c:overlap val="-100"/>
        <c:axId val="581096592"/>
        <c:axId val="581098224"/>
      </c:barChart>
      <c:catAx>
        <c:axId val="581096592"/>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t"/>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r>
              <a:rPr lang="en-US"/>
              <a:t>Comunicados de prensa temas prioritarios en 2023</a:t>
            </a:r>
            <a:br>
              <a:rPr lang="en-US"/>
            </a:br>
            <a:r>
              <a:rPr lang="en-US" sz="2000" b="1">
                <a:solidFill>
                  <a:srgbClr val="0070C0"/>
                </a:solidFill>
              </a:rPr>
              <a:t>Total: 187</a:t>
            </a:r>
          </a:p>
        </c:rich>
      </c:tx>
      <c:overlay val="1"/>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title>
    <c:autoTitleDeleted val="0"/>
    <c:plotArea>
      <c:layout>
        <c:manualLayout>
          <c:layoutTarget val="inner"/>
          <c:xMode val="edge"/>
          <c:yMode val="edge"/>
          <c:x val="0.48433914510686171"/>
          <c:y val="0.13579190101237346"/>
          <c:w val="0.49104424446944139"/>
          <c:h val="0.80725009373828271"/>
        </c:manualLayout>
      </c:layout>
      <c:barChart>
        <c:barDir val="bar"/>
        <c:grouping val="clustered"/>
        <c:varyColors val="0"/>
        <c:ser>
          <c:idx val="0"/>
          <c:order val="0"/>
          <c:tx>
            <c:strRef>
              <c:f>Sheet1!$B$1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0CE9-4D19-934A-320DB1797239}"/>
              </c:ext>
            </c:extLst>
          </c:dPt>
          <c:dPt>
            <c:idx val="1"/>
            <c:invertIfNegative val="0"/>
            <c:bubble3D val="0"/>
            <c:spPr>
              <a:solidFill>
                <a:schemeClr val="accent1">
                  <a:lumMod val="75000"/>
                </a:schemeClr>
              </a:solidFill>
              <a:ln>
                <a:noFill/>
              </a:ln>
              <a:effectLst/>
            </c:spPr>
            <c:extLst>
              <c:ext xmlns:c16="http://schemas.microsoft.com/office/drawing/2014/chart" uri="{C3380CC4-5D6E-409C-BE32-E72D297353CC}">
                <c16:uniqueId val="{00000003-0CE9-4D19-934A-320DB1797239}"/>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0CE9-4D19-934A-320DB1797239}"/>
              </c:ext>
            </c:extLst>
          </c:dPt>
          <c:dPt>
            <c:idx val="3"/>
            <c:invertIfNegative val="0"/>
            <c:bubble3D val="0"/>
            <c:spPr>
              <a:solidFill>
                <a:schemeClr val="accent1">
                  <a:lumMod val="75000"/>
                </a:schemeClr>
              </a:solidFill>
              <a:ln>
                <a:noFill/>
              </a:ln>
              <a:effectLst/>
            </c:spPr>
            <c:extLst>
              <c:ext xmlns:c16="http://schemas.microsoft.com/office/drawing/2014/chart" uri="{C3380CC4-5D6E-409C-BE32-E72D297353CC}">
                <c16:uniqueId val="{00000007-0CE9-4D19-934A-320DB1797239}"/>
              </c:ext>
            </c:extLst>
          </c:dPt>
          <c:dPt>
            <c:idx val="4"/>
            <c:invertIfNegative val="0"/>
            <c:bubble3D val="0"/>
            <c:spPr>
              <a:solidFill>
                <a:schemeClr val="accent6"/>
              </a:solidFill>
              <a:ln>
                <a:noFill/>
              </a:ln>
              <a:effectLst/>
            </c:spPr>
            <c:extLst>
              <c:ext xmlns:c16="http://schemas.microsoft.com/office/drawing/2014/chart" uri="{C3380CC4-5D6E-409C-BE32-E72D297353CC}">
                <c16:uniqueId val="{00000009-0CE9-4D19-934A-320DB1797239}"/>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0CE9-4D19-934A-320DB1797239}"/>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D-0CE9-4D19-934A-320DB1797239}"/>
              </c:ext>
            </c:extLst>
          </c:dPt>
          <c:dPt>
            <c:idx val="7"/>
            <c:invertIfNegative val="0"/>
            <c:bubble3D val="0"/>
            <c:spPr>
              <a:solidFill>
                <a:schemeClr val="accent5"/>
              </a:solidFill>
              <a:ln>
                <a:noFill/>
              </a:ln>
              <a:effectLst/>
            </c:spPr>
            <c:extLst>
              <c:ext xmlns:c16="http://schemas.microsoft.com/office/drawing/2014/chart" uri="{C3380CC4-5D6E-409C-BE32-E72D297353CC}">
                <c16:uniqueId val="{0000000F-0CE9-4D19-934A-320DB1797239}"/>
              </c:ext>
            </c:extLst>
          </c:dPt>
          <c:dPt>
            <c:idx val="8"/>
            <c:invertIfNegative val="0"/>
            <c:bubble3D val="0"/>
            <c:spPr>
              <a:solidFill>
                <a:schemeClr val="accent5"/>
              </a:solidFill>
              <a:ln>
                <a:noFill/>
              </a:ln>
              <a:effectLst/>
            </c:spPr>
            <c:extLst>
              <c:ext xmlns:c16="http://schemas.microsoft.com/office/drawing/2014/chart" uri="{C3380CC4-5D6E-409C-BE32-E72D297353CC}">
                <c16:uniqueId val="{00000011-0CE9-4D19-934A-320DB1797239}"/>
              </c:ext>
            </c:extLst>
          </c:dPt>
          <c:dPt>
            <c:idx val="9"/>
            <c:invertIfNegative val="0"/>
            <c:bubble3D val="0"/>
            <c:spPr>
              <a:solidFill>
                <a:schemeClr val="accent6"/>
              </a:solidFill>
              <a:ln>
                <a:noFill/>
              </a:ln>
              <a:effectLst/>
            </c:spPr>
            <c:extLst>
              <c:ext xmlns:c16="http://schemas.microsoft.com/office/drawing/2014/chart" uri="{C3380CC4-5D6E-409C-BE32-E72D297353CC}">
                <c16:uniqueId val="{00000013-0CE9-4D19-934A-320DB1797239}"/>
              </c:ext>
            </c:extLst>
          </c:dPt>
          <c:dPt>
            <c:idx val="10"/>
            <c:invertIfNegative val="0"/>
            <c:bubble3D val="0"/>
            <c:spPr>
              <a:solidFill>
                <a:schemeClr val="accent5"/>
              </a:solidFill>
              <a:ln>
                <a:noFill/>
              </a:ln>
              <a:effectLst/>
            </c:spPr>
            <c:extLst>
              <c:ext xmlns:c16="http://schemas.microsoft.com/office/drawing/2014/chart" uri="{C3380CC4-5D6E-409C-BE32-E72D297353CC}">
                <c16:uniqueId val="{00000015-0CE9-4D19-934A-320DB1797239}"/>
              </c:ext>
            </c:extLst>
          </c:dPt>
          <c:dPt>
            <c:idx val="11"/>
            <c:invertIfNegative val="0"/>
            <c:bubble3D val="0"/>
            <c:spPr>
              <a:solidFill>
                <a:schemeClr val="accent6"/>
              </a:solidFill>
              <a:ln>
                <a:noFill/>
              </a:ln>
              <a:effectLst/>
            </c:spPr>
            <c:extLst>
              <c:ext xmlns:c16="http://schemas.microsoft.com/office/drawing/2014/chart" uri="{C3380CC4-5D6E-409C-BE32-E72D297353CC}">
                <c16:uniqueId val="{00000017-0CE9-4D19-934A-320DB1797239}"/>
              </c:ext>
            </c:extLst>
          </c:dPt>
          <c:dPt>
            <c:idx val="12"/>
            <c:invertIfNegative val="0"/>
            <c:bubble3D val="0"/>
            <c:spPr>
              <a:solidFill>
                <a:schemeClr val="accent1">
                  <a:lumMod val="75000"/>
                </a:schemeClr>
              </a:solidFill>
              <a:ln>
                <a:noFill/>
              </a:ln>
              <a:effectLst/>
            </c:spPr>
            <c:extLst>
              <c:ext xmlns:c16="http://schemas.microsoft.com/office/drawing/2014/chart" uri="{C3380CC4-5D6E-409C-BE32-E72D297353CC}">
                <c16:uniqueId val="{00000019-0CE9-4D19-934A-320DB1797239}"/>
              </c:ext>
            </c:extLst>
          </c:dPt>
          <c:dPt>
            <c:idx val="13"/>
            <c:invertIfNegative val="0"/>
            <c:bubble3D val="0"/>
            <c:spPr>
              <a:solidFill>
                <a:schemeClr val="accent5"/>
              </a:solidFill>
              <a:ln>
                <a:noFill/>
              </a:ln>
              <a:effectLst/>
            </c:spPr>
            <c:extLst>
              <c:ext xmlns:c16="http://schemas.microsoft.com/office/drawing/2014/chart" uri="{C3380CC4-5D6E-409C-BE32-E72D297353CC}">
                <c16:uniqueId val="{0000001B-0CE9-4D19-934A-320DB1797239}"/>
              </c:ext>
            </c:extLst>
          </c:dPt>
          <c:dPt>
            <c:idx val="14"/>
            <c:invertIfNegative val="0"/>
            <c:bubble3D val="0"/>
            <c:spPr>
              <a:solidFill>
                <a:schemeClr val="accent1">
                  <a:lumMod val="75000"/>
                </a:schemeClr>
              </a:solidFill>
              <a:ln>
                <a:noFill/>
              </a:ln>
              <a:effectLst/>
            </c:spPr>
            <c:extLst>
              <c:ext xmlns:c16="http://schemas.microsoft.com/office/drawing/2014/chart" uri="{C3380CC4-5D6E-409C-BE32-E72D297353CC}">
                <c16:uniqueId val="{0000001D-0CE9-4D19-934A-320DB1797239}"/>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F-0CE9-4D19-934A-320DB1797239}"/>
              </c:ext>
            </c:extLst>
          </c:dPt>
          <c:dPt>
            <c:idx val="16"/>
            <c:invertIfNegative val="0"/>
            <c:bubble3D val="0"/>
            <c:spPr>
              <a:solidFill>
                <a:schemeClr val="accent5"/>
              </a:solidFill>
              <a:ln>
                <a:noFill/>
              </a:ln>
              <a:effectLst/>
            </c:spPr>
            <c:extLst>
              <c:ext xmlns:c16="http://schemas.microsoft.com/office/drawing/2014/chart" uri="{C3380CC4-5D6E-409C-BE32-E72D297353CC}">
                <c16:uniqueId val="{00000021-0CE9-4D19-934A-320DB1797239}"/>
              </c:ext>
            </c:extLst>
          </c:dPt>
          <c:dPt>
            <c:idx val="17"/>
            <c:invertIfNegative val="0"/>
            <c:bubble3D val="0"/>
            <c:spPr>
              <a:solidFill>
                <a:schemeClr val="accent1">
                  <a:lumMod val="75000"/>
                </a:schemeClr>
              </a:solidFill>
              <a:ln>
                <a:noFill/>
              </a:ln>
              <a:effectLst/>
            </c:spPr>
            <c:extLst>
              <c:ext xmlns:c16="http://schemas.microsoft.com/office/drawing/2014/chart" uri="{C3380CC4-5D6E-409C-BE32-E72D297353CC}">
                <c16:uniqueId val="{00000023-0CE9-4D19-934A-320DB1797239}"/>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5-0CE9-4D19-934A-320DB1797239}"/>
              </c:ext>
            </c:extLst>
          </c:dPt>
          <c:dPt>
            <c:idx val="19"/>
            <c:invertIfNegative val="0"/>
            <c:bubble3D val="0"/>
            <c:spPr>
              <a:solidFill>
                <a:schemeClr val="accent5"/>
              </a:solidFill>
              <a:ln>
                <a:noFill/>
              </a:ln>
              <a:effectLst/>
            </c:spPr>
            <c:extLst>
              <c:ext xmlns:c16="http://schemas.microsoft.com/office/drawing/2014/chart" uri="{C3380CC4-5D6E-409C-BE32-E72D297353CC}">
                <c16:uniqueId val="{00000027-0CE9-4D19-934A-320DB1797239}"/>
              </c:ext>
            </c:extLst>
          </c:dPt>
          <c:dPt>
            <c:idx val="20"/>
            <c:invertIfNegative val="0"/>
            <c:bubble3D val="0"/>
            <c:spPr>
              <a:solidFill>
                <a:schemeClr val="accent1">
                  <a:lumMod val="75000"/>
                </a:schemeClr>
              </a:solidFill>
              <a:ln>
                <a:noFill/>
              </a:ln>
              <a:effectLst/>
            </c:spPr>
            <c:extLst>
              <c:ext xmlns:c16="http://schemas.microsoft.com/office/drawing/2014/chart" uri="{C3380CC4-5D6E-409C-BE32-E72D297353CC}">
                <c16:uniqueId val="{00000029-0CE9-4D19-934A-320DB1797239}"/>
              </c:ext>
            </c:extLst>
          </c:dPt>
          <c:dPt>
            <c:idx val="21"/>
            <c:invertIfNegative val="0"/>
            <c:bubble3D val="0"/>
            <c:spPr>
              <a:solidFill>
                <a:schemeClr val="accent6"/>
              </a:solidFill>
              <a:ln>
                <a:noFill/>
              </a:ln>
              <a:effectLst/>
            </c:spPr>
            <c:extLst>
              <c:ext xmlns:c16="http://schemas.microsoft.com/office/drawing/2014/chart" uri="{C3380CC4-5D6E-409C-BE32-E72D297353CC}">
                <c16:uniqueId val="{0000002B-0CE9-4D19-934A-320DB1797239}"/>
              </c:ext>
            </c:extLst>
          </c:dPt>
          <c:dPt>
            <c:idx val="22"/>
            <c:invertIfNegative val="0"/>
            <c:bubble3D val="0"/>
            <c:spPr>
              <a:solidFill>
                <a:schemeClr val="accent5"/>
              </a:solidFill>
              <a:ln>
                <a:noFill/>
              </a:ln>
              <a:effectLst/>
            </c:spPr>
            <c:extLst>
              <c:ext xmlns:c16="http://schemas.microsoft.com/office/drawing/2014/chart" uri="{C3380CC4-5D6E-409C-BE32-E72D297353CC}">
                <c16:uniqueId val="{0000002D-0CE9-4D19-934A-320DB1797239}"/>
              </c:ext>
            </c:extLst>
          </c:dPt>
          <c:dPt>
            <c:idx val="23"/>
            <c:invertIfNegative val="0"/>
            <c:bubble3D val="0"/>
            <c:spPr>
              <a:solidFill>
                <a:schemeClr val="accent1">
                  <a:lumMod val="75000"/>
                </a:schemeClr>
              </a:solidFill>
              <a:ln>
                <a:noFill/>
              </a:ln>
              <a:effectLst/>
            </c:spPr>
            <c:extLst>
              <c:ext xmlns:c16="http://schemas.microsoft.com/office/drawing/2014/chart" uri="{C3380CC4-5D6E-409C-BE32-E72D297353CC}">
                <c16:uniqueId val="{0000002F-0CE9-4D19-934A-320DB1797239}"/>
              </c:ext>
            </c:extLst>
          </c:dPt>
          <c:dPt>
            <c:idx val="24"/>
            <c:invertIfNegative val="0"/>
            <c:bubble3D val="0"/>
            <c:spPr>
              <a:solidFill>
                <a:schemeClr val="accent6"/>
              </a:solidFill>
              <a:ln>
                <a:noFill/>
              </a:ln>
              <a:effectLst/>
            </c:spPr>
            <c:extLst>
              <c:ext xmlns:c16="http://schemas.microsoft.com/office/drawing/2014/chart" uri="{C3380CC4-5D6E-409C-BE32-E72D297353CC}">
                <c16:uniqueId val="{00000031-0CE9-4D19-934A-320DB1797239}"/>
              </c:ext>
            </c:extLst>
          </c:dPt>
          <c:dPt>
            <c:idx val="25"/>
            <c:invertIfNegative val="0"/>
            <c:bubble3D val="0"/>
            <c:spPr>
              <a:solidFill>
                <a:schemeClr val="accent5"/>
              </a:solidFill>
              <a:ln>
                <a:noFill/>
              </a:ln>
              <a:effectLst/>
            </c:spPr>
            <c:extLst>
              <c:ext xmlns:c16="http://schemas.microsoft.com/office/drawing/2014/chart" uri="{C3380CC4-5D6E-409C-BE32-E72D297353CC}">
                <c16:uniqueId val="{00000033-0CE9-4D19-934A-320DB179723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Libertad de Expresión</c:v>
                </c:pt>
                <c:pt idx="1">
                  <c:v>Derechos Económicos, Sociales, Culturales y Ambientales</c:v>
                </c:pt>
                <c:pt idx="2">
                  <c:v>Derechos de las Mujeres</c:v>
                </c:pt>
                <c:pt idx="3">
                  <c:v>Defensoras y Defensores de Derechos Humanos</c:v>
                </c:pt>
                <c:pt idx="4">
                  <c:v>Pueblos Indígenas</c:v>
                </c:pt>
                <c:pt idx="5">
                  <c:v>Personas Lesbianas, Gays, Bisexuales, Trans e Intersex</c:v>
                </c:pt>
                <c:pt idx="6">
                  <c:v>Personas Privadas de Libertad</c:v>
                </c:pt>
                <c:pt idx="7">
                  <c:v>Migrantes</c:v>
                </c:pt>
                <c:pt idx="8">
                  <c:v>Personas  Afrodescendientes y contra la Discriminación Racial</c:v>
                </c:pt>
                <c:pt idx="9">
                  <c:v>Derechos de la Niñez</c:v>
                </c:pt>
                <c:pt idx="10">
                  <c:v>Personas Mayores</c:v>
                </c:pt>
                <c:pt idx="11">
                  <c:v>Personas con Discapacidad</c:v>
                </c:pt>
                <c:pt idx="12">
                  <c:v>Memoria, Verdad y Justicia</c:v>
                </c:pt>
              </c:strCache>
            </c:strRef>
          </c:cat>
          <c:val>
            <c:numRef>
              <c:f>Sheet1!$B$2:$B$14</c:f>
              <c:numCache>
                <c:formatCode>General</c:formatCode>
                <c:ptCount val="13"/>
                <c:pt idx="0">
                  <c:v>35</c:v>
                </c:pt>
                <c:pt idx="1">
                  <c:v>27</c:v>
                </c:pt>
                <c:pt idx="2">
                  <c:v>19</c:v>
                </c:pt>
                <c:pt idx="3">
                  <c:v>19</c:v>
                </c:pt>
                <c:pt idx="4">
                  <c:v>18</c:v>
                </c:pt>
                <c:pt idx="5">
                  <c:v>14</c:v>
                </c:pt>
                <c:pt idx="6">
                  <c:v>14</c:v>
                </c:pt>
                <c:pt idx="7">
                  <c:v>13</c:v>
                </c:pt>
                <c:pt idx="8">
                  <c:v>9</c:v>
                </c:pt>
                <c:pt idx="9">
                  <c:v>8</c:v>
                </c:pt>
                <c:pt idx="10">
                  <c:v>7</c:v>
                </c:pt>
                <c:pt idx="11">
                  <c:v>3</c:v>
                </c:pt>
                <c:pt idx="12">
                  <c:v>1</c:v>
                </c:pt>
              </c:numCache>
            </c:numRef>
          </c:val>
          <c:extLst>
            <c:ext xmlns:c16="http://schemas.microsoft.com/office/drawing/2014/chart" uri="{C3380CC4-5D6E-409C-BE32-E72D297353CC}">
              <c16:uniqueId val="{00000034-0CE9-4D19-934A-320DB1797239}"/>
            </c:ext>
          </c:extLst>
        </c:ser>
        <c:dLbls>
          <c:showLegendKey val="0"/>
          <c:showVal val="0"/>
          <c:showCatName val="0"/>
          <c:showSerName val="0"/>
          <c:showPercent val="0"/>
          <c:showBubbleSize val="0"/>
        </c:dLbls>
        <c:gapWidth val="50"/>
        <c:overlap val="-100"/>
        <c:axId val="581096592"/>
        <c:axId val="581098224"/>
      </c:barChart>
      <c:catAx>
        <c:axId val="581096592"/>
        <c:scaling>
          <c:orientation val="minMax"/>
        </c:scaling>
        <c:delete val="0"/>
        <c:axPos val="l"/>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ln>
                  <a:noFill/>
                </a:ln>
                <a:solidFill>
                  <a:schemeClr val="tx1">
                    <a:lumMod val="50000"/>
                    <a:lumOff val="50000"/>
                  </a:schemeClr>
                </a:solidFill>
                <a:latin typeface="Helvetica LT Std Cond" panose="020B0506020202030204" pitchFamily="34" charset="0"/>
                <a:ea typeface="+mn-ea"/>
                <a:cs typeface="+mn-cs"/>
              </a:defRPr>
            </a:pPr>
            <a:endParaRPr lang="en-US"/>
          </a:p>
        </c:txPr>
        <c:crossAx val="581098224"/>
        <c:crosses val="autoZero"/>
        <c:auto val="1"/>
        <c:lblAlgn val="ctr"/>
        <c:lblOffset val="100"/>
        <c:noMultiLvlLbl val="0"/>
      </c:catAx>
      <c:valAx>
        <c:axId val="581098224"/>
        <c:scaling>
          <c:orientation val="minMax"/>
        </c:scaling>
        <c:delete val="1"/>
        <c:axPos val="b"/>
        <c:numFmt formatCode="General" sourceLinked="1"/>
        <c:majorTickMark val="out"/>
        <c:minorTickMark val="none"/>
        <c:tickLblPos val="nextTo"/>
        <c:crossAx val="581096592"/>
        <c:crosses val="autoZero"/>
        <c:crossBetween val="between"/>
      </c:valAx>
      <c:spPr>
        <a:noFill/>
        <a:ln>
          <a:noFill/>
        </a:ln>
        <a:effectLst/>
      </c:spPr>
    </c:plotArea>
    <c:plotVisOnly val="1"/>
    <c:dispBlanksAs val="gap"/>
    <c:showDLblsOverMax val="0"/>
  </c:chart>
  <c:spPr>
    <a:solidFill>
      <a:schemeClr val="bg1"/>
    </a:solidFill>
    <a:ln w="3175" cap="flat" cmpd="dbl" algn="ctr">
      <a:noFill/>
      <a:prstDash val="solid"/>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12ED-B7F3-464F-8505-5DE7D370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28748</Words>
  <Characters>163864</Characters>
  <Application>Microsoft Office Word</Application>
  <DocSecurity>0</DocSecurity>
  <Lines>1365</Lines>
  <Paragraphs>384</Paragraphs>
  <ScaleCrop>false</ScaleCrop>
  <Company/>
  <LinksUpToDate>false</LinksUpToDate>
  <CharactersWithSpaces>192228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2024-06-11T15:04:00Z</dcterms:created>
  <dcterms:modified xsi:type="dcterms:W3CDTF">2024-06-11T15:05:00Z</dcterms:modified>
</cp:coreProperties>
</file>