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5C" w:rsidRPr="009D402E" w:rsidRDefault="004A20C8" w:rsidP="006B26BD">
      <w:pPr>
        <w:tabs>
          <w:tab w:val="clear" w:pos="1440"/>
          <w:tab w:val="left" w:pos="-1440"/>
          <w:tab w:val="left" w:pos="-720"/>
          <w:tab w:val="left" w:pos="1800"/>
        </w:tabs>
        <w:suppressAutoHyphens/>
        <w:jc w:val="center"/>
        <w:outlineLvl w:val="0"/>
        <w:rPr>
          <w:rFonts w:ascii="Arial" w:hAnsi="Arial" w:cs="Arial"/>
          <w:b/>
          <w:spacing w:val="-3"/>
          <w:sz w:val="24"/>
          <w:szCs w:val="24"/>
          <w:lang w:val="es-ES_tradnl"/>
        </w:rPr>
      </w:pPr>
      <w:r>
        <w:rPr>
          <w:rFonts w:ascii="Arial" w:hAnsi="Arial" w:cs="Arial"/>
          <w:b/>
          <w:noProof/>
          <w:spacing w:val="-3"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-500380</wp:posOffset>
            </wp:positionV>
            <wp:extent cx="1377950" cy="1403350"/>
            <wp:effectExtent l="0" t="0" r="0" b="6350"/>
            <wp:wrapSquare wrapText="bothSides"/>
            <wp:docPr id="11" name="Picture 11" descr="OAS_Seal_ESP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AS_Seal_ESP_vertic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pacing w:val="-3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-92710</wp:posOffset>
            </wp:positionV>
            <wp:extent cx="1638300" cy="901700"/>
            <wp:effectExtent l="0" t="0" r="0" b="0"/>
            <wp:wrapSquare wrapText="bothSides"/>
            <wp:docPr id="20" name="Picture 20" descr="CIM-FullLogo-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IM-FullLogo-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05C" w:rsidRPr="009D402E" w:rsidRDefault="000F405C" w:rsidP="006B26BD">
      <w:pPr>
        <w:tabs>
          <w:tab w:val="clear" w:pos="1440"/>
          <w:tab w:val="left" w:pos="-1440"/>
          <w:tab w:val="left" w:pos="-720"/>
          <w:tab w:val="left" w:pos="1800"/>
        </w:tabs>
        <w:suppressAutoHyphens/>
        <w:jc w:val="center"/>
        <w:outlineLvl w:val="0"/>
        <w:rPr>
          <w:rFonts w:ascii="Arial" w:hAnsi="Arial" w:cs="Arial"/>
          <w:b/>
          <w:spacing w:val="-3"/>
          <w:sz w:val="24"/>
          <w:szCs w:val="24"/>
          <w:lang w:val="es-ES_tradnl"/>
        </w:rPr>
      </w:pPr>
    </w:p>
    <w:p w:rsidR="000F405C" w:rsidRPr="009D402E" w:rsidRDefault="000F405C" w:rsidP="006B26BD">
      <w:pPr>
        <w:tabs>
          <w:tab w:val="clear" w:pos="1440"/>
          <w:tab w:val="left" w:pos="-1440"/>
          <w:tab w:val="left" w:pos="-720"/>
          <w:tab w:val="left" w:pos="1800"/>
        </w:tabs>
        <w:suppressAutoHyphens/>
        <w:jc w:val="center"/>
        <w:outlineLvl w:val="0"/>
        <w:rPr>
          <w:rFonts w:ascii="Arial" w:hAnsi="Arial" w:cs="Arial"/>
          <w:b/>
          <w:spacing w:val="-3"/>
          <w:sz w:val="24"/>
          <w:szCs w:val="24"/>
          <w:lang w:val="es-ES_tradnl"/>
        </w:rPr>
      </w:pPr>
    </w:p>
    <w:p w:rsidR="000F405C" w:rsidRPr="009D402E" w:rsidRDefault="000F405C" w:rsidP="006B26BD">
      <w:pPr>
        <w:tabs>
          <w:tab w:val="clear" w:pos="1440"/>
          <w:tab w:val="left" w:pos="-1440"/>
          <w:tab w:val="left" w:pos="-720"/>
          <w:tab w:val="left" w:pos="1800"/>
        </w:tabs>
        <w:suppressAutoHyphens/>
        <w:jc w:val="center"/>
        <w:outlineLvl w:val="0"/>
        <w:rPr>
          <w:rFonts w:ascii="Arial" w:hAnsi="Arial" w:cs="Arial"/>
          <w:b/>
          <w:spacing w:val="-3"/>
          <w:sz w:val="24"/>
          <w:szCs w:val="24"/>
          <w:lang w:val="es-ES_tradnl"/>
        </w:rPr>
      </w:pPr>
    </w:p>
    <w:p w:rsidR="000F405C" w:rsidRPr="009D402E" w:rsidRDefault="000F405C" w:rsidP="006B26BD">
      <w:pPr>
        <w:tabs>
          <w:tab w:val="clear" w:pos="1440"/>
          <w:tab w:val="left" w:pos="-1440"/>
          <w:tab w:val="left" w:pos="-720"/>
          <w:tab w:val="left" w:pos="1800"/>
        </w:tabs>
        <w:suppressAutoHyphens/>
        <w:jc w:val="center"/>
        <w:outlineLvl w:val="0"/>
        <w:rPr>
          <w:rFonts w:ascii="Arial" w:hAnsi="Arial" w:cs="Arial"/>
          <w:b/>
          <w:spacing w:val="-3"/>
          <w:sz w:val="24"/>
          <w:szCs w:val="24"/>
          <w:lang w:val="es-ES_tradnl"/>
        </w:rPr>
      </w:pPr>
    </w:p>
    <w:p w:rsidR="000F405C" w:rsidRPr="009D402E" w:rsidRDefault="000F405C" w:rsidP="006B26BD">
      <w:pPr>
        <w:tabs>
          <w:tab w:val="clear" w:pos="1440"/>
          <w:tab w:val="left" w:pos="-1440"/>
          <w:tab w:val="left" w:pos="-720"/>
          <w:tab w:val="left" w:pos="1800"/>
        </w:tabs>
        <w:suppressAutoHyphens/>
        <w:jc w:val="center"/>
        <w:outlineLvl w:val="0"/>
        <w:rPr>
          <w:rFonts w:ascii="Arial" w:hAnsi="Arial" w:cs="Arial"/>
          <w:b/>
          <w:spacing w:val="-3"/>
          <w:sz w:val="24"/>
          <w:szCs w:val="24"/>
          <w:lang w:val="es-ES_tradnl"/>
        </w:rPr>
      </w:pPr>
    </w:p>
    <w:p w:rsidR="000F405C" w:rsidRPr="009D402E" w:rsidRDefault="000F405C" w:rsidP="006B26BD">
      <w:pPr>
        <w:tabs>
          <w:tab w:val="clear" w:pos="1440"/>
          <w:tab w:val="left" w:pos="-1440"/>
          <w:tab w:val="left" w:pos="-720"/>
          <w:tab w:val="left" w:pos="1800"/>
        </w:tabs>
        <w:suppressAutoHyphens/>
        <w:jc w:val="center"/>
        <w:outlineLvl w:val="0"/>
        <w:rPr>
          <w:rFonts w:ascii="Arial" w:hAnsi="Arial" w:cs="Arial"/>
          <w:b/>
          <w:spacing w:val="-3"/>
          <w:sz w:val="24"/>
          <w:szCs w:val="24"/>
          <w:lang w:val="es-ES_tradnl"/>
        </w:rPr>
      </w:pPr>
    </w:p>
    <w:p w:rsidR="00D20FCB" w:rsidRPr="009D402E" w:rsidRDefault="00D20FCB" w:rsidP="006B26BD">
      <w:pPr>
        <w:tabs>
          <w:tab w:val="clear" w:pos="1440"/>
          <w:tab w:val="left" w:pos="-1440"/>
          <w:tab w:val="left" w:pos="-720"/>
          <w:tab w:val="left" w:pos="1800"/>
        </w:tabs>
        <w:suppressAutoHyphens/>
        <w:jc w:val="center"/>
        <w:outlineLvl w:val="0"/>
        <w:rPr>
          <w:rFonts w:ascii="Times New Roman" w:hAnsi="Times New Roman"/>
          <w:b/>
          <w:szCs w:val="22"/>
          <w:lang w:val="es-ES_tradnl"/>
        </w:rPr>
      </w:pPr>
      <w:r w:rsidRPr="009D402E">
        <w:rPr>
          <w:rFonts w:ascii="Times New Roman" w:hAnsi="Times New Roman"/>
          <w:b/>
          <w:spacing w:val="-3"/>
          <w:szCs w:val="22"/>
          <w:lang w:val="es-ES_tradnl"/>
        </w:rPr>
        <w:t>COMISIÓN INTERAMERICANA DE MUJERES</w:t>
      </w:r>
    </w:p>
    <w:p w:rsidR="00325653" w:rsidRPr="009D402E" w:rsidRDefault="00325653" w:rsidP="00325653">
      <w:pPr>
        <w:tabs>
          <w:tab w:val="left" w:pos="6840"/>
        </w:tabs>
        <w:ind w:right="-1080"/>
        <w:rPr>
          <w:rFonts w:ascii="Times New Roman" w:hAnsi="Times New Roman"/>
          <w:szCs w:val="22"/>
          <w:lang w:val="es-ES_tradnl"/>
        </w:rPr>
      </w:pPr>
    </w:p>
    <w:p w:rsidR="00325653" w:rsidRPr="009D402E" w:rsidRDefault="00325653" w:rsidP="000F405C">
      <w:pPr>
        <w:tabs>
          <w:tab w:val="clear" w:pos="2160"/>
          <w:tab w:val="clear" w:pos="2880"/>
          <w:tab w:val="clear" w:pos="3600"/>
          <w:tab w:val="clear" w:pos="4320"/>
          <w:tab w:val="clear" w:pos="5760"/>
          <w:tab w:val="clear" w:pos="7200"/>
        </w:tabs>
        <w:ind w:right="-1080"/>
        <w:rPr>
          <w:rFonts w:ascii="Times New Roman" w:hAnsi="Times New Roman"/>
          <w:szCs w:val="22"/>
          <w:lang w:val="es-ES_tradnl"/>
        </w:rPr>
      </w:pPr>
      <w:r w:rsidRPr="009D402E">
        <w:rPr>
          <w:rFonts w:ascii="Times New Roman" w:hAnsi="Times New Roman"/>
          <w:szCs w:val="22"/>
          <w:lang w:val="es-ES_tradnl"/>
        </w:rPr>
        <w:t>COMITÉ DIRECTIVO 20</w:t>
      </w:r>
      <w:r w:rsidR="00167A41" w:rsidRPr="009D402E">
        <w:rPr>
          <w:rFonts w:ascii="Times New Roman" w:hAnsi="Times New Roman"/>
          <w:szCs w:val="22"/>
          <w:lang w:val="es-ES_tradnl"/>
        </w:rPr>
        <w:t>1</w:t>
      </w:r>
      <w:r w:rsidR="00991FDA" w:rsidRPr="009D402E">
        <w:rPr>
          <w:rFonts w:ascii="Times New Roman" w:hAnsi="Times New Roman"/>
          <w:szCs w:val="22"/>
          <w:lang w:val="es-ES_tradnl"/>
        </w:rPr>
        <w:t>3</w:t>
      </w:r>
      <w:r w:rsidRPr="009D402E">
        <w:rPr>
          <w:rFonts w:ascii="Times New Roman" w:hAnsi="Times New Roman"/>
          <w:szCs w:val="22"/>
          <w:lang w:val="es-ES_tradnl"/>
        </w:rPr>
        <w:t>-201</w:t>
      </w:r>
      <w:r w:rsidR="00991FDA" w:rsidRPr="009D402E">
        <w:rPr>
          <w:rFonts w:ascii="Times New Roman" w:hAnsi="Times New Roman"/>
          <w:szCs w:val="22"/>
          <w:lang w:val="es-ES_tradnl"/>
        </w:rPr>
        <w:t>5</w:t>
      </w:r>
      <w:r w:rsidR="00991FDA" w:rsidRPr="009D402E">
        <w:rPr>
          <w:rFonts w:ascii="Times New Roman" w:hAnsi="Times New Roman"/>
          <w:szCs w:val="22"/>
          <w:lang w:val="es-ES_tradnl"/>
        </w:rPr>
        <w:tab/>
      </w:r>
      <w:r w:rsidRPr="001604B8">
        <w:rPr>
          <w:rFonts w:ascii="Times New Roman" w:hAnsi="Times New Roman"/>
          <w:noProof/>
          <w:szCs w:val="22"/>
          <w:lang w:val="es-ES_tradnl"/>
        </w:rPr>
        <w:t>OEA/Ser.L/II.5.3</w:t>
      </w:r>
      <w:r w:rsidR="001604B8" w:rsidRPr="001604B8">
        <w:rPr>
          <w:rFonts w:ascii="Times New Roman" w:hAnsi="Times New Roman"/>
          <w:noProof/>
          <w:szCs w:val="22"/>
          <w:lang w:val="es-ES_tradnl"/>
        </w:rPr>
        <w:t>2</w:t>
      </w:r>
    </w:p>
    <w:p w:rsidR="00C623C5" w:rsidRDefault="0000178B" w:rsidP="00C623C5">
      <w:pPr>
        <w:tabs>
          <w:tab w:val="clear" w:pos="2160"/>
          <w:tab w:val="clear" w:pos="2880"/>
          <w:tab w:val="clear" w:pos="3600"/>
          <w:tab w:val="clear" w:pos="4320"/>
          <w:tab w:val="clear" w:pos="5760"/>
          <w:tab w:val="clear" w:pos="7200"/>
        </w:tabs>
        <w:ind w:right="-1109"/>
        <w:jc w:val="left"/>
        <w:rPr>
          <w:rFonts w:ascii="Times New Roman" w:hAnsi="Times New Roman"/>
          <w:noProof/>
          <w:szCs w:val="22"/>
          <w:lang w:val="es-ES_tradnl"/>
        </w:rPr>
      </w:pPr>
      <w:r>
        <w:rPr>
          <w:rFonts w:ascii="Times New Roman" w:hAnsi="Times New Roman"/>
          <w:szCs w:val="22"/>
          <w:lang w:val="es-ES_tradnl"/>
        </w:rPr>
        <w:t>QUINTA</w:t>
      </w:r>
      <w:r w:rsidR="00167A41" w:rsidRPr="009D402E">
        <w:rPr>
          <w:rFonts w:ascii="Times New Roman" w:hAnsi="Times New Roman"/>
          <w:szCs w:val="22"/>
          <w:lang w:val="es-ES_tradnl"/>
        </w:rPr>
        <w:t xml:space="preserve"> </w:t>
      </w:r>
      <w:r w:rsidR="00325653" w:rsidRPr="009D402E">
        <w:rPr>
          <w:rFonts w:ascii="Times New Roman" w:hAnsi="Times New Roman"/>
          <w:szCs w:val="22"/>
          <w:lang w:val="es-ES_tradnl"/>
        </w:rPr>
        <w:t>SESIÓN ORDINARIA</w:t>
      </w:r>
      <w:r w:rsidR="0033425D" w:rsidRPr="009D402E">
        <w:rPr>
          <w:rFonts w:ascii="Times New Roman" w:hAnsi="Times New Roman"/>
          <w:szCs w:val="22"/>
          <w:lang w:val="es-ES_tradnl"/>
        </w:rPr>
        <w:tab/>
      </w:r>
      <w:r w:rsidR="00325653" w:rsidRPr="009D402E">
        <w:rPr>
          <w:rFonts w:ascii="Times New Roman" w:hAnsi="Times New Roman"/>
          <w:noProof/>
          <w:szCs w:val="22"/>
          <w:lang w:val="es-ES_tradnl"/>
        </w:rPr>
        <w:t>CIM/CD/doc</w:t>
      </w:r>
      <w:r w:rsidR="00A77919" w:rsidRPr="009D402E">
        <w:rPr>
          <w:rFonts w:ascii="Times New Roman" w:hAnsi="Times New Roman"/>
          <w:noProof/>
          <w:szCs w:val="22"/>
          <w:lang w:val="es-ES_tradnl"/>
        </w:rPr>
        <w:t>.</w:t>
      </w:r>
      <w:r>
        <w:rPr>
          <w:rFonts w:ascii="Times New Roman" w:hAnsi="Times New Roman"/>
          <w:noProof/>
          <w:szCs w:val="22"/>
          <w:lang w:val="es-ES_tradnl"/>
        </w:rPr>
        <w:t>22</w:t>
      </w:r>
      <w:r w:rsidR="00325653" w:rsidRPr="009D402E">
        <w:rPr>
          <w:rFonts w:ascii="Times New Roman" w:hAnsi="Times New Roman"/>
          <w:noProof/>
          <w:szCs w:val="22"/>
          <w:lang w:val="es-ES_tradnl"/>
        </w:rPr>
        <w:t>/</w:t>
      </w:r>
      <w:r w:rsidR="00330639" w:rsidRPr="009D402E">
        <w:rPr>
          <w:rFonts w:ascii="Times New Roman" w:hAnsi="Times New Roman"/>
          <w:noProof/>
          <w:szCs w:val="22"/>
          <w:lang w:val="es-ES_tradnl"/>
        </w:rPr>
        <w:t>1</w:t>
      </w:r>
      <w:r>
        <w:rPr>
          <w:rFonts w:ascii="Times New Roman" w:hAnsi="Times New Roman"/>
          <w:noProof/>
          <w:szCs w:val="22"/>
          <w:lang w:val="es-ES_tradnl"/>
        </w:rPr>
        <w:t>5</w:t>
      </w:r>
      <w:r w:rsidR="00270408">
        <w:rPr>
          <w:rFonts w:ascii="Times New Roman" w:hAnsi="Times New Roman"/>
          <w:noProof/>
          <w:szCs w:val="22"/>
          <w:lang w:val="es-ES_tradnl"/>
        </w:rPr>
        <w:t xml:space="preserve"> </w:t>
      </w:r>
      <w:r w:rsidR="005345B1">
        <w:rPr>
          <w:rFonts w:ascii="Times New Roman" w:hAnsi="Times New Roman"/>
          <w:noProof/>
          <w:szCs w:val="22"/>
          <w:lang w:val="es-ES_tradnl"/>
        </w:rPr>
        <w:t>Rev</w:t>
      </w:r>
      <w:r w:rsidR="00270408">
        <w:rPr>
          <w:rFonts w:ascii="Times New Roman" w:hAnsi="Times New Roman"/>
          <w:noProof/>
          <w:szCs w:val="22"/>
          <w:lang w:val="es-ES_tradnl"/>
        </w:rPr>
        <w:t>.</w:t>
      </w:r>
      <w:r w:rsidR="00B209BE">
        <w:rPr>
          <w:rFonts w:ascii="Times New Roman" w:hAnsi="Times New Roman"/>
          <w:noProof/>
          <w:szCs w:val="22"/>
          <w:lang w:val="es-ES_tradnl"/>
        </w:rPr>
        <w:t>1</w:t>
      </w:r>
      <w:r w:rsidR="00A81694" w:rsidRPr="009D402E">
        <w:rPr>
          <w:rFonts w:ascii="Times New Roman" w:hAnsi="Times New Roman"/>
          <w:noProof/>
          <w:szCs w:val="22"/>
          <w:lang w:val="es-ES_tradnl"/>
        </w:rPr>
        <w:t xml:space="preserve"> </w:t>
      </w:r>
    </w:p>
    <w:p w:rsidR="00325653" w:rsidRPr="009D402E" w:rsidRDefault="0000178B" w:rsidP="00C623C5">
      <w:pPr>
        <w:tabs>
          <w:tab w:val="clear" w:pos="2160"/>
          <w:tab w:val="clear" w:pos="2880"/>
          <w:tab w:val="clear" w:pos="3600"/>
          <w:tab w:val="clear" w:pos="4320"/>
          <w:tab w:val="clear" w:pos="5760"/>
          <w:tab w:val="clear" w:pos="7200"/>
        </w:tabs>
        <w:ind w:right="-1109"/>
        <w:jc w:val="left"/>
        <w:rPr>
          <w:rFonts w:ascii="Times New Roman" w:hAnsi="Times New Roman"/>
          <w:noProof/>
          <w:szCs w:val="22"/>
          <w:lang w:val="es-ES_tradnl"/>
        </w:rPr>
      </w:pPr>
      <w:r>
        <w:rPr>
          <w:rFonts w:ascii="Times New Roman" w:hAnsi="Times New Roman"/>
          <w:noProof/>
          <w:szCs w:val="22"/>
          <w:lang w:val="es-ES_tradnl"/>
        </w:rPr>
        <w:t>Washington, DC</w:t>
      </w:r>
      <w:r w:rsidR="00325653" w:rsidRPr="009D402E">
        <w:rPr>
          <w:rFonts w:ascii="Times New Roman" w:hAnsi="Times New Roman"/>
          <w:szCs w:val="22"/>
          <w:lang w:val="es-ES_tradnl"/>
        </w:rPr>
        <w:tab/>
      </w:r>
      <w:r w:rsidR="005345B1">
        <w:rPr>
          <w:rFonts w:ascii="Times New Roman" w:hAnsi="Times New Roman"/>
          <w:szCs w:val="22"/>
          <w:lang w:val="es-ES_tradnl"/>
        </w:rPr>
        <w:t>6 de mayo de 2015</w:t>
      </w:r>
    </w:p>
    <w:p w:rsidR="00325653" w:rsidRPr="009D402E" w:rsidRDefault="0000178B" w:rsidP="000F405C">
      <w:pPr>
        <w:tabs>
          <w:tab w:val="clear" w:pos="2160"/>
          <w:tab w:val="clear" w:pos="2880"/>
          <w:tab w:val="clear" w:pos="3600"/>
          <w:tab w:val="clear" w:pos="4320"/>
          <w:tab w:val="clear" w:pos="5760"/>
          <w:tab w:val="clear" w:pos="7200"/>
        </w:tabs>
        <w:rPr>
          <w:rFonts w:ascii="Times New Roman" w:hAnsi="Times New Roman"/>
          <w:szCs w:val="22"/>
          <w:lang w:val="es-ES_tradnl"/>
        </w:rPr>
      </w:pPr>
      <w:r>
        <w:rPr>
          <w:rFonts w:ascii="Times New Roman" w:hAnsi="Times New Roman"/>
          <w:szCs w:val="22"/>
          <w:lang w:val="es-ES_tradnl"/>
        </w:rPr>
        <w:t>7-8 de mayo de 2015</w:t>
      </w:r>
      <w:r w:rsidR="00167A41" w:rsidRPr="009D402E">
        <w:rPr>
          <w:rFonts w:ascii="Times New Roman" w:hAnsi="Times New Roman"/>
          <w:szCs w:val="22"/>
          <w:lang w:val="es-ES_tradnl"/>
        </w:rPr>
        <w:tab/>
        <w:t>Or</w:t>
      </w:r>
      <w:r w:rsidR="00325653" w:rsidRPr="009D402E">
        <w:rPr>
          <w:rFonts w:ascii="Times New Roman" w:hAnsi="Times New Roman"/>
          <w:noProof/>
          <w:szCs w:val="22"/>
          <w:lang w:val="es-ES_tradnl"/>
        </w:rPr>
        <w:t>iginal:</w:t>
      </w:r>
      <w:r w:rsidR="00325653" w:rsidRPr="009D402E">
        <w:rPr>
          <w:rFonts w:ascii="Times New Roman" w:hAnsi="Times New Roman"/>
          <w:szCs w:val="22"/>
          <w:lang w:val="es-ES_tradnl"/>
        </w:rPr>
        <w:t xml:space="preserve"> español</w:t>
      </w:r>
    </w:p>
    <w:p w:rsidR="007D7ACF" w:rsidRPr="009D402E" w:rsidRDefault="007D7ACF" w:rsidP="00325653">
      <w:pPr>
        <w:rPr>
          <w:rFonts w:ascii="Times New Roman" w:hAnsi="Times New Roman"/>
          <w:szCs w:val="22"/>
          <w:lang w:val="es-ES_tradnl"/>
        </w:rPr>
      </w:pPr>
    </w:p>
    <w:p w:rsidR="007D7ACF" w:rsidRPr="009D402E" w:rsidRDefault="007D7ACF" w:rsidP="00325653">
      <w:pPr>
        <w:rPr>
          <w:rFonts w:ascii="Times New Roman" w:hAnsi="Times New Roman"/>
          <w:szCs w:val="22"/>
          <w:lang w:val="es-ES_tradnl"/>
        </w:rPr>
      </w:pPr>
    </w:p>
    <w:p w:rsidR="00167A41" w:rsidRPr="009D402E" w:rsidRDefault="00167A41" w:rsidP="006B26BD">
      <w:pPr>
        <w:jc w:val="center"/>
        <w:outlineLvl w:val="0"/>
        <w:rPr>
          <w:rFonts w:ascii="Times New Roman" w:hAnsi="Times New Roman"/>
          <w:b/>
          <w:lang w:val="es-ES_tradnl"/>
        </w:rPr>
      </w:pPr>
      <w:r w:rsidRPr="009D402E">
        <w:rPr>
          <w:rFonts w:ascii="Times New Roman" w:hAnsi="Times New Roman"/>
          <w:b/>
          <w:lang w:val="es-ES_tradnl"/>
        </w:rPr>
        <w:t>TEMARIO</w:t>
      </w:r>
    </w:p>
    <w:p w:rsidR="004C5AD2" w:rsidRPr="009D402E" w:rsidRDefault="004C5AD2" w:rsidP="006B26BD">
      <w:pPr>
        <w:jc w:val="center"/>
        <w:outlineLvl w:val="0"/>
        <w:rPr>
          <w:rFonts w:ascii="Times New Roman" w:hAnsi="Times New Roman"/>
          <w:lang w:val="es-ES_tradnl"/>
        </w:rPr>
      </w:pPr>
      <w:r w:rsidRPr="009D402E">
        <w:rPr>
          <w:rFonts w:ascii="Times New Roman" w:hAnsi="Times New Roman"/>
          <w:lang w:val="es-ES_tradnl"/>
        </w:rPr>
        <w:t>(Proyecto)</w:t>
      </w:r>
    </w:p>
    <w:p w:rsidR="00991FDA" w:rsidRPr="009D402E" w:rsidRDefault="00991FDA" w:rsidP="00325653">
      <w:pPr>
        <w:jc w:val="center"/>
        <w:rPr>
          <w:rFonts w:ascii="Times New Roman" w:hAnsi="Times New Roman"/>
          <w:lang w:val="es-ES_tradnl"/>
        </w:rPr>
      </w:pPr>
    </w:p>
    <w:p w:rsidR="001D22DB" w:rsidRDefault="001272D0" w:rsidP="00342C5E">
      <w:pPr>
        <w:widowControl/>
        <w:numPr>
          <w:ilvl w:val="1"/>
          <w:numId w:val="1"/>
        </w:numPr>
        <w:tabs>
          <w:tab w:val="clear" w:pos="705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  <w:lang w:val="es-ES_tradnl"/>
        </w:rPr>
      </w:pPr>
      <w:r w:rsidRPr="009D402E">
        <w:rPr>
          <w:rFonts w:ascii="Times New Roman" w:hAnsi="Times New Roman"/>
          <w:szCs w:val="22"/>
          <w:lang w:val="es-ES_tradnl"/>
        </w:rPr>
        <w:t>Aprobación del temario</w:t>
      </w:r>
    </w:p>
    <w:p w:rsidR="006F0EC8" w:rsidRPr="009D402E" w:rsidRDefault="006F0EC8" w:rsidP="006F0EC8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05"/>
        <w:jc w:val="left"/>
        <w:rPr>
          <w:rFonts w:ascii="Times New Roman" w:hAnsi="Times New Roman"/>
          <w:szCs w:val="22"/>
          <w:lang w:val="es-ES_tradnl"/>
        </w:rPr>
      </w:pPr>
      <w:r>
        <w:rPr>
          <w:rFonts w:ascii="Times New Roman" w:hAnsi="Times New Roman"/>
          <w:lang w:val="es-ES_tradnl"/>
        </w:rPr>
        <w:t>(</w:t>
      </w:r>
      <w:r w:rsidRPr="006F0EC8">
        <w:rPr>
          <w:rFonts w:ascii="Times New Roman" w:hAnsi="Times New Roman"/>
          <w:lang w:val="es-ES_tradnl"/>
        </w:rPr>
        <w:t>CIM/CD/doc.</w:t>
      </w:r>
      <w:r w:rsidR="0000178B">
        <w:rPr>
          <w:rFonts w:ascii="Times New Roman" w:hAnsi="Times New Roman"/>
          <w:lang w:val="es-ES_tradnl"/>
        </w:rPr>
        <w:t>22</w:t>
      </w:r>
      <w:r w:rsidR="00F35A18">
        <w:rPr>
          <w:rFonts w:ascii="Times New Roman" w:hAnsi="Times New Roman"/>
          <w:lang w:val="es-ES_tradnl"/>
        </w:rPr>
        <w:t>/1</w:t>
      </w:r>
      <w:r w:rsidR="0000178B">
        <w:rPr>
          <w:rFonts w:ascii="Times New Roman" w:hAnsi="Times New Roman"/>
          <w:lang w:val="es-ES_tradnl"/>
        </w:rPr>
        <w:t>5</w:t>
      </w:r>
      <w:r>
        <w:rPr>
          <w:rFonts w:ascii="Times New Roman" w:hAnsi="Times New Roman"/>
          <w:lang w:val="es-ES_tradnl"/>
        </w:rPr>
        <w:t>)</w:t>
      </w:r>
    </w:p>
    <w:p w:rsidR="001D22DB" w:rsidRPr="009D402E" w:rsidRDefault="001D22DB" w:rsidP="001D22DB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  <w:lang w:val="es-ES_tradnl"/>
        </w:rPr>
      </w:pPr>
    </w:p>
    <w:p w:rsidR="001272D0" w:rsidRPr="006F0EC8" w:rsidRDefault="001D22DB" w:rsidP="001D22DB">
      <w:pPr>
        <w:widowControl/>
        <w:numPr>
          <w:ilvl w:val="1"/>
          <w:numId w:val="1"/>
        </w:numPr>
        <w:tabs>
          <w:tab w:val="clear" w:pos="705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lang w:val="es-ES_tradnl"/>
        </w:rPr>
      </w:pPr>
      <w:r w:rsidRPr="009D402E">
        <w:rPr>
          <w:rFonts w:ascii="Times New Roman" w:hAnsi="Times New Roman"/>
          <w:szCs w:val="22"/>
          <w:lang w:val="es-ES_tradnl"/>
        </w:rPr>
        <w:t>Aprobación de la organización de los trabajos</w:t>
      </w:r>
    </w:p>
    <w:p w:rsidR="006F0EC8" w:rsidRPr="009D402E" w:rsidRDefault="006F0EC8" w:rsidP="006F0EC8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05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(CIM/CD/doc.</w:t>
      </w:r>
      <w:r w:rsidR="0000178B">
        <w:rPr>
          <w:rFonts w:ascii="Times New Roman" w:hAnsi="Times New Roman"/>
          <w:lang w:val="es-ES_tradnl"/>
        </w:rPr>
        <w:t>23</w:t>
      </w:r>
      <w:r w:rsidR="00F35A18">
        <w:rPr>
          <w:rFonts w:ascii="Times New Roman" w:hAnsi="Times New Roman"/>
          <w:lang w:val="es-ES_tradnl"/>
        </w:rPr>
        <w:t>/</w:t>
      </w:r>
      <w:r w:rsidR="0000178B">
        <w:rPr>
          <w:rFonts w:ascii="Times New Roman" w:hAnsi="Times New Roman"/>
          <w:lang w:val="es-ES_tradnl"/>
        </w:rPr>
        <w:t>15</w:t>
      </w:r>
      <w:r>
        <w:rPr>
          <w:rFonts w:ascii="Times New Roman" w:hAnsi="Times New Roman"/>
          <w:lang w:val="es-ES_tradnl"/>
        </w:rPr>
        <w:t>)</w:t>
      </w:r>
    </w:p>
    <w:p w:rsidR="00991FDA" w:rsidRPr="009D402E" w:rsidRDefault="00991FDA" w:rsidP="00991FDA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lang w:val="es-ES_tradnl"/>
        </w:rPr>
      </w:pPr>
    </w:p>
    <w:p w:rsidR="00991FDA" w:rsidRDefault="00991FDA" w:rsidP="00991FDA">
      <w:pPr>
        <w:widowControl/>
        <w:numPr>
          <w:ilvl w:val="1"/>
          <w:numId w:val="1"/>
        </w:numPr>
        <w:tabs>
          <w:tab w:val="clear" w:pos="705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lang w:val="es-ES_tradnl"/>
        </w:rPr>
      </w:pPr>
      <w:r w:rsidRPr="009D402E">
        <w:rPr>
          <w:rFonts w:ascii="Times New Roman" w:hAnsi="Times New Roman"/>
          <w:lang w:val="es-ES_tradnl"/>
        </w:rPr>
        <w:t xml:space="preserve">Informe de la Presidenta y de la Secretaria Ejecutiva de la CIM y ejecución presupuestaria al </w:t>
      </w:r>
      <w:r w:rsidR="0000178B">
        <w:rPr>
          <w:rFonts w:ascii="Times New Roman" w:hAnsi="Times New Roman"/>
          <w:lang w:val="es-ES_tradnl"/>
        </w:rPr>
        <w:t>3</w:t>
      </w:r>
      <w:r w:rsidR="00364436">
        <w:rPr>
          <w:rFonts w:ascii="Times New Roman" w:hAnsi="Times New Roman"/>
          <w:lang w:val="es-ES_tradnl"/>
        </w:rPr>
        <w:t>0</w:t>
      </w:r>
      <w:r w:rsidR="0000178B">
        <w:rPr>
          <w:rFonts w:ascii="Times New Roman" w:hAnsi="Times New Roman"/>
          <w:lang w:val="es-ES_tradnl"/>
        </w:rPr>
        <w:t xml:space="preserve"> de abril de 2015</w:t>
      </w:r>
    </w:p>
    <w:p w:rsidR="006F0EC8" w:rsidRDefault="006F0EC8" w:rsidP="006F0EC8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05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(</w:t>
      </w:r>
      <w:r w:rsidRPr="006F0EC8">
        <w:rPr>
          <w:rFonts w:ascii="Times New Roman" w:hAnsi="Times New Roman"/>
          <w:lang w:val="es-ES_tradnl"/>
        </w:rPr>
        <w:t>CIM/CD/doc.</w:t>
      </w:r>
      <w:r w:rsidR="00184303">
        <w:rPr>
          <w:rFonts w:ascii="Times New Roman" w:hAnsi="Times New Roman"/>
          <w:lang w:val="es-ES_tradnl"/>
        </w:rPr>
        <w:t>2</w:t>
      </w:r>
      <w:r w:rsidR="0000178B">
        <w:rPr>
          <w:rFonts w:ascii="Times New Roman" w:hAnsi="Times New Roman"/>
          <w:lang w:val="es-ES_tradnl"/>
        </w:rPr>
        <w:t>4</w:t>
      </w:r>
      <w:r w:rsidR="00F35A18">
        <w:rPr>
          <w:rFonts w:ascii="Times New Roman" w:hAnsi="Times New Roman"/>
          <w:lang w:val="es-ES_tradnl"/>
        </w:rPr>
        <w:t>/1</w:t>
      </w:r>
      <w:r w:rsidR="0000178B">
        <w:rPr>
          <w:rFonts w:ascii="Times New Roman" w:hAnsi="Times New Roman"/>
          <w:lang w:val="es-ES_tradnl"/>
        </w:rPr>
        <w:t>5</w:t>
      </w:r>
      <w:r>
        <w:rPr>
          <w:rFonts w:ascii="Times New Roman" w:hAnsi="Times New Roman"/>
          <w:lang w:val="es-ES_tradnl"/>
        </w:rPr>
        <w:t>)</w:t>
      </w:r>
    </w:p>
    <w:p w:rsidR="00F459DD" w:rsidRPr="009D402E" w:rsidRDefault="00F459DD" w:rsidP="00F459D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lang w:val="es-ES_tradnl"/>
        </w:rPr>
      </w:pPr>
    </w:p>
    <w:p w:rsidR="00F459DD" w:rsidRDefault="00F459DD" w:rsidP="00F459DD">
      <w:pPr>
        <w:widowControl/>
        <w:numPr>
          <w:ilvl w:val="1"/>
          <w:numId w:val="1"/>
        </w:numPr>
        <w:tabs>
          <w:tab w:val="clear" w:pos="705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lang w:val="es-ES_tradnl"/>
        </w:rPr>
      </w:pPr>
      <w:r w:rsidRPr="009D402E">
        <w:rPr>
          <w:rFonts w:ascii="Times New Roman" w:hAnsi="Times New Roman"/>
          <w:lang w:val="es-ES_tradnl"/>
        </w:rPr>
        <w:t xml:space="preserve">Informe de la </w:t>
      </w:r>
      <w:r>
        <w:rPr>
          <w:rFonts w:ascii="Times New Roman" w:hAnsi="Times New Roman"/>
        </w:rPr>
        <w:t xml:space="preserve">Secretaría Técnica del </w:t>
      </w:r>
      <w:smartTag w:uri="urn:schemas-microsoft-com:office:smarttags" w:element="PersonName">
        <w:r>
          <w:rPr>
            <w:rFonts w:ascii="Times New Roman" w:hAnsi="Times New Roman"/>
          </w:rPr>
          <w:t>MESECVI</w:t>
        </w:r>
      </w:smartTag>
      <w:r>
        <w:rPr>
          <w:rFonts w:ascii="Times New Roman" w:hAnsi="Times New Roman"/>
        </w:rPr>
        <w:t xml:space="preserve"> y ejecución presupuestaria al 3</w:t>
      </w:r>
      <w:r w:rsidR="0036443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de abril de 2015</w:t>
      </w:r>
    </w:p>
    <w:p w:rsidR="00F459DD" w:rsidRDefault="00F459DD" w:rsidP="00F459D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05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(</w:t>
      </w:r>
      <w:r w:rsidRPr="006F0EC8">
        <w:rPr>
          <w:rFonts w:ascii="Times New Roman" w:hAnsi="Times New Roman"/>
          <w:lang w:val="es-ES_tradnl"/>
        </w:rPr>
        <w:t>CIM/CD/doc.</w:t>
      </w:r>
      <w:r>
        <w:rPr>
          <w:rFonts w:ascii="Times New Roman" w:hAnsi="Times New Roman"/>
          <w:lang w:val="es-ES_tradnl"/>
        </w:rPr>
        <w:t>25/15)</w:t>
      </w:r>
    </w:p>
    <w:p w:rsidR="0000178B" w:rsidRPr="009D402E" w:rsidRDefault="0000178B" w:rsidP="0000178B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lang w:val="es-ES_tradnl"/>
        </w:rPr>
      </w:pPr>
    </w:p>
    <w:p w:rsidR="0000178B" w:rsidRDefault="0000178B" w:rsidP="0000178B">
      <w:pPr>
        <w:widowControl/>
        <w:numPr>
          <w:ilvl w:val="1"/>
          <w:numId w:val="1"/>
        </w:numPr>
        <w:tabs>
          <w:tab w:val="clear" w:pos="705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Preparativos para la XXXVII Asamblea de Delegadas de la CIM</w:t>
      </w:r>
      <w:r w:rsidR="005F3BD5">
        <w:rPr>
          <w:rFonts w:ascii="Times New Roman" w:hAnsi="Times New Roman"/>
          <w:lang w:val="es-ES_tradnl"/>
        </w:rPr>
        <w:t xml:space="preserve"> </w:t>
      </w:r>
      <w:bookmarkStart w:id="0" w:name="_GoBack"/>
      <w:bookmarkEnd w:id="0"/>
    </w:p>
    <w:p w:rsidR="0000178B" w:rsidRPr="0000178B" w:rsidRDefault="0000178B" w:rsidP="0000178B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05"/>
        <w:jc w:val="left"/>
        <w:rPr>
          <w:rFonts w:ascii="Times New Roman" w:hAnsi="Times New Roman"/>
          <w:lang w:val="pt-BR"/>
        </w:rPr>
      </w:pPr>
      <w:r w:rsidRPr="0000178B">
        <w:rPr>
          <w:rFonts w:ascii="Times New Roman" w:hAnsi="Times New Roman"/>
          <w:lang w:val="pt-BR"/>
        </w:rPr>
        <w:t>(CIM/CD/doc.2</w:t>
      </w:r>
      <w:r w:rsidR="00F459DD">
        <w:rPr>
          <w:rFonts w:ascii="Times New Roman" w:hAnsi="Times New Roman"/>
          <w:lang w:val="pt-BR"/>
        </w:rPr>
        <w:t>6</w:t>
      </w:r>
      <w:r w:rsidRPr="0000178B">
        <w:rPr>
          <w:rFonts w:ascii="Times New Roman" w:hAnsi="Times New Roman"/>
          <w:lang w:val="pt-BR"/>
        </w:rPr>
        <w:t>/15</w:t>
      </w:r>
      <w:r w:rsidR="005F3BD5">
        <w:rPr>
          <w:rFonts w:ascii="Times New Roman" w:hAnsi="Times New Roman"/>
          <w:lang w:val="pt-BR"/>
        </w:rPr>
        <w:t xml:space="preserve">, </w:t>
      </w:r>
      <w:r w:rsidRPr="0000178B">
        <w:rPr>
          <w:rFonts w:ascii="Times New Roman" w:hAnsi="Times New Roman"/>
          <w:lang w:val="pt-BR"/>
        </w:rPr>
        <w:t>CIM/CD/doc.2</w:t>
      </w:r>
      <w:r w:rsidR="00F459DD">
        <w:rPr>
          <w:rFonts w:ascii="Times New Roman" w:hAnsi="Times New Roman"/>
          <w:lang w:val="pt-BR"/>
        </w:rPr>
        <w:t>7</w:t>
      </w:r>
      <w:r w:rsidRPr="0000178B">
        <w:rPr>
          <w:rFonts w:ascii="Times New Roman" w:hAnsi="Times New Roman"/>
          <w:lang w:val="pt-BR"/>
        </w:rPr>
        <w:t>/15)</w:t>
      </w:r>
    </w:p>
    <w:p w:rsidR="0000178B" w:rsidRPr="00F459DD" w:rsidRDefault="0000178B" w:rsidP="0000178B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lang w:val="pt-BR"/>
        </w:rPr>
      </w:pPr>
    </w:p>
    <w:p w:rsidR="0000178B" w:rsidRDefault="0000178B" w:rsidP="0000178B">
      <w:pPr>
        <w:widowControl/>
        <w:numPr>
          <w:ilvl w:val="1"/>
          <w:numId w:val="1"/>
        </w:numPr>
        <w:tabs>
          <w:tab w:val="clear" w:pos="705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Programa Trienal de Trabajo de la CIM 2016-2018</w:t>
      </w:r>
    </w:p>
    <w:p w:rsidR="0000178B" w:rsidRPr="0000178B" w:rsidRDefault="0000178B" w:rsidP="0000178B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05"/>
        <w:jc w:val="left"/>
        <w:rPr>
          <w:rFonts w:ascii="Times New Roman" w:hAnsi="Times New Roman"/>
          <w:lang w:val="pt-BR"/>
        </w:rPr>
      </w:pPr>
      <w:r w:rsidRPr="0000178B">
        <w:rPr>
          <w:rFonts w:ascii="Times New Roman" w:hAnsi="Times New Roman"/>
          <w:lang w:val="pt-BR"/>
        </w:rPr>
        <w:t>(CIM/CD/doc.2</w:t>
      </w:r>
      <w:r w:rsidR="00F459DD">
        <w:rPr>
          <w:rFonts w:ascii="Times New Roman" w:hAnsi="Times New Roman"/>
          <w:lang w:val="pt-BR"/>
        </w:rPr>
        <w:t>8</w:t>
      </w:r>
      <w:r w:rsidRPr="0000178B">
        <w:rPr>
          <w:rFonts w:ascii="Times New Roman" w:hAnsi="Times New Roman"/>
          <w:lang w:val="pt-BR"/>
        </w:rPr>
        <w:t>/1</w:t>
      </w:r>
      <w:r>
        <w:rPr>
          <w:rFonts w:ascii="Times New Roman" w:hAnsi="Times New Roman"/>
          <w:lang w:val="pt-BR"/>
        </w:rPr>
        <w:t>5</w:t>
      </w:r>
      <w:r w:rsidRPr="0000178B">
        <w:rPr>
          <w:rFonts w:ascii="Times New Roman" w:hAnsi="Times New Roman"/>
          <w:lang w:val="pt-BR"/>
        </w:rPr>
        <w:t>)</w:t>
      </w:r>
    </w:p>
    <w:p w:rsidR="00442755" w:rsidRPr="0000178B" w:rsidRDefault="00442755" w:rsidP="0044275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lang w:val="pt-BR"/>
        </w:rPr>
      </w:pPr>
    </w:p>
    <w:p w:rsidR="00943601" w:rsidRDefault="00943601" w:rsidP="00184303">
      <w:pPr>
        <w:widowControl/>
        <w:numPr>
          <w:ilvl w:val="1"/>
          <w:numId w:val="1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Violencia contra las mujeres en el ámbito político</w:t>
      </w:r>
    </w:p>
    <w:p w:rsidR="00943601" w:rsidRPr="00943601" w:rsidRDefault="00943601" w:rsidP="0094360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05"/>
        <w:jc w:val="left"/>
        <w:rPr>
          <w:rFonts w:ascii="Times New Roman" w:hAnsi="Times New Roman"/>
          <w:lang w:val="es-ES_tradnl"/>
        </w:rPr>
      </w:pPr>
    </w:p>
    <w:p w:rsidR="00442755" w:rsidRPr="00DB1DAD" w:rsidRDefault="005345B1" w:rsidP="005345B1">
      <w:pPr>
        <w:widowControl/>
        <w:numPr>
          <w:ilvl w:val="1"/>
          <w:numId w:val="1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lang w:val="es-ES_tradnl"/>
        </w:rPr>
      </w:pPr>
      <w:r w:rsidRPr="005345B1">
        <w:rPr>
          <w:rFonts w:ascii="Times New Roman" w:hAnsi="Times New Roman"/>
        </w:rPr>
        <w:t>Herramientas de monitoreo de los derechos de las mujeres y evaluación de impacto de las políticas de género: una agenda en construcción</w:t>
      </w:r>
    </w:p>
    <w:p w:rsidR="00DB1DAD" w:rsidRPr="00DB1DAD" w:rsidRDefault="00DB1DAD" w:rsidP="00DB1DAD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05"/>
        <w:jc w:val="left"/>
        <w:rPr>
          <w:rFonts w:ascii="Times New Roman" w:hAnsi="Times New Roman"/>
          <w:lang w:val="es-ES_tradnl"/>
        </w:rPr>
      </w:pPr>
    </w:p>
    <w:p w:rsidR="00DB1DAD" w:rsidRDefault="00DB1DAD" w:rsidP="00184303">
      <w:pPr>
        <w:widowControl/>
        <w:numPr>
          <w:ilvl w:val="1"/>
          <w:numId w:val="1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Adopción de los Acuerdos de la Quinta Sesión Ordinaria del Comité Directivo de la CIM 2013-2015 </w:t>
      </w:r>
    </w:p>
    <w:p w:rsidR="006037A3" w:rsidRPr="006037A3" w:rsidRDefault="006037A3" w:rsidP="006037A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lang w:val="es-ES_tradnl"/>
        </w:rPr>
      </w:pPr>
    </w:p>
    <w:p w:rsidR="00544536" w:rsidRPr="00332AE4" w:rsidRDefault="00325653" w:rsidP="000637A1">
      <w:pPr>
        <w:widowControl/>
        <w:numPr>
          <w:ilvl w:val="1"/>
          <w:numId w:val="1"/>
        </w:numPr>
        <w:tabs>
          <w:tab w:val="clear" w:pos="705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" w:hanging="720"/>
        <w:jc w:val="left"/>
        <w:rPr>
          <w:rFonts w:ascii="Times New Roman" w:hAnsi="Times New Roman"/>
          <w:spacing w:val="-2"/>
          <w:lang w:val="es-ES_tradnl"/>
        </w:rPr>
      </w:pPr>
      <w:r w:rsidRPr="009D402E">
        <w:rPr>
          <w:rFonts w:ascii="Times New Roman" w:hAnsi="Times New Roman"/>
          <w:lang w:val="es-ES_tradnl"/>
        </w:rPr>
        <w:t>Otros asuntos</w:t>
      </w:r>
    </w:p>
    <w:p w:rsidR="00332AE4" w:rsidRPr="009D402E" w:rsidRDefault="00332AE4" w:rsidP="00332AE4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4290"/>
        <w:jc w:val="left"/>
        <w:rPr>
          <w:rFonts w:ascii="Times New Roman" w:hAnsi="Times New Roman"/>
          <w:spacing w:val="-2"/>
          <w:lang w:val="es-ES_tradnl"/>
        </w:rPr>
      </w:pPr>
    </w:p>
    <w:sectPr w:rsidR="00332AE4" w:rsidRPr="009D402E" w:rsidSect="00991FDA">
      <w:headerReference w:type="default" r:id="rId10"/>
      <w:endnotePr>
        <w:numFmt w:val="decimal"/>
      </w:endnotePr>
      <w:pgSz w:w="12240" w:h="15840"/>
      <w:pgMar w:top="1440" w:right="1440" w:bottom="1440" w:left="1440" w:header="1296" w:footer="129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D6" w:rsidRDefault="004F4AD6">
      <w:pPr>
        <w:spacing w:line="20" w:lineRule="exact"/>
      </w:pPr>
    </w:p>
  </w:endnote>
  <w:endnote w:type="continuationSeparator" w:id="0">
    <w:p w:rsidR="004F4AD6" w:rsidRDefault="004F4AD6">
      <w:r>
        <w:t xml:space="preserve"> </w:t>
      </w:r>
    </w:p>
  </w:endnote>
  <w:endnote w:type="continuationNotice" w:id="1">
    <w:p w:rsidR="004F4AD6" w:rsidRDefault="004F4AD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D6" w:rsidRDefault="004F4AD6">
      <w:r>
        <w:separator/>
      </w:r>
    </w:p>
  </w:footnote>
  <w:footnote w:type="continuationSeparator" w:id="0">
    <w:p w:rsidR="004F4AD6" w:rsidRDefault="004F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D6" w:rsidRPr="00DD6883" w:rsidRDefault="004F4AD6" w:rsidP="00DD6883">
    <w:pPr>
      <w:pStyle w:val="Header"/>
      <w:jc w:val="center"/>
      <w:rPr>
        <w:rFonts w:ascii="Times New Roman" w:hAnsi="Times New Roman"/>
        <w:lang w:val="en-US"/>
      </w:rPr>
    </w:pPr>
    <w:r w:rsidRPr="00DD6883">
      <w:rPr>
        <w:rFonts w:ascii="Times New Roman" w:hAnsi="Times New Roman"/>
        <w:lang w:val="en-US"/>
      </w:rPr>
      <w:t xml:space="preserve">- </w:t>
    </w:r>
    <w:r w:rsidRPr="00DD6883">
      <w:rPr>
        <w:rStyle w:val="PageNumber"/>
        <w:rFonts w:ascii="Times New Roman" w:hAnsi="Times New Roman"/>
      </w:rPr>
      <w:fldChar w:fldCharType="begin"/>
    </w:r>
    <w:r w:rsidRPr="00DD6883">
      <w:rPr>
        <w:rStyle w:val="PageNumber"/>
        <w:rFonts w:ascii="Times New Roman" w:hAnsi="Times New Roman"/>
      </w:rPr>
      <w:instrText xml:space="preserve"> PAGE </w:instrText>
    </w:r>
    <w:r w:rsidRPr="00DD6883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DD6883">
      <w:rPr>
        <w:rStyle w:val="PageNumber"/>
        <w:rFonts w:ascii="Times New Roman" w:hAnsi="Times New Roman"/>
      </w:rPr>
      <w:fldChar w:fldCharType="end"/>
    </w:r>
    <w:r w:rsidRPr="00DD6883">
      <w:rPr>
        <w:rStyle w:val="PageNumber"/>
        <w:rFonts w:ascii="Times New Roman" w:hAnsi="Times New Roman"/>
      </w:rPr>
      <w:t xml:space="preserve"> -</w:t>
    </w:r>
  </w:p>
  <w:p w:rsidR="004F4AD6" w:rsidRPr="00DD6883" w:rsidRDefault="004F4AD6">
    <w:pPr>
      <w:pStyle w:val="Header"/>
      <w:rPr>
        <w:rFonts w:ascii="Times New Roman" w:hAnsi="Times New Roman"/>
        <w:lang w:val="en-US"/>
      </w:rPr>
    </w:pPr>
  </w:p>
  <w:p w:rsidR="004F4AD6" w:rsidRPr="00DD6883" w:rsidRDefault="004F4AD6">
    <w:pPr>
      <w:pStyle w:val="Header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B3B"/>
    <w:multiLevelType w:val="hybridMultilevel"/>
    <w:tmpl w:val="92AC4A60"/>
    <w:lvl w:ilvl="0" w:tplc="34E48FF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37F43878"/>
    <w:multiLevelType w:val="hybridMultilevel"/>
    <w:tmpl w:val="6EF41930"/>
    <w:lvl w:ilvl="0" w:tplc="2990E1AE">
      <w:start w:val="1"/>
      <w:numFmt w:val="lowerLetter"/>
      <w:lvlText w:val="%1)"/>
      <w:lvlJc w:val="left"/>
      <w:pPr>
        <w:tabs>
          <w:tab w:val="num" w:pos="3840"/>
        </w:tabs>
        <w:ind w:left="384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56BE6C68"/>
    <w:multiLevelType w:val="hybridMultilevel"/>
    <w:tmpl w:val="3B56E6CA"/>
    <w:lvl w:ilvl="0" w:tplc="12D82626">
      <w:start w:val="1"/>
      <w:numFmt w:val="bullet"/>
      <w:lvlText w:val=""/>
      <w:lvlJc w:val="left"/>
      <w:pPr>
        <w:tabs>
          <w:tab w:val="num" w:pos="2865"/>
        </w:tabs>
        <w:ind w:left="2865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67846F2B"/>
    <w:multiLevelType w:val="hybridMultilevel"/>
    <w:tmpl w:val="3038597E"/>
    <w:lvl w:ilvl="0" w:tplc="6BA634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E8048EEC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930E1EF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3" w:tplc="AC188024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5370" w:hanging="360"/>
      </w:pPr>
    </w:lvl>
    <w:lvl w:ilvl="5" w:tplc="0C0A001B" w:tentative="1">
      <w:start w:val="1"/>
      <w:numFmt w:val="lowerRoman"/>
      <w:lvlText w:val="%6."/>
      <w:lvlJc w:val="right"/>
      <w:pPr>
        <w:ind w:left="6090" w:hanging="180"/>
      </w:pPr>
    </w:lvl>
    <w:lvl w:ilvl="6" w:tplc="0C0A000F" w:tentative="1">
      <w:start w:val="1"/>
      <w:numFmt w:val="decimal"/>
      <w:lvlText w:val="%7."/>
      <w:lvlJc w:val="left"/>
      <w:pPr>
        <w:ind w:left="6810" w:hanging="360"/>
      </w:pPr>
    </w:lvl>
    <w:lvl w:ilvl="7" w:tplc="0C0A0019" w:tentative="1">
      <w:start w:val="1"/>
      <w:numFmt w:val="lowerLetter"/>
      <w:lvlText w:val="%8."/>
      <w:lvlJc w:val="left"/>
      <w:pPr>
        <w:ind w:left="7530" w:hanging="360"/>
      </w:pPr>
    </w:lvl>
    <w:lvl w:ilvl="8" w:tplc="0C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CB"/>
    <w:rsid w:val="0000178B"/>
    <w:rsid w:val="00003752"/>
    <w:rsid w:val="00021AE9"/>
    <w:rsid w:val="00025A2A"/>
    <w:rsid w:val="00026764"/>
    <w:rsid w:val="00046BDE"/>
    <w:rsid w:val="000637A1"/>
    <w:rsid w:val="00064FDA"/>
    <w:rsid w:val="0006745D"/>
    <w:rsid w:val="00086848"/>
    <w:rsid w:val="000947D8"/>
    <w:rsid w:val="000A2278"/>
    <w:rsid w:val="000B76AD"/>
    <w:rsid w:val="000F405C"/>
    <w:rsid w:val="00100738"/>
    <w:rsid w:val="00101123"/>
    <w:rsid w:val="00125942"/>
    <w:rsid w:val="001272D0"/>
    <w:rsid w:val="0013700E"/>
    <w:rsid w:val="00150620"/>
    <w:rsid w:val="0015231B"/>
    <w:rsid w:val="001604B8"/>
    <w:rsid w:val="00167A41"/>
    <w:rsid w:val="00184303"/>
    <w:rsid w:val="00190FAB"/>
    <w:rsid w:val="00192331"/>
    <w:rsid w:val="001B188C"/>
    <w:rsid w:val="001B3D89"/>
    <w:rsid w:val="001C50E0"/>
    <w:rsid w:val="001D22DB"/>
    <w:rsid w:val="001E2A3E"/>
    <w:rsid w:val="001F7775"/>
    <w:rsid w:val="00216CF5"/>
    <w:rsid w:val="00216D43"/>
    <w:rsid w:val="002268D8"/>
    <w:rsid w:val="00262617"/>
    <w:rsid w:val="00270408"/>
    <w:rsid w:val="002B2156"/>
    <w:rsid w:val="002C4FD0"/>
    <w:rsid w:val="002D4619"/>
    <w:rsid w:val="002E1B6B"/>
    <w:rsid w:val="002F6FC1"/>
    <w:rsid w:val="0031027B"/>
    <w:rsid w:val="00315153"/>
    <w:rsid w:val="0031594C"/>
    <w:rsid w:val="00325653"/>
    <w:rsid w:val="00330639"/>
    <w:rsid w:val="00332AE4"/>
    <w:rsid w:val="0033425D"/>
    <w:rsid w:val="00342C5E"/>
    <w:rsid w:val="00347BF3"/>
    <w:rsid w:val="003518C3"/>
    <w:rsid w:val="00364436"/>
    <w:rsid w:val="00377ABD"/>
    <w:rsid w:val="00394C9C"/>
    <w:rsid w:val="003A6FF2"/>
    <w:rsid w:val="003B2EB9"/>
    <w:rsid w:val="003C2DEA"/>
    <w:rsid w:val="003E36A2"/>
    <w:rsid w:val="003E36E9"/>
    <w:rsid w:val="003E4B6D"/>
    <w:rsid w:val="00414F4B"/>
    <w:rsid w:val="00424DA4"/>
    <w:rsid w:val="004257D5"/>
    <w:rsid w:val="00440195"/>
    <w:rsid w:val="00442755"/>
    <w:rsid w:val="00446492"/>
    <w:rsid w:val="00465845"/>
    <w:rsid w:val="00472570"/>
    <w:rsid w:val="004968B7"/>
    <w:rsid w:val="004A208F"/>
    <w:rsid w:val="004A20C8"/>
    <w:rsid w:val="004A7683"/>
    <w:rsid w:val="004B1549"/>
    <w:rsid w:val="004C5AD2"/>
    <w:rsid w:val="004E1668"/>
    <w:rsid w:val="004F4AD6"/>
    <w:rsid w:val="005025FC"/>
    <w:rsid w:val="00517446"/>
    <w:rsid w:val="00525356"/>
    <w:rsid w:val="005345B1"/>
    <w:rsid w:val="00544536"/>
    <w:rsid w:val="0055437C"/>
    <w:rsid w:val="0056568E"/>
    <w:rsid w:val="00581178"/>
    <w:rsid w:val="005865BC"/>
    <w:rsid w:val="005A5031"/>
    <w:rsid w:val="005B3C10"/>
    <w:rsid w:val="005C46C0"/>
    <w:rsid w:val="005E4CD5"/>
    <w:rsid w:val="005F3BD5"/>
    <w:rsid w:val="006037A3"/>
    <w:rsid w:val="0061046A"/>
    <w:rsid w:val="006157C9"/>
    <w:rsid w:val="00626DA1"/>
    <w:rsid w:val="00640343"/>
    <w:rsid w:val="006443F9"/>
    <w:rsid w:val="006606B9"/>
    <w:rsid w:val="00660E3B"/>
    <w:rsid w:val="00661D0C"/>
    <w:rsid w:val="006817EC"/>
    <w:rsid w:val="00686B9E"/>
    <w:rsid w:val="006A27D7"/>
    <w:rsid w:val="006B26BD"/>
    <w:rsid w:val="006C39C0"/>
    <w:rsid w:val="006C496D"/>
    <w:rsid w:val="006E3F4A"/>
    <w:rsid w:val="006E686B"/>
    <w:rsid w:val="006E7AD2"/>
    <w:rsid w:val="006F0EC8"/>
    <w:rsid w:val="00700918"/>
    <w:rsid w:val="00700DB9"/>
    <w:rsid w:val="007306C3"/>
    <w:rsid w:val="0076523A"/>
    <w:rsid w:val="007706AB"/>
    <w:rsid w:val="00783609"/>
    <w:rsid w:val="007A6F57"/>
    <w:rsid w:val="007B1CB9"/>
    <w:rsid w:val="007B6069"/>
    <w:rsid w:val="007D5490"/>
    <w:rsid w:val="007D7ACF"/>
    <w:rsid w:val="00812140"/>
    <w:rsid w:val="00821976"/>
    <w:rsid w:val="00840C41"/>
    <w:rsid w:val="00852661"/>
    <w:rsid w:val="008536D0"/>
    <w:rsid w:val="00870D3B"/>
    <w:rsid w:val="00881F8E"/>
    <w:rsid w:val="0088580E"/>
    <w:rsid w:val="00891BDF"/>
    <w:rsid w:val="00896155"/>
    <w:rsid w:val="008A1F22"/>
    <w:rsid w:val="008B5C16"/>
    <w:rsid w:val="008F383F"/>
    <w:rsid w:val="0090581A"/>
    <w:rsid w:val="00905860"/>
    <w:rsid w:val="009264E8"/>
    <w:rsid w:val="00927EB1"/>
    <w:rsid w:val="00932848"/>
    <w:rsid w:val="00934F20"/>
    <w:rsid w:val="00941710"/>
    <w:rsid w:val="00943601"/>
    <w:rsid w:val="00954E80"/>
    <w:rsid w:val="00960F06"/>
    <w:rsid w:val="00977C30"/>
    <w:rsid w:val="00991FDA"/>
    <w:rsid w:val="009A1D32"/>
    <w:rsid w:val="009A7B85"/>
    <w:rsid w:val="009A7E3E"/>
    <w:rsid w:val="009B64EC"/>
    <w:rsid w:val="009B6905"/>
    <w:rsid w:val="009C2785"/>
    <w:rsid w:val="009D3F1C"/>
    <w:rsid w:val="009D402E"/>
    <w:rsid w:val="009E44E9"/>
    <w:rsid w:val="009F4EF8"/>
    <w:rsid w:val="00A04248"/>
    <w:rsid w:val="00A04270"/>
    <w:rsid w:val="00A1134F"/>
    <w:rsid w:val="00A114D2"/>
    <w:rsid w:val="00A270EE"/>
    <w:rsid w:val="00A306DF"/>
    <w:rsid w:val="00A3556A"/>
    <w:rsid w:val="00A46084"/>
    <w:rsid w:val="00A51D45"/>
    <w:rsid w:val="00A54CA4"/>
    <w:rsid w:val="00A77919"/>
    <w:rsid w:val="00A81694"/>
    <w:rsid w:val="00A94C2F"/>
    <w:rsid w:val="00A967DD"/>
    <w:rsid w:val="00AA030F"/>
    <w:rsid w:val="00AA5C5D"/>
    <w:rsid w:val="00AD29AE"/>
    <w:rsid w:val="00AD609E"/>
    <w:rsid w:val="00AF02BF"/>
    <w:rsid w:val="00AF5C2D"/>
    <w:rsid w:val="00AF63F4"/>
    <w:rsid w:val="00B209BE"/>
    <w:rsid w:val="00B3058A"/>
    <w:rsid w:val="00B32B9A"/>
    <w:rsid w:val="00B426A1"/>
    <w:rsid w:val="00B51310"/>
    <w:rsid w:val="00B5207D"/>
    <w:rsid w:val="00B52F98"/>
    <w:rsid w:val="00B609D9"/>
    <w:rsid w:val="00B70FEF"/>
    <w:rsid w:val="00B81A86"/>
    <w:rsid w:val="00B9631A"/>
    <w:rsid w:val="00BA59A6"/>
    <w:rsid w:val="00BE3AD1"/>
    <w:rsid w:val="00C0203E"/>
    <w:rsid w:val="00C06DB5"/>
    <w:rsid w:val="00C079BD"/>
    <w:rsid w:val="00C15380"/>
    <w:rsid w:val="00C33596"/>
    <w:rsid w:val="00C34D3D"/>
    <w:rsid w:val="00C623C5"/>
    <w:rsid w:val="00C7631A"/>
    <w:rsid w:val="00C83479"/>
    <w:rsid w:val="00C94695"/>
    <w:rsid w:val="00C96529"/>
    <w:rsid w:val="00CA4953"/>
    <w:rsid w:val="00CE3F67"/>
    <w:rsid w:val="00CE5946"/>
    <w:rsid w:val="00CE5D05"/>
    <w:rsid w:val="00D01CA1"/>
    <w:rsid w:val="00D06EC8"/>
    <w:rsid w:val="00D14A0D"/>
    <w:rsid w:val="00D20FCB"/>
    <w:rsid w:val="00D373EE"/>
    <w:rsid w:val="00D4210F"/>
    <w:rsid w:val="00D434B6"/>
    <w:rsid w:val="00D45572"/>
    <w:rsid w:val="00D50A74"/>
    <w:rsid w:val="00D62CF6"/>
    <w:rsid w:val="00D904A3"/>
    <w:rsid w:val="00D93658"/>
    <w:rsid w:val="00DA0081"/>
    <w:rsid w:val="00DA6DC1"/>
    <w:rsid w:val="00DB1DAD"/>
    <w:rsid w:val="00DC20CD"/>
    <w:rsid w:val="00DC28F6"/>
    <w:rsid w:val="00DD6157"/>
    <w:rsid w:val="00DD6883"/>
    <w:rsid w:val="00DD7227"/>
    <w:rsid w:val="00DF7ECD"/>
    <w:rsid w:val="00E02B96"/>
    <w:rsid w:val="00E1088D"/>
    <w:rsid w:val="00E11330"/>
    <w:rsid w:val="00E169E5"/>
    <w:rsid w:val="00E334E4"/>
    <w:rsid w:val="00E449C4"/>
    <w:rsid w:val="00E613BC"/>
    <w:rsid w:val="00E71EF4"/>
    <w:rsid w:val="00E764AE"/>
    <w:rsid w:val="00EB78FD"/>
    <w:rsid w:val="00EE7520"/>
    <w:rsid w:val="00F01D6B"/>
    <w:rsid w:val="00F2444E"/>
    <w:rsid w:val="00F30BED"/>
    <w:rsid w:val="00F335A4"/>
    <w:rsid w:val="00F35A18"/>
    <w:rsid w:val="00F37F0A"/>
    <w:rsid w:val="00F4099B"/>
    <w:rsid w:val="00F440C0"/>
    <w:rsid w:val="00F459DD"/>
    <w:rsid w:val="00F727E5"/>
    <w:rsid w:val="00F755CB"/>
    <w:rsid w:val="00F76785"/>
    <w:rsid w:val="00F85B98"/>
    <w:rsid w:val="00FD42AE"/>
    <w:rsid w:val="00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semiHidden/>
    <w:rPr>
      <w:color w:val="auto"/>
      <w:vertAlign w:val="baselin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</w:style>
  <w:style w:type="paragraph" w:customStyle="1" w:styleId="CPClassification">
    <w:name w:val="CP Classification"/>
    <w:basedOn w:val="Normal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  <w:lang w:val="pt-PT"/>
    </w:rPr>
  </w:style>
  <w:style w:type="paragraph" w:customStyle="1" w:styleId="CPTitle">
    <w:name w:val="CP Title"/>
    <w:basedOn w:val="Normal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  <w:lang w:val="pt-PT"/>
    </w:rPr>
  </w:style>
  <w:style w:type="paragraph" w:styleId="DocumentMap">
    <w:name w:val="Document Map"/>
    <w:basedOn w:val="Normal"/>
    <w:semiHidden/>
    <w:rsid w:val="00A1134F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6443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1DA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semiHidden/>
    <w:rPr>
      <w:color w:val="auto"/>
      <w:vertAlign w:val="baselin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</w:style>
  <w:style w:type="paragraph" w:customStyle="1" w:styleId="CPClassification">
    <w:name w:val="CP Classification"/>
    <w:basedOn w:val="Normal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  <w:lang w:val="pt-PT"/>
    </w:rPr>
  </w:style>
  <w:style w:type="paragraph" w:customStyle="1" w:styleId="CPTitle">
    <w:name w:val="CP Title"/>
    <w:basedOn w:val="Normal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  <w:lang w:val="pt-PT"/>
    </w:rPr>
  </w:style>
  <w:style w:type="paragraph" w:styleId="DocumentMap">
    <w:name w:val="Document Map"/>
    <w:basedOn w:val="Normal"/>
    <w:semiHidden/>
    <w:rsid w:val="00A1134F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6443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1D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OEA/Ser</vt:lpstr>
    </vt:vector>
  </TitlesOfParts>
  <Company>oas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OEA/Ser</dc:title>
  <dc:creator>victor</dc:creator>
  <cp:lastModifiedBy>%username%</cp:lastModifiedBy>
  <cp:revision>4</cp:revision>
  <cp:lastPrinted>2011-03-16T15:08:00Z</cp:lastPrinted>
  <dcterms:created xsi:type="dcterms:W3CDTF">2015-05-06T14:21:00Z</dcterms:created>
  <dcterms:modified xsi:type="dcterms:W3CDTF">2015-05-06T14:21:00Z</dcterms:modified>
</cp:coreProperties>
</file>