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2ED0" w14:textId="5C02F230" w:rsidR="00445B1E" w:rsidRPr="00B22ADE" w:rsidRDefault="00C83E1D" w:rsidP="00B22ADE">
      <w:pPr>
        <w:tabs>
          <w:tab w:val="left" w:pos="8626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</w:rPr>
      </w:pPr>
      <w:r w:rsidRPr="00B22A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0F4779EA" wp14:editId="11241E94">
            <wp:simplePos x="0" y="0"/>
            <wp:positionH relativeFrom="column">
              <wp:posOffset>4820920</wp:posOffset>
            </wp:positionH>
            <wp:positionV relativeFrom="paragraph">
              <wp:posOffset>-549398</wp:posOffset>
            </wp:positionV>
            <wp:extent cx="1104900" cy="762000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AD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958C361" wp14:editId="53C6B4BA">
            <wp:simplePos x="0" y="0"/>
            <wp:positionH relativeFrom="column">
              <wp:posOffset>-325310</wp:posOffset>
            </wp:positionH>
            <wp:positionV relativeFrom="paragraph">
              <wp:posOffset>-609418</wp:posOffset>
            </wp:positionV>
            <wp:extent cx="804545" cy="770890"/>
            <wp:effectExtent l="0" t="0" r="0" b="0"/>
            <wp:wrapNone/>
            <wp:docPr id="5" name="Picture 5" descr="OAS Seal with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AS Seal with 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AD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5757B" wp14:editId="21979063">
                <wp:simplePos x="0" y="0"/>
                <wp:positionH relativeFrom="margin">
                  <wp:posOffset>586591</wp:posOffset>
                </wp:positionH>
                <wp:positionV relativeFrom="paragraph">
                  <wp:posOffset>-433070</wp:posOffset>
                </wp:positionV>
                <wp:extent cx="4150360" cy="68580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1426C" w14:textId="77777777" w:rsidR="00445B1E" w:rsidRDefault="00445B1E" w:rsidP="00445B1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lang w:val="fr-FR"/>
                              </w:rPr>
                              <w:t>ORGANISATION DES ÉTATS AMERICAINS</w:t>
                            </w:r>
                          </w:p>
                          <w:p w14:paraId="23CE06E6" w14:textId="77777777" w:rsidR="00445B1E" w:rsidRDefault="00445B1E" w:rsidP="00445B1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4"/>
                                <w:lang w:val="fr-FR"/>
                              </w:rPr>
                              <w:t>Conseil interaméricain pour le développement intégré</w:t>
                            </w:r>
                          </w:p>
                          <w:p w14:paraId="31EB5AFB" w14:textId="77777777" w:rsidR="00445B1E" w:rsidRDefault="00445B1E" w:rsidP="00445B1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4"/>
                                <w:lang w:val="fr-FR"/>
                              </w:rPr>
                              <w:t>(CIDI)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575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.2pt;margin-top:-34.1pt;width:326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" stroked="f">
                <v:textbox>
                  <w:txbxContent>
                    <w:p w14:paraId="5331426C" w14:textId="77777777" w:rsidR="00445B1E" w:rsidRDefault="00445B1E" w:rsidP="00445B1E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rFonts w:ascii="Garamond" w:hAnsi="Garamond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lang w:val="fr-FR"/>
                        </w:rPr>
                        <w:t>ORGANISATION DES ÉTATS AMERICAINS</w:t>
                      </w:r>
                    </w:p>
                    <w:p w14:paraId="23CE06E6" w14:textId="77777777" w:rsidR="00445B1E" w:rsidRDefault="00445B1E" w:rsidP="00445B1E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b/>
                          <w:szCs w:val="24"/>
                          <w:lang w:val="fr-FR"/>
                        </w:rPr>
                        <w:t>Conseil interaméricain pour le développement intégré</w:t>
                      </w:r>
                    </w:p>
                    <w:p w14:paraId="31EB5AFB" w14:textId="77777777" w:rsidR="00445B1E" w:rsidRDefault="00445B1E" w:rsidP="00445B1E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b/>
                          <w:szCs w:val="24"/>
                          <w:lang w:val="fr-FR"/>
                        </w:rPr>
                        <w:t>(CIDI)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B1E" w:rsidRPr="00B22ADE"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5D4C4CF5" wp14:editId="122F6153">
            <wp:simplePos x="0" y="0"/>
            <wp:positionH relativeFrom="column">
              <wp:posOffset>10750292</wp:posOffset>
            </wp:positionH>
            <wp:positionV relativeFrom="paragraph">
              <wp:posOffset>-446983</wp:posOffset>
            </wp:positionV>
            <wp:extent cx="951230" cy="668020"/>
            <wp:effectExtent l="0" t="0" r="1270" b="0"/>
            <wp:wrapNone/>
            <wp:docPr id="4" name="Picture 4" descr="C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1E" w:rsidRPr="00B22ADE">
        <w:rPr>
          <w:rFonts w:ascii="Times New Roman" w:hAnsi="Times New Roman" w:cs="Times New Roman"/>
          <w:b/>
        </w:rPr>
        <w:tab/>
      </w:r>
    </w:p>
    <w:p w14:paraId="61E22D21" w14:textId="77777777" w:rsidR="00B22ADE" w:rsidRDefault="00B22ADE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</w:rPr>
      </w:pPr>
    </w:p>
    <w:p w14:paraId="017EDD8F" w14:textId="77777777" w:rsidR="00B22ADE" w:rsidRDefault="00B22ADE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</w:rPr>
      </w:pPr>
    </w:p>
    <w:p w14:paraId="0C8B6762" w14:textId="3CEA3EFA" w:rsidR="00445B1E" w:rsidRPr="00B22ADE" w:rsidRDefault="00394EDD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  <w:b/>
        </w:rPr>
        <w:t>N</w:t>
      </w:r>
      <w:r w:rsidR="00367CBF" w:rsidRPr="00B22ADE">
        <w:rPr>
          <w:rFonts w:ascii="Times New Roman" w:hAnsi="Times New Roman" w:cs="Times New Roman"/>
          <w:b/>
        </w:rPr>
        <w:t xml:space="preserve">EUVIÈME RÉUNION ORDINAIRE DE </w:t>
      </w:r>
      <w:proofErr w:type="gramStart"/>
      <w:r w:rsidR="00367CBF" w:rsidRPr="00B22ADE">
        <w:rPr>
          <w:rFonts w:ascii="Times New Roman" w:hAnsi="Times New Roman" w:cs="Times New Roman"/>
          <w:b/>
        </w:rPr>
        <w:t xml:space="preserve">LA </w:t>
      </w:r>
      <w:r w:rsidRPr="00B22ADE">
        <w:rPr>
          <w:rFonts w:ascii="Times New Roman" w:hAnsi="Times New Roman" w:cs="Times New Roman"/>
          <w:b/>
        </w:rPr>
        <w:t xml:space="preserve"> </w:t>
      </w:r>
      <w:r w:rsidRPr="00B22ADE">
        <w:rPr>
          <w:rFonts w:ascii="Times New Roman" w:hAnsi="Times New Roman" w:cs="Times New Roman"/>
          <w:bCs/>
        </w:rPr>
        <w:tab/>
      </w:r>
      <w:proofErr w:type="gramEnd"/>
      <w:r w:rsidRPr="00B22ADE">
        <w:rPr>
          <w:rFonts w:ascii="Times New Roman" w:hAnsi="Times New Roman" w:cs="Times New Roman"/>
          <w:bCs/>
        </w:rPr>
        <w:tab/>
      </w:r>
      <w:bookmarkStart w:id="0" w:name="_Hlk84433870"/>
      <w:r w:rsidRPr="00B22ADE">
        <w:rPr>
          <w:rFonts w:ascii="Times New Roman" w:hAnsi="Times New Roman" w:cs="Times New Roman"/>
        </w:rPr>
        <w:t>OEA/</w:t>
      </w:r>
      <w:proofErr w:type="spellStart"/>
      <w:r w:rsidRPr="00B22ADE">
        <w:rPr>
          <w:rFonts w:ascii="Times New Roman" w:hAnsi="Times New Roman" w:cs="Times New Roman"/>
        </w:rPr>
        <w:t>Ser.W</w:t>
      </w:r>
      <w:proofErr w:type="spellEnd"/>
      <w:r w:rsidRPr="00B22ADE">
        <w:rPr>
          <w:rFonts w:ascii="Times New Roman" w:hAnsi="Times New Roman" w:cs="Times New Roman"/>
        </w:rPr>
        <w:t>/XIII.6.9</w:t>
      </w:r>
      <w:bookmarkEnd w:id="0"/>
    </w:p>
    <w:p w14:paraId="08B3C047" w14:textId="217F8BA5" w:rsidR="00394EDD" w:rsidRPr="00B22ADE" w:rsidRDefault="00394EDD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  <w:b/>
        </w:rPr>
        <w:t>CO</w:t>
      </w:r>
      <w:r w:rsidR="00367CBF" w:rsidRPr="00B22ADE">
        <w:rPr>
          <w:rFonts w:ascii="Times New Roman" w:hAnsi="Times New Roman" w:cs="Times New Roman"/>
          <w:b/>
        </w:rPr>
        <w:t>MISSION INTERAMÉRICAINE D’ÉDUCATION</w:t>
      </w:r>
      <w:r w:rsidR="00445B1E" w:rsidRPr="00B22ADE">
        <w:rPr>
          <w:rFonts w:ascii="Times New Roman" w:hAnsi="Times New Roman" w:cs="Times New Roman"/>
          <w:b/>
        </w:rPr>
        <w:tab/>
      </w:r>
      <w:r w:rsidR="00367CBF" w:rsidRPr="00B22ADE">
        <w:rPr>
          <w:rFonts w:ascii="Times New Roman" w:hAnsi="Times New Roman" w:cs="Times New Roman"/>
        </w:rPr>
        <w:tab/>
        <w:t>CI</w:t>
      </w:r>
      <w:r w:rsidRPr="00B22ADE">
        <w:rPr>
          <w:rFonts w:ascii="Times New Roman" w:hAnsi="Times New Roman" w:cs="Times New Roman"/>
        </w:rPr>
        <w:t xml:space="preserve">DI/CIE/doc. 10/21 </w:t>
      </w:r>
    </w:p>
    <w:p w14:paraId="3D4AEA82" w14:textId="77777777" w:rsidR="00B22ADE" w:rsidRDefault="00367CBF" w:rsidP="00B22ADE">
      <w:pPr>
        <w:tabs>
          <w:tab w:val="left" w:pos="6750"/>
        </w:tabs>
        <w:spacing w:after="0" w:line="240" w:lineRule="auto"/>
        <w:ind w:right="-270"/>
        <w:jc w:val="both"/>
        <w:rPr>
          <w:rFonts w:ascii="Times New Roman" w:hAnsi="Times New Roman" w:cs="Times New Roman"/>
          <w:bCs/>
        </w:rPr>
      </w:pPr>
      <w:r w:rsidRPr="00B22ADE">
        <w:rPr>
          <w:rFonts w:ascii="Times New Roman" w:hAnsi="Times New Roman" w:cs="Times New Roman"/>
        </w:rPr>
        <w:t xml:space="preserve">18 – 19 </w:t>
      </w:r>
      <w:r w:rsidR="001A1EB6" w:rsidRPr="00B22ADE">
        <w:rPr>
          <w:rFonts w:ascii="Times New Roman" w:hAnsi="Times New Roman" w:cs="Times New Roman"/>
        </w:rPr>
        <w:t>novembre 2021</w:t>
      </w:r>
      <w:r w:rsidR="00394EDD" w:rsidRPr="00B22ADE">
        <w:rPr>
          <w:rFonts w:ascii="Times New Roman" w:hAnsi="Times New Roman" w:cs="Times New Roman"/>
          <w:bCs/>
        </w:rPr>
        <w:tab/>
      </w:r>
      <w:r w:rsidR="00394EDD" w:rsidRPr="00B22ADE">
        <w:rPr>
          <w:rFonts w:ascii="Times New Roman" w:hAnsi="Times New Roman" w:cs="Times New Roman"/>
          <w:bCs/>
        </w:rPr>
        <w:tab/>
        <w:t xml:space="preserve">11 novembre 2021 </w:t>
      </w:r>
    </w:p>
    <w:p w14:paraId="72E41697" w14:textId="7B06572A" w:rsidR="00394EDD" w:rsidRPr="00B22ADE" w:rsidRDefault="00394EDD" w:rsidP="00B22ADE">
      <w:pPr>
        <w:tabs>
          <w:tab w:val="left" w:pos="6750"/>
        </w:tabs>
        <w:spacing w:after="0" w:line="240" w:lineRule="auto"/>
        <w:ind w:right="-27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  <w:color w:val="000000"/>
        </w:rPr>
        <w:t xml:space="preserve">Washington, D.C., </w:t>
      </w:r>
      <w:r w:rsidR="0002563E" w:rsidRPr="00B22ADE">
        <w:rPr>
          <w:rFonts w:ascii="Times New Roman" w:hAnsi="Times New Roman" w:cs="Times New Roman"/>
          <w:color w:val="000000"/>
        </w:rPr>
        <w:t>États-Unis d’Amérique</w:t>
      </w:r>
      <w:r w:rsidRPr="00B22ADE">
        <w:rPr>
          <w:rFonts w:ascii="Times New Roman" w:hAnsi="Times New Roman" w:cs="Times New Roman"/>
        </w:rPr>
        <w:tab/>
      </w:r>
      <w:r w:rsidRPr="00B22ADE">
        <w:rPr>
          <w:rFonts w:ascii="Times New Roman" w:hAnsi="Times New Roman" w:cs="Times New Roman"/>
        </w:rPr>
        <w:tab/>
        <w:t>Original: espa</w:t>
      </w:r>
      <w:r w:rsidR="0002563E" w:rsidRPr="00B22ADE">
        <w:rPr>
          <w:rFonts w:ascii="Times New Roman" w:hAnsi="Times New Roman" w:cs="Times New Roman"/>
        </w:rPr>
        <w:t>gnol</w:t>
      </w:r>
    </w:p>
    <w:p w14:paraId="3343A4E7" w14:textId="3D869B85" w:rsidR="00394EDD" w:rsidRPr="00B22ADE" w:rsidRDefault="0002563E" w:rsidP="00B22ADE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RÉUNION VIRTUELLE</w:t>
      </w:r>
    </w:p>
    <w:p w14:paraId="451A0A1C" w14:textId="77777777" w:rsidR="00394EDD" w:rsidRPr="00B22ADE" w:rsidRDefault="00394EDD" w:rsidP="00B22ADE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jc w:val="both"/>
        <w:rPr>
          <w:rFonts w:ascii="Times New Roman" w:hAnsi="Times New Roman" w:cs="Times New Roman"/>
        </w:rPr>
      </w:pPr>
    </w:p>
    <w:p w14:paraId="686523A3" w14:textId="77777777" w:rsidR="00C83E1D" w:rsidRPr="00B22ADE" w:rsidRDefault="00C83E1D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8A69C" w14:textId="7E13532A" w:rsidR="00830953" w:rsidRDefault="00813B3C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PROJET DE RÉSOLUTION</w:t>
      </w:r>
    </w:p>
    <w:p w14:paraId="466A7F93" w14:textId="77777777" w:rsidR="00B22ADE" w:rsidRPr="00B22ADE" w:rsidRDefault="00B22ADE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7C4A44" w14:textId="6B53DC2F" w:rsidR="00830953" w:rsidRPr="00B22ADE" w:rsidRDefault="00F45EC4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MÉTHODOLOGIE POUR LA MISE EN </w:t>
      </w:r>
      <w:r w:rsidR="002A24E5" w:rsidRPr="00B22ADE">
        <w:rPr>
          <w:rFonts w:ascii="Times New Roman" w:hAnsi="Times New Roman" w:cs="Times New Roman"/>
        </w:rPr>
        <w:t>ROUTE</w:t>
      </w:r>
      <w:r w:rsidRPr="00B22ADE">
        <w:rPr>
          <w:rFonts w:ascii="Times New Roman" w:hAnsi="Times New Roman" w:cs="Times New Roman"/>
        </w:rPr>
        <w:t xml:space="preserve"> DE LA DEUXIÈME PHASE DU PROGRAMME INTERAMÉRICAIN D’ÉDUCATION</w:t>
      </w:r>
    </w:p>
    <w:p w14:paraId="76D5401C" w14:textId="77777777" w:rsidR="00830953" w:rsidRPr="00B22ADE" w:rsidRDefault="00830953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EEBE43" w14:textId="7EACF40E" w:rsidR="00830953" w:rsidRDefault="00A81CC6" w:rsidP="00B22AD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LA COMMISSION INTERAMÉRICAINE D’ÉDUCATION</w:t>
      </w:r>
      <w:r w:rsidR="00830953" w:rsidRPr="00B22ADE">
        <w:rPr>
          <w:rFonts w:ascii="Times New Roman" w:hAnsi="Times New Roman" w:cs="Times New Roman"/>
        </w:rPr>
        <w:t>,</w:t>
      </w:r>
    </w:p>
    <w:p w14:paraId="4C1BAC21" w14:textId="77777777" w:rsidR="00B22ADE" w:rsidRPr="00B22ADE" w:rsidRDefault="00B22ADE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C8B13" w14:textId="5CA74F52" w:rsidR="00830953" w:rsidRDefault="00830953" w:rsidP="00B22A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CONSIDÉRANT :</w:t>
      </w:r>
    </w:p>
    <w:p w14:paraId="199AD4C2" w14:textId="77777777" w:rsidR="00B22ADE" w:rsidRPr="00B22ADE" w:rsidRDefault="00B22ADE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45DCA" w14:textId="63E0D364" w:rsidR="00830953" w:rsidRDefault="00A81CC6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830953" w:rsidRPr="00B22ADE">
        <w:rPr>
          <w:rFonts w:ascii="Times New Roman" w:hAnsi="Times New Roman" w:cs="Times New Roman"/>
        </w:rPr>
        <w:t>ue les ministres de l’éducation des Amériques, réunis lors de la huitième réunion interaméricaine d</w:t>
      </w:r>
      <w:r w:rsidR="00E22411" w:rsidRPr="00B22ADE">
        <w:rPr>
          <w:rFonts w:ascii="Times New Roman" w:hAnsi="Times New Roman" w:cs="Times New Roman"/>
        </w:rPr>
        <w:t>es</w:t>
      </w:r>
      <w:r w:rsidR="00830953" w:rsidRPr="00B22ADE">
        <w:rPr>
          <w:rFonts w:ascii="Times New Roman" w:hAnsi="Times New Roman" w:cs="Times New Roman"/>
        </w:rPr>
        <w:t xml:space="preserve"> ministre</w:t>
      </w:r>
      <w:r w:rsidR="00E22411" w:rsidRPr="00B22ADE">
        <w:rPr>
          <w:rFonts w:ascii="Times New Roman" w:hAnsi="Times New Roman" w:cs="Times New Roman"/>
        </w:rPr>
        <w:t>s</w:t>
      </w:r>
      <w:r w:rsidR="00830953" w:rsidRPr="00B22ADE">
        <w:rPr>
          <w:rFonts w:ascii="Times New Roman" w:hAnsi="Times New Roman" w:cs="Times New Roman"/>
        </w:rPr>
        <w:t xml:space="preserve"> de l’éducation en février 2015, ont chargé la </w:t>
      </w:r>
      <w:r w:rsidR="00E22411" w:rsidRPr="00B22ADE">
        <w:rPr>
          <w:rFonts w:ascii="Times New Roman" w:hAnsi="Times New Roman" w:cs="Times New Roman"/>
        </w:rPr>
        <w:t>C</w:t>
      </w:r>
      <w:r w:rsidR="00830953" w:rsidRPr="00B22ADE">
        <w:rPr>
          <w:rFonts w:ascii="Times New Roman" w:hAnsi="Times New Roman" w:cs="Times New Roman"/>
        </w:rPr>
        <w:t>ommission interaméricaine d’éducation</w:t>
      </w:r>
      <w:r w:rsidR="00E22411" w:rsidRPr="00B22ADE">
        <w:rPr>
          <w:rFonts w:ascii="Times New Roman" w:hAnsi="Times New Roman" w:cs="Times New Roman"/>
        </w:rPr>
        <w:t xml:space="preserve"> (CIE)</w:t>
      </w:r>
      <w:r w:rsidR="00830953" w:rsidRPr="00B22ADE">
        <w:rPr>
          <w:rFonts w:ascii="Times New Roman" w:hAnsi="Times New Roman" w:cs="Times New Roman"/>
        </w:rPr>
        <w:t xml:space="preserve"> d’élaborer </w:t>
      </w:r>
      <w:r w:rsidR="00E22411" w:rsidRPr="00B22ADE">
        <w:rPr>
          <w:rFonts w:ascii="Times New Roman" w:hAnsi="Times New Roman" w:cs="Times New Roman"/>
        </w:rPr>
        <w:t xml:space="preserve">le Programme interaméricain d’éducation </w:t>
      </w:r>
      <w:r w:rsidR="00964564" w:rsidRPr="00B22ADE">
        <w:rPr>
          <w:rFonts w:ascii="Times New Roman" w:hAnsi="Times New Roman" w:cs="Times New Roman"/>
        </w:rPr>
        <w:t xml:space="preserve">(PIE) </w:t>
      </w:r>
      <w:r w:rsidR="00830953" w:rsidRPr="00B22ADE">
        <w:rPr>
          <w:rFonts w:ascii="Times New Roman" w:hAnsi="Times New Roman" w:cs="Times New Roman"/>
        </w:rPr>
        <w:t xml:space="preserve">et </w:t>
      </w:r>
      <w:r w:rsidR="00E22411" w:rsidRPr="00B22ADE">
        <w:rPr>
          <w:rFonts w:ascii="Times New Roman" w:hAnsi="Times New Roman" w:cs="Times New Roman"/>
        </w:rPr>
        <w:t xml:space="preserve">de constituer </w:t>
      </w:r>
      <w:r w:rsidR="00830953" w:rsidRPr="00B22ADE">
        <w:rPr>
          <w:rFonts w:ascii="Times New Roman" w:hAnsi="Times New Roman" w:cs="Times New Roman"/>
        </w:rPr>
        <w:t>trois groupes de travail pour exécuter cette tâche;</w:t>
      </w:r>
    </w:p>
    <w:p w14:paraId="431A9704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BD97010" w14:textId="5E4C10E6" w:rsidR="00C921AA" w:rsidRDefault="00964564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830953" w:rsidRPr="00B22ADE">
        <w:rPr>
          <w:rFonts w:ascii="Times New Roman" w:hAnsi="Times New Roman" w:cs="Times New Roman"/>
        </w:rPr>
        <w:t>ue l</w:t>
      </w:r>
      <w:r w:rsidR="00D05606" w:rsidRPr="00B22ADE">
        <w:rPr>
          <w:rFonts w:ascii="Times New Roman" w:hAnsi="Times New Roman" w:cs="Times New Roman"/>
        </w:rPr>
        <w:t>e Programme interaméricain d’éducation</w:t>
      </w:r>
      <w:r w:rsidR="00830953" w:rsidRPr="00B22ADE">
        <w:rPr>
          <w:rFonts w:ascii="Times New Roman" w:hAnsi="Times New Roman" w:cs="Times New Roman"/>
        </w:rPr>
        <w:t xml:space="preserve">, document </w:t>
      </w:r>
      <w:hyperlink r:id="rId11" w:history="1">
        <w:r w:rsidR="00830953" w:rsidRPr="00B22ADE">
          <w:rPr>
            <w:rStyle w:val="Hyperlink"/>
            <w:rFonts w:ascii="Times New Roman" w:hAnsi="Times New Roman"/>
          </w:rPr>
          <w:t xml:space="preserve">CIDI/RME/doc.6/17 </w:t>
        </w:r>
        <w:proofErr w:type="spellStart"/>
        <w:r w:rsidR="00830953" w:rsidRPr="00B22ADE">
          <w:rPr>
            <w:rStyle w:val="Hyperlink"/>
            <w:rFonts w:ascii="Times New Roman" w:hAnsi="Times New Roman"/>
          </w:rPr>
          <w:t>rev</w:t>
        </w:r>
        <w:proofErr w:type="spellEnd"/>
        <w:r w:rsidR="00830953" w:rsidRPr="00B22ADE">
          <w:rPr>
            <w:rStyle w:val="Hyperlink"/>
            <w:rFonts w:ascii="Times New Roman" w:hAnsi="Times New Roman"/>
          </w:rPr>
          <w:t>. 1</w:t>
        </w:r>
      </w:hyperlink>
      <w:r w:rsidR="00830953" w:rsidRPr="00B22ADE">
        <w:rPr>
          <w:rFonts w:ascii="Times New Roman" w:hAnsi="Times New Roman" w:cs="Times New Roman"/>
        </w:rPr>
        <w:t xml:space="preserve">, </w:t>
      </w:r>
      <w:r w:rsidR="00C921AA" w:rsidRPr="00B22ADE">
        <w:rPr>
          <w:rFonts w:ascii="Times New Roman" w:hAnsi="Times New Roman" w:cs="Times New Roman"/>
        </w:rPr>
        <w:t xml:space="preserve">offre aux </w:t>
      </w:r>
      <w:r w:rsidR="004933B3" w:rsidRPr="00B22ADE">
        <w:rPr>
          <w:rFonts w:ascii="Times New Roman" w:hAnsi="Times New Roman" w:cs="Times New Roman"/>
        </w:rPr>
        <w:t>É</w:t>
      </w:r>
      <w:r w:rsidR="00C921AA" w:rsidRPr="00B22ADE">
        <w:rPr>
          <w:rFonts w:ascii="Times New Roman" w:hAnsi="Times New Roman" w:cs="Times New Roman"/>
        </w:rPr>
        <w:t>tats membres un espace de dialogue politique visant à définir les domaines prioritaires d’action appelé</w:t>
      </w:r>
      <w:r w:rsidR="00D05606" w:rsidRPr="00B22ADE">
        <w:rPr>
          <w:rFonts w:ascii="Times New Roman" w:hAnsi="Times New Roman" w:cs="Times New Roman"/>
        </w:rPr>
        <w:t>s</w:t>
      </w:r>
      <w:r w:rsidR="00C921AA" w:rsidRPr="00B22ADE">
        <w:rPr>
          <w:rFonts w:ascii="Times New Roman" w:hAnsi="Times New Roman" w:cs="Times New Roman"/>
        </w:rPr>
        <w:t xml:space="preserve"> à orienter la coopération interaméricaine en matière d’éducation</w:t>
      </w:r>
      <w:r w:rsidR="00B22ADE">
        <w:rPr>
          <w:rFonts w:ascii="Times New Roman" w:hAnsi="Times New Roman" w:cs="Times New Roman"/>
        </w:rPr>
        <w:t>;</w:t>
      </w:r>
    </w:p>
    <w:p w14:paraId="6B0346E9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4900E61" w14:textId="27312A3D" w:rsidR="00C921AA" w:rsidRDefault="007854C9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C921AA" w:rsidRPr="00B22ADE">
        <w:rPr>
          <w:rFonts w:ascii="Times New Roman" w:hAnsi="Times New Roman" w:cs="Times New Roman"/>
        </w:rPr>
        <w:t>ue la mise en œuvre</w:t>
      </w:r>
      <w:r w:rsidRPr="00B22ADE">
        <w:rPr>
          <w:rFonts w:ascii="Times New Roman" w:hAnsi="Times New Roman" w:cs="Times New Roman"/>
        </w:rPr>
        <w:t xml:space="preserve"> du PIE </w:t>
      </w:r>
      <w:proofErr w:type="gramStart"/>
      <w:r w:rsidR="00C921AA" w:rsidRPr="00B22ADE">
        <w:rPr>
          <w:rFonts w:ascii="Times New Roman" w:hAnsi="Times New Roman" w:cs="Times New Roman"/>
        </w:rPr>
        <w:t>a</w:t>
      </w:r>
      <w:proofErr w:type="gramEnd"/>
      <w:r w:rsidR="00C921AA" w:rsidRPr="00B22ADE">
        <w:rPr>
          <w:rFonts w:ascii="Times New Roman" w:hAnsi="Times New Roman" w:cs="Times New Roman"/>
        </w:rPr>
        <w:t xml:space="preserve"> débuté en 2017 et </w:t>
      </w:r>
      <w:r w:rsidRPr="00B22ADE">
        <w:rPr>
          <w:rFonts w:ascii="Times New Roman" w:hAnsi="Times New Roman" w:cs="Times New Roman"/>
        </w:rPr>
        <w:t xml:space="preserve">prendra fin </w:t>
      </w:r>
      <w:r w:rsidR="00C921AA" w:rsidRPr="00B22ADE">
        <w:rPr>
          <w:rFonts w:ascii="Times New Roman" w:hAnsi="Times New Roman" w:cs="Times New Roman"/>
        </w:rPr>
        <w:t>en 2022, lorsqu’il</w:t>
      </w:r>
      <w:r w:rsidRPr="00B22ADE">
        <w:rPr>
          <w:rFonts w:ascii="Times New Roman" w:hAnsi="Times New Roman" w:cs="Times New Roman"/>
        </w:rPr>
        <w:t xml:space="preserve"> devra faire l’objet d’une révision par </w:t>
      </w:r>
      <w:r w:rsidR="00C921AA" w:rsidRPr="00B22ADE">
        <w:rPr>
          <w:rFonts w:ascii="Times New Roman" w:hAnsi="Times New Roman" w:cs="Times New Roman"/>
        </w:rPr>
        <w:t xml:space="preserve">les </w:t>
      </w:r>
      <w:r w:rsidR="004933B3" w:rsidRPr="00B22ADE">
        <w:rPr>
          <w:rFonts w:ascii="Times New Roman" w:hAnsi="Times New Roman" w:cs="Times New Roman"/>
        </w:rPr>
        <w:t>É</w:t>
      </w:r>
      <w:r w:rsidR="00C921AA" w:rsidRPr="00B22ADE">
        <w:rPr>
          <w:rFonts w:ascii="Times New Roman" w:hAnsi="Times New Roman" w:cs="Times New Roman"/>
        </w:rPr>
        <w:t>tats membres;</w:t>
      </w:r>
    </w:p>
    <w:p w14:paraId="42F8C9EC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8DF2547" w14:textId="569BB009" w:rsidR="00B22ADE" w:rsidRDefault="004933B3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C921AA" w:rsidRPr="00B22ADE">
        <w:rPr>
          <w:rFonts w:ascii="Times New Roman" w:hAnsi="Times New Roman" w:cs="Times New Roman"/>
        </w:rPr>
        <w:t xml:space="preserve">ue le </w:t>
      </w:r>
      <w:r w:rsidRPr="00B22ADE">
        <w:rPr>
          <w:rFonts w:ascii="Times New Roman" w:hAnsi="Times New Roman" w:cs="Times New Roman"/>
        </w:rPr>
        <w:t>P</w:t>
      </w:r>
      <w:r w:rsidR="00C921AA" w:rsidRPr="00B22ADE">
        <w:rPr>
          <w:rFonts w:ascii="Times New Roman" w:hAnsi="Times New Roman" w:cs="Times New Roman"/>
        </w:rPr>
        <w:t>lan d’action d</w:t>
      </w:r>
      <w:r w:rsidRPr="00B22ADE">
        <w:rPr>
          <w:rFonts w:ascii="Times New Roman" w:hAnsi="Times New Roman" w:cs="Times New Roman"/>
        </w:rPr>
        <w:t xml:space="preserve">’Antigua-et-Barbuda </w:t>
      </w:r>
      <w:r w:rsidR="00C921AA" w:rsidRPr="00B22ADE">
        <w:rPr>
          <w:rFonts w:ascii="Times New Roman" w:hAnsi="Times New Roman" w:cs="Times New Roman"/>
        </w:rPr>
        <w:t xml:space="preserve">2019, document </w:t>
      </w:r>
      <w:hyperlink r:id="rId12" w:history="1">
        <w:r w:rsidR="0067642F" w:rsidRPr="00B22ADE">
          <w:rPr>
            <w:rStyle w:val="Hyperlink"/>
            <w:rFonts w:ascii="Times New Roman" w:hAnsi="Times New Roman"/>
          </w:rPr>
          <w:t>CIDI/RME/DOC.6/19</w:t>
        </w:r>
      </w:hyperlink>
      <w:r w:rsidR="00C921AA" w:rsidRPr="00B22ADE">
        <w:rPr>
          <w:rFonts w:ascii="Times New Roman" w:hAnsi="Times New Roman" w:cs="Times New Roman"/>
        </w:rPr>
        <w:t xml:space="preserve"> et le </w:t>
      </w:r>
      <w:r w:rsidR="0067642F" w:rsidRPr="00B22ADE">
        <w:rPr>
          <w:rFonts w:ascii="Times New Roman" w:hAnsi="Times New Roman" w:cs="Times New Roman"/>
        </w:rPr>
        <w:t>P</w:t>
      </w:r>
      <w:r w:rsidR="00C921AA" w:rsidRPr="00B22ADE">
        <w:rPr>
          <w:rFonts w:ascii="Times New Roman" w:hAnsi="Times New Roman" w:cs="Times New Roman"/>
        </w:rPr>
        <w:t xml:space="preserve">lan de travail de la  CIE </w:t>
      </w:r>
      <w:r w:rsidR="0067642F" w:rsidRPr="00B22ADE">
        <w:rPr>
          <w:rFonts w:ascii="Times New Roman" w:hAnsi="Times New Roman" w:cs="Times New Roman"/>
        </w:rPr>
        <w:t>(PTCIE)</w:t>
      </w:r>
      <w:r w:rsidR="00C921AA" w:rsidRPr="00B22ADE">
        <w:rPr>
          <w:rFonts w:ascii="Times New Roman" w:hAnsi="Times New Roman" w:cs="Times New Roman"/>
        </w:rPr>
        <w:t xml:space="preserve"> 2019–2022, document </w:t>
      </w:r>
      <w:hyperlink r:id="rId13" w:history="1">
        <w:r w:rsidR="0067642F" w:rsidRPr="00B22ADE">
          <w:rPr>
            <w:rStyle w:val="Hyperlink"/>
            <w:rFonts w:ascii="Times New Roman" w:hAnsi="Times New Roman"/>
          </w:rPr>
          <w:t>CIDI/CIE/RPA/doc.9/20 rev.3</w:t>
        </w:r>
      </w:hyperlink>
      <w:r w:rsidR="0067642F" w:rsidRPr="00B22ADE">
        <w:rPr>
          <w:rFonts w:ascii="Times New Roman" w:hAnsi="Times New Roman" w:cs="Times New Roman"/>
        </w:rPr>
        <w:t xml:space="preserve">, </w:t>
      </w:r>
      <w:r w:rsidR="00C921AA" w:rsidRPr="00B22ADE">
        <w:rPr>
          <w:rFonts w:ascii="Times New Roman" w:hAnsi="Times New Roman" w:cs="Times New Roman"/>
        </w:rPr>
        <w:t xml:space="preserve"> </w:t>
      </w:r>
      <w:r w:rsidR="00E709D0" w:rsidRPr="00B22ADE">
        <w:rPr>
          <w:rFonts w:ascii="Times New Roman" w:hAnsi="Times New Roman" w:cs="Times New Roman"/>
        </w:rPr>
        <w:t xml:space="preserve">ont encouragé le </w:t>
      </w:r>
      <w:r w:rsidR="00C921AA" w:rsidRPr="00B22ADE">
        <w:rPr>
          <w:rFonts w:ascii="Times New Roman" w:hAnsi="Times New Roman" w:cs="Times New Roman"/>
        </w:rPr>
        <w:t>dialogue entre les fonctionnaires des ministères de l’éducation pour parvenir à une «</w:t>
      </w:r>
      <w:r w:rsidR="001E392F" w:rsidRPr="00B22ADE">
        <w:rPr>
          <w:rFonts w:ascii="Times New Roman" w:hAnsi="Times New Roman" w:cs="Times New Roman"/>
        </w:rPr>
        <w:t xml:space="preserve"> réflexion collective et </w:t>
      </w:r>
      <w:r w:rsidR="005643CD" w:rsidRPr="00B22ADE">
        <w:rPr>
          <w:rFonts w:ascii="Times New Roman" w:hAnsi="Times New Roman" w:cs="Times New Roman"/>
        </w:rPr>
        <w:t xml:space="preserve">à </w:t>
      </w:r>
      <w:r w:rsidR="001E392F" w:rsidRPr="00B22ADE">
        <w:rPr>
          <w:rFonts w:ascii="Times New Roman" w:hAnsi="Times New Roman" w:cs="Times New Roman"/>
        </w:rPr>
        <w:t>la définition d’</w:t>
      </w:r>
      <w:r w:rsidR="005643CD" w:rsidRPr="00B22ADE">
        <w:rPr>
          <w:rFonts w:ascii="Times New Roman" w:hAnsi="Times New Roman" w:cs="Times New Roman"/>
        </w:rPr>
        <w:t xml:space="preserve">actions </w:t>
      </w:r>
      <w:r w:rsidR="001E392F" w:rsidRPr="00B22ADE">
        <w:rPr>
          <w:rFonts w:ascii="Times New Roman" w:hAnsi="Times New Roman" w:cs="Times New Roman"/>
        </w:rPr>
        <w:t>concertée</w:t>
      </w:r>
      <w:r w:rsidR="005643CD" w:rsidRPr="00B22ADE">
        <w:rPr>
          <w:rFonts w:ascii="Times New Roman" w:hAnsi="Times New Roman" w:cs="Times New Roman"/>
        </w:rPr>
        <w:t>s</w:t>
      </w:r>
      <w:r w:rsidR="001E392F" w:rsidRPr="00B22ADE">
        <w:rPr>
          <w:rFonts w:ascii="Times New Roman" w:hAnsi="Times New Roman" w:cs="Times New Roman"/>
        </w:rPr>
        <w:t xml:space="preserve"> en trois étapes :</w:t>
      </w:r>
      <w:r w:rsidR="004360BD" w:rsidRPr="00B22ADE">
        <w:rPr>
          <w:rFonts w:ascii="Times New Roman" w:hAnsi="Times New Roman" w:cs="Times New Roman"/>
        </w:rPr>
        <w:t>1.</w:t>
      </w:r>
      <w:r w:rsidR="00B22ADE">
        <w:rPr>
          <w:rFonts w:ascii="Times New Roman" w:hAnsi="Times New Roman" w:cs="Times New Roman"/>
        </w:rPr>
        <w:t xml:space="preserve"> </w:t>
      </w:r>
      <w:r w:rsidR="004360BD" w:rsidRPr="00B22ADE">
        <w:rPr>
          <w:rFonts w:ascii="Times New Roman" w:hAnsi="Times New Roman" w:cs="Times New Roman"/>
          <w:color w:val="000000"/>
        </w:rPr>
        <w:t>partager des initiatives concrètes pour la mise en œuvre du Programme interaméricain d’éducation (PIE)</w:t>
      </w:r>
      <w:r w:rsidR="001E392F" w:rsidRPr="00B22ADE">
        <w:rPr>
          <w:rFonts w:ascii="Times New Roman" w:hAnsi="Times New Roman" w:cs="Times New Roman"/>
        </w:rPr>
        <w:t>; 2</w:t>
      </w:r>
      <w:r w:rsidR="00B22ADE">
        <w:rPr>
          <w:rFonts w:ascii="Times New Roman" w:hAnsi="Times New Roman" w:cs="Times New Roman"/>
        </w:rPr>
        <w:t xml:space="preserve">. </w:t>
      </w:r>
      <w:proofErr w:type="spellStart"/>
      <w:r w:rsidR="005F0469" w:rsidRPr="00B22ADE">
        <w:rPr>
          <w:rFonts w:ascii="Times New Roman" w:hAnsi="Times New Roman" w:cs="Times New Roman"/>
          <w:color w:val="000000"/>
        </w:rPr>
        <w:t>pprofondir</w:t>
      </w:r>
      <w:proofErr w:type="spellEnd"/>
      <w:r w:rsidR="005F0469" w:rsidRPr="00B22ADE">
        <w:rPr>
          <w:rFonts w:ascii="Times New Roman" w:hAnsi="Times New Roman" w:cs="Times New Roman"/>
          <w:color w:val="000000"/>
        </w:rPr>
        <w:t xml:space="preserve"> les synergies entre les initiatives éducatives mondiales, continentales et sous-régionales</w:t>
      </w:r>
      <w:r w:rsidR="001E392F" w:rsidRPr="00B22ADE">
        <w:rPr>
          <w:rFonts w:ascii="Times New Roman" w:hAnsi="Times New Roman" w:cs="Times New Roman"/>
        </w:rPr>
        <w:t xml:space="preserve">; 3. </w:t>
      </w:r>
      <w:r w:rsidR="008E2180" w:rsidRPr="00B22ADE">
        <w:rPr>
          <w:rFonts w:ascii="Times New Roman" w:hAnsi="Times New Roman" w:cs="Times New Roman"/>
          <w:color w:val="000000"/>
        </w:rPr>
        <w:t>p</w:t>
      </w:r>
      <w:r w:rsidR="00600B9B" w:rsidRPr="00B22ADE">
        <w:rPr>
          <w:rFonts w:ascii="Times New Roman" w:hAnsi="Times New Roman" w:cs="Times New Roman"/>
          <w:color w:val="000000"/>
        </w:rPr>
        <w:t>romouvoir la coopération intersectorielle et avec les autres acteurs sociaux afin de contribuer à la réalisation des objectifs fixés dans le programme de d</w:t>
      </w:r>
      <w:r w:rsidR="00742394" w:rsidRPr="00B22ADE">
        <w:rPr>
          <w:rFonts w:ascii="Times New Roman" w:hAnsi="Times New Roman" w:cs="Times New Roman"/>
          <w:color w:val="000000"/>
        </w:rPr>
        <w:t>é</w:t>
      </w:r>
      <w:r w:rsidR="00600B9B" w:rsidRPr="00B22ADE">
        <w:rPr>
          <w:rFonts w:ascii="Times New Roman" w:hAnsi="Times New Roman" w:cs="Times New Roman"/>
          <w:color w:val="000000"/>
        </w:rPr>
        <w:t xml:space="preserve">veloppement durable </w:t>
      </w:r>
      <w:r w:rsidR="00742394" w:rsidRPr="00B22ADE">
        <w:rPr>
          <w:rFonts w:ascii="Times New Roman" w:hAnsi="Times New Roman" w:cs="Times New Roman"/>
          <w:color w:val="000000"/>
        </w:rPr>
        <w:t>à</w:t>
      </w:r>
      <w:r w:rsidR="00600B9B" w:rsidRPr="00B22ADE">
        <w:rPr>
          <w:rFonts w:ascii="Times New Roman" w:hAnsi="Times New Roman" w:cs="Times New Roman"/>
          <w:color w:val="000000"/>
        </w:rPr>
        <w:t xml:space="preserve"> l’horizon 2030</w:t>
      </w:r>
      <w:r w:rsidR="00600B9B" w:rsidRPr="00B22ADE">
        <w:rPr>
          <w:rFonts w:ascii="Times New Roman" w:hAnsi="Times New Roman" w:cs="Times New Roman"/>
        </w:rPr>
        <w:t>»</w:t>
      </w:r>
      <w:r w:rsidR="00B22ADE">
        <w:rPr>
          <w:rFonts w:ascii="Times New Roman" w:hAnsi="Times New Roman" w:cs="Times New Roman"/>
        </w:rPr>
        <w:t>;</w:t>
      </w:r>
    </w:p>
    <w:p w14:paraId="2378AB86" w14:textId="242E221B" w:rsidR="001E392F" w:rsidRPr="00B22ADE" w:rsidRDefault="00600B9B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 </w:t>
      </w:r>
    </w:p>
    <w:p w14:paraId="49AF1C51" w14:textId="2DBD2BBA" w:rsidR="00036354" w:rsidRDefault="00742394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0804D0" w:rsidRPr="00B22ADE">
        <w:rPr>
          <w:rFonts w:ascii="Times New Roman" w:hAnsi="Times New Roman" w:cs="Times New Roman"/>
        </w:rPr>
        <w:t>u</w:t>
      </w:r>
      <w:r w:rsidRPr="00B22ADE">
        <w:rPr>
          <w:rFonts w:ascii="Times New Roman" w:hAnsi="Times New Roman" w:cs="Times New Roman"/>
        </w:rPr>
        <w:t>’au</w:t>
      </w:r>
      <w:r w:rsidR="008E2180" w:rsidRPr="00B22ADE">
        <w:rPr>
          <w:rFonts w:ascii="Times New Roman" w:hAnsi="Times New Roman" w:cs="Times New Roman"/>
        </w:rPr>
        <w:t>x</w:t>
      </w:r>
      <w:r w:rsidR="00DC7581" w:rsidRPr="00B22ADE">
        <w:rPr>
          <w:rFonts w:ascii="Times New Roman" w:hAnsi="Times New Roman" w:cs="Times New Roman"/>
        </w:rPr>
        <w:t xml:space="preserve"> terme</w:t>
      </w:r>
      <w:r w:rsidR="008E2180" w:rsidRPr="00B22ADE">
        <w:rPr>
          <w:rFonts w:ascii="Times New Roman" w:hAnsi="Times New Roman" w:cs="Times New Roman"/>
        </w:rPr>
        <w:t>s</w:t>
      </w:r>
      <w:r w:rsidR="00DC7581" w:rsidRPr="00B22ADE">
        <w:rPr>
          <w:rFonts w:ascii="Times New Roman" w:hAnsi="Times New Roman" w:cs="Times New Roman"/>
        </w:rPr>
        <w:t xml:space="preserve"> des paragraphes 21–2326 de la résolution </w:t>
      </w:r>
      <w:hyperlink r:id="rId14" w:history="1">
        <w:r w:rsidR="001E392F" w:rsidRPr="00B22ADE">
          <w:rPr>
            <w:rStyle w:val="Hyperlink"/>
            <w:rFonts w:ascii="Times New Roman" w:hAnsi="Times New Roman"/>
          </w:rPr>
          <w:t>AG/RES. 2955 (L-O/20)</w:t>
        </w:r>
      </w:hyperlink>
      <w:r w:rsidR="001E392F" w:rsidRPr="00B22ADE">
        <w:rPr>
          <w:rFonts w:ascii="Times New Roman" w:hAnsi="Times New Roman" w:cs="Times New Roman"/>
          <w:color w:val="0000FF"/>
          <w:u w:val="single"/>
        </w:rPr>
        <w:t xml:space="preserve">,  </w:t>
      </w:r>
      <w:r w:rsidR="00DC7581" w:rsidRPr="00B22ADE">
        <w:rPr>
          <w:rFonts w:ascii="Times New Roman" w:hAnsi="Times New Roman" w:cs="Times New Roman"/>
        </w:rPr>
        <w:t>adopté</w:t>
      </w:r>
      <w:r w:rsidR="00F95F66" w:rsidRPr="00B22ADE">
        <w:rPr>
          <w:rFonts w:ascii="Times New Roman" w:hAnsi="Times New Roman" w:cs="Times New Roman"/>
        </w:rPr>
        <w:t>e</w:t>
      </w:r>
      <w:r w:rsidR="00DC7581" w:rsidRPr="00B22ADE">
        <w:rPr>
          <w:rFonts w:ascii="Times New Roman" w:hAnsi="Times New Roman" w:cs="Times New Roman"/>
        </w:rPr>
        <w:t xml:space="preserve"> le 20 octobre 2020, l’</w:t>
      </w:r>
      <w:r w:rsidR="00F95F66" w:rsidRPr="00B22ADE">
        <w:rPr>
          <w:rFonts w:ascii="Times New Roman" w:hAnsi="Times New Roman" w:cs="Times New Roman"/>
        </w:rPr>
        <w:t>A</w:t>
      </w:r>
      <w:r w:rsidR="00DC7581" w:rsidRPr="00B22ADE">
        <w:rPr>
          <w:rFonts w:ascii="Times New Roman" w:hAnsi="Times New Roman" w:cs="Times New Roman"/>
        </w:rPr>
        <w:t>ssemblée générale de l’</w:t>
      </w:r>
      <w:r w:rsidR="00F95F66" w:rsidRPr="00B22ADE">
        <w:rPr>
          <w:rFonts w:ascii="Times New Roman" w:hAnsi="Times New Roman" w:cs="Times New Roman"/>
        </w:rPr>
        <w:t>O</w:t>
      </w:r>
      <w:r w:rsidR="00DC7581" w:rsidRPr="00B22ADE">
        <w:rPr>
          <w:rFonts w:ascii="Times New Roman" w:hAnsi="Times New Roman" w:cs="Times New Roman"/>
        </w:rPr>
        <w:t xml:space="preserve">rganisation des </w:t>
      </w:r>
      <w:r w:rsidR="00F95F66" w:rsidRPr="00B22ADE">
        <w:rPr>
          <w:rFonts w:ascii="Times New Roman" w:hAnsi="Times New Roman" w:cs="Times New Roman"/>
        </w:rPr>
        <w:t>É</w:t>
      </w:r>
      <w:r w:rsidR="00DC7581" w:rsidRPr="00B22ADE">
        <w:rPr>
          <w:rFonts w:ascii="Times New Roman" w:hAnsi="Times New Roman" w:cs="Times New Roman"/>
        </w:rPr>
        <w:t xml:space="preserve">tats </w:t>
      </w:r>
      <w:r w:rsidR="00F95F66" w:rsidRPr="00B22ADE">
        <w:rPr>
          <w:rFonts w:ascii="Times New Roman" w:hAnsi="Times New Roman" w:cs="Times New Roman"/>
        </w:rPr>
        <w:t>A</w:t>
      </w:r>
      <w:r w:rsidR="00DC7581" w:rsidRPr="00B22ADE">
        <w:rPr>
          <w:rFonts w:ascii="Times New Roman" w:hAnsi="Times New Roman" w:cs="Times New Roman"/>
        </w:rPr>
        <w:t xml:space="preserve">méricains a chargé le </w:t>
      </w:r>
      <w:r w:rsidR="00F95F66" w:rsidRPr="00B22ADE">
        <w:rPr>
          <w:rFonts w:ascii="Times New Roman" w:hAnsi="Times New Roman" w:cs="Times New Roman"/>
        </w:rPr>
        <w:t>S</w:t>
      </w:r>
      <w:r w:rsidR="00DC7581" w:rsidRPr="00B22ADE">
        <w:rPr>
          <w:rFonts w:ascii="Times New Roman" w:hAnsi="Times New Roman" w:cs="Times New Roman"/>
        </w:rPr>
        <w:t>ecréta</w:t>
      </w:r>
      <w:r w:rsidR="00BE5743" w:rsidRPr="00B22ADE">
        <w:rPr>
          <w:rFonts w:ascii="Times New Roman" w:hAnsi="Times New Roman" w:cs="Times New Roman"/>
        </w:rPr>
        <w:t>riat</w:t>
      </w:r>
      <w:r w:rsidR="00DC7581" w:rsidRPr="00B22ADE">
        <w:rPr>
          <w:rFonts w:ascii="Times New Roman" w:hAnsi="Times New Roman" w:cs="Times New Roman"/>
        </w:rPr>
        <w:t xml:space="preserve"> exécutif au </w:t>
      </w:r>
      <w:r w:rsidR="001A1EB6" w:rsidRPr="00B22ADE">
        <w:rPr>
          <w:rFonts w:ascii="Times New Roman" w:hAnsi="Times New Roman" w:cs="Times New Roman"/>
        </w:rPr>
        <w:t xml:space="preserve">développement </w:t>
      </w:r>
      <w:proofErr w:type="gramStart"/>
      <w:r w:rsidR="001A1EB6" w:rsidRPr="00B22ADE">
        <w:rPr>
          <w:rFonts w:ascii="Times New Roman" w:hAnsi="Times New Roman" w:cs="Times New Roman"/>
        </w:rPr>
        <w:t>intégré</w:t>
      </w:r>
      <w:r w:rsidR="00DC7581" w:rsidRPr="00B22ADE">
        <w:rPr>
          <w:rFonts w:ascii="Times New Roman" w:hAnsi="Times New Roman" w:cs="Times New Roman"/>
        </w:rPr>
        <w:t xml:space="preserve">  (</w:t>
      </w:r>
      <w:proofErr w:type="gramEnd"/>
      <w:r w:rsidR="00DC7581" w:rsidRPr="00B22ADE">
        <w:rPr>
          <w:rFonts w:ascii="Times New Roman" w:hAnsi="Times New Roman" w:cs="Times New Roman"/>
        </w:rPr>
        <w:t xml:space="preserve">SEDI) de continuer à </w:t>
      </w:r>
      <w:r w:rsidR="00F62EEF" w:rsidRPr="00B22ADE">
        <w:rPr>
          <w:rFonts w:ascii="Times New Roman" w:hAnsi="Times New Roman" w:cs="Times New Roman"/>
        </w:rPr>
        <w:t xml:space="preserve">soutenir </w:t>
      </w:r>
      <w:r w:rsidR="00DC7581" w:rsidRPr="00B22ADE">
        <w:rPr>
          <w:rFonts w:ascii="Times New Roman" w:hAnsi="Times New Roman" w:cs="Times New Roman"/>
        </w:rPr>
        <w:t>le</w:t>
      </w:r>
      <w:r w:rsidR="00F2666D" w:rsidRPr="00B22ADE">
        <w:rPr>
          <w:rFonts w:ascii="Times New Roman" w:hAnsi="Times New Roman" w:cs="Times New Roman"/>
        </w:rPr>
        <w:t xml:space="preserve"> </w:t>
      </w:r>
      <w:r w:rsidR="00DC7581" w:rsidRPr="00B22ADE">
        <w:rPr>
          <w:rFonts w:ascii="Times New Roman" w:hAnsi="Times New Roman" w:cs="Times New Roman"/>
        </w:rPr>
        <w:t xml:space="preserve">PTCIE </w:t>
      </w:r>
      <w:r w:rsidR="00BE5743" w:rsidRPr="00B22ADE">
        <w:rPr>
          <w:rFonts w:ascii="Times New Roman" w:hAnsi="Times New Roman" w:cs="Times New Roman"/>
        </w:rPr>
        <w:t xml:space="preserve">ainsi que </w:t>
      </w:r>
      <w:r w:rsidR="00BE5743" w:rsidRPr="00B22ADE">
        <w:rPr>
          <w:rFonts w:ascii="Times New Roman" w:hAnsi="Times New Roman" w:cs="Times New Roman"/>
          <w:color w:val="000000"/>
        </w:rPr>
        <w:t>les ministères et institutions responsables de l’éducation dans la région pour promouvoir la Proposition d’action continentale pour la continuité de l’éducation</w:t>
      </w:r>
      <w:r w:rsidR="00E3670D" w:rsidRPr="00B22ADE">
        <w:rPr>
          <w:rFonts w:ascii="Times New Roman" w:hAnsi="Times New Roman" w:cs="Times New Roman"/>
          <w:color w:val="000000"/>
        </w:rPr>
        <w:t xml:space="preserve"> (PHACE)</w:t>
      </w:r>
      <w:r w:rsidR="00BE5743" w:rsidRPr="00B22ADE">
        <w:rPr>
          <w:rFonts w:ascii="Times New Roman" w:hAnsi="Times New Roman" w:cs="Times New Roman"/>
          <w:color w:val="000000"/>
        </w:rPr>
        <w:t xml:space="preserve"> dans le contexte de la pandémie de COVID-19</w:t>
      </w:r>
      <w:r w:rsidR="00036354" w:rsidRPr="00B22ADE">
        <w:rPr>
          <w:rFonts w:ascii="Times New Roman" w:hAnsi="Times New Roman" w:cs="Times New Roman"/>
        </w:rPr>
        <w:t>;</w:t>
      </w:r>
    </w:p>
    <w:p w14:paraId="4D434BF9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E20F9CC" w14:textId="1C9EFBFF" w:rsidR="00036354" w:rsidRDefault="00177043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Qu’en vertu de la </w:t>
      </w:r>
      <w:r w:rsidR="00036354" w:rsidRPr="00B22ADE">
        <w:rPr>
          <w:rFonts w:ascii="Times New Roman" w:hAnsi="Times New Roman" w:cs="Times New Roman"/>
        </w:rPr>
        <w:t>même résolution, l’</w:t>
      </w:r>
      <w:r w:rsidRPr="00B22ADE">
        <w:rPr>
          <w:rFonts w:ascii="Times New Roman" w:hAnsi="Times New Roman" w:cs="Times New Roman"/>
        </w:rPr>
        <w:t>A</w:t>
      </w:r>
      <w:r w:rsidR="00036354" w:rsidRPr="00B22ADE">
        <w:rPr>
          <w:rFonts w:ascii="Times New Roman" w:hAnsi="Times New Roman" w:cs="Times New Roman"/>
        </w:rPr>
        <w:t xml:space="preserve">ssemblée a chargé le </w:t>
      </w:r>
      <w:r w:rsidR="008A2469" w:rsidRPr="00B22ADE">
        <w:rPr>
          <w:rFonts w:ascii="Times New Roman" w:hAnsi="Times New Roman" w:cs="Times New Roman"/>
          <w:color w:val="000000"/>
        </w:rPr>
        <w:t>SEDI, en tant que secrétariat technique de la CIE, de commencer à planifier la deuxième phase du Programme interaméricain d’éducation en proposant des lignes directrices pour la prochaine période quinquennale (2022-2027)</w:t>
      </w:r>
      <w:r w:rsidR="00036354" w:rsidRPr="00B22ADE">
        <w:rPr>
          <w:rFonts w:ascii="Times New Roman" w:hAnsi="Times New Roman" w:cs="Times New Roman"/>
        </w:rPr>
        <w:t>;</w:t>
      </w:r>
    </w:p>
    <w:p w14:paraId="39A8D277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BFA53D" w14:textId="7F41F404" w:rsidR="00AD3017" w:rsidRDefault="00013AC8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lastRenderedPageBreak/>
        <w:t>Q</w:t>
      </w:r>
      <w:r w:rsidR="00036354" w:rsidRPr="00B22ADE">
        <w:rPr>
          <w:rFonts w:ascii="Times New Roman" w:hAnsi="Times New Roman" w:cs="Times New Roman"/>
        </w:rPr>
        <w:t>ue la méthodologie prévue par le</w:t>
      </w:r>
      <w:r w:rsidR="00474FC4" w:rsidRPr="00B22ADE">
        <w:rPr>
          <w:rFonts w:ascii="Times New Roman" w:hAnsi="Times New Roman" w:cs="Times New Roman"/>
        </w:rPr>
        <w:t xml:space="preserve"> bureau de la </w:t>
      </w:r>
      <w:r w:rsidR="00036354" w:rsidRPr="00B22ADE">
        <w:rPr>
          <w:rFonts w:ascii="Times New Roman" w:hAnsi="Times New Roman" w:cs="Times New Roman"/>
        </w:rPr>
        <w:t>CIE pour la mise en œuvre du</w:t>
      </w:r>
      <w:r w:rsidR="00474FC4" w:rsidRPr="00B22ADE">
        <w:rPr>
          <w:rFonts w:ascii="Times New Roman" w:hAnsi="Times New Roman" w:cs="Times New Roman"/>
        </w:rPr>
        <w:t xml:space="preserve"> </w:t>
      </w:r>
      <w:r w:rsidR="00036354" w:rsidRPr="00B22ADE">
        <w:rPr>
          <w:rFonts w:ascii="Times New Roman" w:hAnsi="Times New Roman" w:cs="Times New Roman"/>
        </w:rPr>
        <w:t xml:space="preserve">PTCIE </w:t>
      </w:r>
      <w:r w:rsidR="00474FC4" w:rsidRPr="00B22ADE">
        <w:rPr>
          <w:rFonts w:ascii="Times New Roman" w:hAnsi="Times New Roman" w:cs="Times New Roman"/>
        </w:rPr>
        <w:t>a</w:t>
      </w:r>
      <w:r w:rsidR="00036354" w:rsidRPr="00B22ADE">
        <w:rPr>
          <w:rFonts w:ascii="Times New Roman" w:hAnsi="Times New Roman" w:cs="Times New Roman"/>
        </w:rPr>
        <w:t xml:space="preserve"> </w:t>
      </w:r>
      <w:r w:rsidR="00474FC4" w:rsidRPr="00B22ADE">
        <w:rPr>
          <w:rFonts w:ascii="Times New Roman" w:hAnsi="Times New Roman" w:cs="Times New Roman"/>
        </w:rPr>
        <w:t xml:space="preserve">contribué à forger </w:t>
      </w:r>
      <w:r w:rsidR="00036354" w:rsidRPr="00B22ADE">
        <w:rPr>
          <w:rFonts w:ascii="Times New Roman" w:hAnsi="Times New Roman" w:cs="Times New Roman"/>
        </w:rPr>
        <w:t>graduelle</w:t>
      </w:r>
      <w:r w:rsidR="00D805B6" w:rsidRPr="00B22ADE">
        <w:rPr>
          <w:rFonts w:ascii="Times New Roman" w:hAnsi="Times New Roman" w:cs="Times New Roman"/>
        </w:rPr>
        <w:t xml:space="preserve">ment des consensus sur la </w:t>
      </w:r>
      <w:r w:rsidR="00AD3017" w:rsidRPr="00B22ADE">
        <w:rPr>
          <w:rFonts w:ascii="Times New Roman" w:hAnsi="Times New Roman" w:cs="Times New Roman"/>
        </w:rPr>
        <w:t>base d</w:t>
      </w:r>
      <w:r w:rsidR="00D805B6" w:rsidRPr="00B22ADE">
        <w:rPr>
          <w:rFonts w:ascii="Times New Roman" w:hAnsi="Times New Roman" w:cs="Times New Roman"/>
        </w:rPr>
        <w:t xml:space="preserve">’un </w:t>
      </w:r>
      <w:r w:rsidR="00AD3017" w:rsidRPr="00B22ADE">
        <w:rPr>
          <w:rFonts w:ascii="Times New Roman" w:hAnsi="Times New Roman" w:cs="Times New Roman"/>
        </w:rPr>
        <w:t>dialogue horizontal entre les fonctionnaires des ministères d</w:t>
      </w:r>
      <w:r w:rsidR="00D805B6" w:rsidRPr="00B22ADE">
        <w:rPr>
          <w:rFonts w:ascii="Times New Roman" w:hAnsi="Times New Roman" w:cs="Times New Roman"/>
        </w:rPr>
        <w:t>e l</w:t>
      </w:r>
      <w:r w:rsidR="00AD3017" w:rsidRPr="00B22ADE">
        <w:rPr>
          <w:rFonts w:ascii="Times New Roman" w:hAnsi="Times New Roman" w:cs="Times New Roman"/>
        </w:rPr>
        <w:t xml:space="preserve">’éducation </w:t>
      </w:r>
      <w:r w:rsidR="00D805B6" w:rsidRPr="00B22ADE">
        <w:rPr>
          <w:rFonts w:ascii="Times New Roman" w:hAnsi="Times New Roman" w:cs="Times New Roman"/>
        </w:rPr>
        <w:t>au sujet des</w:t>
      </w:r>
      <w:r w:rsidR="00AD3017" w:rsidRPr="00B22ADE">
        <w:rPr>
          <w:rFonts w:ascii="Times New Roman" w:hAnsi="Times New Roman" w:cs="Times New Roman"/>
        </w:rPr>
        <w:t xml:space="preserve"> politiques publiques et les programmes nationaux </w:t>
      </w:r>
      <w:r w:rsidR="00D805B6" w:rsidRPr="00B22ADE">
        <w:rPr>
          <w:rFonts w:ascii="Times New Roman" w:hAnsi="Times New Roman" w:cs="Times New Roman"/>
        </w:rPr>
        <w:t xml:space="preserve">qui peuvent potentiellement </w:t>
      </w:r>
      <w:r w:rsidR="00AD3017" w:rsidRPr="00B22ADE">
        <w:rPr>
          <w:rFonts w:ascii="Times New Roman" w:hAnsi="Times New Roman" w:cs="Times New Roman"/>
        </w:rPr>
        <w:t>être converti</w:t>
      </w:r>
      <w:r w:rsidR="006B193D" w:rsidRPr="00B22ADE">
        <w:rPr>
          <w:rFonts w:ascii="Times New Roman" w:hAnsi="Times New Roman" w:cs="Times New Roman"/>
        </w:rPr>
        <w:t>s</w:t>
      </w:r>
      <w:r w:rsidR="00AD3017" w:rsidRPr="00B22ADE">
        <w:rPr>
          <w:rFonts w:ascii="Times New Roman" w:hAnsi="Times New Roman" w:cs="Times New Roman"/>
        </w:rPr>
        <w:t xml:space="preserve"> en intervention</w:t>
      </w:r>
      <w:r w:rsidR="006B193D" w:rsidRPr="00B22ADE">
        <w:rPr>
          <w:rFonts w:ascii="Times New Roman" w:hAnsi="Times New Roman" w:cs="Times New Roman"/>
        </w:rPr>
        <w:t>s</w:t>
      </w:r>
      <w:r w:rsidR="00AD3017" w:rsidRPr="00B22ADE">
        <w:rPr>
          <w:rFonts w:ascii="Times New Roman" w:hAnsi="Times New Roman" w:cs="Times New Roman"/>
        </w:rPr>
        <w:t xml:space="preserve"> </w:t>
      </w:r>
      <w:r w:rsidR="006B193D" w:rsidRPr="00B22ADE">
        <w:rPr>
          <w:rFonts w:ascii="Times New Roman" w:hAnsi="Times New Roman" w:cs="Times New Roman"/>
        </w:rPr>
        <w:t xml:space="preserve">de portée </w:t>
      </w:r>
      <w:r w:rsidR="00AD3017" w:rsidRPr="00B22ADE">
        <w:rPr>
          <w:rFonts w:ascii="Times New Roman" w:hAnsi="Times New Roman" w:cs="Times New Roman"/>
        </w:rPr>
        <w:t>continentale,</w:t>
      </w:r>
    </w:p>
    <w:p w14:paraId="27B087BF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592165B" w14:textId="3A5460DC" w:rsidR="00AD3017" w:rsidRDefault="00AD3017" w:rsidP="00B22A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706E52" w:rsidRPr="00B22ADE">
        <w:rPr>
          <w:rFonts w:ascii="Times New Roman" w:hAnsi="Times New Roman" w:cs="Times New Roman"/>
        </w:rPr>
        <w:t>É</w:t>
      </w:r>
      <w:r w:rsidRPr="00B22ADE">
        <w:rPr>
          <w:rFonts w:ascii="Times New Roman" w:hAnsi="Times New Roman" w:cs="Times New Roman"/>
        </w:rPr>
        <w:t>CIDE :</w:t>
      </w:r>
    </w:p>
    <w:p w14:paraId="5214B3C8" w14:textId="77777777" w:rsidR="00B22ADE" w:rsidRPr="00B22ADE" w:rsidRDefault="00B22ADE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14121" w14:textId="4E221F62" w:rsidR="00AD3017" w:rsidRPr="00B22ADE" w:rsidRDefault="00706E52" w:rsidP="00B22ADE">
      <w:pPr>
        <w:pStyle w:val="ListParagraph"/>
        <w:numPr>
          <w:ilvl w:val="0"/>
          <w:numId w:val="1"/>
        </w:numPr>
        <w:spacing w:after="0" w:line="240" w:lineRule="auto"/>
        <w:ind w:left="90" w:firstLine="63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AC2525" w:rsidRPr="00B22ADE">
        <w:rPr>
          <w:rFonts w:ascii="Times New Roman" w:hAnsi="Times New Roman" w:cs="Times New Roman"/>
        </w:rPr>
        <w:t>’</w:t>
      </w:r>
      <w:r w:rsidR="00AD3017" w:rsidRPr="00B22ADE">
        <w:rPr>
          <w:rFonts w:ascii="Times New Roman" w:hAnsi="Times New Roman" w:cs="Times New Roman"/>
        </w:rPr>
        <w:t xml:space="preserve">adopter la méthodologie </w:t>
      </w:r>
      <w:r w:rsidR="00AC2525" w:rsidRPr="00B22ADE">
        <w:rPr>
          <w:rFonts w:ascii="Times New Roman" w:hAnsi="Times New Roman" w:cs="Times New Roman"/>
        </w:rPr>
        <w:t xml:space="preserve">retenue </w:t>
      </w:r>
      <w:r w:rsidR="00AD3017" w:rsidRPr="00B22ADE">
        <w:rPr>
          <w:rFonts w:ascii="Times New Roman" w:hAnsi="Times New Roman" w:cs="Times New Roman"/>
        </w:rPr>
        <w:t>pour l’élaboration de la deuxième phase d</w:t>
      </w:r>
      <w:r w:rsidR="00AC2525" w:rsidRPr="00B22ADE">
        <w:rPr>
          <w:rFonts w:ascii="Times New Roman" w:hAnsi="Times New Roman" w:cs="Times New Roman"/>
        </w:rPr>
        <w:t>u Programme in</w:t>
      </w:r>
      <w:r w:rsidR="00DD6054" w:rsidRPr="00B22ADE">
        <w:rPr>
          <w:rFonts w:ascii="Times New Roman" w:hAnsi="Times New Roman" w:cs="Times New Roman"/>
        </w:rPr>
        <w:t>t</w:t>
      </w:r>
      <w:r w:rsidR="00AD3017" w:rsidRPr="00B22ADE">
        <w:rPr>
          <w:rFonts w:ascii="Times New Roman" w:hAnsi="Times New Roman" w:cs="Times New Roman"/>
        </w:rPr>
        <w:t xml:space="preserve">eraméricain </w:t>
      </w:r>
      <w:r w:rsidR="00AC2525" w:rsidRPr="00B22ADE">
        <w:rPr>
          <w:rFonts w:ascii="Times New Roman" w:hAnsi="Times New Roman" w:cs="Times New Roman"/>
        </w:rPr>
        <w:t>d’éducation</w:t>
      </w:r>
      <w:r w:rsidR="00DD6054" w:rsidRPr="00B22ADE">
        <w:rPr>
          <w:rFonts w:ascii="Times New Roman" w:hAnsi="Times New Roman" w:cs="Times New Roman"/>
        </w:rPr>
        <w:t xml:space="preserve"> (PIE) </w:t>
      </w:r>
      <w:r w:rsidR="00AD3017" w:rsidRPr="00B22ADE">
        <w:rPr>
          <w:rFonts w:ascii="Times New Roman" w:hAnsi="Times New Roman" w:cs="Times New Roman"/>
        </w:rPr>
        <w:t>contenu dans le document</w:t>
      </w:r>
      <w:r w:rsidR="00DD6054" w:rsidRPr="00B22ADE">
        <w:rPr>
          <w:rFonts w:ascii="Times New Roman" w:hAnsi="Times New Roman" w:cs="Times New Roman"/>
        </w:rPr>
        <w:t xml:space="preserve"> </w:t>
      </w:r>
      <w:hyperlink r:id="rId15" w:history="1">
        <w:r w:rsidR="00DD6054" w:rsidRPr="00B22ADE">
          <w:rPr>
            <w:rStyle w:val="Hyperlink"/>
            <w:rFonts w:ascii="Times New Roman" w:hAnsi="Times New Roman"/>
            <w:spacing w:val="-2"/>
            <w:lang w:eastAsia="zh-CN"/>
          </w:rPr>
          <w:t>CIDI/CIE/doc.9/21</w:t>
        </w:r>
      </w:hyperlink>
    </w:p>
    <w:p w14:paraId="640D71D4" w14:textId="77777777" w:rsidR="00ED0182" w:rsidRPr="00B22ADE" w:rsidRDefault="00ED0182" w:rsidP="00B22ADE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418E7DF6" w14:textId="55B9D118" w:rsidR="00DC6C80" w:rsidRPr="00B22ADE" w:rsidRDefault="00ED0182" w:rsidP="00B22ADE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AD3017" w:rsidRPr="00B22ADE">
        <w:rPr>
          <w:rFonts w:ascii="Times New Roman" w:hAnsi="Times New Roman" w:cs="Times New Roman"/>
        </w:rPr>
        <w:t xml:space="preserve">e convoquer une réunion extraordinaire virtuelle de la </w:t>
      </w:r>
      <w:r w:rsidRPr="00B22ADE">
        <w:rPr>
          <w:rFonts w:ascii="Times New Roman" w:hAnsi="Times New Roman" w:cs="Times New Roman"/>
        </w:rPr>
        <w:t>C</w:t>
      </w:r>
      <w:r w:rsidR="00AD3017" w:rsidRPr="00B22ADE">
        <w:rPr>
          <w:rFonts w:ascii="Times New Roman" w:hAnsi="Times New Roman" w:cs="Times New Roman"/>
        </w:rPr>
        <w:t xml:space="preserve">ommission interaméricaine </w:t>
      </w:r>
      <w:r w:rsidRPr="00B22ADE">
        <w:rPr>
          <w:rFonts w:ascii="Times New Roman" w:hAnsi="Times New Roman" w:cs="Times New Roman"/>
        </w:rPr>
        <w:t>d’</w:t>
      </w:r>
      <w:r w:rsidR="00AD3017" w:rsidRPr="00B22ADE">
        <w:rPr>
          <w:rFonts w:ascii="Times New Roman" w:hAnsi="Times New Roman" w:cs="Times New Roman"/>
        </w:rPr>
        <w:t xml:space="preserve">éducation et </w:t>
      </w:r>
      <w:r w:rsidR="00D06417" w:rsidRPr="00B22ADE">
        <w:rPr>
          <w:rFonts w:ascii="Times New Roman" w:hAnsi="Times New Roman" w:cs="Times New Roman"/>
        </w:rPr>
        <w:t>ses</w:t>
      </w:r>
      <w:r w:rsidR="00AD3017" w:rsidRPr="00B22ADE">
        <w:rPr>
          <w:rFonts w:ascii="Times New Roman" w:hAnsi="Times New Roman" w:cs="Times New Roman"/>
        </w:rPr>
        <w:t xml:space="preserve"> groupe</w:t>
      </w:r>
      <w:r w:rsidR="00D06417" w:rsidRPr="00B22ADE">
        <w:rPr>
          <w:rFonts w:ascii="Times New Roman" w:hAnsi="Times New Roman" w:cs="Times New Roman"/>
        </w:rPr>
        <w:t>s</w:t>
      </w:r>
      <w:r w:rsidR="00AD3017" w:rsidRPr="00B22ADE">
        <w:rPr>
          <w:rFonts w:ascii="Times New Roman" w:hAnsi="Times New Roman" w:cs="Times New Roman"/>
        </w:rPr>
        <w:t xml:space="preserve"> de travail</w:t>
      </w:r>
      <w:r w:rsidR="00DC6C80" w:rsidRPr="00B22ADE">
        <w:rPr>
          <w:rFonts w:ascii="Times New Roman" w:hAnsi="Times New Roman" w:cs="Times New Roman"/>
        </w:rPr>
        <w:t xml:space="preserve"> avec les autorités des ministères d’éducation de la région pour faire avancer le processus d’élaboration de la deuxième phase d</w:t>
      </w:r>
      <w:r w:rsidR="00D06417" w:rsidRPr="00B22ADE">
        <w:rPr>
          <w:rFonts w:ascii="Times New Roman" w:hAnsi="Times New Roman" w:cs="Times New Roman"/>
        </w:rPr>
        <w:t>u Programme interaméricain d’éducation</w:t>
      </w:r>
      <w:r w:rsidR="00DC6C80" w:rsidRPr="00B22ADE">
        <w:rPr>
          <w:rFonts w:ascii="Times New Roman" w:hAnsi="Times New Roman" w:cs="Times New Roman"/>
        </w:rPr>
        <w:t xml:space="preserve"> et de demander au </w:t>
      </w:r>
      <w:r w:rsidR="00D06417" w:rsidRPr="00B22ADE">
        <w:rPr>
          <w:rFonts w:ascii="Times New Roman" w:hAnsi="Times New Roman" w:cs="Times New Roman"/>
        </w:rPr>
        <w:t>S</w:t>
      </w:r>
      <w:r w:rsidR="00DC6C80" w:rsidRPr="00B22ADE">
        <w:rPr>
          <w:rFonts w:ascii="Times New Roman" w:hAnsi="Times New Roman" w:cs="Times New Roman"/>
        </w:rPr>
        <w:t>ecrétariat technique</w:t>
      </w:r>
      <w:r w:rsidR="00036354" w:rsidRPr="00B22ADE">
        <w:rPr>
          <w:rFonts w:ascii="Times New Roman" w:hAnsi="Times New Roman" w:cs="Times New Roman"/>
        </w:rPr>
        <w:t xml:space="preserve"> </w:t>
      </w:r>
      <w:r w:rsidR="00DC6C80" w:rsidRPr="00B22ADE">
        <w:rPr>
          <w:rFonts w:ascii="Times New Roman" w:hAnsi="Times New Roman" w:cs="Times New Roman"/>
        </w:rPr>
        <w:t>de préparer les documents requis pour la réunion</w:t>
      </w:r>
      <w:r w:rsidR="00D06417" w:rsidRPr="00B22ADE">
        <w:rPr>
          <w:rFonts w:ascii="Times New Roman" w:hAnsi="Times New Roman" w:cs="Times New Roman"/>
        </w:rPr>
        <w:t>.</w:t>
      </w:r>
    </w:p>
    <w:p w14:paraId="19CADEAE" w14:textId="77777777" w:rsidR="00D06417" w:rsidRPr="00B22ADE" w:rsidRDefault="00D06417" w:rsidP="00B22ADE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64227AB8" w14:textId="38DB7239" w:rsidR="00D06417" w:rsidRPr="00B22ADE" w:rsidRDefault="00FB41D9" w:rsidP="00B22ADE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De charger le Secrétariat technique, tenant compte de la mise en route d’activités liées à la célébration des 20 ans d’existence de la CIE, de commencer à compiler le matériel nécessaire </w:t>
      </w:r>
      <w:r w:rsidR="00FC42A2" w:rsidRPr="00B22ADE">
        <w:rPr>
          <w:rFonts w:ascii="Times New Roman" w:hAnsi="Times New Roman" w:cs="Times New Roman"/>
        </w:rPr>
        <w:t xml:space="preserve">à la </w:t>
      </w:r>
      <w:r w:rsidRPr="00B22ADE">
        <w:rPr>
          <w:rFonts w:ascii="Times New Roman" w:hAnsi="Times New Roman" w:cs="Times New Roman"/>
        </w:rPr>
        <w:t xml:space="preserve">préparation de la publication « </w:t>
      </w:r>
      <w:r w:rsidR="00FC42A2" w:rsidRPr="00B22ADE">
        <w:rPr>
          <w:rFonts w:ascii="Times New Roman" w:hAnsi="Times New Roman" w:cs="Times New Roman"/>
        </w:rPr>
        <w:t>É</w:t>
      </w:r>
      <w:r w:rsidRPr="00B22ADE">
        <w:rPr>
          <w:rFonts w:ascii="Times New Roman" w:hAnsi="Times New Roman" w:cs="Times New Roman"/>
        </w:rPr>
        <w:t xml:space="preserve">ducation </w:t>
      </w:r>
      <w:r w:rsidR="00FC42A2" w:rsidRPr="00B22ADE">
        <w:rPr>
          <w:rFonts w:ascii="Times New Roman" w:hAnsi="Times New Roman" w:cs="Times New Roman"/>
        </w:rPr>
        <w:t>à l’ère</w:t>
      </w:r>
      <w:r w:rsidRPr="00B22ADE">
        <w:rPr>
          <w:rFonts w:ascii="Times New Roman" w:hAnsi="Times New Roman" w:cs="Times New Roman"/>
        </w:rPr>
        <w:t xml:space="preserve"> du changement: 20 ans de contribution</w:t>
      </w:r>
      <w:r w:rsidR="00FC42A2" w:rsidRPr="00B22ADE">
        <w:rPr>
          <w:rFonts w:ascii="Times New Roman" w:hAnsi="Times New Roman" w:cs="Times New Roman"/>
        </w:rPr>
        <w:t>s</w:t>
      </w:r>
      <w:r w:rsidRPr="00B22ADE">
        <w:rPr>
          <w:rFonts w:ascii="Times New Roman" w:hAnsi="Times New Roman" w:cs="Times New Roman"/>
        </w:rPr>
        <w:t xml:space="preserve"> de la </w:t>
      </w:r>
      <w:r w:rsidR="00FC42A2" w:rsidRPr="00B22ADE">
        <w:rPr>
          <w:rFonts w:ascii="Times New Roman" w:hAnsi="Times New Roman" w:cs="Times New Roman"/>
        </w:rPr>
        <w:t>C</w:t>
      </w:r>
      <w:r w:rsidRPr="00B22ADE">
        <w:rPr>
          <w:rFonts w:ascii="Times New Roman" w:hAnsi="Times New Roman" w:cs="Times New Roman"/>
        </w:rPr>
        <w:t>ommission interaméricaine d’éducation dans la région 2003–2023</w:t>
      </w:r>
      <w:r w:rsidR="00FC42A2" w:rsidRPr="00B22ADE">
        <w:rPr>
          <w:rFonts w:ascii="Times New Roman" w:hAnsi="Times New Roman" w:cs="Times New Roman"/>
        </w:rPr>
        <w:t> ».</w:t>
      </w:r>
    </w:p>
    <w:p w14:paraId="50347F2D" w14:textId="77777777" w:rsidR="008E2180" w:rsidRPr="00B22ADE" w:rsidRDefault="008E2180" w:rsidP="00B22ADE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617DE6AB" w14:textId="194ACDEF" w:rsidR="007372C5" w:rsidRPr="00B22ADE" w:rsidRDefault="00FC42A2" w:rsidP="00B22ADE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2631D7" w:rsidRPr="00B22ADE">
        <w:rPr>
          <w:rFonts w:ascii="Times New Roman" w:hAnsi="Times New Roman" w:cs="Times New Roman"/>
        </w:rPr>
        <w:t xml:space="preserve">’établir que </w:t>
      </w:r>
      <w:r w:rsidR="00B60671" w:rsidRPr="00B22ADE">
        <w:rPr>
          <w:rFonts w:ascii="Times New Roman" w:hAnsi="Times New Roman" w:cs="Times New Roman"/>
        </w:rPr>
        <w:t xml:space="preserve">la mise en œuvre </w:t>
      </w:r>
      <w:r w:rsidR="002631D7" w:rsidRPr="00B22ADE">
        <w:rPr>
          <w:rFonts w:ascii="Times New Roman" w:hAnsi="Times New Roman" w:cs="Times New Roman"/>
        </w:rPr>
        <w:t xml:space="preserve">des activités prévues dans la présente résolution </w:t>
      </w:r>
      <w:r w:rsidR="00B60671" w:rsidRPr="00B22ADE">
        <w:rPr>
          <w:rFonts w:ascii="Times New Roman" w:hAnsi="Times New Roman" w:cs="Times New Roman"/>
        </w:rPr>
        <w:t xml:space="preserve">dépendra de la </w:t>
      </w:r>
      <w:r w:rsidR="002631D7" w:rsidRPr="00B22ADE">
        <w:rPr>
          <w:rFonts w:ascii="Times New Roman" w:hAnsi="Times New Roman" w:cs="Times New Roman"/>
        </w:rPr>
        <w:t>disponibilité de</w:t>
      </w:r>
      <w:r w:rsidR="00B60671" w:rsidRPr="00B22ADE">
        <w:rPr>
          <w:rFonts w:ascii="Times New Roman" w:hAnsi="Times New Roman" w:cs="Times New Roman"/>
        </w:rPr>
        <w:t>s</w:t>
      </w:r>
      <w:r w:rsidR="002631D7" w:rsidRPr="00B22ADE">
        <w:rPr>
          <w:rFonts w:ascii="Times New Roman" w:hAnsi="Times New Roman" w:cs="Times New Roman"/>
        </w:rPr>
        <w:t xml:space="preserve"> ressources financières </w:t>
      </w:r>
      <w:r w:rsidR="00B60671" w:rsidRPr="00B22ADE">
        <w:rPr>
          <w:rFonts w:ascii="Times New Roman" w:hAnsi="Times New Roman" w:cs="Times New Roman"/>
        </w:rPr>
        <w:t xml:space="preserve">inscrites à ce titre </w:t>
      </w:r>
      <w:r w:rsidR="002631D7" w:rsidRPr="00B22ADE">
        <w:rPr>
          <w:rFonts w:ascii="Times New Roman" w:hAnsi="Times New Roman" w:cs="Times New Roman"/>
        </w:rPr>
        <w:t xml:space="preserve">dans le </w:t>
      </w:r>
      <w:r w:rsidR="00B60671" w:rsidRPr="00B22ADE">
        <w:rPr>
          <w:rFonts w:ascii="Times New Roman" w:hAnsi="Times New Roman" w:cs="Times New Roman"/>
        </w:rPr>
        <w:t xml:space="preserve">Programme-budget </w:t>
      </w:r>
      <w:r w:rsidR="002631D7" w:rsidRPr="00B22ADE">
        <w:rPr>
          <w:rFonts w:ascii="Times New Roman" w:hAnsi="Times New Roman" w:cs="Times New Roman"/>
        </w:rPr>
        <w:t xml:space="preserve">de </w:t>
      </w:r>
      <w:proofErr w:type="gramStart"/>
      <w:r w:rsidR="002631D7" w:rsidRPr="00B22ADE">
        <w:rPr>
          <w:rFonts w:ascii="Times New Roman" w:hAnsi="Times New Roman" w:cs="Times New Roman"/>
        </w:rPr>
        <w:t>l’</w:t>
      </w:r>
      <w:r w:rsidR="00394EDD" w:rsidRPr="00B22ADE">
        <w:rPr>
          <w:rFonts w:ascii="Times New Roman" w:hAnsi="Times New Roman" w:cs="Times New Roman"/>
        </w:rPr>
        <w:t>O</w:t>
      </w:r>
      <w:r w:rsidR="002631D7" w:rsidRPr="00B22ADE">
        <w:rPr>
          <w:rFonts w:ascii="Times New Roman" w:hAnsi="Times New Roman" w:cs="Times New Roman"/>
        </w:rPr>
        <w:t>rganisation</w:t>
      </w:r>
      <w:r w:rsidR="00394EDD" w:rsidRPr="00B22ADE">
        <w:rPr>
          <w:rFonts w:ascii="Times New Roman" w:hAnsi="Times New Roman" w:cs="Times New Roman"/>
        </w:rPr>
        <w:t xml:space="preserve">, </w:t>
      </w:r>
      <w:r w:rsidR="002631D7" w:rsidRPr="00B22ADE">
        <w:rPr>
          <w:rFonts w:ascii="Times New Roman" w:hAnsi="Times New Roman" w:cs="Times New Roman"/>
        </w:rPr>
        <w:t xml:space="preserve"> </w:t>
      </w:r>
      <w:r w:rsidR="00394EDD" w:rsidRPr="00B22ADE">
        <w:rPr>
          <w:rFonts w:ascii="Times New Roman" w:hAnsi="Times New Roman" w:cs="Times New Roman"/>
        </w:rPr>
        <w:t>ainsi</w:t>
      </w:r>
      <w:proofErr w:type="gramEnd"/>
      <w:r w:rsidR="00394EDD" w:rsidRPr="00B22ADE">
        <w:rPr>
          <w:rFonts w:ascii="Times New Roman" w:hAnsi="Times New Roman" w:cs="Times New Roman"/>
        </w:rPr>
        <w:t xml:space="preserve"> que </w:t>
      </w:r>
      <w:r w:rsidR="002631D7" w:rsidRPr="00B22ADE">
        <w:rPr>
          <w:rFonts w:ascii="Times New Roman" w:hAnsi="Times New Roman" w:cs="Times New Roman"/>
        </w:rPr>
        <w:t>d’autres ressources que l</w:t>
      </w:r>
      <w:r w:rsidR="00394EDD" w:rsidRPr="00B22ADE">
        <w:rPr>
          <w:rFonts w:ascii="Times New Roman" w:hAnsi="Times New Roman" w:cs="Times New Roman"/>
        </w:rPr>
        <w:t>es</w:t>
      </w:r>
      <w:r w:rsidR="002631D7" w:rsidRPr="00B22ADE">
        <w:rPr>
          <w:rFonts w:ascii="Times New Roman" w:hAnsi="Times New Roman" w:cs="Times New Roman"/>
        </w:rPr>
        <w:t xml:space="preserve"> ministère</w:t>
      </w:r>
      <w:r w:rsidR="00394EDD" w:rsidRPr="00B22ADE">
        <w:rPr>
          <w:rFonts w:ascii="Times New Roman" w:hAnsi="Times New Roman" w:cs="Times New Roman"/>
        </w:rPr>
        <w:t>s</w:t>
      </w:r>
      <w:r w:rsidR="002631D7" w:rsidRPr="00B22ADE">
        <w:rPr>
          <w:rFonts w:ascii="Times New Roman" w:hAnsi="Times New Roman" w:cs="Times New Roman"/>
        </w:rPr>
        <w:t xml:space="preserve"> de l’éducation </w:t>
      </w:r>
      <w:r w:rsidR="00394EDD" w:rsidRPr="00B22ADE">
        <w:rPr>
          <w:rFonts w:ascii="Times New Roman" w:hAnsi="Times New Roman" w:cs="Times New Roman"/>
        </w:rPr>
        <w:t>voudront bien contribuer.</w:t>
      </w:r>
      <w:r w:rsidR="00DC6C80" w:rsidRPr="00B22ADE">
        <w:rPr>
          <w:rFonts w:ascii="Times New Roman" w:hAnsi="Times New Roman" w:cs="Times New Roman"/>
        </w:rPr>
        <w:t xml:space="preserve">  </w:t>
      </w:r>
      <w:r w:rsidR="00445B1E" w:rsidRPr="00B22A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5CB0910" wp14:editId="7430CE7D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D9382A" w14:textId="273A186C" w:rsidR="00445B1E" w:rsidRPr="00445B1E" w:rsidRDefault="00445B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CIDED00227F04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0910" id="Text Box 8" o:spid="_x0000_s1027" type="#_x0000_t202" style="position:absolute;left:0;text-align:left;margin-left:-7.2pt;margin-top:10in;width:266.4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Bq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" filled="f" stroked="f">
                <v:stroke joinstyle="round"/>
                <v:textbox>
                  <w:txbxContent>
                    <w:p w14:paraId="3DD9382A" w14:textId="273A186C" w:rsidR="00445B1E" w:rsidRPr="00445B1E" w:rsidRDefault="00445B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CIDED00227F04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372C5" w:rsidRPr="00B22ADE" w:rsidSect="00C83E1D"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75D4" w14:textId="77777777" w:rsidR="00445B1E" w:rsidRDefault="00445B1E" w:rsidP="00445B1E">
      <w:pPr>
        <w:spacing w:after="0" w:line="240" w:lineRule="auto"/>
      </w:pPr>
      <w:r>
        <w:separator/>
      </w:r>
    </w:p>
  </w:endnote>
  <w:endnote w:type="continuationSeparator" w:id="0">
    <w:p w14:paraId="6978B07B" w14:textId="77777777" w:rsidR="00445B1E" w:rsidRDefault="00445B1E" w:rsidP="0044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191A" w14:textId="06AD24A1" w:rsidR="00C83E1D" w:rsidRDefault="00B22ADE" w:rsidP="00E01EFB">
    <w:pPr>
      <w:pStyle w:val="Footer"/>
      <w:numPr>
        <w:ilvl w:val="0"/>
        <w:numId w:val="3"/>
      </w:numPr>
      <w:ind w:left="900" w:hanging="180"/>
      <w:jc w:val="center"/>
    </w:pPr>
    <w:sdt>
      <w:sdtPr>
        <w:id w:val="-1690372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83E1D">
          <w:fldChar w:fldCharType="begin"/>
        </w:r>
        <w:r w:rsidR="00C83E1D">
          <w:instrText xml:space="preserve"> PAGE   \* MERGEFORMAT </w:instrText>
        </w:r>
        <w:r w:rsidR="00C83E1D">
          <w:fldChar w:fldCharType="separate"/>
        </w:r>
        <w:r w:rsidR="00C83E1D">
          <w:rPr>
            <w:noProof/>
          </w:rPr>
          <w:t>2</w:t>
        </w:r>
        <w:r w:rsidR="00C83E1D">
          <w:rPr>
            <w:noProof/>
          </w:rPr>
          <w:fldChar w:fldCharType="end"/>
        </w:r>
        <w:r w:rsidR="00C83E1D">
          <w:rPr>
            <w:noProof/>
          </w:rPr>
          <w:t xml:space="preserve"> - </w:t>
        </w:r>
      </w:sdtContent>
    </w:sdt>
  </w:p>
  <w:p w14:paraId="698FA845" w14:textId="77777777" w:rsidR="00C83E1D" w:rsidRDefault="00C8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4340" w14:textId="77777777" w:rsidR="00445B1E" w:rsidRDefault="00445B1E" w:rsidP="00445B1E">
      <w:pPr>
        <w:spacing w:after="0" w:line="240" w:lineRule="auto"/>
      </w:pPr>
      <w:r>
        <w:separator/>
      </w:r>
    </w:p>
  </w:footnote>
  <w:footnote w:type="continuationSeparator" w:id="0">
    <w:p w14:paraId="2DB7934E" w14:textId="77777777" w:rsidR="00445B1E" w:rsidRDefault="00445B1E" w:rsidP="0044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D6F"/>
    <w:multiLevelType w:val="hybridMultilevel"/>
    <w:tmpl w:val="B922E538"/>
    <w:lvl w:ilvl="0" w:tplc="D4126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55A0"/>
    <w:multiLevelType w:val="hybridMultilevel"/>
    <w:tmpl w:val="4912AA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25C6E"/>
    <w:multiLevelType w:val="hybridMultilevel"/>
    <w:tmpl w:val="44E0BE82"/>
    <w:lvl w:ilvl="0" w:tplc="2E12D7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3"/>
    <w:rsid w:val="00013AC8"/>
    <w:rsid w:val="0002563E"/>
    <w:rsid w:val="00036354"/>
    <w:rsid w:val="000804D0"/>
    <w:rsid w:val="00177043"/>
    <w:rsid w:val="001A1EB6"/>
    <w:rsid w:val="001E392F"/>
    <w:rsid w:val="00262324"/>
    <w:rsid w:val="002631D7"/>
    <w:rsid w:val="00293328"/>
    <w:rsid w:val="002A24E5"/>
    <w:rsid w:val="00367CBF"/>
    <w:rsid w:val="00394EDD"/>
    <w:rsid w:val="003B2867"/>
    <w:rsid w:val="004360BD"/>
    <w:rsid w:val="00445B1E"/>
    <w:rsid w:val="00474FC4"/>
    <w:rsid w:val="004919F6"/>
    <w:rsid w:val="004933B3"/>
    <w:rsid w:val="00503AEA"/>
    <w:rsid w:val="005643CD"/>
    <w:rsid w:val="005F0469"/>
    <w:rsid w:val="00600B9B"/>
    <w:rsid w:val="0067642F"/>
    <w:rsid w:val="00695566"/>
    <w:rsid w:val="006B193D"/>
    <w:rsid w:val="006F4D3B"/>
    <w:rsid w:val="00706E52"/>
    <w:rsid w:val="007372C5"/>
    <w:rsid w:val="00742394"/>
    <w:rsid w:val="007854C9"/>
    <w:rsid w:val="00813B3C"/>
    <w:rsid w:val="00830953"/>
    <w:rsid w:val="008A2469"/>
    <w:rsid w:val="008E2180"/>
    <w:rsid w:val="00964564"/>
    <w:rsid w:val="00A81CC6"/>
    <w:rsid w:val="00A97CEF"/>
    <w:rsid w:val="00AC2525"/>
    <w:rsid w:val="00AD3017"/>
    <w:rsid w:val="00B22ADE"/>
    <w:rsid w:val="00B60671"/>
    <w:rsid w:val="00B968F1"/>
    <w:rsid w:val="00BE5743"/>
    <w:rsid w:val="00C83E1D"/>
    <w:rsid w:val="00C921AA"/>
    <w:rsid w:val="00D05606"/>
    <w:rsid w:val="00D06417"/>
    <w:rsid w:val="00D805B6"/>
    <w:rsid w:val="00DC6C80"/>
    <w:rsid w:val="00DC7581"/>
    <w:rsid w:val="00DD6054"/>
    <w:rsid w:val="00E01EFB"/>
    <w:rsid w:val="00E22411"/>
    <w:rsid w:val="00E3670D"/>
    <w:rsid w:val="00E709D0"/>
    <w:rsid w:val="00ED0182"/>
    <w:rsid w:val="00F2666D"/>
    <w:rsid w:val="00F45EC4"/>
    <w:rsid w:val="00F62EEF"/>
    <w:rsid w:val="00F95F66"/>
    <w:rsid w:val="00FB41D9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9954F"/>
  <w15:chartTrackingRefBased/>
  <w15:docId w15:val="{19978328-B6E0-4BD6-9FD5-534B2E54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9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E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8F1"/>
    <w:rPr>
      <w:color w:val="800080" w:themeColor="followedHyperlink"/>
      <w:u w:val="single"/>
    </w:rPr>
  </w:style>
  <w:style w:type="paragraph" w:styleId="Header">
    <w:name w:val="header"/>
    <w:aliases w:val="encabezado"/>
    <w:basedOn w:val="Normal"/>
    <w:link w:val="HeaderChar"/>
    <w:unhideWhenUsed/>
    <w:rsid w:val="0044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445B1E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4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1E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as.org/es/sedi/dhdee/CIE/PLAN%20TRABAJO%20CIE%202019-2022-APR0BADO-CIDED00212-ESP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V.13.1%20CIDI/RME/doc&amp;classNum=6&amp;lang=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V.12.1%20CIDI/RME/doc.&amp;classNum=6&amp;lang=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XIII.6.9%20CIDI/CIE/doc&amp;classNum=9&amp;lang=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as.org/es/sla/docs/AG08273S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DA47-8552-4332-8AA6-112A18A3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Bellegarde</dc:creator>
  <cp:keywords/>
  <dc:description/>
  <cp:lastModifiedBy>Diaz - Avalos,  Estela</cp:lastModifiedBy>
  <cp:revision>8</cp:revision>
  <dcterms:created xsi:type="dcterms:W3CDTF">2021-11-12T15:28:00Z</dcterms:created>
  <dcterms:modified xsi:type="dcterms:W3CDTF">2021-11-15T18:22:00Z</dcterms:modified>
</cp:coreProperties>
</file>