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4C6E7" w14:textId="77777777" w:rsidR="00AD16D4" w:rsidRPr="00C631D5" w:rsidRDefault="00AD16D4" w:rsidP="00AD16D4">
      <w:pPr>
        <w:tabs>
          <w:tab w:val="left" w:pos="6210"/>
        </w:tabs>
        <w:ind w:right="-1080"/>
        <w:rPr>
          <w:sz w:val="22"/>
          <w:szCs w:val="22"/>
          <w:lang w:val="es-ES"/>
        </w:rPr>
      </w:pPr>
      <w:r w:rsidRPr="00887AFA">
        <w:rPr>
          <w:b/>
          <w:bCs/>
          <w:sz w:val="22"/>
          <w:szCs w:val="22"/>
          <w:lang w:val="es-ES"/>
        </w:rPr>
        <w:t>REUNIÓN</w:t>
      </w:r>
      <w:r w:rsidRPr="00887AFA">
        <w:rPr>
          <w:b/>
          <w:sz w:val="22"/>
          <w:szCs w:val="22"/>
          <w:lang w:val="es-ES"/>
        </w:rPr>
        <w:t xml:space="preserve"> DE </w:t>
      </w:r>
      <w:r w:rsidRPr="00887AFA">
        <w:rPr>
          <w:b/>
          <w:bCs/>
          <w:sz w:val="22"/>
          <w:szCs w:val="22"/>
          <w:lang w:val="es-ES"/>
        </w:rPr>
        <w:t>PLANEACIÓN</w:t>
      </w:r>
      <w:r w:rsidRPr="00887AFA">
        <w:rPr>
          <w:b/>
          <w:sz w:val="22"/>
          <w:szCs w:val="22"/>
          <w:lang w:val="es-ES"/>
        </w:rPr>
        <w:t xml:space="preserve"> DE LAS AUTORIDADES</w:t>
      </w:r>
      <w:r w:rsidRPr="00887AFA">
        <w:rPr>
          <w:sz w:val="22"/>
          <w:szCs w:val="22"/>
          <w:lang w:val="es-ES"/>
        </w:rPr>
        <w:tab/>
      </w:r>
      <w:r w:rsidRPr="00C631D5">
        <w:rPr>
          <w:sz w:val="22"/>
          <w:szCs w:val="22"/>
          <w:lang w:val="es-US"/>
        </w:rPr>
        <w:t>OEA/</w:t>
      </w:r>
      <w:proofErr w:type="spellStart"/>
      <w:r w:rsidRPr="00C631D5">
        <w:rPr>
          <w:sz w:val="22"/>
          <w:szCs w:val="22"/>
          <w:lang w:val="es-US"/>
        </w:rPr>
        <w:t>Ser.W</w:t>
      </w:r>
      <w:proofErr w:type="spellEnd"/>
      <w:r w:rsidRPr="00C631D5">
        <w:rPr>
          <w:sz w:val="22"/>
          <w:szCs w:val="22"/>
          <w:lang w:val="es-US"/>
        </w:rPr>
        <w:t>/XIII.6</w:t>
      </w:r>
    </w:p>
    <w:p w14:paraId="009F6F5A" w14:textId="5A8C0CEC" w:rsidR="00AD16D4" w:rsidRPr="00677EB0" w:rsidRDefault="00AD16D4" w:rsidP="00AD16D4">
      <w:pPr>
        <w:tabs>
          <w:tab w:val="left" w:pos="6030"/>
          <w:tab w:val="left" w:pos="6120"/>
          <w:tab w:val="left" w:pos="6300"/>
          <w:tab w:val="left" w:pos="6750"/>
        </w:tabs>
        <w:ind w:right="-1080"/>
        <w:rPr>
          <w:sz w:val="22"/>
          <w:szCs w:val="22"/>
          <w:lang w:val="es-US"/>
        </w:rPr>
      </w:pPr>
      <w:r w:rsidRPr="00C631D5">
        <w:rPr>
          <w:b/>
          <w:sz w:val="22"/>
          <w:szCs w:val="22"/>
          <w:lang w:val="es-US"/>
        </w:rPr>
        <w:t>CIDI Proceso Ministerial - Educación</w:t>
      </w:r>
      <w:r w:rsidRPr="00C631D5">
        <w:rPr>
          <w:b/>
          <w:sz w:val="22"/>
          <w:szCs w:val="22"/>
          <w:lang w:val="es-US"/>
        </w:rPr>
        <w:tab/>
        <w:t xml:space="preserve">   </w:t>
      </w:r>
      <w:r w:rsidRPr="00677EB0">
        <w:rPr>
          <w:sz w:val="22"/>
          <w:szCs w:val="22"/>
          <w:lang w:val="es-US"/>
        </w:rPr>
        <w:t>CIDI/CIE/RPA/doc.17/23 rev.</w:t>
      </w:r>
      <w:r w:rsidR="008B5090" w:rsidRPr="00677EB0">
        <w:rPr>
          <w:sz w:val="22"/>
          <w:szCs w:val="22"/>
          <w:lang w:val="es-US"/>
        </w:rPr>
        <w:t>3</w:t>
      </w:r>
      <w:r w:rsidRPr="00677EB0">
        <w:rPr>
          <w:sz w:val="22"/>
          <w:szCs w:val="22"/>
          <w:lang w:val="es-US"/>
        </w:rPr>
        <w:t xml:space="preserve"> add.</w:t>
      </w:r>
      <w:r w:rsidR="008B5090" w:rsidRPr="00677EB0">
        <w:rPr>
          <w:sz w:val="22"/>
          <w:szCs w:val="22"/>
          <w:lang w:val="es-US"/>
        </w:rPr>
        <w:t>5</w:t>
      </w:r>
      <w:r w:rsidR="003970E7">
        <w:rPr>
          <w:sz w:val="22"/>
          <w:szCs w:val="22"/>
          <w:lang w:val="es-US"/>
        </w:rPr>
        <w:t xml:space="preserve"> corr.1</w:t>
      </w:r>
    </w:p>
    <w:p w14:paraId="7F7F8497" w14:textId="1DB9C679" w:rsidR="00AD16D4" w:rsidRPr="00C631D5" w:rsidRDefault="00AD16D4" w:rsidP="00AD16D4">
      <w:pPr>
        <w:tabs>
          <w:tab w:val="left" w:pos="6030"/>
          <w:tab w:val="left" w:pos="6750"/>
        </w:tabs>
        <w:ind w:right="-1080"/>
        <w:rPr>
          <w:sz w:val="22"/>
          <w:szCs w:val="22"/>
          <w:lang w:val="es-ES"/>
        </w:rPr>
      </w:pPr>
      <w:r w:rsidRPr="00677EB0">
        <w:rPr>
          <w:sz w:val="22"/>
          <w:szCs w:val="22"/>
          <w:lang w:val="es-ES"/>
        </w:rPr>
        <w:t>9 de febrero de 2023</w:t>
      </w:r>
      <w:proofErr w:type="gramStart"/>
      <w:r w:rsidRPr="00677EB0">
        <w:rPr>
          <w:sz w:val="22"/>
          <w:szCs w:val="22"/>
          <w:lang w:val="es-ES"/>
        </w:rPr>
        <w:tab/>
        <w:t xml:space="preserve">  </w:t>
      </w:r>
      <w:r w:rsidR="00692B16" w:rsidRPr="00677EB0">
        <w:rPr>
          <w:sz w:val="22"/>
          <w:szCs w:val="22"/>
          <w:lang w:val="es-ES"/>
        </w:rPr>
        <w:t>1</w:t>
      </w:r>
      <w:r w:rsidR="00D6768B">
        <w:rPr>
          <w:sz w:val="22"/>
          <w:szCs w:val="22"/>
          <w:lang w:val="es-ES"/>
        </w:rPr>
        <w:t>4</w:t>
      </w:r>
      <w:proofErr w:type="gramEnd"/>
      <w:r w:rsidR="00692B16" w:rsidRPr="00677EB0">
        <w:rPr>
          <w:sz w:val="22"/>
          <w:szCs w:val="22"/>
          <w:lang w:val="es-ES"/>
        </w:rPr>
        <w:t xml:space="preserve"> junio</w:t>
      </w:r>
      <w:r w:rsidRPr="00677EB0">
        <w:rPr>
          <w:sz w:val="22"/>
          <w:szCs w:val="22"/>
          <w:lang w:val="es-ES"/>
        </w:rPr>
        <w:t xml:space="preserve"> 202</w:t>
      </w:r>
      <w:r w:rsidR="008B5090" w:rsidRPr="00677EB0">
        <w:rPr>
          <w:sz w:val="22"/>
          <w:szCs w:val="22"/>
          <w:lang w:val="es-ES"/>
        </w:rPr>
        <w:t>4</w:t>
      </w:r>
    </w:p>
    <w:p w14:paraId="5A0E9E33" w14:textId="77777777" w:rsidR="00AD16D4" w:rsidRPr="00C631D5" w:rsidRDefault="00AD16D4" w:rsidP="00AD16D4">
      <w:pPr>
        <w:tabs>
          <w:tab w:val="left" w:pos="6030"/>
        </w:tabs>
        <w:ind w:right="-1080"/>
        <w:rPr>
          <w:sz w:val="22"/>
          <w:szCs w:val="22"/>
          <w:lang w:val="es-ES"/>
        </w:rPr>
      </w:pPr>
      <w:r w:rsidRPr="00C631D5">
        <w:rPr>
          <w:sz w:val="22"/>
          <w:szCs w:val="22"/>
          <w:lang w:val="es-ES"/>
        </w:rPr>
        <w:t xml:space="preserve">Washington, D.C. </w:t>
      </w:r>
      <w:r w:rsidRPr="00C631D5">
        <w:rPr>
          <w:sz w:val="22"/>
          <w:szCs w:val="22"/>
          <w:lang w:val="es-ES"/>
        </w:rPr>
        <w:tab/>
        <w:t xml:space="preserve">   Original: </w:t>
      </w:r>
      <w:r w:rsidRPr="00C631D5">
        <w:rPr>
          <w:bCs/>
          <w:sz w:val="22"/>
          <w:szCs w:val="22"/>
          <w:lang w:val="es-ES"/>
        </w:rPr>
        <w:t>español</w:t>
      </w:r>
    </w:p>
    <w:p w14:paraId="01172B06" w14:textId="77777777" w:rsidR="006F1098" w:rsidRPr="00E54302" w:rsidRDefault="006F1098" w:rsidP="00223D25">
      <w:pPr>
        <w:pBdr>
          <w:bottom w:val="single" w:sz="12" w:space="1" w:color="auto"/>
        </w:pBdr>
        <w:tabs>
          <w:tab w:val="left" w:pos="6840"/>
        </w:tabs>
        <w:ind w:right="-29"/>
        <w:rPr>
          <w:sz w:val="22"/>
          <w:szCs w:val="22"/>
          <w:lang w:val="es-US"/>
        </w:rPr>
      </w:pPr>
    </w:p>
    <w:p w14:paraId="26979D2C" w14:textId="77777777" w:rsidR="006F1098" w:rsidRPr="00E54302" w:rsidRDefault="006F1098" w:rsidP="00AA7434">
      <w:pPr>
        <w:jc w:val="center"/>
        <w:rPr>
          <w:sz w:val="22"/>
          <w:szCs w:val="22"/>
          <w:lang w:val="es-US"/>
        </w:rPr>
      </w:pPr>
    </w:p>
    <w:p w14:paraId="32F8A232" w14:textId="77777777" w:rsidR="006F1098" w:rsidRPr="00E54302" w:rsidRDefault="006F1098" w:rsidP="00AA7434">
      <w:pPr>
        <w:jc w:val="center"/>
        <w:rPr>
          <w:sz w:val="22"/>
          <w:szCs w:val="22"/>
          <w:lang w:val="es-US"/>
        </w:rPr>
      </w:pPr>
    </w:p>
    <w:p w14:paraId="7958153A" w14:textId="77777777" w:rsidR="0085480A" w:rsidRPr="00E54302" w:rsidRDefault="0085480A" w:rsidP="00AA7434">
      <w:pPr>
        <w:jc w:val="center"/>
        <w:rPr>
          <w:sz w:val="22"/>
          <w:szCs w:val="22"/>
          <w:lang w:val="es-US"/>
        </w:rPr>
      </w:pPr>
    </w:p>
    <w:p w14:paraId="0DD13F0B" w14:textId="41FD2B39" w:rsidR="009258EA" w:rsidRPr="00E54302" w:rsidRDefault="009258EA" w:rsidP="00AA7434">
      <w:pPr>
        <w:jc w:val="center"/>
        <w:rPr>
          <w:sz w:val="22"/>
          <w:szCs w:val="22"/>
          <w:lang w:val="es-US"/>
        </w:rPr>
      </w:pPr>
    </w:p>
    <w:p w14:paraId="6B75054C" w14:textId="77777777" w:rsidR="0085480A" w:rsidRDefault="0085480A" w:rsidP="00AA7434">
      <w:pPr>
        <w:jc w:val="center"/>
        <w:rPr>
          <w:sz w:val="22"/>
          <w:szCs w:val="22"/>
          <w:lang w:val="es-US"/>
        </w:rPr>
      </w:pPr>
    </w:p>
    <w:p w14:paraId="19EFA9AD" w14:textId="77777777" w:rsidR="005E0BBA" w:rsidRDefault="005E0BBA" w:rsidP="00AA7434">
      <w:pPr>
        <w:jc w:val="center"/>
        <w:rPr>
          <w:sz w:val="22"/>
          <w:szCs w:val="22"/>
          <w:lang w:val="es-US"/>
        </w:rPr>
      </w:pPr>
    </w:p>
    <w:p w14:paraId="1B476AFF" w14:textId="77777777" w:rsidR="005E0BBA" w:rsidRDefault="005E0BBA" w:rsidP="00AA7434">
      <w:pPr>
        <w:jc w:val="center"/>
        <w:rPr>
          <w:sz w:val="22"/>
          <w:szCs w:val="22"/>
          <w:lang w:val="es-US"/>
        </w:rPr>
      </w:pPr>
    </w:p>
    <w:p w14:paraId="4510ACAC" w14:textId="77777777" w:rsidR="005E0BBA" w:rsidRDefault="005E0BBA" w:rsidP="00AA7434">
      <w:pPr>
        <w:jc w:val="center"/>
        <w:rPr>
          <w:sz w:val="22"/>
          <w:szCs w:val="22"/>
          <w:lang w:val="es-US"/>
        </w:rPr>
      </w:pPr>
    </w:p>
    <w:p w14:paraId="13055608" w14:textId="77777777" w:rsidR="005E0BBA" w:rsidRDefault="005E0BBA" w:rsidP="00AA7434">
      <w:pPr>
        <w:jc w:val="center"/>
        <w:rPr>
          <w:sz w:val="22"/>
          <w:szCs w:val="22"/>
          <w:lang w:val="es-US"/>
        </w:rPr>
      </w:pPr>
    </w:p>
    <w:p w14:paraId="0A424689" w14:textId="77777777" w:rsidR="005E0BBA" w:rsidRDefault="005E0BBA" w:rsidP="00AA7434">
      <w:pPr>
        <w:jc w:val="center"/>
        <w:rPr>
          <w:sz w:val="22"/>
          <w:szCs w:val="22"/>
          <w:lang w:val="es-US"/>
        </w:rPr>
      </w:pPr>
    </w:p>
    <w:p w14:paraId="12603C02" w14:textId="4FE8D8BE" w:rsidR="00AD16D4" w:rsidRPr="00AD16D4" w:rsidRDefault="00AD16D4" w:rsidP="00AD16D4">
      <w:pPr>
        <w:tabs>
          <w:tab w:val="left" w:pos="7380"/>
        </w:tabs>
        <w:jc w:val="center"/>
        <w:rPr>
          <w:rFonts w:eastAsia="MS Mincho"/>
          <w:b/>
          <w:bCs/>
          <w:color w:val="000000" w:themeColor="text1"/>
          <w:sz w:val="22"/>
          <w:szCs w:val="22"/>
          <w:lang w:val="es-US" w:bidi="en-US"/>
        </w:rPr>
      </w:pPr>
      <w:r w:rsidRPr="00AD16D4">
        <w:rPr>
          <w:b/>
          <w:bCs/>
          <w:color w:val="000000" w:themeColor="text1"/>
          <w:sz w:val="22"/>
          <w:szCs w:val="22"/>
          <w:lang w:val="es-ES_tradnl"/>
        </w:rPr>
        <w:t>PLAN DE TRABAJO 2022-2025</w:t>
      </w:r>
    </w:p>
    <w:p w14:paraId="10EADECA" w14:textId="698A3C5E" w:rsidR="00AD16D4" w:rsidRPr="00AD16D4" w:rsidRDefault="00AD16D4" w:rsidP="00AD16D4">
      <w:pPr>
        <w:tabs>
          <w:tab w:val="left" w:pos="7380"/>
        </w:tabs>
        <w:jc w:val="center"/>
        <w:rPr>
          <w:b/>
          <w:bCs/>
          <w:color w:val="000000" w:themeColor="text1"/>
          <w:sz w:val="22"/>
          <w:szCs w:val="22"/>
          <w:lang w:val="es-ES_tradnl"/>
        </w:rPr>
      </w:pPr>
      <w:r w:rsidRPr="00AD16D4">
        <w:rPr>
          <w:b/>
          <w:bCs/>
          <w:color w:val="000000" w:themeColor="text1"/>
          <w:sz w:val="22"/>
          <w:szCs w:val="22"/>
          <w:lang w:val="es-ES_tradnl"/>
        </w:rPr>
        <w:t xml:space="preserve">DE LA </w:t>
      </w:r>
      <w:r w:rsidRPr="00AD16D4">
        <w:rPr>
          <w:rFonts w:eastAsia="MS Mincho"/>
          <w:b/>
          <w:bCs/>
          <w:color w:val="000000" w:themeColor="text1"/>
          <w:sz w:val="22"/>
          <w:szCs w:val="22"/>
          <w:lang w:val="es-US" w:bidi="en-US"/>
        </w:rPr>
        <w:t>COMISIÓN</w:t>
      </w:r>
      <w:r w:rsidRPr="00AD16D4">
        <w:rPr>
          <w:b/>
          <w:bCs/>
          <w:color w:val="000000" w:themeColor="text1"/>
          <w:sz w:val="22"/>
          <w:szCs w:val="22"/>
          <w:lang w:val="es-ES_tradnl"/>
        </w:rPr>
        <w:t xml:space="preserve"> INTERAMERICANA DE EDUCACI</w:t>
      </w:r>
      <w:r w:rsidR="00692B16">
        <w:rPr>
          <w:b/>
          <w:bCs/>
          <w:color w:val="000000" w:themeColor="text1"/>
          <w:sz w:val="22"/>
          <w:szCs w:val="22"/>
          <w:lang w:val="es-ES_tradnl"/>
        </w:rPr>
        <w:t>Ó</w:t>
      </w:r>
      <w:r w:rsidRPr="00AD16D4">
        <w:rPr>
          <w:b/>
          <w:bCs/>
          <w:color w:val="000000" w:themeColor="text1"/>
          <w:sz w:val="22"/>
          <w:szCs w:val="22"/>
          <w:lang w:val="es-ES_tradnl"/>
        </w:rPr>
        <w:t>N (CIE)</w:t>
      </w:r>
    </w:p>
    <w:p w14:paraId="4A6F30B1" w14:textId="77777777" w:rsidR="00AD16D4" w:rsidRPr="00AD16D4" w:rsidRDefault="00AD16D4" w:rsidP="00AD16D4">
      <w:pPr>
        <w:ind w:left="720"/>
        <w:jc w:val="center"/>
        <w:rPr>
          <w:b/>
          <w:bCs/>
          <w:sz w:val="22"/>
          <w:szCs w:val="22"/>
          <w:lang w:val="es-DO"/>
        </w:rPr>
      </w:pPr>
    </w:p>
    <w:p w14:paraId="26ABCDE5" w14:textId="594049AD" w:rsidR="00AD16D4" w:rsidRPr="00AD16D4" w:rsidRDefault="00AD16D4" w:rsidP="00AD16D4">
      <w:pPr>
        <w:jc w:val="center"/>
        <w:rPr>
          <w:b/>
          <w:bCs/>
          <w:sz w:val="22"/>
          <w:szCs w:val="22"/>
          <w:lang w:val="es-US"/>
        </w:rPr>
      </w:pPr>
      <w:r w:rsidRPr="00AD16D4">
        <w:rPr>
          <w:b/>
          <w:bCs/>
          <w:sz w:val="22"/>
          <w:szCs w:val="22"/>
          <w:lang w:val="es-US"/>
        </w:rPr>
        <w:t xml:space="preserve">ANEXO </w:t>
      </w:r>
      <w:r w:rsidR="00E14D3D">
        <w:rPr>
          <w:b/>
          <w:bCs/>
          <w:sz w:val="22"/>
          <w:szCs w:val="22"/>
          <w:lang w:val="es-US"/>
        </w:rPr>
        <w:t>V</w:t>
      </w:r>
    </w:p>
    <w:p w14:paraId="192638A2" w14:textId="77777777" w:rsidR="005E0BBA" w:rsidRPr="00AD16D4" w:rsidRDefault="005E0BBA" w:rsidP="00AA7434">
      <w:pPr>
        <w:jc w:val="center"/>
        <w:rPr>
          <w:sz w:val="22"/>
          <w:szCs w:val="22"/>
          <w:lang w:val="es-ES_tradnl"/>
        </w:rPr>
      </w:pPr>
    </w:p>
    <w:p w14:paraId="091268AF" w14:textId="77777777" w:rsidR="005E0BBA" w:rsidRPr="00E54302" w:rsidRDefault="005E0BBA" w:rsidP="00AA7434">
      <w:pPr>
        <w:jc w:val="center"/>
        <w:rPr>
          <w:sz w:val="22"/>
          <w:szCs w:val="22"/>
          <w:lang w:val="es-US"/>
        </w:rPr>
      </w:pPr>
    </w:p>
    <w:p w14:paraId="1E01246C" w14:textId="77777777" w:rsidR="00AD16D4" w:rsidRDefault="002F48C2" w:rsidP="002F48C2">
      <w:pPr>
        <w:jc w:val="center"/>
        <w:rPr>
          <w:b/>
          <w:sz w:val="22"/>
          <w:szCs w:val="22"/>
          <w:lang w:val="es-DO"/>
        </w:rPr>
      </w:pPr>
      <w:r w:rsidRPr="001C1FE6">
        <w:rPr>
          <w:b/>
          <w:sz w:val="22"/>
          <w:szCs w:val="22"/>
          <w:lang w:val="es-DO"/>
        </w:rPr>
        <w:t>ENFOQUE SISTÉMICO PARA LA CONSTRUCCIÓN DE</w:t>
      </w:r>
    </w:p>
    <w:p w14:paraId="5A54FECF" w14:textId="28068AA2" w:rsidR="002F48C2" w:rsidRPr="001C1FE6" w:rsidRDefault="002F48C2" w:rsidP="002F48C2">
      <w:pPr>
        <w:jc w:val="center"/>
        <w:rPr>
          <w:b/>
          <w:sz w:val="22"/>
          <w:szCs w:val="22"/>
          <w:lang w:val="es-DO"/>
        </w:rPr>
      </w:pPr>
      <w:r w:rsidRPr="001C1FE6">
        <w:rPr>
          <w:b/>
          <w:sz w:val="22"/>
          <w:szCs w:val="22"/>
          <w:lang w:val="es-DO"/>
        </w:rPr>
        <w:t xml:space="preserve"> SISTEMAS EDUCATIVOS RESILIENTES</w:t>
      </w:r>
    </w:p>
    <w:p w14:paraId="5FEC163D" w14:textId="77777777" w:rsidR="002F48C2" w:rsidRPr="001C1FE6" w:rsidRDefault="002F48C2" w:rsidP="002F48C2">
      <w:pPr>
        <w:jc w:val="center"/>
        <w:rPr>
          <w:sz w:val="22"/>
          <w:szCs w:val="22"/>
          <w:lang w:val="es-DO"/>
        </w:rPr>
      </w:pPr>
    </w:p>
    <w:p w14:paraId="5C6A506A" w14:textId="1AB8E314" w:rsidR="002F48C2" w:rsidRPr="001C1FE6" w:rsidRDefault="00D11E7B" w:rsidP="00266DD6">
      <w:pPr>
        <w:jc w:val="center"/>
        <w:rPr>
          <w:color w:val="000000" w:themeColor="text1"/>
          <w:sz w:val="22"/>
          <w:szCs w:val="22"/>
          <w:lang w:val="es-DO"/>
        </w:rPr>
      </w:pPr>
      <w:r w:rsidRPr="00D11E7B">
        <w:rPr>
          <w:b/>
          <w:bCs/>
          <w:sz w:val="22"/>
          <w:szCs w:val="22"/>
          <w:lang w:val="es-DO"/>
        </w:rPr>
        <w:t>PROGRAMA</w:t>
      </w:r>
      <w:r w:rsidR="00266DD6">
        <w:rPr>
          <w:b/>
          <w:bCs/>
          <w:sz w:val="22"/>
          <w:szCs w:val="22"/>
          <w:lang w:val="es-DO"/>
        </w:rPr>
        <w:t xml:space="preserve">: </w:t>
      </w:r>
      <w:r w:rsidRPr="00D11E7B">
        <w:rPr>
          <w:b/>
          <w:bCs/>
          <w:sz w:val="22"/>
          <w:szCs w:val="22"/>
          <w:lang w:val="es-DO"/>
        </w:rPr>
        <w:t>FORTALECIMIENTO DE LOS PRINCIPIOS DEMOCRÁTICOS A TRAVÉS DE LA EDUCACIÓN Y EL DIÁLOGO</w:t>
      </w:r>
      <w:r w:rsidR="00266DD6">
        <w:rPr>
          <w:b/>
          <w:bCs/>
          <w:sz w:val="22"/>
          <w:szCs w:val="22"/>
          <w:lang w:val="es-DO"/>
        </w:rPr>
        <w:t xml:space="preserve"> DE</w:t>
      </w:r>
      <w:r w:rsidRPr="00D11E7B">
        <w:rPr>
          <w:b/>
          <w:bCs/>
          <w:sz w:val="22"/>
          <w:szCs w:val="22"/>
          <w:lang w:val="es-DO"/>
        </w:rPr>
        <w:t xml:space="preserve"> POLÍTIC</w:t>
      </w:r>
      <w:r w:rsidR="00266DD6">
        <w:rPr>
          <w:b/>
          <w:bCs/>
          <w:sz w:val="22"/>
          <w:szCs w:val="22"/>
          <w:lang w:val="es-DO"/>
        </w:rPr>
        <w:t>AS</w:t>
      </w:r>
    </w:p>
    <w:p w14:paraId="759BE658" w14:textId="77777777" w:rsidR="002F48C2" w:rsidRPr="001C1FE6" w:rsidRDefault="002F48C2" w:rsidP="002F48C2">
      <w:pPr>
        <w:tabs>
          <w:tab w:val="left" w:pos="7380"/>
        </w:tabs>
        <w:jc w:val="center"/>
        <w:rPr>
          <w:color w:val="000000" w:themeColor="text1"/>
          <w:sz w:val="22"/>
          <w:szCs w:val="22"/>
          <w:lang w:val="es-DO"/>
        </w:rPr>
      </w:pPr>
    </w:p>
    <w:p w14:paraId="78E0B720" w14:textId="77777777" w:rsidR="002F48C2" w:rsidRPr="001C1FE6" w:rsidRDefault="002F48C2" w:rsidP="002F48C2">
      <w:pPr>
        <w:tabs>
          <w:tab w:val="left" w:pos="7380"/>
        </w:tabs>
        <w:jc w:val="center"/>
        <w:rPr>
          <w:color w:val="000000" w:themeColor="text1"/>
          <w:sz w:val="22"/>
          <w:szCs w:val="22"/>
          <w:lang w:val="es-DO"/>
        </w:rPr>
      </w:pPr>
    </w:p>
    <w:p w14:paraId="5FDE3BE3" w14:textId="24879AE0" w:rsidR="002F48C2" w:rsidRPr="001C1FE6" w:rsidRDefault="002F48C2" w:rsidP="002F48C2">
      <w:pPr>
        <w:tabs>
          <w:tab w:val="left" w:pos="7380"/>
        </w:tabs>
        <w:jc w:val="center"/>
        <w:rPr>
          <w:color w:val="000000" w:themeColor="text1"/>
          <w:sz w:val="22"/>
          <w:szCs w:val="22"/>
          <w:lang w:val="es-DO"/>
        </w:rPr>
      </w:pPr>
    </w:p>
    <w:p w14:paraId="507375D8" w14:textId="77777777" w:rsidR="00AA7434" w:rsidRPr="002F48C2" w:rsidRDefault="00AA7434" w:rsidP="00AA7434">
      <w:pPr>
        <w:jc w:val="center"/>
        <w:rPr>
          <w:sz w:val="22"/>
          <w:szCs w:val="22"/>
          <w:lang w:val="es-US"/>
        </w:rPr>
        <w:sectPr w:rsidR="00AA7434" w:rsidRPr="002F48C2" w:rsidSect="003970E7">
          <w:headerReference w:type="even" r:id="rId11"/>
          <w:headerReference w:type="default" r:id="rId12"/>
          <w:headerReference w:type="first" r:id="rId13"/>
          <w:type w:val="oddPage"/>
          <w:pgSz w:w="12240" w:h="15840" w:code="1"/>
          <w:pgMar w:top="2160" w:right="1440" w:bottom="1296" w:left="1699" w:header="720" w:footer="720" w:gutter="0"/>
          <w:pgNumType w:start="1"/>
          <w:cols w:space="720"/>
          <w:titlePg/>
        </w:sectPr>
      </w:pPr>
    </w:p>
    <w:p w14:paraId="3504EC07" w14:textId="32CFD4D4" w:rsidR="0082779C" w:rsidRDefault="0082779C" w:rsidP="0082779C">
      <w:pPr>
        <w:tabs>
          <w:tab w:val="left" w:pos="7380"/>
        </w:tabs>
        <w:jc w:val="center"/>
        <w:rPr>
          <w:rFonts w:eastAsia="MS Mincho"/>
          <w:b/>
          <w:bCs/>
          <w:color w:val="000000" w:themeColor="text1"/>
          <w:sz w:val="22"/>
          <w:szCs w:val="22"/>
          <w:lang w:val="es-US" w:bidi="en-US"/>
        </w:rPr>
      </w:pPr>
      <w:r>
        <w:rPr>
          <w:b/>
          <w:bCs/>
          <w:color w:val="000000" w:themeColor="text1"/>
          <w:sz w:val="22"/>
          <w:szCs w:val="22"/>
          <w:lang w:val="es-ES_tradnl"/>
        </w:rPr>
        <w:lastRenderedPageBreak/>
        <w:t>PLAN DE TRABAJO 2022-2025</w:t>
      </w:r>
    </w:p>
    <w:p w14:paraId="18DF9CC4" w14:textId="27FC3487" w:rsidR="0082779C" w:rsidRDefault="0082779C" w:rsidP="0082779C">
      <w:pPr>
        <w:tabs>
          <w:tab w:val="left" w:pos="7380"/>
        </w:tabs>
        <w:jc w:val="center"/>
        <w:rPr>
          <w:b/>
          <w:bCs/>
          <w:color w:val="000000" w:themeColor="text1"/>
          <w:sz w:val="22"/>
          <w:szCs w:val="22"/>
          <w:lang w:val="es-ES_tradnl"/>
        </w:rPr>
      </w:pPr>
      <w:r>
        <w:rPr>
          <w:b/>
          <w:bCs/>
          <w:color w:val="000000" w:themeColor="text1"/>
          <w:sz w:val="22"/>
          <w:szCs w:val="22"/>
          <w:lang w:val="es-ES_tradnl"/>
        </w:rPr>
        <w:t xml:space="preserve">DE LA </w:t>
      </w:r>
      <w:r>
        <w:rPr>
          <w:rFonts w:eastAsia="MS Mincho"/>
          <w:b/>
          <w:bCs/>
          <w:color w:val="000000" w:themeColor="text1"/>
          <w:sz w:val="22"/>
          <w:szCs w:val="22"/>
          <w:lang w:val="es-US" w:bidi="en-US"/>
        </w:rPr>
        <w:t>COMISIÓN</w:t>
      </w:r>
      <w:r>
        <w:rPr>
          <w:b/>
          <w:bCs/>
          <w:color w:val="000000" w:themeColor="text1"/>
          <w:sz w:val="22"/>
          <w:szCs w:val="22"/>
          <w:lang w:val="es-ES_tradnl"/>
        </w:rPr>
        <w:t xml:space="preserve"> INTERAMERICANA DE EDUCACI</w:t>
      </w:r>
      <w:r w:rsidR="00692B16">
        <w:rPr>
          <w:b/>
          <w:bCs/>
          <w:color w:val="000000" w:themeColor="text1"/>
          <w:sz w:val="22"/>
          <w:szCs w:val="22"/>
          <w:lang w:val="es-ES_tradnl"/>
        </w:rPr>
        <w:t>Ó</w:t>
      </w:r>
      <w:r>
        <w:rPr>
          <w:b/>
          <w:bCs/>
          <w:color w:val="000000" w:themeColor="text1"/>
          <w:sz w:val="22"/>
          <w:szCs w:val="22"/>
          <w:lang w:val="es-ES_tradnl"/>
        </w:rPr>
        <w:t>N (CIE)</w:t>
      </w:r>
    </w:p>
    <w:p w14:paraId="558DC4F9" w14:textId="77777777" w:rsidR="0082779C" w:rsidRDefault="0082779C" w:rsidP="0082779C">
      <w:pPr>
        <w:jc w:val="center"/>
        <w:rPr>
          <w:b/>
          <w:bCs/>
          <w:sz w:val="22"/>
          <w:szCs w:val="22"/>
          <w:lang w:val="es-ES_tradnl"/>
        </w:rPr>
      </w:pPr>
    </w:p>
    <w:p w14:paraId="3ACA6005" w14:textId="51983191" w:rsidR="0082779C" w:rsidRDefault="0082779C" w:rsidP="0082779C">
      <w:pPr>
        <w:jc w:val="center"/>
        <w:rPr>
          <w:b/>
          <w:bCs/>
          <w:sz w:val="22"/>
          <w:szCs w:val="22"/>
          <w:lang w:val="es-ES_tradnl"/>
        </w:rPr>
      </w:pPr>
      <w:r>
        <w:rPr>
          <w:b/>
          <w:bCs/>
          <w:sz w:val="22"/>
          <w:szCs w:val="22"/>
          <w:lang w:val="es-ES_tradnl"/>
        </w:rPr>
        <w:t xml:space="preserve">ANEXO </w:t>
      </w:r>
      <w:r w:rsidR="00425284">
        <w:rPr>
          <w:b/>
          <w:bCs/>
          <w:sz w:val="22"/>
          <w:szCs w:val="22"/>
          <w:lang w:val="es-ES_tradnl"/>
        </w:rPr>
        <w:t>V</w:t>
      </w:r>
    </w:p>
    <w:p w14:paraId="5EEA9CB6" w14:textId="77777777" w:rsidR="0082779C" w:rsidRDefault="0082779C" w:rsidP="0055380B">
      <w:pPr>
        <w:jc w:val="center"/>
        <w:rPr>
          <w:b/>
          <w:bCs/>
          <w:sz w:val="22"/>
          <w:szCs w:val="22"/>
          <w:lang w:val="es-DO"/>
        </w:rPr>
      </w:pPr>
    </w:p>
    <w:p w14:paraId="007C77AE" w14:textId="11D5A7B6" w:rsidR="00425284" w:rsidRPr="00C55FA0" w:rsidRDefault="00425284" w:rsidP="00425284">
      <w:pPr>
        <w:jc w:val="center"/>
        <w:rPr>
          <w:b/>
          <w:bCs/>
          <w:smallCaps/>
          <w:sz w:val="22"/>
          <w:szCs w:val="22"/>
          <w:lang w:val="es-US"/>
        </w:rPr>
      </w:pPr>
      <w:r w:rsidRPr="00C55FA0">
        <w:rPr>
          <w:b/>
          <w:bCs/>
          <w:smallCaps/>
          <w:sz w:val="22"/>
          <w:szCs w:val="22"/>
          <w:lang w:val="es-US"/>
        </w:rPr>
        <w:t>Programa</w:t>
      </w:r>
      <w:r w:rsidR="00574F68">
        <w:rPr>
          <w:b/>
          <w:bCs/>
          <w:smallCaps/>
          <w:sz w:val="22"/>
          <w:szCs w:val="22"/>
          <w:lang w:val="es-US"/>
        </w:rPr>
        <w:t xml:space="preserve">: </w:t>
      </w:r>
      <w:r w:rsidRPr="00C55FA0">
        <w:rPr>
          <w:b/>
          <w:bCs/>
          <w:smallCaps/>
          <w:sz w:val="22"/>
          <w:szCs w:val="22"/>
          <w:lang w:val="es-US"/>
        </w:rPr>
        <w:t xml:space="preserve">Fortalecimiento de los principios democráticos a través de la educación y el diálogo </w:t>
      </w:r>
      <w:r w:rsidR="00574F68">
        <w:rPr>
          <w:b/>
          <w:bCs/>
          <w:smallCaps/>
          <w:sz w:val="22"/>
          <w:szCs w:val="22"/>
          <w:lang w:val="es-US"/>
        </w:rPr>
        <w:t xml:space="preserve">de </w:t>
      </w:r>
      <w:r w:rsidRPr="00C55FA0">
        <w:rPr>
          <w:b/>
          <w:bCs/>
          <w:smallCaps/>
          <w:sz w:val="22"/>
          <w:szCs w:val="22"/>
          <w:lang w:val="es-US"/>
        </w:rPr>
        <w:t>polític</w:t>
      </w:r>
      <w:r w:rsidR="00574F68">
        <w:rPr>
          <w:b/>
          <w:bCs/>
          <w:smallCaps/>
          <w:sz w:val="22"/>
          <w:szCs w:val="22"/>
          <w:lang w:val="es-US"/>
        </w:rPr>
        <w:t>as</w:t>
      </w:r>
    </w:p>
    <w:p w14:paraId="42080B6D" w14:textId="77777777" w:rsidR="00425284" w:rsidRPr="00C55FA0" w:rsidRDefault="00425284" w:rsidP="00425284">
      <w:pPr>
        <w:rPr>
          <w:sz w:val="22"/>
          <w:szCs w:val="22"/>
          <w:lang w:val="es-US"/>
        </w:rPr>
      </w:pPr>
    </w:p>
    <w:p w14:paraId="49AB3DCC" w14:textId="77777777" w:rsidR="00425284" w:rsidRPr="005C79A9" w:rsidRDefault="00425284" w:rsidP="00425284">
      <w:pPr>
        <w:pStyle w:val="Heading2"/>
        <w:spacing w:before="0"/>
        <w:jc w:val="both"/>
        <w:rPr>
          <w:rFonts w:ascii="Times New Roman" w:hAnsi="Times New Roman"/>
          <w:b/>
          <w:bCs/>
          <w:i/>
          <w:iCs/>
          <w:smallCaps/>
          <w:color w:val="auto"/>
          <w:sz w:val="22"/>
          <w:szCs w:val="22"/>
          <w:lang w:val="es-US"/>
        </w:rPr>
      </w:pPr>
      <w:r w:rsidRPr="005C79A9">
        <w:rPr>
          <w:rFonts w:ascii="Times New Roman" w:hAnsi="Times New Roman"/>
          <w:b/>
          <w:bCs/>
          <w:smallCaps/>
          <w:color w:val="auto"/>
          <w:sz w:val="22"/>
          <w:szCs w:val="22"/>
          <w:lang w:val="es-US"/>
        </w:rPr>
        <w:t>Introducción</w:t>
      </w:r>
    </w:p>
    <w:p w14:paraId="496EA150" w14:textId="77777777" w:rsidR="00425284" w:rsidRPr="005C79A9" w:rsidRDefault="00425284" w:rsidP="00425284">
      <w:pPr>
        <w:rPr>
          <w:sz w:val="22"/>
          <w:szCs w:val="22"/>
          <w:lang w:val="es-US"/>
        </w:rPr>
      </w:pPr>
    </w:p>
    <w:p w14:paraId="342F4A9D" w14:textId="77777777" w:rsidR="00425284" w:rsidRPr="00C55FA0" w:rsidRDefault="00425284" w:rsidP="00425284">
      <w:pPr>
        <w:jc w:val="both"/>
        <w:rPr>
          <w:sz w:val="22"/>
          <w:szCs w:val="22"/>
          <w:lang w:val="es-US"/>
        </w:rPr>
      </w:pPr>
      <w:r w:rsidRPr="00C55FA0">
        <w:rPr>
          <w:sz w:val="22"/>
          <w:szCs w:val="22"/>
          <w:lang w:val="es-US"/>
        </w:rPr>
        <w:t xml:space="preserve">En el mundo acelerado de hoy en día, caracterizado por </w:t>
      </w:r>
      <w:r>
        <w:rPr>
          <w:sz w:val="22"/>
          <w:szCs w:val="22"/>
          <w:lang w:val="es-US"/>
        </w:rPr>
        <w:t>constantes cambios</w:t>
      </w:r>
      <w:r w:rsidRPr="00C55FA0">
        <w:rPr>
          <w:sz w:val="22"/>
          <w:szCs w:val="22"/>
          <w:lang w:val="es-US"/>
        </w:rPr>
        <w:t xml:space="preserve"> sociales, políticos y tecnológicos, la importancia de mantenerse bien informado es más crucial que nunca. Los desafíos que emanan de las campañas de desinformación alimentadas por Internet han contribuido de muchas maneras a la erosión de las normas y prácticas sociales establecidas que son fundamentales para mantener sociedades equilibradas en las que el respeto por el Estado de derecho, los derechos humanos y los valores democráticos </w:t>
      </w:r>
      <w:r>
        <w:rPr>
          <w:sz w:val="22"/>
          <w:szCs w:val="22"/>
          <w:lang w:val="es-US"/>
        </w:rPr>
        <w:t>se mantengan</w:t>
      </w:r>
      <w:r w:rsidRPr="00C55FA0">
        <w:rPr>
          <w:sz w:val="22"/>
          <w:szCs w:val="22"/>
          <w:lang w:val="es-US"/>
        </w:rPr>
        <w:t xml:space="preserve"> arraigados.</w:t>
      </w:r>
    </w:p>
    <w:p w14:paraId="154E26A1" w14:textId="77777777" w:rsidR="00425284" w:rsidRPr="00C55FA0" w:rsidRDefault="00425284" w:rsidP="00425284">
      <w:pPr>
        <w:jc w:val="both"/>
        <w:rPr>
          <w:sz w:val="22"/>
          <w:szCs w:val="22"/>
          <w:lang w:val="es-US"/>
        </w:rPr>
      </w:pPr>
    </w:p>
    <w:p w14:paraId="722CADCD" w14:textId="77777777" w:rsidR="00425284" w:rsidRPr="00C55FA0" w:rsidRDefault="00425284" w:rsidP="00425284">
      <w:pPr>
        <w:jc w:val="both"/>
        <w:rPr>
          <w:sz w:val="22"/>
          <w:szCs w:val="22"/>
          <w:lang w:val="es-US"/>
        </w:rPr>
      </w:pPr>
      <w:r w:rsidRPr="00C55FA0">
        <w:rPr>
          <w:sz w:val="22"/>
          <w:szCs w:val="22"/>
          <w:lang w:val="es-US"/>
        </w:rPr>
        <w:t>En los últimos años, hemos sido testigos de desafíos preocupantes a las normas y prácticas democráticas en las Américas. Muchos han citado el declive de la educación cívica en nuestras escuelas como uno de los factores que contribuyen a este fenómeno. Por lo tanto, es importante promover una cultura de participación en el proceso democrático en nuestras escuelas para que nuestros jóvenes estén equipados con el conocimiento, las habilidades y los valores necesarios para ser ciudadanos informados, comprometidos y responsables. Existe el imperativo de empoderar a las personas para que participen activamente en la configuración del futuro de sus comunidades, países y, por extensión, del mundo que desean.</w:t>
      </w:r>
    </w:p>
    <w:p w14:paraId="37147DF8" w14:textId="77777777" w:rsidR="00425284" w:rsidRPr="00C55FA0" w:rsidRDefault="00425284" w:rsidP="00425284">
      <w:pPr>
        <w:jc w:val="both"/>
        <w:rPr>
          <w:sz w:val="22"/>
          <w:szCs w:val="22"/>
          <w:lang w:val="es-US"/>
        </w:rPr>
      </w:pPr>
    </w:p>
    <w:p w14:paraId="28316D89" w14:textId="77777777" w:rsidR="00425284" w:rsidRPr="00C55FA0" w:rsidRDefault="00425284" w:rsidP="00425284">
      <w:pPr>
        <w:jc w:val="both"/>
        <w:rPr>
          <w:sz w:val="22"/>
          <w:szCs w:val="22"/>
          <w:lang w:val="es-US"/>
        </w:rPr>
      </w:pPr>
      <w:r w:rsidRPr="00C55FA0">
        <w:rPr>
          <w:sz w:val="22"/>
          <w:szCs w:val="22"/>
          <w:lang w:val="es-US"/>
        </w:rPr>
        <w:t>Para ello, debemos fomentar una cultura que, entre otras cosas, se oriente hacia lo siguiente: promover y facilitar una ciudadanía informada; el fortalecimiento de la transparencia y la rendición de cuentas; el fomento de la ciudadanía activa; el apoyo a la alfabetización digital; fomentar un discurso saludable sobre los desafíos contemporáneos; prevenir el ascenso del autoritarismo; y la promoción de la cohesión social.</w:t>
      </w:r>
    </w:p>
    <w:p w14:paraId="0B43DD77" w14:textId="77777777" w:rsidR="00425284" w:rsidRPr="00C55FA0" w:rsidRDefault="00425284" w:rsidP="00425284">
      <w:pPr>
        <w:jc w:val="both"/>
        <w:rPr>
          <w:sz w:val="22"/>
          <w:szCs w:val="22"/>
          <w:lang w:val="es-US"/>
        </w:rPr>
      </w:pPr>
    </w:p>
    <w:p w14:paraId="4593D6A7" w14:textId="77777777" w:rsidR="00425284" w:rsidRPr="00425284" w:rsidRDefault="00425284" w:rsidP="00425284">
      <w:pPr>
        <w:pStyle w:val="Heading2"/>
        <w:spacing w:before="0"/>
        <w:jc w:val="both"/>
        <w:rPr>
          <w:rFonts w:ascii="Times New Roman" w:hAnsi="Times New Roman"/>
          <w:b/>
          <w:bCs/>
          <w:i/>
          <w:iCs/>
          <w:smallCaps/>
          <w:color w:val="auto"/>
          <w:sz w:val="22"/>
          <w:szCs w:val="22"/>
          <w:lang w:val="es-AR"/>
        </w:rPr>
      </w:pPr>
      <w:r w:rsidRPr="005C79A9">
        <w:rPr>
          <w:rFonts w:ascii="Times New Roman" w:hAnsi="Times New Roman"/>
          <w:b/>
          <w:bCs/>
          <w:smallCaps/>
          <w:color w:val="auto"/>
          <w:sz w:val="22"/>
          <w:szCs w:val="22"/>
          <w:lang w:val="es-US"/>
        </w:rPr>
        <w:t>Antecedentes y justificación</w:t>
      </w:r>
    </w:p>
    <w:p w14:paraId="539E95E4" w14:textId="77777777" w:rsidR="00425284" w:rsidRPr="00C55FA0" w:rsidRDefault="00425284" w:rsidP="00425284">
      <w:pPr>
        <w:spacing w:before="100" w:beforeAutospacing="1" w:after="100" w:afterAutospacing="1"/>
        <w:jc w:val="both"/>
        <w:rPr>
          <w:sz w:val="22"/>
          <w:szCs w:val="22"/>
          <w:lang w:val="es-US"/>
        </w:rPr>
      </w:pPr>
      <w:r w:rsidRPr="00C55FA0">
        <w:rPr>
          <w:sz w:val="22"/>
          <w:szCs w:val="22"/>
          <w:lang w:val="es-US"/>
        </w:rPr>
        <w:t xml:space="preserve">Para crear esta cultura de compromiso, se han logrado avances significativos en el contexto de la OEA para promover una ciudadanía más comprometida y socialmente responsable. </w:t>
      </w:r>
    </w:p>
    <w:p w14:paraId="05E921C6" w14:textId="77777777" w:rsidR="00425284" w:rsidRPr="00C55FA0" w:rsidRDefault="00425284" w:rsidP="00425284">
      <w:pPr>
        <w:jc w:val="both"/>
        <w:rPr>
          <w:sz w:val="22"/>
          <w:szCs w:val="22"/>
          <w:lang w:val="es-US"/>
        </w:rPr>
      </w:pPr>
      <w:r w:rsidRPr="00C55FA0">
        <w:rPr>
          <w:sz w:val="22"/>
          <w:szCs w:val="22"/>
          <w:lang w:val="es-US"/>
        </w:rPr>
        <w:t>La Carta Democrática Interamericana, adoptada en 2001, es un instrumento interamericano clave que consagra la educación como una vía para una participación democrática más efectiva, declarando que la educación es "un medio eficaz para promover la conciencia de los ciudadanos sobre sus propios países y, por lo tanto, lograr una participación significativa en el proceso de toma de decisiones". Más recientemente, los Estados Miembros han reconocido el papel de la educación en la promoción de la participación democrática sostenible a través de varias resoluciones e instrumentos</w:t>
      </w:r>
      <w:r w:rsidRPr="008921CB">
        <w:rPr>
          <w:rStyle w:val="FootnoteReference"/>
          <w:sz w:val="22"/>
          <w:szCs w:val="22"/>
        </w:rPr>
        <w:footnoteReference w:id="2"/>
      </w:r>
      <w:r w:rsidRPr="00C55FA0">
        <w:rPr>
          <w:sz w:val="22"/>
          <w:szCs w:val="22"/>
          <w:lang w:val="es-US"/>
        </w:rPr>
        <w:t xml:space="preserve">. </w:t>
      </w:r>
    </w:p>
    <w:p w14:paraId="5BC16984" w14:textId="77777777" w:rsidR="00425284" w:rsidRPr="00C55FA0" w:rsidRDefault="00425284" w:rsidP="00425284">
      <w:pPr>
        <w:rPr>
          <w:sz w:val="22"/>
          <w:szCs w:val="22"/>
          <w:lang w:val="es-US"/>
        </w:rPr>
      </w:pPr>
    </w:p>
    <w:p w14:paraId="112E425D" w14:textId="77777777" w:rsidR="00425284" w:rsidRDefault="00425284" w:rsidP="00425284">
      <w:pPr>
        <w:jc w:val="both"/>
        <w:rPr>
          <w:sz w:val="22"/>
          <w:szCs w:val="22"/>
          <w:lang w:val="es-US"/>
        </w:rPr>
      </w:pPr>
      <w:r w:rsidRPr="00C55FA0">
        <w:rPr>
          <w:sz w:val="22"/>
          <w:szCs w:val="22"/>
          <w:lang w:val="es-US"/>
        </w:rPr>
        <w:t xml:space="preserve">En el 53º Período Ordinario de Sesiones de la Asamblea General de la OEA, en el marco de la resolución AG/RES. 3004 (LIII-O/23), sobre el fortalecimiento de la democracia, los Estados </w:t>
      </w:r>
      <w:r w:rsidRPr="00C55FA0">
        <w:rPr>
          <w:sz w:val="22"/>
          <w:szCs w:val="22"/>
          <w:lang w:val="es-US"/>
        </w:rPr>
        <w:lastRenderedPageBreak/>
        <w:t>Miembros resolvieron dar seguimiento a la Carta Democrática Interamericana y reexaminar el papel de la educación en la promoción de la participación democrática.</w:t>
      </w:r>
    </w:p>
    <w:p w14:paraId="21D18075" w14:textId="77777777" w:rsidR="00425284" w:rsidRDefault="00425284" w:rsidP="00425284">
      <w:pPr>
        <w:jc w:val="both"/>
        <w:rPr>
          <w:sz w:val="22"/>
          <w:szCs w:val="22"/>
          <w:lang w:val="es-US"/>
        </w:rPr>
      </w:pPr>
    </w:p>
    <w:p w14:paraId="7D994565" w14:textId="434DFC36" w:rsidR="00425284" w:rsidRPr="00425284" w:rsidRDefault="00425284" w:rsidP="00425284">
      <w:pPr>
        <w:jc w:val="both"/>
        <w:rPr>
          <w:b/>
          <w:bCs/>
          <w:sz w:val="22"/>
          <w:szCs w:val="22"/>
          <w:lang w:val="es-US"/>
        </w:rPr>
      </w:pPr>
      <w:r w:rsidRPr="005C79A9">
        <w:rPr>
          <w:b/>
          <w:bCs/>
          <w:smallCaps/>
          <w:sz w:val="22"/>
          <w:szCs w:val="22"/>
          <w:lang w:val="es-US"/>
        </w:rPr>
        <w:t>Objetivo y meta</w:t>
      </w:r>
    </w:p>
    <w:p w14:paraId="7C081D1D" w14:textId="77777777" w:rsidR="00425284" w:rsidRPr="00C55FA0" w:rsidRDefault="00425284" w:rsidP="00425284">
      <w:pPr>
        <w:spacing w:before="100" w:beforeAutospacing="1" w:after="100" w:afterAutospacing="1"/>
        <w:jc w:val="both"/>
        <w:rPr>
          <w:sz w:val="22"/>
          <w:szCs w:val="22"/>
          <w:lang w:val="es-US"/>
        </w:rPr>
      </w:pPr>
      <w:r w:rsidRPr="00C55FA0">
        <w:rPr>
          <w:sz w:val="22"/>
          <w:szCs w:val="22"/>
          <w:lang w:val="es-US"/>
        </w:rPr>
        <w:t>Para subrayar el papel de la educación como base para una participación democrática informada y activa, la intención es aumentar las capacidades institucionales y de recursos humanos para proporcionar un entorno propicio para el desarrollo de "habilidades para una mejor ciudadanía".</w:t>
      </w:r>
      <w:r>
        <w:rPr>
          <w:sz w:val="22"/>
          <w:szCs w:val="22"/>
          <w:lang w:val="es-US"/>
        </w:rPr>
        <w:t xml:space="preserve"> Promover la participación y el compromiso </w:t>
      </w:r>
      <w:r w:rsidRPr="00C55FA0">
        <w:rPr>
          <w:sz w:val="22"/>
          <w:szCs w:val="22"/>
          <w:lang w:val="es-US"/>
        </w:rPr>
        <w:t>con los Ministerios de Educación, los responsables políticos, los docentes y los estudiantes para cultivar una nueva generación de ciudadanos comprometidos e informados que se dediquen a los ideales democráticos que unen a la región.</w:t>
      </w:r>
    </w:p>
    <w:p w14:paraId="46FCD976" w14:textId="77777777" w:rsidR="00574F68" w:rsidRDefault="00574F68" w:rsidP="005C79A9">
      <w:pPr>
        <w:pStyle w:val="Heading2"/>
        <w:spacing w:before="0"/>
        <w:jc w:val="both"/>
        <w:rPr>
          <w:rFonts w:ascii="Times New Roman" w:hAnsi="Times New Roman"/>
          <w:b/>
          <w:bCs/>
          <w:smallCaps/>
          <w:color w:val="auto"/>
          <w:sz w:val="22"/>
          <w:szCs w:val="22"/>
          <w:lang w:val="es-US"/>
        </w:rPr>
      </w:pPr>
    </w:p>
    <w:p w14:paraId="03D57DDD" w14:textId="69E3107F" w:rsidR="00425284" w:rsidRPr="005C79A9" w:rsidRDefault="00425284" w:rsidP="005C79A9">
      <w:pPr>
        <w:pStyle w:val="Heading2"/>
        <w:spacing w:before="0"/>
        <w:jc w:val="both"/>
        <w:rPr>
          <w:rFonts w:ascii="Times New Roman" w:hAnsi="Times New Roman"/>
          <w:b/>
          <w:bCs/>
          <w:i/>
          <w:iCs/>
          <w:smallCaps/>
          <w:color w:val="auto"/>
          <w:sz w:val="22"/>
          <w:szCs w:val="22"/>
          <w:lang w:val="es-US"/>
        </w:rPr>
      </w:pPr>
      <w:r w:rsidRPr="005C79A9">
        <w:rPr>
          <w:rFonts w:ascii="Times New Roman" w:hAnsi="Times New Roman"/>
          <w:b/>
          <w:bCs/>
          <w:smallCaps/>
          <w:color w:val="auto"/>
          <w:sz w:val="22"/>
          <w:szCs w:val="22"/>
          <w:lang w:val="es-US"/>
        </w:rPr>
        <w:t>Resultados y resultados esperados</w:t>
      </w:r>
    </w:p>
    <w:p w14:paraId="304A3332" w14:textId="77777777" w:rsidR="00425284" w:rsidRPr="005C79A9" w:rsidRDefault="00425284" w:rsidP="00425284">
      <w:pPr>
        <w:jc w:val="both"/>
        <w:rPr>
          <w:sz w:val="22"/>
          <w:szCs w:val="22"/>
          <w:lang w:val="es-US"/>
        </w:rPr>
      </w:pPr>
    </w:p>
    <w:p w14:paraId="299AC993" w14:textId="77777777" w:rsidR="00425284" w:rsidRPr="00C55FA0" w:rsidRDefault="00425284" w:rsidP="00425284">
      <w:pPr>
        <w:rPr>
          <w:i/>
          <w:sz w:val="22"/>
          <w:szCs w:val="22"/>
          <w:lang w:val="es-US"/>
        </w:rPr>
      </w:pPr>
      <w:r w:rsidRPr="00C55FA0">
        <w:rPr>
          <w:i/>
          <w:sz w:val="22"/>
          <w:szCs w:val="22"/>
          <w:lang w:val="es-US"/>
        </w:rPr>
        <w:t>1. Crear un centro de Educación para la Participación Democrática en las Américas</w:t>
      </w:r>
    </w:p>
    <w:p w14:paraId="3233E006" w14:textId="77777777" w:rsidR="00425284" w:rsidRPr="00C55FA0" w:rsidRDefault="00425284" w:rsidP="00425284">
      <w:pPr>
        <w:rPr>
          <w:sz w:val="22"/>
          <w:szCs w:val="22"/>
          <w:lang w:val="es-US"/>
        </w:rPr>
      </w:pPr>
    </w:p>
    <w:p w14:paraId="0B2614EF" w14:textId="77777777" w:rsidR="00425284" w:rsidRPr="00C55FA0" w:rsidRDefault="00425284" w:rsidP="00425284">
      <w:pPr>
        <w:rPr>
          <w:sz w:val="22"/>
          <w:szCs w:val="22"/>
          <w:lang w:val="es-US"/>
        </w:rPr>
      </w:pPr>
      <w:r w:rsidRPr="00C55FA0">
        <w:rPr>
          <w:sz w:val="22"/>
          <w:szCs w:val="22"/>
          <w:lang w:val="es-US"/>
        </w:rPr>
        <w:t xml:space="preserve">Una plataforma virtual </w:t>
      </w:r>
      <w:r>
        <w:rPr>
          <w:sz w:val="22"/>
          <w:szCs w:val="22"/>
          <w:lang w:val="es-US"/>
        </w:rPr>
        <w:t>(</w:t>
      </w:r>
      <w:proofErr w:type="gramStart"/>
      <w:r>
        <w:rPr>
          <w:sz w:val="22"/>
          <w:szCs w:val="22"/>
          <w:lang w:val="es-US"/>
        </w:rPr>
        <w:t>Hub</w:t>
      </w:r>
      <w:proofErr w:type="gramEnd"/>
      <w:r>
        <w:rPr>
          <w:sz w:val="22"/>
          <w:szCs w:val="22"/>
          <w:lang w:val="es-US"/>
        </w:rPr>
        <w:t xml:space="preserve">) </w:t>
      </w:r>
      <w:r w:rsidRPr="00C55FA0">
        <w:rPr>
          <w:sz w:val="22"/>
          <w:szCs w:val="22"/>
          <w:lang w:val="es-US"/>
        </w:rPr>
        <w:t xml:space="preserve">regional para el diálogo, el análisis y la difusión de información sobre políticas y programas de Educación para la Participación Democrática. </w:t>
      </w:r>
    </w:p>
    <w:p w14:paraId="4EFDC4A1" w14:textId="77777777" w:rsidR="00425284" w:rsidRPr="00C55FA0" w:rsidRDefault="00425284" w:rsidP="00425284">
      <w:pPr>
        <w:rPr>
          <w:sz w:val="22"/>
          <w:szCs w:val="22"/>
          <w:lang w:val="es-US"/>
        </w:rPr>
      </w:pPr>
    </w:p>
    <w:p w14:paraId="786D29FA" w14:textId="77777777" w:rsidR="00425284" w:rsidRPr="00C55FA0" w:rsidRDefault="00425284" w:rsidP="00425284">
      <w:pPr>
        <w:rPr>
          <w:i/>
          <w:sz w:val="22"/>
          <w:szCs w:val="22"/>
          <w:lang w:val="es-US"/>
        </w:rPr>
      </w:pPr>
      <w:r w:rsidRPr="00C55FA0">
        <w:rPr>
          <w:i/>
          <w:sz w:val="22"/>
          <w:szCs w:val="22"/>
          <w:lang w:val="es-US"/>
        </w:rPr>
        <w:t xml:space="preserve">2. Diseñar e impartir formación a los docentes en materia de educación para el fortalecimiento de la participación democrática y la integración regional. </w:t>
      </w:r>
    </w:p>
    <w:p w14:paraId="0EF065B1" w14:textId="77777777" w:rsidR="00425284" w:rsidRPr="00C55FA0" w:rsidRDefault="00425284" w:rsidP="00425284">
      <w:pPr>
        <w:rPr>
          <w:sz w:val="22"/>
          <w:szCs w:val="22"/>
          <w:lang w:val="es-US"/>
        </w:rPr>
      </w:pPr>
    </w:p>
    <w:p w14:paraId="3779F32B" w14:textId="77777777" w:rsidR="00425284" w:rsidRPr="00C55FA0" w:rsidRDefault="00425284" w:rsidP="00425284">
      <w:pPr>
        <w:jc w:val="both"/>
        <w:rPr>
          <w:sz w:val="22"/>
          <w:szCs w:val="22"/>
          <w:lang w:val="es-US"/>
        </w:rPr>
      </w:pPr>
      <w:r w:rsidRPr="00C55FA0">
        <w:rPr>
          <w:sz w:val="22"/>
          <w:szCs w:val="22"/>
          <w:lang w:val="es-US"/>
        </w:rPr>
        <w:t xml:space="preserve">Diseñado para impartir y desarrollar un plan de estudios que fortalezca la educación para la participación democrática mediante la formación de responsables políticos, docentes y formadores de docentes para fomentar y profundizar el discurso democrático en las aulas. </w:t>
      </w:r>
    </w:p>
    <w:p w14:paraId="5C72977B" w14:textId="77777777" w:rsidR="00425284" w:rsidRPr="00C55FA0" w:rsidRDefault="00425284" w:rsidP="00425284">
      <w:pPr>
        <w:rPr>
          <w:i/>
          <w:sz w:val="22"/>
          <w:szCs w:val="22"/>
          <w:lang w:val="es-US"/>
        </w:rPr>
      </w:pPr>
    </w:p>
    <w:p w14:paraId="332A21E0" w14:textId="77777777" w:rsidR="00425284" w:rsidRPr="00C55FA0" w:rsidRDefault="00425284" w:rsidP="00425284">
      <w:pPr>
        <w:rPr>
          <w:sz w:val="22"/>
          <w:szCs w:val="22"/>
          <w:lang w:val="es-US"/>
        </w:rPr>
      </w:pPr>
    </w:p>
    <w:p w14:paraId="72626032" w14:textId="77777777" w:rsidR="00425284" w:rsidRPr="00C55FA0" w:rsidRDefault="00425284" w:rsidP="00425284">
      <w:pPr>
        <w:rPr>
          <w:i/>
          <w:sz w:val="22"/>
          <w:szCs w:val="22"/>
          <w:lang w:val="es-US"/>
        </w:rPr>
      </w:pPr>
      <w:r w:rsidRPr="00C55FA0">
        <w:rPr>
          <w:i/>
          <w:sz w:val="22"/>
          <w:szCs w:val="22"/>
          <w:lang w:val="es-US"/>
        </w:rPr>
        <w:t xml:space="preserve">3. Desarrollo de un modelo de currículo para fomentar la participación democrática de los jóvenes y la integración regional a través de las escuelas. </w:t>
      </w:r>
    </w:p>
    <w:p w14:paraId="4311457E" w14:textId="77777777" w:rsidR="00425284" w:rsidRPr="00C55FA0" w:rsidRDefault="00425284" w:rsidP="00425284">
      <w:pPr>
        <w:rPr>
          <w:sz w:val="22"/>
          <w:szCs w:val="22"/>
          <w:lang w:val="es-US"/>
        </w:rPr>
      </w:pPr>
    </w:p>
    <w:p w14:paraId="08A3B8D6" w14:textId="77777777" w:rsidR="00425284" w:rsidRPr="00C55FA0" w:rsidRDefault="00425284" w:rsidP="00425284">
      <w:pPr>
        <w:jc w:val="both"/>
        <w:rPr>
          <w:sz w:val="22"/>
          <w:szCs w:val="22"/>
          <w:lang w:val="es-US"/>
        </w:rPr>
      </w:pPr>
      <w:r w:rsidRPr="00C55FA0">
        <w:rPr>
          <w:sz w:val="22"/>
          <w:szCs w:val="22"/>
          <w:lang w:val="es-US"/>
        </w:rPr>
        <w:t xml:space="preserve">La elaboración de planes de estudios modelo sólidos permite implementar y promover iniciativas multilaterales para fomentar el intercambio de conocimientos, las buenas prácticas y la cooperación técnica para desarrollar y fortalecer las capacidades de los Estados Miembros. Una vez desarrollados, estos currículos podrían adaptarse a las necesidades de cada país en el marco de la Agenda Educativa Interamericana (IEA). </w:t>
      </w:r>
    </w:p>
    <w:p w14:paraId="0BF696DA" w14:textId="77777777" w:rsidR="00425284" w:rsidRPr="00C55FA0" w:rsidRDefault="00425284" w:rsidP="00425284">
      <w:pPr>
        <w:rPr>
          <w:sz w:val="22"/>
          <w:szCs w:val="22"/>
          <w:lang w:val="es-US"/>
        </w:rPr>
      </w:pPr>
    </w:p>
    <w:p w14:paraId="0E05EA03" w14:textId="77777777" w:rsidR="00425284" w:rsidRPr="00C55FA0" w:rsidRDefault="00425284" w:rsidP="00425284">
      <w:pPr>
        <w:rPr>
          <w:i/>
          <w:sz w:val="22"/>
          <w:szCs w:val="22"/>
          <w:lang w:val="es-US"/>
        </w:rPr>
      </w:pPr>
      <w:r w:rsidRPr="00C55FA0">
        <w:rPr>
          <w:i/>
          <w:sz w:val="22"/>
          <w:szCs w:val="22"/>
          <w:lang w:val="es-US"/>
        </w:rPr>
        <w:t>4. Implementar un programa de participación estudiantil para la participación democrática</w:t>
      </w:r>
    </w:p>
    <w:p w14:paraId="13EF2D24" w14:textId="77777777" w:rsidR="00425284" w:rsidRPr="00C55FA0" w:rsidRDefault="00425284" w:rsidP="00425284">
      <w:pPr>
        <w:rPr>
          <w:sz w:val="22"/>
          <w:szCs w:val="22"/>
          <w:lang w:val="es-US"/>
        </w:rPr>
      </w:pPr>
    </w:p>
    <w:p w14:paraId="59A36C75" w14:textId="77777777" w:rsidR="00425284" w:rsidRPr="00C55FA0" w:rsidRDefault="00425284" w:rsidP="00425284">
      <w:pPr>
        <w:jc w:val="both"/>
        <w:rPr>
          <w:sz w:val="22"/>
          <w:szCs w:val="22"/>
          <w:lang w:val="es-US"/>
        </w:rPr>
      </w:pPr>
      <w:r w:rsidRPr="00AB1F13">
        <w:rPr>
          <w:sz w:val="22"/>
          <w:szCs w:val="22"/>
          <w:lang w:val="es-US"/>
        </w:rPr>
        <w:t xml:space="preserve">A partir de la experiencia y aprendizajes de </w:t>
      </w:r>
      <w:r>
        <w:rPr>
          <w:sz w:val="22"/>
          <w:szCs w:val="22"/>
          <w:lang w:val="es-US"/>
        </w:rPr>
        <w:t>“</w:t>
      </w:r>
      <w:r w:rsidRPr="00AB1F13">
        <w:rPr>
          <w:sz w:val="22"/>
          <w:szCs w:val="22"/>
          <w:lang w:val="es-US"/>
        </w:rPr>
        <w:t xml:space="preserve">Parlamento </w:t>
      </w:r>
      <w:r>
        <w:rPr>
          <w:sz w:val="22"/>
          <w:szCs w:val="22"/>
          <w:lang w:val="es-US"/>
        </w:rPr>
        <w:t>Juvenil</w:t>
      </w:r>
      <w:r w:rsidRPr="00AB1F13">
        <w:rPr>
          <w:sz w:val="22"/>
          <w:szCs w:val="22"/>
          <w:lang w:val="es-US"/>
        </w:rPr>
        <w:t xml:space="preserve"> Mercosur</w:t>
      </w:r>
      <w:r>
        <w:rPr>
          <w:sz w:val="22"/>
          <w:szCs w:val="22"/>
          <w:lang w:val="es-US"/>
        </w:rPr>
        <w:t>”</w:t>
      </w:r>
      <w:r w:rsidRPr="00AB1F13">
        <w:rPr>
          <w:sz w:val="22"/>
          <w:szCs w:val="22"/>
          <w:lang w:val="es-US"/>
        </w:rPr>
        <w:t xml:space="preserve"> con la “Escuela que Queremos”,</w:t>
      </w:r>
      <w:r>
        <w:rPr>
          <w:sz w:val="22"/>
          <w:szCs w:val="22"/>
          <w:lang w:val="es-US"/>
        </w:rPr>
        <w:t xml:space="preserve"> el </w:t>
      </w:r>
      <w:r w:rsidRPr="00C55FA0">
        <w:rPr>
          <w:sz w:val="22"/>
          <w:szCs w:val="22"/>
          <w:lang w:val="es-US"/>
        </w:rPr>
        <w:t xml:space="preserve">programa incluirá </w:t>
      </w:r>
      <w:r>
        <w:rPr>
          <w:sz w:val="22"/>
          <w:szCs w:val="22"/>
          <w:lang w:val="es-US"/>
        </w:rPr>
        <w:t xml:space="preserve">temas de </w:t>
      </w:r>
      <w:r w:rsidRPr="00C55FA0">
        <w:rPr>
          <w:sz w:val="22"/>
          <w:szCs w:val="22"/>
          <w:lang w:val="es-US"/>
        </w:rPr>
        <w:t>género, derechos humanos, participación ciudadana, integración regional, educación inclusiva, juventud y trabajo. Reconociendo la importancia de que los sistemas educativos proporcionen a los jóvenes las herramientas y los espacios de participación democrática para convertirse en ciudadanos más informados y activos en el futuro, esta propuesta.</w:t>
      </w:r>
    </w:p>
    <w:p w14:paraId="6D84AF0D" w14:textId="77777777" w:rsidR="00425284" w:rsidRDefault="00425284" w:rsidP="00425284">
      <w:pPr>
        <w:rPr>
          <w:sz w:val="22"/>
          <w:szCs w:val="22"/>
          <w:lang w:val="es-US"/>
        </w:rPr>
      </w:pPr>
    </w:p>
    <w:p w14:paraId="0821A4B0" w14:textId="77777777" w:rsidR="00574F68" w:rsidRDefault="00574F68" w:rsidP="00425284">
      <w:pPr>
        <w:rPr>
          <w:sz w:val="22"/>
          <w:szCs w:val="22"/>
          <w:lang w:val="es-US"/>
        </w:rPr>
      </w:pPr>
    </w:p>
    <w:p w14:paraId="5B2B0D55" w14:textId="77777777" w:rsidR="00574F68" w:rsidRDefault="00574F68" w:rsidP="00425284">
      <w:pPr>
        <w:rPr>
          <w:sz w:val="22"/>
          <w:szCs w:val="22"/>
          <w:lang w:val="es-US"/>
        </w:rPr>
      </w:pPr>
    </w:p>
    <w:p w14:paraId="15F958DD" w14:textId="77777777" w:rsidR="005C79A9" w:rsidRPr="00C55FA0" w:rsidRDefault="005C79A9" w:rsidP="00425284">
      <w:pPr>
        <w:rPr>
          <w:sz w:val="22"/>
          <w:szCs w:val="22"/>
          <w:lang w:val="es-US"/>
        </w:rPr>
      </w:pPr>
    </w:p>
    <w:p w14:paraId="163C6ACE" w14:textId="77777777" w:rsidR="00425284" w:rsidRPr="00C55FA0" w:rsidRDefault="00425284" w:rsidP="00425284">
      <w:pPr>
        <w:rPr>
          <w:i/>
          <w:sz w:val="22"/>
          <w:szCs w:val="22"/>
          <w:lang w:val="es-US"/>
        </w:rPr>
      </w:pPr>
      <w:r w:rsidRPr="00C55FA0">
        <w:rPr>
          <w:i/>
          <w:sz w:val="22"/>
          <w:szCs w:val="22"/>
          <w:lang w:val="es-US"/>
        </w:rPr>
        <w:lastRenderedPageBreak/>
        <w:t>5: Gestión y seguimiento del proyecto</w:t>
      </w:r>
    </w:p>
    <w:p w14:paraId="26DA15AA" w14:textId="77777777" w:rsidR="00425284" w:rsidRPr="00C55FA0" w:rsidRDefault="00425284" w:rsidP="00425284">
      <w:pPr>
        <w:pStyle w:val="NormalWeb"/>
        <w:spacing w:after="120" w:afterAutospacing="0"/>
        <w:jc w:val="both"/>
        <w:rPr>
          <w:sz w:val="22"/>
          <w:szCs w:val="22"/>
          <w:lang w:val="es-US"/>
        </w:rPr>
      </w:pPr>
      <w:r w:rsidRPr="00C55FA0">
        <w:rPr>
          <w:sz w:val="22"/>
          <w:szCs w:val="22"/>
          <w:lang w:val="es-US"/>
        </w:rPr>
        <w:t xml:space="preserve">Elaboración de pruebas </w:t>
      </w:r>
      <w:proofErr w:type="spellStart"/>
      <w:r w:rsidRPr="00C55FA0">
        <w:rPr>
          <w:sz w:val="22"/>
          <w:szCs w:val="22"/>
          <w:lang w:val="es-US"/>
        </w:rPr>
        <w:t>pre-post</w:t>
      </w:r>
      <w:proofErr w:type="spellEnd"/>
      <w:r w:rsidRPr="00C55FA0">
        <w:rPr>
          <w:sz w:val="22"/>
          <w:szCs w:val="22"/>
          <w:lang w:val="es-US"/>
        </w:rPr>
        <w:t xml:space="preserve"> para el seguimiento de los participantes formados en el proyecto. Desarrollar herramientas para la recopilación de datos e información para el informe de monitoreo, y preparar informes de progreso e informe final según lo solicite el donante.</w:t>
      </w:r>
    </w:p>
    <w:p w14:paraId="1C4C4CB9" w14:textId="77777777" w:rsidR="00C966F9" w:rsidRDefault="00C966F9" w:rsidP="0055380B">
      <w:pPr>
        <w:widowControl w:val="0"/>
        <w:tabs>
          <w:tab w:val="left" w:pos="2610"/>
          <w:tab w:val="left" w:pos="8370"/>
        </w:tabs>
        <w:autoSpaceDE w:val="0"/>
        <w:autoSpaceDN w:val="0"/>
        <w:adjustRightInd w:val="0"/>
        <w:jc w:val="both"/>
        <w:rPr>
          <w:rFonts w:eastAsia="MS Mincho"/>
          <w:b/>
          <w:bCs/>
          <w:sz w:val="22"/>
          <w:szCs w:val="22"/>
          <w:lang w:val="es-DO"/>
        </w:rPr>
      </w:pPr>
    </w:p>
    <w:p w14:paraId="18DA1451" w14:textId="41EC2B77" w:rsidR="0055380B" w:rsidRPr="002C5466" w:rsidRDefault="0055380B" w:rsidP="0055380B">
      <w:pPr>
        <w:widowControl w:val="0"/>
        <w:tabs>
          <w:tab w:val="left" w:pos="2610"/>
          <w:tab w:val="left" w:pos="8370"/>
        </w:tabs>
        <w:autoSpaceDE w:val="0"/>
        <w:autoSpaceDN w:val="0"/>
        <w:adjustRightInd w:val="0"/>
        <w:jc w:val="both"/>
        <w:rPr>
          <w:rFonts w:eastAsia="MS Mincho"/>
          <w:b/>
          <w:bCs/>
          <w:sz w:val="22"/>
          <w:szCs w:val="22"/>
          <w:lang w:val="es-DO"/>
        </w:rPr>
      </w:pPr>
      <w:r w:rsidRPr="002C5466">
        <w:rPr>
          <w:rFonts w:eastAsia="MS Mincho"/>
          <w:b/>
          <w:bCs/>
          <w:sz w:val="22"/>
          <w:szCs w:val="22"/>
          <w:lang w:val="es-DO"/>
        </w:rPr>
        <w:t>Oficial de contacto</w:t>
      </w:r>
    </w:p>
    <w:p w14:paraId="1466D10A" w14:textId="3DB4A821" w:rsidR="0055380B" w:rsidRPr="009008F4" w:rsidRDefault="0055380B" w:rsidP="009008F4">
      <w:pPr>
        <w:widowControl w:val="0"/>
        <w:tabs>
          <w:tab w:val="left" w:pos="2610"/>
          <w:tab w:val="left" w:pos="8370"/>
        </w:tabs>
        <w:autoSpaceDE w:val="0"/>
        <w:autoSpaceDN w:val="0"/>
        <w:adjustRightInd w:val="0"/>
        <w:jc w:val="both"/>
        <w:rPr>
          <w:rFonts w:eastAsia="MS Mincho"/>
          <w:sz w:val="22"/>
          <w:szCs w:val="22"/>
          <w:lang w:val="es-DO"/>
        </w:rPr>
      </w:pPr>
      <w:r w:rsidRPr="002C5466">
        <w:rPr>
          <w:rFonts w:eastAsia="MS Mincho"/>
          <w:sz w:val="22"/>
          <w:szCs w:val="22"/>
          <w:lang w:val="es-DO"/>
        </w:rPr>
        <w:t>Se solicita a cada Ministerio que envíe la información de los funcionarios designados a</w:t>
      </w:r>
      <w:r w:rsidR="009008F4">
        <w:rPr>
          <w:rFonts w:eastAsia="MS Mincho"/>
          <w:sz w:val="22"/>
          <w:szCs w:val="22"/>
          <w:lang w:val="es-DO"/>
        </w:rPr>
        <w:t xml:space="preserve"> </w:t>
      </w:r>
      <w:r w:rsidRPr="002C5466">
        <w:rPr>
          <w:rFonts w:eastAsia="MS Mincho"/>
          <w:sz w:val="22"/>
          <w:szCs w:val="22"/>
          <w:lang w:val="es-DO"/>
        </w:rPr>
        <w:t xml:space="preserve">Cecilia Martins: </w:t>
      </w:r>
      <w:hyperlink r:id="rId14" w:history="1">
        <w:r w:rsidRPr="002C5466">
          <w:rPr>
            <w:rStyle w:val="Hyperlink"/>
            <w:rFonts w:eastAsia="MS Mincho"/>
            <w:sz w:val="22"/>
            <w:szCs w:val="22"/>
            <w:lang w:val="es-DO"/>
          </w:rPr>
          <w:t>education@oas.org</w:t>
        </w:r>
      </w:hyperlink>
      <w:r w:rsidRPr="002C5466">
        <w:rPr>
          <w:rFonts w:eastAsia="MS Mincho"/>
          <w:sz w:val="22"/>
          <w:szCs w:val="22"/>
          <w:lang w:val="es-DO"/>
        </w:rPr>
        <w:t xml:space="preserve"> y </w:t>
      </w:r>
      <w:hyperlink r:id="rId15" w:history="1">
        <w:r w:rsidRPr="002C5466">
          <w:rPr>
            <w:rStyle w:val="Hyperlink"/>
            <w:rFonts w:eastAsia="MS Mincho"/>
            <w:sz w:val="22"/>
            <w:szCs w:val="22"/>
            <w:lang w:val="es-DO"/>
          </w:rPr>
          <w:t>cmartins@oas.org</w:t>
        </w:r>
      </w:hyperlink>
    </w:p>
    <w:p w14:paraId="4DF1B94B" w14:textId="77777777" w:rsidR="000E3478" w:rsidRPr="001C1FE6" w:rsidRDefault="000E3478" w:rsidP="000E3478">
      <w:pPr>
        <w:widowControl w:val="0"/>
        <w:tabs>
          <w:tab w:val="left" w:pos="2610"/>
          <w:tab w:val="left" w:pos="8370"/>
        </w:tabs>
        <w:autoSpaceDE w:val="0"/>
        <w:autoSpaceDN w:val="0"/>
        <w:adjustRightInd w:val="0"/>
        <w:jc w:val="both"/>
        <w:rPr>
          <w:rFonts w:eastAsia="MS Mincho"/>
          <w:sz w:val="22"/>
          <w:szCs w:val="22"/>
          <w:lang w:val="es-DO"/>
        </w:rPr>
      </w:pPr>
    </w:p>
    <w:p w14:paraId="46EF3E07" w14:textId="43055E24" w:rsidR="00F92FCC" w:rsidRPr="009008F4" w:rsidRDefault="00F92FCC" w:rsidP="000E3478">
      <w:pPr>
        <w:jc w:val="center"/>
        <w:rPr>
          <w:rFonts w:eastAsia="Calibri"/>
          <w:b/>
          <w:bCs/>
          <w:sz w:val="22"/>
          <w:szCs w:val="22"/>
          <w:lang w:val="es-US"/>
        </w:rPr>
      </w:pPr>
    </w:p>
    <w:p w14:paraId="487922F9" w14:textId="70F00D96" w:rsidR="0055380B" w:rsidRPr="009008F4" w:rsidRDefault="00273D39">
      <w:pPr>
        <w:jc w:val="center"/>
        <w:rPr>
          <w:rFonts w:eastAsia="Calibri"/>
          <w:b/>
          <w:bCs/>
          <w:sz w:val="22"/>
          <w:szCs w:val="22"/>
          <w:lang w:val="es-US"/>
        </w:rPr>
      </w:pPr>
      <w:r>
        <w:rPr>
          <w:rFonts w:eastAsia="Calibri"/>
          <w:b/>
          <w:bCs/>
          <w:noProof/>
          <w:sz w:val="22"/>
          <w:szCs w:val="22"/>
          <w:lang w:val="es-US"/>
        </w:rPr>
        <mc:AlternateContent>
          <mc:Choice Requires="wps">
            <w:drawing>
              <wp:anchor distT="0" distB="0" distL="114300" distR="114300" simplePos="0" relativeHeight="251659264" behindDoc="0" locked="1" layoutInCell="1" allowOverlap="1" wp14:anchorId="44461D24" wp14:editId="16A33D04">
                <wp:simplePos x="0" y="0"/>
                <wp:positionH relativeFrom="column">
                  <wp:posOffset>-91440</wp:posOffset>
                </wp:positionH>
                <wp:positionV relativeFrom="page">
                  <wp:posOffset>9144000</wp:posOffset>
                </wp:positionV>
                <wp:extent cx="3383280" cy="228600"/>
                <wp:effectExtent l="0" t="0" r="0" b="0"/>
                <wp:wrapNone/>
                <wp:docPr id="7429267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572C875B" w14:textId="2A0CB3F9" w:rsidR="00273D39" w:rsidRPr="00273D39" w:rsidRDefault="00273D39">
                            <w:pPr>
                              <w:rPr>
                                <w:sz w:val="18"/>
                              </w:rPr>
                            </w:pPr>
                            <w:r>
                              <w:rPr>
                                <w:sz w:val="18"/>
                              </w:rPr>
                              <w:fldChar w:fldCharType="begin"/>
                            </w:r>
                            <w:r>
                              <w:rPr>
                                <w:sz w:val="18"/>
                              </w:rPr>
                              <w:instrText xml:space="preserve"> FILENAME  \* MERGEFORMAT </w:instrText>
                            </w:r>
                            <w:r>
                              <w:rPr>
                                <w:sz w:val="18"/>
                              </w:rPr>
                              <w:fldChar w:fldCharType="separate"/>
                            </w:r>
                            <w:r w:rsidR="00D06C83">
                              <w:rPr>
                                <w:noProof/>
                                <w:sz w:val="18"/>
                              </w:rPr>
                              <w:t>CIDED00336S01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461D24"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572C875B" w14:textId="2A0CB3F9" w:rsidR="00273D39" w:rsidRPr="00273D39" w:rsidRDefault="00273D39">
                      <w:pPr>
                        <w:rPr>
                          <w:sz w:val="18"/>
                        </w:rPr>
                      </w:pPr>
                      <w:r>
                        <w:rPr>
                          <w:sz w:val="18"/>
                        </w:rPr>
                        <w:fldChar w:fldCharType="begin"/>
                      </w:r>
                      <w:r>
                        <w:rPr>
                          <w:sz w:val="18"/>
                        </w:rPr>
                        <w:instrText xml:space="preserve"> FILENAME  \* MERGEFORMAT </w:instrText>
                      </w:r>
                      <w:r>
                        <w:rPr>
                          <w:sz w:val="18"/>
                        </w:rPr>
                        <w:fldChar w:fldCharType="separate"/>
                      </w:r>
                      <w:r w:rsidR="00D06C83">
                        <w:rPr>
                          <w:noProof/>
                          <w:sz w:val="18"/>
                        </w:rPr>
                        <w:t>CIDED00336S01</w:t>
                      </w:r>
                      <w:r>
                        <w:rPr>
                          <w:sz w:val="18"/>
                        </w:rPr>
                        <w:fldChar w:fldCharType="end"/>
                      </w:r>
                    </w:p>
                  </w:txbxContent>
                </v:textbox>
                <w10:wrap anchory="page"/>
                <w10:anchorlock/>
              </v:shape>
            </w:pict>
          </mc:Fallback>
        </mc:AlternateContent>
      </w:r>
    </w:p>
    <w:sectPr w:rsidR="0055380B" w:rsidRPr="009008F4" w:rsidSect="00AA7434">
      <w:headerReference w:type="first" r:id="rId16"/>
      <w:type w:val="oddPage"/>
      <w:pgSz w:w="12240" w:h="15840" w:code="1"/>
      <w:pgMar w:top="2160" w:right="1570" w:bottom="1296"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E0090" w14:textId="77777777" w:rsidR="0054644B" w:rsidRDefault="0054644B">
      <w:r>
        <w:separator/>
      </w:r>
    </w:p>
  </w:endnote>
  <w:endnote w:type="continuationSeparator" w:id="0">
    <w:p w14:paraId="25C6BF0D" w14:textId="77777777" w:rsidR="0054644B" w:rsidRDefault="0054644B">
      <w:r>
        <w:continuationSeparator/>
      </w:r>
    </w:p>
  </w:endnote>
  <w:endnote w:type="continuationNotice" w:id="1">
    <w:p w14:paraId="0213CFF4" w14:textId="77777777" w:rsidR="0054644B" w:rsidRDefault="005464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4658E" w14:textId="77777777" w:rsidR="0054644B" w:rsidRDefault="0054644B">
      <w:r>
        <w:separator/>
      </w:r>
    </w:p>
  </w:footnote>
  <w:footnote w:type="continuationSeparator" w:id="0">
    <w:p w14:paraId="5D046A15" w14:textId="77777777" w:rsidR="0054644B" w:rsidRDefault="0054644B">
      <w:r>
        <w:continuationSeparator/>
      </w:r>
    </w:p>
  </w:footnote>
  <w:footnote w:type="continuationNotice" w:id="1">
    <w:p w14:paraId="33086D2B" w14:textId="77777777" w:rsidR="0054644B" w:rsidRDefault="0054644B"/>
  </w:footnote>
  <w:footnote w:id="2">
    <w:p w14:paraId="177DD069" w14:textId="77777777" w:rsidR="00425284" w:rsidRPr="00C55FA0" w:rsidRDefault="00425284" w:rsidP="00425284">
      <w:pPr>
        <w:pStyle w:val="FootnoteText"/>
        <w:rPr>
          <w:lang w:val="es-US"/>
        </w:rPr>
      </w:pPr>
      <w:r>
        <w:rPr>
          <w:rStyle w:val="FootnoteReference"/>
        </w:rPr>
        <w:footnoteRef/>
      </w:r>
      <w:r w:rsidRPr="00C55FA0">
        <w:rPr>
          <w:lang w:val="es-US"/>
        </w:rPr>
        <w:t xml:space="preserve"> VIII Cumbres de las Américas (2018); X y XI Reunión Interamericana de </w:t>
      </w:r>
      <w:proofErr w:type="gramStart"/>
      <w:r w:rsidRPr="00C55FA0">
        <w:rPr>
          <w:lang w:val="es-US"/>
        </w:rPr>
        <w:t>Ministros</w:t>
      </w:r>
      <w:proofErr w:type="gramEnd"/>
      <w:r w:rsidRPr="00C55FA0">
        <w:rPr>
          <w:lang w:val="es-US"/>
        </w:rPr>
        <w:t xml:space="preserve"> de Educación (2019;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E546" w14:textId="72521BCD" w:rsidR="005A1046" w:rsidRDefault="000D5FBE" w:rsidP="005E60AB">
    <w:pPr>
      <w:pStyle w:val="Header"/>
      <w:framePr w:wrap="around" w:vAnchor="text" w:hAnchor="margin" w:xAlign="center" w:y="1"/>
      <w:rPr>
        <w:rStyle w:val="PageNumber"/>
      </w:rPr>
    </w:pPr>
    <w:r>
      <w:rPr>
        <w:rStyle w:val="PageNumber"/>
      </w:rPr>
      <w:fldChar w:fldCharType="begin"/>
    </w:r>
    <w:r w:rsidR="005A1046">
      <w:rPr>
        <w:rStyle w:val="PageNumber"/>
      </w:rPr>
      <w:instrText xml:space="preserve">PAGE  </w:instrText>
    </w:r>
    <w:r>
      <w:rPr>
        <w:rStyle w:val="PageNumber"/>
      </w:rPr>
      <w:fldChar w:fldCharType="separate"/>
    </w:r>
    <w:r w:rsidR="00ED2C31">
      <w:rPr>
        <w:rStyle w:val="PageNumber"/>
        <w:noProof/>
      </w:rPr>
      <w:t>1</w:t>
    </w:r>
    <w:r>
      <w:rPr>
        <w:rStyle w:val="PageNumber"/>
      </w:rPr>
      <w:fldChar w:fldCharType="end"/>
    </w:r>
  </w:p>
  <w:p w14:paraId="53A286D8" w14:textId="77777777" w:rsidR="005A1046" w:rsidRDefault="005A1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A020" w14:textId="77777777" w:rsidR="005A1046" w:rsidRPr="005A1046" w:rsidRDefault="005A1046" w:rsidP="005A1046">
    <w:pPr>
      <w:pStyle w:val="Header"/>
      <w:jc w:val="center"/>
    </w:pPr>
    <w:r>
      <w:t xml:space="preserve">- </w:t>
    </w:r>
    <w:r w:rsidR="000D5FBE">
      <w:rPr>
        <w:rStyle w:val="PageNumber"/>
      </w:rPr>
      <w:fldChar w:fldCharType="begin"/>
    </w:r>
    <w:r>
      <w:rPr>
        <w:rStyle w:val="PageNumber"/>
      </w:rPr>
      <w:instrText xml:space="preserve"> PAGE </w:instrText>
    </w:r>
    <w:r w:rsidR="000D5FBE">
      <w:rPr>
        <w:rStyle w:val="PageNumber"/>
      </w:rPr>
      <w:fldChar w:fldCharType="separate"/>
    </w:r>
    <w:r w:rsidR="00E64B2C">
      <w:rPr>
        <w:rStyle w:val="PageNumber"/>
      </w:rPr>
      <w:t>3</w:t>
    </w:r>
    <w:r w:rsidR="000D5FBE">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5604" w14:textId="054142E7" w:rsidR="005A1046" w:rsidRDefault="006F473B" w:rsidP="005A1046">
    <w:pPr>
      <w:pStyle w:val="Header"/>
    </w:pPr>
    <w:r>
      <w:rPr>
        <w:noProof/>
      </w:rPr>
      <mc:AlternateContent>
        <mc:Choice Requires="wps">
          <w:drawing>
            <wp:anchor distT="0" distB="0" distL="114300" distR="114300" simplePos="0" relativeHeight="251658240" behindDoc="0" locked="0" layoutInCell="1" allowOverlap="1" wp14:anchorId="049DEB6D" wp14:editId="363511F7">
              <wp:simplePos x="0" y="0"/>
              <wp:positionH relativeFrom="column">
                <wp:posOffset>445135</wp:posOffset>
              </wp:positionH>
              <wp:positionV relativeFrom="paragraph">
                <wp:posOffset>104775</wp:posOffset>
              </wp:positionV>
              <wp:extent cx="4663440" cy="787400"/>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5AB36" w14:textId="025C157A" w:rsidR="005A1046" w:rsidRPr="005E0BBA" w:rsidRDefault="005A1046" w:rsidP="005A1046">
                          <w:pPr>
                            <w:pStyle w:val="Header"/>
                            <w:tabs>
                              <w:tab w:val="left" w:pos="900"/>
                            </w:tabs>
                            <w:spacing w:line="0" w:lineRule="atLeast"/>
                            <w:jc w:val="center"/>
                            <w:rPr>
                              <w:rFonts w:ascii="Garamond" w:hAnsi="Garamond"/>
                              <w:b/>
                              <w:sz w:val="28"/>
                              <w:szCs w:val="28"/>
                              <w:lang w:val="es-US"/>
                            </w:rPr>
                          </w:pPr>
                          <w:r w:rsidRPr="005E0BBA">
                            <w:rPr>
                              <w:rFonts w:ascii="Garamond" w:hAnsi="Garamond"/>
                              <w:b/>
                              <w:sz w:val="28"/>
                              <w:lang w:val="es-US"/>
                            </w:rPr>
                            <w:t>ORGANIZA</w:t>
                          </w:r>
                          <w:r w:rsidR="005E0BBA" w:rsidRPr="005E0BBA">
                            <w:rPr>
                              <w:rFonts w:ascii="Garamond" w:hAnsi="Garamond"/>
                              <w:b/>
                              <w:sz w:val="28"/>
                              <w:lang w:val="es-US"/>
                            </w:rPr>
                            <w:t>CIÓN DE LOS ESTADOS AMERICANOS</w:t>
                          </w:r>
                        </w:p>
                        <w:p w14:paraId="0AF61122" w14:textId="72D2A5A8" w:rsidR="005A1046" w:rsidRPr="005E0BBA" w:rsidRDefault="005E0BBA" w:rsidP="005A1046">
                          <w:pPr>
                            <w:pStyle w:val="Header"/>
                            <w:tabs>
                              <w:tab w:val="left" w:pos="900"/>
                            </w:tabs>
                            <w:spacing w:line="0" w:lineRule="atLeast"/>
                            <w:jc w:val="center"/>
                            <w:rPr>
                              <w:rFonts w:ascii="Garamond" w:hAnsi="Garamond"/>
                              <w:sz w:val="28"/>
                              <w:szCs w:val="28"/>
                              <w:lang w:val="es-US"/>
                            </w:rPr>
                          </w:pPr>
                          <w:r w:rsidRPr="005E0BBA">
                            <w:rPr>
                              <w:rFonts w:ascii="Garamond" w:hAnsi="Garamond"/>
                              <w:sz w:val="28"/>
                              <w:lang w:val="es-US"/>
                            </w:rPr>
                            <w:t>Consejo Interamericano para el Desarrollo Integral</w:t>
                          </w:r>
                        </w:p>
                        <w:p w14:paraId="1CFC0904" w14:textId="77777777" w:rsidR="005A1046" w:rsidRPr="007437F5" w:rsidRDefault="005A1046" w:rsidP="005A1046">
                          <w:pPr>
                            <w:pStyle w:val="Header"/>
                            <w:tabs>
                              <w:tab w:val="left" w:pos="900"/>
                            </w:tabs>
                            <w:spacing w:line="0" w:lineRule="atLeast"/>
                            <w:jc w:val="center"/>
                            <w:rPr>
                              <w:rFonts w:ascii="Garamond" w:hAnsi="Garamond"/>
                              <w:sz w:val="28"/>
                              <w:szCs w:val="28"/>
                            </w:rPr>
                          </w:pPr>
                          <w:r>
                            <w:rPr>
                              <w:rFonts w:ascii="Garamond" w:hAnsi="Garamond"/>
                              <w:sz w:val="28"/>
                            </w:rPr>
                            <w:t>(CIDI)</w:t>
                          </w:r>
                        </w:p>
                        <w:p w14:paraId="0BF292C2" w14:textId="77777777" w:rsidR="005A1046" w:rsidRPr="007437F5" w:rsidRDefault="005A1046" w:rsidP="005A1046">
                          <w:pPr>
                            <w:pStyle w:val="Header"/>
                            <w:tabs>
                              <w:tab w:val="left" w:pos="900"/>
                            </w:tabs>
                            <w:spacing w:line="0" w:lineRule="atLeast"/>
                            <w:jc w:val="center"/>
                            <w:rPr>
                              <w:b/>
                              <w:sz w:val="28"/>
                              <w:szCs w:val="28"/>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DEB6D" id="_x0000_t202" coordsize="21600,21600" o:spt="202" path="m,l,21600r21600,l21600,xe">
              <v:stroke joinstyle="miter"/>
              <v:path gradientshapeok="t" o:connecttype="rect"/>
            </v:shapetype>
            <v:shape id="Text Box 3" o:spid="_x0000_s1027" type="#_x0000_t202" style="position:absolute;margin-left:35.05pt;margin-top:8.25pt;width:367.2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" stroked="f">
              <v:textbox>
                <w:txbxContent>
                  <w:p w14:paraId="2935AB36" w14:textId="025C157A" w:rsidR="005A1046" w:rsidRPr="005E0BBA" w:rsidRDefault="005A1046" w:rsidP="005A1046">
                    <w:pPr>
                      <w:pStyle w:val="Header"/>
                      <w:tabs>
                        <w:tab w:val="left" w:pos="900"/>
                      </w:tabs>
                      <w:spacing w:line="0" w:lineRule="atLeast"/>
                      <w:jc w:val="center"/>
                      <w:rPr>
                        <w:rFonts w:ascii="Garamond" w:hAnsi="Garamond"/>
                        <w:b/>
                        <w:sz w:val="28"/>
                        <w:szCs w:val="28"/>
                        <w:lang w:val="es-US"/>
                      </w:rPr>
                    </w:pPr>
                    <w:r w:rsidRPr="005E0BBA">
                      <w:rPr>
                        <w:rFonts w:ascii="Garamond" w:hAnsi="Garamond"/>
                        <w:b/>
                        <w:sz w:val="28"/>
                        <w:lang w:val="es-US"/>
                      </w:rPr>
                      <w:t>ORGANIZA</w:t>
                    </w:r>
                    <w:r w:rsidR="005E0BBA" w:rsidRPr="005E0BBA">
                      <w:rPr>
                        <w:rFonts w:ascii="Garamond" w:hAnsi="Garamond"/>
                        <w:b/>
                        <w:sz w:val="28"/>
                        <w:lang w:val="es-US"/>
                      </w:rPr>
                      <w:t>CIÓN DE LOS ESTADOS AMERICANOS</w:t>
                    </w:r>
                  </w:p>
                  <w:p w14:paraId="0AF61122" w14:textId="72D2A5A8" w:rsidR="005A1046" w:rsidRPr="005E0BBA" w:rsidRDefault="005E0BBA" w:rsidP="005A1046">
                    <w:pPr>
                      <w:pStyle w:val="Header"/>
                      <w:tabs>
                        <w:tab w:val="left" w:pos="900"/>
                      </w:tabs>
                      <w:spacing w:line="0" w:lineRule="atLeast"/>
                      <w:jc w:val="center"/>
                      <w:rPr>
                        <w:rFonts w:ascii="Garamond" w:hAnsi="Garamond"/>
                        <w:sz w:val="28"/>
                        <w:szCs w:val="28"/>
                        <w:lang w:val="es-US"/>
                      </w:rPr>
                    </w:pPr>
                    <w:r w:rsidRPr="005E0BBA">
                      <w:rPr>
                        <w:rFonts w:ascii="Garamond" w:hAnsi="Garamond"/>
                        <w:sz w:val="28"/>
                        <w:lang w:val="es-US"/>
                      </w:rPr>
                      <w:t>Consejo Interamericano para el Desarrollo Integral</w:t>
                    </w:r>
                  </w:p>
                  <w:p w14:paraId="1CFC0904" w14:textId="77777777" w:rsidR="005A1046" w:rsidRPr="007437F5" w:rsidRDefault="005A1046" w:rsidP="005A1046">
                    <w:pPr>
                      <w:pStyle w:val="Header"/>
                      <w:tabs>
                        <w:tab w:val="left" w:pos="900"/>
                      </w:tabs>
                      <w:spacing w:line="0" w:lineRule="atLeast"/>
                      <w:jc w:val="center"/>
                      <w:rPr>
                        <w:rFonts w:ascii="Garamond" w:hAnsi="Garamond"/>
                        <w:sz w:val="28"/>
                        <w:szCs w:val="28"/>
                      </w:rPr>
                    </w:pPr>
                    <w:r>
                      <w:rPr>
                        <w:rFonts w:ascii="Garamond" w:hAnsi="Garamond"/>
                        <w:sz w:val="28"/>
                      </w:rPr>
                      <w:t>(CIDI)</w:t>
                    </w:r>
                  </w:p>
                  <w:p w14:paraId="0BF292C2" w14:textId="77777777" w:rsidR="005A1046" w:rsidRPr="007437F5" w:rsidRDefault="005A1046" w:rsidP="005A1046">
                    <w:pPr>
                      <w:pStyle w:val="Header"/>
                      <w:tabs>
                        <w:tab w:val="left" w:pos="900"/>
                      </w:tabs>
                      <w:spacing w:line="0" w:lineRule="atLeast"/>
                      <w:jc w:val="center"/>
                      <w:rPr>
                        <w:b/>
                        <w:sz w:val="28"/>
                        <w:szCs w:val="28"/>
                        <w:lang w:val="es-AR"/>
                      </w:rPr>
                    </w:pP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395D6394" wp14:editId="61E5D979">
              <wp:simplePos x="0" y="0"/>
              <wp:positionH relativeFrom="column">
                <wp:posOffset>5080000</wp:posOffset>
              </wp:positionH>
              <wp:positionV relativeFrom="paragraph">
                <wp:posOffset>-35560</wp:posOffset>
              </wp:positionV>
              <wp:extent cx="1287780" cy="8623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E638B" w14:textId="712AD8A4" w:rsidR="005A1046" w:rsidRDefault="006F473B" w:rsidP="005A1046">
                          <w:pPr>
                            <w:ind w:right="-130"/>
                          </w:pPr>
                          <w:r>
                            <w:rPr>
                              <w:rFonts w:ascii="News Gothic MT" w:hAnsi="News Gothic MT"/>
                              <w:noProof/>
                              <w:color w:val="000000"/>
                            </w:rPr>
                            <w:drawing>
                              <wp:inline distT="0" distB="0" distL="0" distR="0" wp14:anchorId="6400A9FF" wp14:editId="3F9FD13D">
                                <wp:extent cx="1105535" cy="771525"/>
                                <wp:effectExtent l="0" t="0" r="0" b="0"/>
                                <wp:docPr id="8" name="Picture 8"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D6394" id="Text Box 2" o:spid="_x0000_s1028" type="#_x0000_t202" style="position:absolute;margin-left:400pt;margin-top:-2.8pt;width:101.4pt;height:6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109E638B" w14:textId="712AD8A4" w:rsidR="005A1046" w:rsidRDefault="006F473B" w:rsidP="005A1046">
                    <w:pPr>
                      <w:ind w:right="-130"/>
                    </w:pPr>
                    <w:r>
                      <w:rPr>
                        <w:rFonts w:ascii="News Gothic MT" w:hAnsi="News Gothic MT"/>
                        <w:noProof/>
                        <w:color w:val="000000"/>
                      </w:rPr>
                      <w:drawing>
                        <wp:inline distT="0" distB="0" distL="0" distR="0" wp14:anchorId="6400A9FF" wp14:editId="3F9FD13D">
                          <wp:extent cx="1105535" cy="771525"/>
                          <wp:effectExtent l="0" t="0" r="0" b="0"/>
                          <wp:docPr id="4" name="Picture 4"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8242" behindDoc="0" locked="0" layoutInCell="1" allowOverlap="1" wp14:anchorId="4EC1FA55" wp14:editId="647F760D">
          <wp:simplePos x="0" y="0"/>
          <wp:positionH relativeFrom="column">
            <wp:posOffset>-444500</wp:posOffset>
          </wp:positionH>
          <wp:positionV relativeFrom="paragraph">
            <wp:posOffset>-35560</wp:posOffset>
          </wp:positionV>
          <wp:extent cx="822960" cy="824865"/>
          <wp:effectExtent l="0" t="0" r="0" b="0"/>
          <wp:wrapNone/>
          <wp:docPr id="7" name="Picture 7"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35D1A9" w14:textId="77777777" w:rsidR="005A1046" w:rsidRDefault="005A10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C5A7" w14:textId="77777777" w:rsidR="00AA7434" w:rsidRPr="00AA7434" w:rsidRDefault="00AA7434" w:rsidP="00AA743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31F"/>
    <w:multiLevelType w:val="hybridMultilevel"/>
    <w:tmpl w:val="356CEE54"/>
    <w:lvl w:ilvl="0" w:tplc="C706E234">
      <w:start w:val="1"/>
      <w:numFmt w:val="bullet"/>
      <w:lvlText w:val=""/>
      <w:lvlJc w:val="left"/>
      <w:pPr>
        <w:tabs>
          <w:tab w:val="num" w:pos="3240"/>
        </w:tabs>
        <w:ind w:left="3240" w:hanging="360"/>
      </w:pPr>
      <w:rPr>
        <w:rFonts w:ascii="Symbol" w:hAnsi="Symbol" w:hint="default"/>
        <w:lang w:val="en-US"/>
      </w:rPr>
    </w:lvl>
    <w:lvl w:ilvl="1" w:tplc="04090001">
      <w:start w:val="1"/>
      <w:numFmt w:val="bullet"/>
      <w:lvlText w:val=""/>
      <w:lvlJc w:val="left"/>
      <w:pPr>
        <w:tabs>
          <w:tab w:val="num" w:pos="3960"/>
        </w:tabs>
        <w:ind w:left="3960" w:hanging="360"/>
      </w:pPr>
      <w:rPr>
        <w:rFonts w:ascii="Symbol" w:hAnsi="Symbol" w:hint="default"/>
        <w:lang w:val="en-US"/>
      </w:rPr>
    </w:lvl>
    <w:lvl w:ilvl="2" w:tplc="04090005" w:tentative="1">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lang w:val="en-US"/>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5582E83"/>
    <w:multiLevelType w:val="hybridMultilevel"/>
    <w:tmpl w:val="C1AA19AE"/>
    <w:lvl w:ilvl="0" w:tplc="AAE480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80C7654"/>
    <w:multiLevelType w:val="hybridMultilevel"/>
    <w:tmpl w:val="47001A3E"/>
    <w:lvl w:ilvl="0" w:tplc="FFFFFFFF">
      <w:start w:val="1"/>
      <w:numFmt w:val="bullet"/>
      <w:lvlText w:val=""/>
      <w:lvlJc w:val="left"/>
      <w:pPr>
        <w:ind w:left="720" w:hanging="360"/>
      </w:pPr>
      <w:rPr>
        <w:rFonts w:ascii="Symbol" w:hAnsi="Symbol" w:hint="default"/>
      </w:rPr>
    </w:lvl>
    <w:lvl w:ilvl="1" w:tplc="140A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F36DC"/>
    <w:multiLevelType w:val="hybridMultilevel"/>
    <w:tmpl w:val="B16884F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AE16ECA"/>
    <w:multiLevelType w:val="hybridMultilevel"/>
    <w:tmpl w:val="DF706D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F21BCD"/>
    <w:multiLevelType w:val="hybridMultilevel"/>
    <w:tmpl w:val="A90CAE7E"/>
    <w:lvl w:ilvl="0" w:tplc="04090017">
      <w:start w:val="1"/>
      <w:numFmt w:val="lowerLetter"/>
      <w:lvlText w:val="%1)"/>
      <w:lvlJc w:val="left"/>
      <w:pPr>
        <w:ind w:left="720" w:hanging="360"/>
      </w:pPr>
      <w:rPr>
        <w:rFonts w:hint="default"/>
      </w:rPr>
    </w:lvl>
    <w:lvl w:ilvl="1" w:tplc="C1EE5D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54956"/>
    <w:multiLevelType w:val="hybridMultilevel"/>
    <w:tmpl w:val="46C0817E"/>
    <w:lvl w:ilvl="0" w:tplc="AA5CFF50">
      <w:start w:val="1"/>
      <w:numFmt w:val="lowerRoman"/>
      <w:lvlText w:val="%1."/>
      <w:lvlJc w:val="left"/>
      <w:pPr>
        <w:ind w:left="2070" w:hanging="720"/>
      </w:pPr>
      <w:rPr>
        <w:rFonts w:hint="default"/>
        <w:color w:val="00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51C65C84"/>
    <w:multiLevelType w:val="hybridMultilevel"/>
    <w:tmpl w:val="1DF6BF74"/>
    <w:lvl w:ilvl="0" w:tplc="04090017">
      <w:start w:val="1"/>
      <w:numFmt w:val="lowerLetter"/>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8" w15:restartNumberingAfterBreak="0">
    <w:nsid w:val="58CB2E8E"/>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CEA4B2A"/>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6866C8B"/>
    <w:multiLevelType w:val="hybridMultilevel"/>
    <w:tmpl w:val="99799374"/>
    <w:lvl w:ilvl="0" w:tplc="0CB0F892">
      <w:start w:val="1"/>
      <w:numFmt w:val="upperLetter"/>
      <w:lvlText w:val="%1."/>
      <w:lvlJc w:val="left"/>
      <w:pPr>
        <w:ind w:left="360" w:hanging="360"/>
      </w:pPr>
      <w:rPr>
        <w:rFonts w:hint="default"/>
        <w:b/>
        <w:sz w:val="24"/>
        <w:szCs w:val="24"/>
      </w:rPr>
    </w:lvl>
    <w:lvl w:ilvl="1" w:tplc="7FE85FA8">
      <w:start w:val="1"/>
      <w:numFmt w:val="lowerLetter"/>
      <w:lvlText w:val="%2."/>
      <w:lvlJc w:val="left"/>
      <w:pPr>
        <w:ind w:left="1080" w:hanging="360"/>
      </w:pPr>
    </w:lvl>
    <w:lvl w:ilvl="2" w:tplc="056EBFB4">
      <w:start w:val="1"/>
      <w:numFmt w:val="lowerRoman"/>
      <w:lvlText w:val="%3."/>
      <w:lvlJc w:val="right"/>
      <w:pPr>
        <w:ind w:left="1800" w:hanging="180"/>
      </w:pPr>
    </w:lvl>
    <w:lvl w:ilvl="3" w:tplc="E2009508">
      <w:start w:val="1"/>
      <w:numFmt w:val="decimal"/>
      <w:lvlText w:val="%4."/>
      <w:lvlJc w:val="left"/>
      <w:pPr>
        <w:ind w:left="2520" w:hanging="360"/>
      </w:pPr>
    </w:lvl>
    <w:lvl w:ilvl="4" w:tplc="02AA6F0A">
      <w:start w:val="1"/>
      <w:numFmt w:val="lowerLetter"/>
      <w:lvlText w:val="%5."/>
      <w:lvlJc w:val="left"/>
      <w:pPr>
        <w:ind w:left="3240" w:hanging="360"/>
      </w:pPr>
    </w:lvl>
    <w:lvl w:ilvl="5" w:tplc="4052184E">
      <w:start w:val="1"/>
      <w:numFmt w:val="lowerRoman"/>
      <w:lvlText w:val="%6."/>
      <w:lvlJc w:val="right"/>
      <w:pPr>
        <w:ind w:left="3960" w:hanging="180"/>
      </w:pPr>
    </w:lvl>
    <w:lvl w:ilvl="6" w:tplc="C1E055C0">
      <w:start w:val="1"/>
      <w:numFmt w:val="decimal"/>
      <w:lvlText w:val="%7."/>
      <w:lvlJc w:val="left"/>
      <w:pPr>
        <w:ind w:left="4680" w:hanging="360"/>
      </w:pPr>
    </w:lvl>
    <w:lvl w:ilvl="7" w:tplc="427E4176">
      <w:start w:val="1"/>
      <w:numFmt w:val="lowerLetter"/>
      <w:lvlText w:val="%8."/>
      <w:lvlJc w:val="left"/>
      <w:pPr>
        <w:ind w:left="5400" w:hanging="360"/>
      </w:pPr>
    </w:lvl>
    <w:lvl w:ilvl="8" w:tplc="A5E49FF6">
      <w:start w:val="1"/>
      <w:numFmt w:val="lowerRoman"/>
      <w:lvlText w:val="%9."/>
      <w:lvlJc w:val="right"/>
      <w:pPr>
        <w:ind w:left="6120" w:hanging="180"/>
      </w:pPr>
    </w:lvl>
  </w:abstractNum>
  <w:abstractNum w:abstractNumId="11" w15:restartNumberingAfterBreak="0">
    <w:nsid w:val="706C1F08"/>
    <w:multiLevelType w:val="hybridMultilevel"/>
    <w:tmpl w:val="71E02F6A"/>
    <w:lvl w:ilvl="0" w:tplc="4948A2D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760F68BE"/>
    <w:multiLevelType w:val="hybridMultilevel"/>
    <w:tmpl w:val="EE1661E6"/>
    <w:lvl w:ilvl="0" w:tplc="2DACAC70">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387339449">
    <w:abstractNumId w:val="1"/>
  </w:num>
  <w:num w:numId="2" w16cid:durableId="1993294533">
    <w:abstractNumId w:val="6"/>
  </w:num>
  <w:num w:numId="3" w16cid:durableId="313222694">
    <w:abstractNumId w:val="0"/>
  </w:num>
  <w:num w:numId="4" w16cid:durableId="1224829501">
    <w:abstractNumId w:val="12"/>
  </w:num>
  <w:num w:numId="5" w16cid:durableId="979951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660334">
    <w:abstractNumId w:val="11"/>
  </w:num>
  <w:num w:numId="7" w16cid:durableId="849369625">
    <w:abstractNumId w:val="9"/>
  </w:num>
  <w:num w:numId="8" w16cid:durableId="1465192515">
    <w:abstractNumId w:val="8"/>
  </w:num>
  <w:num w:numId="9" w16cid:durableId="716199066">
    <w:abstractNumId w:val="7"/>
  </w:num>
  <w:num w:numId="10" w16cid:durableId="1399205">
    <w:abstractNumId w:val="2"/>
  </w:num>
  <w:num w:numId="11" w16cid:durableId="1209874980">
    <w:abstractNumId w:val="3"/>
  </w:num>
  <w:num w:numId="12" w16cid:durableId="716977480">
    <w:abstractNumId w:val="5"/>
  </w:num>
  <w:num w:numId="13" w16cid:durableId="1939632168">
    <w:abstractNumId w:val="4"/>
  </w:num>
  <w:num w:numId="14" w16cid:durableId="176896466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FFFC464-2559-4FE4-A6C4-43F435D2A31C}"/>
    <w:docVar w:name="dgnword-eventsink" w:val="2189868813072"/>
  </w:docVars>
  <w:rsids>
    <w:rsidRoot w:val="007F2774"/>
    <w:rsid w:val="00001035"/>
    <w:rsid w:val="00004C52"/>
    <w:rsid w:val="00012B1D"/>
    <w:rsid w:val="000167CB"/>
    <w:rsid w:val="00017CBF"/>
    <w:rsid w:val="00021044"/>
    <w:rsid w:val="00021789"/>
    <w:rsid w:val="00025985"/>
    <w:rsid w:val="00026FD9"/>
    <w:rsid w:val="000274E0"/>
    <w:rsid w:val="00030603"/>
    <w:rsid w:val="000312AC"/>
    <w:rsid w:val="00032463"/>
    <w:rsid w:val="0003461C"/>
    <w:rsid w:val="00036DB6"/>
    <w:rsid w:val="000375A9"/>
    <w:rsid w:val="00043C97"/>
    <w:rsid w:val="0004463E"/>
    <w:rsid w:val="00045896"/>
    <w:rsid w:val="00045DFF"/>
    <w:rsid w:val="00046E08"/>
    <w:rsid w:val="00050309"/>
    <w:rsid w:val="00051559"/>
    <w:rsid w:val="00053CC6"/>
    <w:rsid w:val="00054134"/>
    <w:rsid w:val="0005588A"/>
    <w:rsid w:val="00060F1F"/>
    <w:rsid w:val="00061942"/>
    <w:rsid w:val="00066EF4"/>
    <w:rsid w:val="000677A6"/>
    <w:rsid w:val="0006783C"/>
    <w:rsid w:val="00070CC1"/>
    <w:rsid w:val="00071A7E"/>
    <w:rsid w:val="000728AA"/>
    <w:rsid w:val="00074AE1"/>
    <w:rsid w:val="00075D5D"/>
    <w:rsid w:val="000763A8"/>
    <w:rsid w:val="00077427"/>
    <w:rsid w:val="00077820"/>
    <w:rsid w:val="000809CE"/>
    <w:rsid w:val="00081459"/>
    <w:rsid w:val="0008182E"/>
    <w:rsid w:val="00081985"/>
    <w:rsid w:val="000829AA"/>
    <w:rsid w:val="0008433E"/>
    <w:rsid w:val="000848C2"/>
    <w:rsid w:val="00085364"/>
    <w:rsid w:val="00085EFA"/>
    <w:rsid w:val="0008751A"/>
    <w:rsid w:val="00091848"/>
    <w:rsid w:val="0009486D"/>
    <w:rsid w:val="0009528C"/>
    <w:rsid w:val="000A0311"/>
    <w:rsid w:val="000A1044"/>
    <w:rsid w:val="000A25D0"/>
    <w:rsid w:val="000A2E89"/>
    <w:rsid w:val="000A3F61"/>
    <w:rsid w:val="000A458D"/>
    <w:rsid w:val="000A7094"/>
    <w:rsid w:val="000A76B9"/>
    <w:rsid w:val="000B3378"/>
    <w:rsid w:val="000B3562"/>
    <w:rsid w:val="000B7CAD"/>
    <w:rsid w:val="000B7DB2"/>
    <w:rsid w:val="000C17CF"/>
    <w:rsid w:val="000C3787"/>
    <w:rsid w:val="000C3C64"/>
    <w:rsid w:val="000C41E3"/>
    <w:rsid w:val="000C4BB6"/>
    <w:rsid w:val="000C4F67"/>
    <w:rsid w:val="000C7854"/>
    <w:rsid w:val="000D2A6C"/>
    <w:rsid w:val="000D4657"/>
    <w:rsid w:val="000D5FBE"/>
    <w:rsid w:val="000D6FDD"/>
    <w:rsid w:val="000E3478"/>
    <w:rsid w:val="000E493E"/>
    <w:rsid w:val="000E4D54"/>
    <w:rsid w:val="000E6DB8"/>
    <w:rsid w:val="000E6E90"/>
    <w:rsid w:val="000F2E0B"/>
    <w:rsid w:val="00100E27"/>
    <w:rsid w:val="00103845"/>
    <w:rsid w:val="00104E30"/>
    <w:rsid w:val="00106475"/>
    <w:rsid w:val="001117C5"/>
    <w:rsid w:val="00112AD1"/>
    <w:rsid w:val="00122AB6"/>
    <w:rsid w:val="00126625"/>
    <w:rsid w:val="00131225"/>
    <w:rsid w:val="00131611"/>
    <w:rsid w:val="00132665"/>
    <w:rsid w:val="001369DE"/>
    <w:rsid w:val="001373E0"/>
    <w:rsid w:val="00142F02"/>
    <w:rsid w:val="00143839"/>
    <w:rsid w:val="00150CC0"/>
    <w:rsid w:val="00151700"/>
    <w:rsid w:val="00152D2A"/>
    <w:rsid w:val="00157A84"/>
    <w:rsid w:val="001602D1"/>
    <w:rsid w:val="00160379"/>
    <w:rsid w:val="00162B6E"/>
    <w:rsid w:val="00163A32"/>
    <w:rsid w:val="00164BC8"/>
    <w:rsid w:val="001657F2"/>
    <w:rsid w:val="00171221"/>
    <w:rsid w:val="00171545"/>
    <w:rsid w:val="0017174E"/>
    <w:rsid w:val="0017652F"/>
    <w:rsid w:val="00177787"/>
    <w:rsid w:val="00180F45"/>
    <w:rsid w:val="00181A34"/>
    <w:rsid w:val="001828D7"/>
    <w:rsid w:val="00184FD9"/>
    <w:rsid w:val="00185845"/>
    <w:rsid w:val="0018588B"/>
    <w:rsid w:val="00190211"/>
    <w:rsid w:val="0019145F"/>
    <w:rsid w:val="00192535"/>
    <w:rsid w:val="00192C3C"/>
    <w:rsid w:val="00193D26"/>
    <w:rsid w:val="00194712"/>
    <w:rsid w:val="001950D8"/>
    <w:rsid w:val="001A1B19"/>
    <w:rsid w:val="001A2EBF"/>
    <w:rsid w:val="001A346B"/>
    <w:rsid w:val="001A36AC"/>
    <w:rsid w:val="001A63E3"/>
    <w:rsid w:val="001B2B35"/>
    <w:rsid w:val="001B2C37"/>
    <w:rsid w:val="001B326C"/>
    <w:rsid w:val="001C06AA"/>
    <w:rsid w:val="001C1A5C"/>
    <w:rsid w:val="001C2391"/>
    <w:rsid w:val="001C2A94"/>
    <w:rsid w:val="001C32FB"/>
    <w:rsid w:val="001C7B32"/>
    <w:rsid w:val="001D0220"/>
    <w:rsid w:val="001D0993"/>
    <w:rsid w:val="001D16EA"/>
    <w:rsid w:val="001D1D02"/>
    <w:rsid w:val="001D1F13"/>
    <w:rsid w:val="001D31B7"/>
    <w:rsid w:val="001D51A4"/>
    <w:rsid w:val="001D5FE9"/>
    <w:rsid w:val="001D6139"/>
    <w:rsid w:val="001D6EDD"/>
    <w:rsid w:val="001E40E7"/>
    <w:rsid w:val="001E72FB"/>
    <w:rsid w:val="001F1359"/>
    <w:rsid w:val="001F2F0F"/>
    <w:rsid w:val="001F441A"/>
    <w:rsid w:val="001F6478"/>
    <w:rsid w:val="001F7E7F"/>
    <w:rsid w:val="00202B4B"/>
    <w:rsid w:val="00203B71"/>
    <w:rsid w:val="00203BC1"/>
    <w:rsid w:val="002044F4"/>
    <w:rsid w:val="0020588E"/>
    <w:rsid w:val="0021019B"/>
    <w:rsid w:val="00210F3C"/>
    <w:rsid w:val="00214E3D"/>
    <w:rsid w:val="002150B3"/>
    <w:rsid w:val="00215F64"/>
    <w:rsid w:val="0021615C"/>
    <w:rsid w:val="0021637D"/>
    <w:rsid w:val="0021649B"/>
    <w:rsid w:val="0021760C"/>
    <w:rsid w:val="00220440"/>
    <w:rsid w:val="002215FA"/>
    <w:rsid w:val="002223FA"/>
    <w:rsid w:val="00223D25"/>
    <w:rsid w:val="002244A7"/>
    <w:rsid w:val="00224AC7"/>
    <w:rsid w:val="002272B3"/>
    <w:rsid w:val="00230477"/>
    <w:rsid w:val="0023084B"/>
    <w:rsid w:val="00230EA7"/>
    <w:rsid w:val="0023137B"/>
    <w:rsid w:val="00231FAB"/>
    <w:rsid w:val="00232952"/>
    <w:rsid w:val="00232BF0"/>
    <w:rsid w:val="00233BB6"/>
    <w:rsid w:val="00236034"/>
    <w:rsid w:val="00236B16"/>
    <w:rsid w:val="002374CB"/>
    <w:rsid w:val="00246EAD"/>
    <w:rsid w:val="0024784D"/>
    <w:rsid w:val="00247E92"/>
    <w:rsid w:val="00252A8A"/>
    <w:rsid w:val="00254D7F"/>
    <w:rsid w:val="0025559D"/>
    <w:rsid w:val="00256627"/>
    <w:rsid w:val="002570EA"/>
    <w:rsid w:val="0025725B"/>
    <w:rsid w:val="00263F9A"/>
    <w:rsid w:val="00264DBA"/>
    <w:rsid w:val="00265E60"/>
    <w:rsid w:val="00266DD6"/>
    <w:rsid w:val="00267653"/>
    <w:rsid w:val="0026766E"/>
    <w:rsid w:val="002679E3"/>
    <w:rsid w:val="00270B10"/>
    <w:rsid w:val="00271160"/>
    <w:rsid w:val="00273308"/>
    <w:rsid w:val="00273D39"/>
    <w:rsid w:val="0027425E"/>
    <w:rsid w:val="002764E5"/>
    <w:rsid w:val="00276A3B"/>
    <w:rsid w:val="002805ED"/>
    <w:rsid w:val="002816E1"/>
    <w:rsid w:val="0028637D"/>
    <w:rsid w:val="002915A0"/>
    <w:rsid w:val="002918CB"/>
    <w:rsid w:val="00292769"/>
    <w:rsid w:val="00293CBE"/>
    <w:rsid w:val="00295C9B"/>
    <w:rsid w:val="002960F7"/>
    <w:rsid w:val="002974B1"/>
    <w:rsid w:val="002A01BE"/>
    <w:rsid w:val="002A1047"/>
    <w:rsid w:val="002A4038"/>
    <w:rsid w:val="002A5B98"/>
    <w:rsid w:val="002B0BA1"/>
    <w:rsid w:val="002B0BFE"/>
    <w:rsid w:val="002B47C4"/>
    <w:rsid w:val="002C09DA"/>
    <w:rsid w:val="002C190E"/>
    <w:rsid w:val="002C34B6"/>
    <w:rsid w:val="002C5645"/>
    <w:rsid w:val="002C59CD"/>
    <w:rsid w:val="002D3EDE"/>
    <w:rsid w:val="002D70CB"/>
    <w:rsid w:val="002E5309"/>
    <w:rsid w:val="002F0485"/>
    <w:rsid w:val="002F2207"/>
    <w:rsid w:val="002F48C2"/>
    <w:rsid w:val="002F57A3"/>
    <w:rsid w:val="002F609F"/>
    <w:rsid w:val="00301531"/>
    <w:rsid w:val="00303AA1"/>
    <w:rsid w:val="003104C1"/>
    <w:rsid w:val="00310527"/>
    <w:rsid w:val="00313644"/>
    <w:rsid w:val="00314282"/>
    <w:rsid w:val="003167C5"/>
    <w:rsid w:val="00333B68"/>
    <w:rsid w:val="00337463"/>
    <w:rsid w:val="0034060E"/>
    <w:rsid w:val="00342BBF"/>
    <w:rsid w:val="003456A4"/>
    <w:rsid w:val="00346558"/>
    <w:rsid w:val="0034729D"/>
    <w:rsid w:val="00347DDE"/>
    <w:rsid w:val="00350D52"/>
    <w:rsid w:val="0035316E"/>
    <w:rsid w:val="00355CE6"/>
    <w:rsid w:val="003573B6"/>
    <w:rsid w:val="0035C409"/>
    <w:rsid w:val="00364A17"/>
    <w:rsid w:val="00364C68"/>
    <w:rsid w:val="00370594"/>
    <w:rsid w:val="00370818"/>
    <w:rsid w:val="0037120D"/>
    <w:rsid w:val="00372F24"/>
    <w:rsid w:val="00373395"/>
    <w:rsid w:val="00374AF8"/>
    <w:rsid w:val="003818FF"/>
    <w:rsid w:val="00381BD8"/>
    <w:rsid w:val="00385ADC"/>
    <w:rsid w:val="0038620F"/>
    <w:rsid w:val="0038632B"/>
    <w:rsid w:val="003868ED"/>
    <w:rsid w:val="00390D60"/>
    <w:rsid w:val="00392E4A"/>
    <w:rsid w:val="003970E7"/>
    <w:rsid w:val="00397905"/>
    <w:rsid w:val="003A062C"/>
    <w:rsid w:val="003A0748"/>
    <w:rsid w:val="003A2174"/>
    <w:rsid w:val="003A37A8"/>
    <w:rsid w:val="003A3C00"/>
    <w:rsid w:val="003A730F"/>
    <w:rsid w:val="003B13DB"/>
    <w:rsid w:val="003B1F5F"/>
    <w:rsid w:val="003B2849"/>
    <w:rsid w:val="003B3CBF"/>
    <w:rsid w:val="003B60C5"/>
    <w:rsid w:val="003C1B35"/>
    <w:rsid w:val="003C33CE"/>
    <w:rsid w:val="003C3A8D"/>
    <w:rsid w:val="003C55BF"/>
    <w:rsid w:val="003C6CCB"/>
    <w:rsid w:val="003D0723"/>
    <w:rsid w:val="003D0834"/>
    <w:rsid w:val="003E6635"/>
    <w:rsid w:val="003F452D"/>
    <w:rsid w:val="00400B8F"/>
    <w:rsid w:val="00401E10"/>
    <w:rsid w:val="00402A08"/>
    <w:rsid w:val="00404772"/>
    <w:rsid w:val="00404E49"/>
    <w:rsid w:val="00414B75"/>
    <w:rsid w:val="00423B74"/>
    <w:rsid w:val="004245AE"/>
    <w:rsid w:val="00424674"/>
    <w:rsid w:val="00424B5A"/>
    <w:rsid w:val="00425284"/>
    <w:rsid w:val="00425B17"/>
    <w:rsid w:val="004269A3"/>
    <w:rsid w:val="004269D8"/>
    <w:rsid w:val="004275C7"/>
    <w:rsid w:val="00433C3B"/>
    <w:rsid w:val="00433D7C"/>
    <w:rsid w:val="00437B78"/>
    <w:rsid w:val="00444E36"/>
    <w:rsid w:val="00445958"/>
    <w:rsid w:val="00446605"/>
    <w:rsid w:val="004472CA"/>
    <w:rsid w:val="00447863"/>
    <w:rsid w:val="00452AF5"/>
    <w:rsid w:val="00452D93"/>
    <w:rsid w:val="00456679"/>
    <w:rsid w:val="00457B2F"/>
    <w:rsid w:val="00464AFA"/>
    <w:rsid w:val="0046706D"/>
    <w:rsid w:val="00470147"/>
    <w:rsid w:val="00470BC0"/>
    <w:rsid w:val="00471464"/>
    <w:rsid w:val="004725EB"/>
    <w:rsid w:val="00472BCB"/>
    <w:rsid w:val="00482BBE"/>
    <w:rsid w:val="00482F39"/>
    <w:rsid w:val="0048384F"/>
    <w:rsid w:val="004838AD"/>
    <w:rsid w:val="004841CA"/>
    <w:rsid w:val="00485C21"/>
    <w:rsid w:val="00490648"/>
    <w:rsid w:val="00490FA8"/>
    <w:rsid w:val="00491396"/>
    <w:rsid w:val="0049287D"/>
    <w:rsid w:val="00492E2E"/>
    <w:rsid w:val="004939AC"/>
    <w:rsid w:val="004A0D00"/>
    <w:rsid w:val="004A11F7"/>
    <w:rsid w:val="004A7F34"/>
    <w:rsid w:val="004B1A2C"/>
    <w:rsid w:val="004B5025"/>
    <w:rsid w:val="004C0E8A"/>
    <w:rsid w:val="004C3136"/>
    <w:rsid w:val="004C700A"/>
    <w:rsid w:val="004C7235"/>
    <w:rsid w:val="004D3B86"/>
    <w:rsid w:val="004D5444"/>
    <w:rsid w:val="004D6858"/>
    <w:rsid w:val="004E0E58"/>
    <w:rsid w:val="004E0EA7"/>
    <w:rsid w:val="004E45B1"/>
    <w:rsid w:val="004F10DE"/>
    <w:rsid w:val="004F1602"/>
    <w:rsid w:val="004F25EF"/>
    <w:rsid w:val="004F43E1"/>
    <w:rsid w:val="004F6544"/>
    <w:rsid w:val="005030A7"/>
    <w:rsid w:val="00514F5D"/>
    <w:rsid w:val="00515C6F"/>
    <w:rsid w:val="005228AB"/>
    <w:rsid w:val="005232F9"/>
    <w:rsid w:val="00524807"/>
    <w:rsid w:val="00526554"/>
    <w:rsid w:val="0052682E"/>
    <w:rsid w:val="005322C5"/>
    <w:rsid w:val="00533A0C"/>
    <w:rsid w:val="0053672F"/>
    <w:rsid w:val="00542EFA"/>
    <w:rsid w:val="00544185"/>
    <w:rsid w:val="00545C97"/>
    <w:rsid w:val="0054644B"/>
    <w:rsid w:val="0055380B"/>
    <w:rsid w:val="00554D1A"/>
    <w:rsid w:val="00566D61"/>
    <w:rsid w:val="00574F68"/>
    <w:rsid w:val="005811E5"/>
    <w:rsid w:val="00591C0B"/>
    <w:rsid w:val="005952DF"/>
    <w:rsid w:val="00595ECB"/>
    <w:rsid w:val="00596EB7"/>
    <w:rsid w:val="005A089F"/>
    <w:rsid w:val="005A1046"/>
    <w:rsid w:val="005A1E1A"/>
    <w:rsid w:val="005A5A9F"/>
    <w:rsid w:val="005A7631"/>
    <w:rsid w:val="005B11F3"/>
    <w:rsid w:val="005B1F49"/>
    <w:rsid w:val="005B526D"/>
    <w:rsid w:val="005B6465"/>
    <w:rsid w:val="005B7F70"/>
    <w:rsid w:val="005C100F"/>
    <w:rsid w:val="005C167F"/>
    <w:rsid w:val="005C504E"/>
    <w:rsid w:val="005C63F5"/>
    <w:rsid w:val="005C761C"/>
    <w:rsid w:val="005C79A9"/>
    <w:rsid w:val="005D0256"/>
    <w:rsid w:val="005D1B79"/>
    <w:rsid w:val="005D1F9F"/>
    <w:rsid w:val="005D244D"/>
    <w:rsid w:val="005D3434"/>
    <w:rsid w:val="005D4631"/>
    <w:rsid w:val="005D4A08"/>
    <w:rsid w:val="005D6FEF"/>
    <w:rsid w:val="005E0284"/>
    <w:rsid w:val="005E0BBA"/>
    <w:rsid w:val="005E17CD"/>
    <w:rsid w:val="005E5C78"/>
    <w:rsid w:val="005E60AB"/>
    <w:rsid w:val="005E63FC"/>
    <w:rsid w:val="005E6BE1"/>
    <w:rsid w:val="005E7D3E"/>
    <w:rsid w:val="005F05EF"/>
    <w:rsid w:val="005F0648"/>
    <w:rsid w:val="005F569E"/>
    <w:rsid w:val="005F6F42"/>
    <w:rsid w:val="005F777E"/>
    <w:rsid w:val="005F7843"/>
    <w:rsid w:val="0060264F"/>
    <w:rsid w:val="00602B84"/>
    <w:rsid w:val="0061171D"/>
    <w:rsid w:val="00620A25"/>
    <w:rsid w:val="00626056"/>
    <w:rsid w:val="0062646E"/>
    <w:rsid w:val="006304B3"/>
    <w:rsid w:val="006316E2"/>
    <w:rsid w:val="00632869"/>
    <w:rsid w:val="0063305D"/>
    <w:rsid w:val="006337C2"/>
    <w:rsid w:val="00633CEF"/>
    <w:rsid w:val="00634502"/>
    <w:rsid w:val="00634653"/>
    <w:rsid w:val="006444E5"/>
    <w:rsid w:val="00650F0A"/>
    <w:rsid w:val="0065254E"/>
    <w:rsid w:val="006528AB"/>
    <w:rsid w:val="00653821"/>
    <w:rsid w:val="00657754"/>
    <w:rsid w:val="00657B97"/>
    <w:rsid w:val="00657D81"/>
    <w:rsid w:val="006629E0"/>
    <w:rsid w:val="00662A5D"/>
    <w:rsid w:val="0066307E"/>
    <w:rsid w:val="0066447E"/>
    <w:rsid w:val="0066493D"/>
    <w:rsid w:val="00666772"/>
    <w:rsid w:val="006724DD"/>
    <w:rsid w:val="00673C74"/>
    <w:rsid w:val="00675D8C"/>
    <w:rsid w:val="0067670B"/>
    <w:rsid w:val="0067752A"/>
    <w:rsid w:val="00677EB0"/>
    <w:rsid w:val="00683874"/>
    <w:rsid w:val="006841C5"/>
    <w:rsid w:val="00690F17"/>
    <w:rsid w:val="00692B16"/>
    <w:rsid w:val="00696016"/>
    <w:rsid w:val="00696C86"/>
    <w:rsid w:val="006A23AD"/>
    <w:rsid w:val="006A45FC"/>
    <w:rsid w:val="006A5F42"/>
    <w:rsid w:val="006A6CE1"/>
    <w:rsid w:val="006B0BB8"/>
    <w:rsid w:val="006C5A7E"/>
    <w:rsid w:val="006C6676"/>
    <w:rsid w:val="006C6724"/>
    <w:rsid w:val="006C7070"/>
    <w:rsid w:val="006D4F95"/>
    <w:rsid w:val="006E0C7B"/>
    <w:rsid w:val="006E177E"/>
    <w:rsid w:val="006E3DCF"/>
    <w:rsid w:val="006E7A3D"/>
    <w:rsid w:val="006F1098"/>
    <w:rsid w:val="006F12F2"/>
    <w:rsid w:val="006F473B"/>
    <w:rsid w:val="006F6387"/>
    <w:rsid w:val="006F64B5"/>
    <w:rsid w:val="006F7C9D"/>
    <w:rsid w:val="00700CAB"/>
    <w:rsid w:val="00703A9F"/>
    <w:rsid w:val="00704241"/>
    <w:rsid w:val="00705956"/>
    <w:rsid w:val="00705F9E"/>
    <w:rsid w:val="007100E8"/>
    <w:rsid w:val="00717A7A"/>
    <w:rsid w:val="00722A08"/>
    <w:rsid w:val="00722A28"/>
    <w:rsid w:val="00723DBC"/>
    <w:rsid w:val="00724786"/>
    <w:rsid w:val="00724A7E"/>
    <w:rsid w:val="0072574C"/>
    <w:rsid w:val="0072779B"/>
    <w:rsid w:val="0073025D"/>
    <w:rsid w:val="007319FE"/>
    <w:rsid w:val="00735A80"/>
    <w:rsid w:val="00735B59"/>
    <w:rsid w:val="00736C49"/>
    <w:rsid w:val="0073799B"/>
    <w:rsid w:val="00740679"/>
    <w:rsid w:val="00740F69"/>
    <w:rsid w:val="00741C11"/>
    <w:rsid w:val="00743652"/>
    <w:rsid w:val="007437F5"/>
    <w:rsid w:val="00744228"/>
    <w:rsid w:val="007477A6"/>
    <w:rsid w:val="007532CE"/>
    <w:rsid w:val="007563E2"/>
    <w:rsid w:val="00756488"/>
    <w:rsid w:val="00757E68"/>
    <w:rsid w:val="00760228"/>
    <w:rsid w:val="00761A63"/>
    <w:rsid w:val="0076362B"/>
    <w:rsid w:val="00764298"/>
    <w:rsid w:val="00766B54"/>
    <w:rsid w:val="00766F3E"/>
    <w:rsid w:val="007712AD"/>
    <w:rsid w:val="007724DD"/>
    <w:rsid w:val="007736F2"/>
    <w:rsid w:val="00776866"/>
    <w:rsid w:val="00776946"/>
    <w:rsid w:val="0078249E"/>
    <w:rsid w:val="00782DF4"/>
    <w:rsid w:val="007A0E75"/>
    <w:rsid w:val="007A1C91"/>
    <w:rsid w:val="007A77F9"/>
    <w:rsid w:val="007B5D81"/>
    <w:rsid w:val="007B6719"/>
    <w:rsid w:val="007B6CA9"/>
    <w:rsid w:val="007B725E"/>
    <w:rsid w:val="007C015C"/>
    <w:rsid w:val="007C1A21"/>
    <w:rsid w:val="007C1E09"/>
    <w:rsid w:val="007C3758"/>
    <w:rsid w:val="007C487B"/>
    <w:rsid w:val="007C722D"/>
    <w:rsid w:val="007D30C5"/>
    <w:rsid w:val="007D70D3"/>
    <w:rsid w:val="007D7EBC"/>
    <w:rsid w:val="007E14EE"/>
    <w:rsid w:val="007E33EB"/>
    <w:rsid w:val="007E3626"/>
    <w:rsid w:val="007E3A41"/>
    <w:rsid w:val="007E66F0"/>
    <w:rsid w:val="007F027A"/>
    <w:rsid w:val="007F0555"/>
    <w:rsid w:val="007F2232"/>
    <w:rsid w:val="007F2774"/>
    <w:rsid w:val="007F2964"/>
    <w:rsid w:val="007F6992"/>
    <w:rsid w:val="00801BBE"/>
    <w:rsid w:val="00806875"/>
    <w:rsid w:val="00807636"/>
    <w:rsid w:val="008123C2"/>
    <w:rsid w:val="008131B9"/>
    <w:rsid w:val="00813AD5"/>
    <w:rsid w:val="00815A69"/>
    <w:rsid w:val="00815B8B"/>
    <w:rsid w:val="008173A8"/>
    <w:rsid w:val="008178ED"/>
    <w:rsid w:val="00820BE4"/>
    <w:rsid w:val="00824592"/>
    <w:rsid w:val="00825D34"/>
    <w:rsid w:val="008276AE"/>
    <w:rsid w:val="0082779C"/>
    <w:rsid w:val="008300D7"/>
    <w:rsid w:val="00831F7B"/>
    <w:rsid w:val="0083612A"/>
    <w:rsid w:val="008406BC"/>
    <w:rsid w:val="00840A80"/>
    <w:rsid w:val="008465F8"/>
    <w:rsid w:val="00846DD4"/>
    <w:rsid w:val="008471BD"/>
    <w:rsid w:val="0085046B"/>
    <w:rsid w:val="008535F8"/>
    <w:rsid w:val="0085480A"/>
    <w:rsid w:val="0085501E"/>
    <w:rsid w:val="00855B35"/>
    <w:rsid w:val="00855CF0"/>
    <w:rsid w:val="00860701"/>
    <w:rsid w:val="00864A78"/>
    <w:rsid w:val="00871717"/>
    <w:rsid w:val="00874472"/>
    <w:rsid w:val="00874E94"/>
    <w:rsid w:val="0087673A"/>
    <w:rsid w:val="00877904"/>
    <w:rsid w:val="008844A0"/>
    <w:rsid w:val="0088452B"/>
    <w:rsid w:val="00885891"/>
    <w:rsid w:val="00886499"/>
    <w:rsid w:val="00886F6A"/>
    <w:rsid w:val="0088766D"/>
    <w:rsid w:val="00887D91"/>
    <w:rsid w:val="008902E8"/>
    <w:rsid w:val="00891377"/>
    <w:rsid w:val="0089272D"/>
    <w:rsid w:val="008A0A73"/>
    <w:rsid w:val="008A1F33"/>
    <w:rsid w:val="008A4976"/>
    <w:rsid w:val="008A59AE"/>
    <w:rsid w:val="008A5C5E"/>
    <w:rsid w:val="008A7477"/>
    <w:rsid w:val="008B0CB4"/>
    <w:rsid w:val="008B2593"/>
    <w:rsid w:val="008B4471"/>
    <w:rsid w:val="008B5090"/>
    <w:rsid w:val="008C0366"/>
    <w:rsid w:val="008C4E42"/>
    <w:rsid w:val="008C5713"/>
    <w:rsid w:val="008C6A1A"/>
    <w:rsid w:val="008C72AD"/>
    <w:rsid w:val="008D000F"/>
    <w:rsid w:val="008D226E"/>
    <w:rsid w:val="008D5951"/>
    <w:rsid w:val="008D70E7"/>
    <w:rsid w:val="008F1669"/>
    <w:rsid w:val="008F4927"/>
    <w:rsid w:val="009008F4"/>
    <w:rsid w:val="0090111F"/>
    <w:rsid w:val="00903461"/>
    <w:rsid w:val="0090399F"/>
    <w:rsid w:val="009046D2"/>
    <w:rsid w:val="00905B3E"/>
    <w:rsid w:val="0090696E"/>
    <w:rsid w:val="009077C1"/>
    <w:rsid w:val="00907C39"/>
    <w:rsid w:val="00915F8B"/>
    <w:rsid w:val="009217A7"/>
    <w:rsid w:val="009231E4"/>
    <w:rsid w:val="00923359"/>
    <w:rsid w:val="00923F4F"/>
    <w:rsid w:val="00924F41"/>
    <w:rsid w:val="009258EA"/>
    <w:rsid w:val="00925C66"/>
    <w:rsid w:val="00925CDF"/>
    <w:rsid w:val="00927491"/>
    <w:rsid w:val="00927732"/>
    <w:rsid w:val="00930589"/>
    <w:rsid w:val="00934604"/>
    <w:rsid w:val="00936668"/>
    <w:rsid w:val="0093772B"/>
    <w:rsid w:val="009411D9"/>
    <w:rsid w:val="00941951"/>
    <w:rsid w:val="009522A3"/>
    <w:rsid w:val="00954933"/>
    <w:rsid w:val="00962438"/>
    <w:rsid w:val="009644C2"/>
    <w:rsid w:val="00964A6E"/>
    <w:rsid w:val="00964C0D"/>
    <w:rsid w:val="00966296"/>
    <w:rsid w:val="00970BF9"/>
    <w:rsid w:val="00971A48"/>
    <w:rsid w:val="009761A3"/>
    <w:rsid w:val="00976CA1"/>
    <w:rsid w:val="009836BB"/>
    <w:rsid w:val="009855A4"/>
    <w:rsid w:val="00986A86"/>
    <w:rsid w:val="009900F5"/>
    <w:rsid w:val="00992043"/>
    <w:rsid w:val="0099570A"/>
    <w:rsid w:val="009A1BD4"/>
    <w:rsid w:val="009A2564"/>
    <w:rsid w:val="009A42DD"/>
    <w:rsid w:val="009A51DF"/>
    <w:rsid w:val="009A7AF0"/>
    <w:rsid w:val="009B07D4"/>
    <w:rsid w:val="009B0DC5"/>
    <w:rsid w:val="009B25B5"/>
    <w:rsid w:val="009B29A7"/>
    <w:rsid w:val="009B3593"/>
    <w:rsid w:val="009C0BA3"/>
    <w:rsid w:val="009C413E"/>
    <w:rsid w:val="009C4E0B"/>
    <w:rsid w:val="009D0832"/>
    <w:rsid w:val="009D12C8"/>
    <w:rsid w:val="009D16DF"/>
    <w:rsid w:val="009D2FA7"/>
    <w:rsid w:val="009D3A97"/>
    <w:rsid w:val="009D7E18"/>
    <w:rsid w:val="009E3409"/>
    <w:rsid w:val="009E37A5"/>
    <w:rsid w:val="009E3D3C"/>
    <w:rsid w:val="009E5B27"/>
    <w:rsid w:val="009F028C"/>
    <w:rsid w:val="009F4248"/>
    <w:rsid w:val="009F4AA0"/>
    <w:rsid w:val="009F7FBA"/>
    <w:rsid w:val="00A027C9"/>
    <w:rsid w:val="00A031D0"/>
    <w:rsid w:val="00A1255E"/>
    <w:rsid w:val="00A16A3A"/>
    <w:rsid w:val="00A21B7C"/>
    <w:rsid w:val="00A22855"/>
    <w:rsid w:val="00A309D8"/>
    <w:rsid w:val="00A32CD9"/>
    <w:rsid w:val="00A37CD5"/>
    <w:rsid w:val="00A40839"/>
    <w:rsid w:val="00A46048"/>
    <w:rsid w:val="00A46552"/>
    <w:rsid w:val="00A51839"/>
    <w:rsid w:val="00A5531F"/>
    <w:rsid w:val="00A556AF"/>
    <w:rsid w:val="00A60C5E"/>
    <w:rsid w:val="00A615CC"/>
    <w:rsid w:val="00A625FE"/>
    <w:rsid w:val="00A64BFE"/>
    <w:rsid w:val="00A65C29"/>
    <w:rsid w:val="00A67BD7"/>
    <w:rsid w:val="00A67D01"/>
    <w:rsid w:val="00A72D49"/>
    <w:rsid w:val="00A77E53"/>
    <w:rsid w:val="00A808F6"/>
    <w:rsid w:val="00A859C2"/>
    <w:rsid w:val="00A85B46"/>
    <w:rsid w:val="00A9444B"/>
    <w:rsid w:val="00A94A80"/>
    <w:rsid w:val="00A97703"/>
    <w:rsid w:val="00AA3AB9"/>
    <w:rsid w:val="00AA7434"/>
    <w:rsid w:val="00AB0584"/>
    <w:rsid w:val="00AB105C"/>
    <w:rsid w:val="00AB1961"/>
    <w:rsid w:val="00AB2733"/>
    <w:rsid w:val="00AB29C6"/>
    <w:rsid w:val="00AB2BF0"/>
    <w:rsid w:val="00AC09D9"/>
    <w:rsid w:val="00AC0FBD"/>
    <w:rsid w:val="00AC1787"/>
    <w:rsid w:val="00AC2B40"/>
    <w:rsid w:val="00AC3E35"/>
    <w:rsid w:val="00AC7CF8"/>
    <w:rsid w:val="00AD0654"/>
    <w:rsid w:val="00AD16D4"/>
    <w:rsid w:val="00AD7B06"/>
    <w:rsid w:val="00AE2736"/>
    <w:rsid w:val="00AE2C5A"/>
    <w:rsid w:val="00AE5E2B"/>
    <w:rsid w:val="00AE6186"/>
    <w:rsid w:val="00AE6F5E"/>
    <w:rsid w:val="00AE7C3F"/>
    <w:rsid w:val="00AF12F2"/>
    <w:rsid w:val="00B032CF"/>
    <w:rsid w:val="00B14864"/>
    <w:rsid w:val="00B1635A"/>
    <w:rsid w:val="00B20AFC"/>
    <w:rsid w:val="00B21081"/>
    <w:rsid w:val="00B22CBB"/>
    <w:rsid w:val="00B23125"/>
    <w:rsid w:val="00B250CB"/>
    <w:rsid w:val="00B306E8"/>
    <w:rsid w:val="00B32F37"/>
    <w:rsid w:val="00B355E1"/>
    <w:rsid w:val="00B41C46"/>
    <w:rsid w:val="00B428E5"/>
    <w:rsid w:val="00B44997"/>
    <w:rsid w:val="00B526E3"/>
    <w:rsid w:val="00B53808"/>
    <w:rsid w:val="00B54CE9"/>
    <w:rsid w:val="00B55FC5"/>
    <w:rsid w:val="00B60DA5"/>
    <w:rsid w:val="00B6212E"/>
    <w:rsid w:val="00B624F0"/>
    <w:rsid w:val="00B627B6"/>
    <w:rsid w:val="00B672CE"/>
    <w:rsid w:val="00B67CA5"/>
    <w:rsid w:val="00B71D1A"/>
    <w:rsid w:val="00B727D6"/>
    <w:rsid w:val="00B7402B"/>
    <w:rsid w:val="00B824D3"/>
    <w:rsid w:val="00B93188"/>
    <w:rsid w:val="00B93F2D"/>
    <w:rsid w:val="00B94018"/>
    <w:rsid w:val="00B94BCA"/>
    <w:rsid w:val="00B96307"/>
    <w:rsid w:val="00BA16A5"/>
    <w:rsid w:val="00BA1783"/>
    <w:rsid w:val="00BA1F21"/>
    <w:rsid w:val="00BA4579"/>
    <w:rsid w:val="00BA7B0F"/>
    <w:rsid w:val="00BB2ACF"/>
    <w:rsid w:val="00BB34E6"/>
    <w:rsid w:val="00BB52FB"/>
    <w:rsid w:val="00BB751D"/>
    <w:rsid w:val="00BC5E78"/>
    <w:rsid w:val="00BD4068"/>
    <w:rsid w:val="00BE162E"/>
    <w:rsid w:val="00BE1B94"/>
    <w:rsid w:val="00BE2D94"/>
    <w:rsid w:val="00BE43C7"/>
    <w:rsid w:val="00BE75A8"/>
    <w:rsid w:val="00BE7A23"/>
    <w:rsid w:val="00BF16B0"/>
    <w:rsid w:val="00BF3C4C"/>
    <w:rsid w:val="00BF6EC7"/>
    <w:rsid w:val="00BF79B1"/>
    <w:rsid w:val="00C00FD8"/>
    <w:rsid w:val="00C01160"/>
    <w:rsid w:val="00C01D14"/>
    <w:rsid w:val="00C061C2"/>
    <w:rsid w:val="00C068D8"/>
    <w:rsid w:val="00C07293"/>
    <w:rsid w:val="00C1013C"/>
    <w:rsid w:val="00C11BF0"/>
    <w:rsid w:val="00C13F29"/>
    <w:rsid w:val="00C169EA"/>
    <w:rsid w:val="00C20973"/>
    <w:rsid w:val="00C226CF"/>
    <w:rsid w:val="00C246C6"/>
    <w:rsid w:val="00C26F37"/>
    <w:rsid w:val="00C33824"/>
    <w:rsid w:val="00C35712"/>
    <w:rsid w:val="00C41BF5"/>
    <w:rsid w:val="00C44410"/>
    <w:rsid w:val="00C4442A"/>
    <w:rsid w:val="00C4670D"/>
    <w:rsid w:val="00C46A08"/>
    <w:rsid w:val="00C539FD"/>
    <w:rsid w:val="00C54A64"/>
    <w:rsid w:val="00C55B82"/>
    <w:rsid w:val="00C570FF"/>
    <w:rsid w:val="00C57E90"/>
    <w:rsid w:val="00C624AD"/>
    <w:rsid w:val="00C63EA8"/>
    <w:rsid w:val="00C66445"/>
    <w:rsid w:val="00C66B12"/>
    <w:rsid w:val="00C70A11"/>
    <w:rsid w:val="00C719E2"/>
    <w:rsid w:val="00C71C2A"/>
    <w:rsid w:val="00C73488"/>
    <w:rsid w:val="00C75026"/>
    <w:rsid w:val="00C77276"/>
    <w:rsid w:val="00C77722"/>
    <w:rsid w:val="00C8080E"/>
    <w:rsid w:val="00C823BC"/>
    <w:rsid w:val="00C87AEF"/>
    <w:rsid w:val="00C92134"/>
    <w:rsid w:val="00C95220"/>
    <w:rsid w:val="00C966F9"/>
    <w:rsid w:val="00CA1D3E"/>
    <w:rsid w:val="00CA1DF8"/>
    <w:rsid w:val="00CA319B"/>
    <w:rsid w:val="00CA3725"/>
    <w:rsid w:val="00CA4787"/>
    <w:rsid w:val="00CA70B5"/>
    <w:rsid w:val="00CB036B"/>
    <w:rsid w:val="00CB1DFA"/>
    <w:rsid w:val="00CB28B1"/>
    <w:rsid w:val="00CB2BD4"/>
    <w:rsid w:val="00CB361E"/>
    <w:rsid w:val="00CB4CA4"/>
    <w:rsid w:val="00CB4D4F"/>
    <w:rsid w:val="00CB54A9"/>
    <w:rsid w:val="00CB580A"/>
    <w:rsid w:val="00CB66E7"/>
    <w:rsid w:val="00CB6BDA"/>
    <w:rsid w:val="00CC01D1"/>
    <w:rsid w:val="00CC0ECD"/>
    <w:rsid w:val="00CC15BC"/>
    <w:rsid w:val="00CC2105"/>
    <w:rsid w:val="00CC4785"/>
    <w:rsid w:val="00CD00CB"/>
    <w:rsid w:val="00CD3123"/>
    <w:rsid w:val="00CD72D7"/>
    <w:rsid w:val="00CE47B3"/>
    <w:rsid w:val="00CE5033"/>
    <w:rsid w:val="00CE7602"/>
    <w:rsid w:val="00CE7CA6"/>
    <w:rsid w:val="00CF0950"/>
    <w:rsid w:val="00CF2B5A"/>
    <w:rsid w:val="00CF32ED"/>
    <w:rsid w:val="00D018E7"/>
    <w:rsid w:val="00D0223C"/>
    <w:rsid w:val="00D05EBA"/>
    <w:rsid w:val="00D06C83"/>
    <w:rsid w:val="00D11E7B"/>
    <w:rsid w:val="00D13EA8"/>
    <w:rsid w:val="00D215FE"/>
    <w:rsid w:val="00D24DBE"/>
    <w:rsid w:val="00D26326"/>
    <w:rsid w:val="00D264A7"/>
    <w:rsid w:val="00D27BBE"/>
    <w:rsid w:val="00D37026"/>
    <w:rsid w:val="00D37D36"/>
    <w:rsid w:val="00D422E2"/>
    <w:rsid w:val="00D42FB3"/>
    <w:rsid w:val="00D44B22"/>
    <w:rsid w:val="00D469C8"/>
    <w:rsid w:val="00D47893"/>
    <w:rsid w:val="00D53340"/>
    <w:rsid w:val="00D57BB7"/>
    <w:rsid w:val="00D6016B"/>
    <w:rsid w:val="00D601EB"/>
    <w:rsid w:val="00D60EF6"/>
    <w:rsid w:val="00D62356"/>
    <w:rsid w:val="00D63BC2"/>
    <w:rsid w:val="00D64096"/>
    <w:rsid w:val="00D66B39"/>
    <w:rsid w:val="00D6768B"/>
    <w:rsid w:val="00D73F87"/>
    <w:rsid w:val="00D83177"/>
    <w:rsid w:val="00D8564E"/>
    <w:rsid w:val="00D85F2F"/>
    <w:rsid w:val="00D868EE"/>
    <w:rsid w:val="00D90F51"/>
    <w:rsid w:val="00D9150E"/>
    <w:rsid w:val="00D946B4"/>
    <w:rsid w:val="00D966E8"/>
    <w:rsid w:val="00DA0407"/>
    <w:rsid w:val="00DA2D06"/>
    <w:rsid w:val="00DA4593"/>
    <w:rsid w:val="00DA4894"/>
    <w:rsid w:val="00DA5380"/>
    <w:rsid w:val="00DB172C"/>
    <w:rsid w:val="00DB1753"/>
    <w:rsid w:val="00DB535B"/>
    <w:rsid w:val="00DB6CD7"/>
    <w:rsid w:val="00DC4DF4"/>
    <w:rsid w:val="00DC670C"/>
    <w:rsid w:val="00DC74C8"/>
    <w:rsid w:val="00DD24D8"/>
    <w:rsid w:val="00DD44C4"/>
    <w:rsid w:val="00DD5ACE"/>
    <w:rsid w:val="00DD5E65"/>
    <w:rsid w:val="00DE0789"/>
    <w:rsid w:val="00DE0831"/>
    <w:rsid w:val="00DE0CF6"/>
    <w:rsid w:val="00DE1F9D"/>
    <w:rsid w:val="00DE30E8"/>
    <w:rsid w:val="00DE409C"/>
    <w:rsid w:val="00DE5DD8"/>
    <w:rsid w:val="00DE5EFD"/>
    <w:rsid w:val="00DE65F8"/>
    <w:rsid w:val="00DF0DE1"/>
    <w:rsid w:val="00DF18CD"/>
    <w:rsid w:val="00DF47FD"/>
    <w:rsid w:val="00DF6987"/>
    <w:rsid w:val="00E012BB"/>
    <w:rsid w:val="00E0218A"/>
    <w:rsid w:val="00E0325D"/>
    <w:rsid w:val="00E03501"/>
    <w:rsid w:val="00E11A46"/>
    <w:rsid w:val="00E1235F"/>
    <w:rsid w:val="00E12803"/>
    <w:rsid w:val="00E12AB2"/>
    <w:rsid w:val="00E12C77"/>
    <w:rsid w:val="00E14D3D"/>
    <w:rsid w:val="00E15D9C"/>
    <w:rsid w:val="00E21C64"/>
    <w:rsid w:val="00E24CFD"/>
    <w:rsid w:val="00E25454"/>
    <w:rsid w:val="00E25DFB"/>
    <w:rsid w:val="00E2617F"/>
    <w:rsid w:val="00E268BC"/>
    <w:rsid w:val="00E27B43"/>
    <w:rsid w:val="00E30682"/>
    <w:rsid w:val="00E3078B"/>
    <w:rsid w:val="00E31659"/>
    <w:rsid w:val="00E332F5"/>
    <w:rsid w:val="00E3473B"/>
    <w:rsid w:val="00E3506C"/>
    <w:rsid w:val="00E354FF"/>
    <w:rsid w:val="00E3596D"/>
    <w:rsid w:val="00E4117B"/>
    <w:rsid w:val="00E41786"/>
    <w:rsid w:val="00E41C99"/>
    <w:rsid w:val="00E42019"/>
    <w:rsid w:val="00E4305D"/>
    <w:rsid w:val="00E43D96"/>
    <w:rsid w:val="00E444FE"/>
    <w:rsid w:val="00E453C3"/>
    <w:rsid w:val="00E52DC7"/>
    <w:rsid w:val="00E53805"/>
    <w:rsid w:val="00E54302"/>
    <w:rsid w:val="00E56DEE"/>
    <w:rsid w:val="00E57272"/>
    <w:rsid w:val="00E62E14"/>
    <w:rsid w:val="00E64B2C"/>
    <w:rsid w:val="00E67DC2"/>
    <w:rsid w:val="00E72007"/>
    <w:rsid w:val="00E76941"/>
    <w:rsid w:val="00E769DC"/>
    <w:rsid w:val="00E774F3"/>
    <w:rsid w:val="00E83747"/>
    <w:rsid w:val="00E85F2C"/>
    <w:rsid w:val="00E874C2"/>
    <w:rsid w:val="00E87889"/>
    <w:rsid w:val="00E95549"/>
    <w:rsid w:val="00E95C73"/>
    <w:rsid w:val="00E96817"/>
    <w:rsid w:val="00EA06B8"/>
    <w:rsid w:val="00EA2C2B"/>
    <w:rsid w:val="00EA5032"/>
    <w:rsid w:val="00EB5A91"/>
    <w:rsid w:val="00EB64C5"/>
    <w:rsid w:val="00EB7E9D"/>
    <w:rsid w:val="00ED0914"/>
    <w:rsid w:val="00ED0DB6"/>
    <w:rsid w:val="00ED264D"/>
    <w:rsid w:val="00ED2C31"/>
    <w:rsid w:val="00ED5B3B"/>
    <w:rsid w:val="00ED63A3"/>
    <w:rsid w:val="00EE10F4"/>
    <w:rsid w:val="00EE2426"/>
    <w:rsid w:val="00EE27E0"/>
    <w:rsid w:val="00EE6B28"/>
    <w:rsid w:val="00EE72E8"/>
    <w:rsid w:val="00EF0160"/>
    <w:rsid w:val="00EF0410"/>
    <w:rsid w:val="00EF1B78"/>
    <w:rsid w:val="00EF24EB"/>
    <w:rsid w:val="00EF4CD3"/>
    <w:rsid w:val="00EF6D3A"/>
    <w:rsid w:val="00F013D0"/>
    <w:rsid w:val="00F017A4"/>
    <w:rsid w:val="00F04793"/>
    <w:rsid w:val="00F0507F"/>
    <w:rsid w:val="00F05E0F"/>
    <w:rsid w:val="00F05F8D"/>
    <w:rsid w:val="00F12526"/>
    <w:rsid w:val="00F14344"/>
    <w:rsid w:val="00F14BD1"/>
    <w:rsid w:val="00F16456"/>
    <w:rsid w:val="00F16B99"/>
    <w:rsid w:val="00F16F15"/>
    <w:rsid w:val="00F21734"/>
    <w:rsid w:val="00F263F8"/>
    <w:rsid w:val="00F264CF"/>
    <w:rsid w:val="00F30993"/>
    <w:rsid w:val="00F30A6C"/>
    <w:rsid w:val="00F31382"/>
    <w:rsid w:val="00F31860"/>
    <w:rsid w:val="00F31C49"/>
    <w:rsid w:val="00F33290"/>
    <w:rsid w:val="00F35F51"/>
    <w:rsid w:val="00F36423"/>
    <w:rsid w:val="00F369C6"/>
    <w:rsid w:val="00F377DE"/>
    <w:rsid w:val="00F45A3E"/>
    <w:rsid w:val="00F463B4"/>
    <w:rsid w:val="00F54BC3"/>
    <w:rsid w:val="00F555B0"/>
    <w:rsid w:val="00F562C1"/>
    <w:rsid w:val="00F56E1E"/>
    <w:rsid w:val="00F5717A"/>
    <w:rsid w:val="00F621D9"/>
    <w:rsid w:val="00F63CDB"/>
    <w:rsid w:val="00F64A0F"/>
    <w:rsid w:val="00F65186"/>
    <w:rsid w:val="00F67DE9"/>
    <w:rsid w:val="00F71E33"/>
    <w:rsid w:val="00F72AAA"/>
    <w:rsid w:val="00F73F2A"/>
    <w:rsid w:val="00F8038B"/>
    <w:rsid w:val="00F8716A"/>
    <w:rsid w:val="00F90A6D"/>
    <w:rsid w:val="00F92FCC"/>
    <w:rsid w:val="00F94126"/>
    <w:rsid w:val="00F958B1"/>
    <w:rsid w:val="00F972CF"/>
    <w:rsid w:val="00F97656"/>
    <w:rsid w:val="00FB0266"/>
    <w:rsid w:val="00FB20FC"/>
    <w:rsid w:val="00FB2D1C"/>
    <w:rsid w:val="00FB3344"/>
    <w:rsid w:val="00FB3715"/>
    <w:rsid w:val="00FB3E42"/>
    <w:rsid w:val="00FB5862"/>
    <w:rsid w:val="00FC02C4"/>
    <w:rsid w:val="00FC0A19"/>
    <w:rsid w:val="00FC3956"/>
    <w:rsid w:val="00FC6572"/>
    <w:rsid w:val="00FC697A"/>
    <w:rsid w:val="00FC79A7"/>
    <w:rsid w:val="00FD035F"/>
    <w:rsid w:val="00FD33AB"/>
    <w:rsid w:val="00FD6878"/>
    <w:rsid w:val="00FD7040"/>
    <w:rsid w:val="00FE16DE"/>
    <w:rsid w:val="00FE1829"/>
    <w:rsid w:val="00FE3DDD"/>
    <w:rsid w:val="00FE5615"/>
    <w:rsid w:val="00FE77E1"/>
    <w:rsid w:val="00FF15EC"/>
    <w:rsid w:val="00FF1A1D"/>
    <w:rsid w:val="00FF53E3"/>
    <w:rsid w:val="00FF7111"/>
    <w:rsid w:val="01E794C0"/>
    <w:rsid w:val="035C473A"/>
    <w:rsid w:val="035FDAA7"/>
    <w:rsid w:val="036A81BD"/>
    <w:rsid w:val="03833AC9"/>
    <w:rsid w:val="03B76E8A"/>
    <w:rsid w:val="04000E18"/>
    <w:rsid w:val="04099A71"/>
    <w:rsid w:val="0484A445"/>
    <w:rsid w:val="04C99B34"/>
    <w:rsid w:val="051E078D"/>
    <w:rsid w:val="059671ED"/>
    <w:rsid w:val="062F9CA2"/>
    <w:rsid w:val="06898D04"/>
    <w:rsid w:val="0761E55C"/>
    <w:rsid w:val="07DCA614"/>
    <w:rsid w:val="08C6FC9C"/>
    <w:rsid w:val="08D478CD"/>
    <w:rsid w:val="08F0B4A1"/>
    <w:rsid w:val="09047F2E"/>
    <w:rsid w:val="09848705"/>
    <w:rsid w:val="09A25FDB"/>
    <w:rsid w:val="09DFF90A"/>
    <w:rsid w:val="0B35AAF2"/>
    <w:rsid w:val="0BFF9E11"/>
    <w:rsid w:val="0C41AF53"/>
    <w:rsid w:val="0C55D3EF"/>
    <w:rsid w:val="0D2A38B2"/>
    <w:rsid w:val="0E5A2337"/>
    <w:rsid w:val="0E8E3863"/>
    <w:rsid w:val="0ED69A0A"/>
    <w:rsid w:val="0F59B9F2"/>
    <w:rsid w:val="0F6E363B"/>
    <w:rsid w:val="0FA4A3D5"/>
    <w:rsid w:val="11D34DA5"/>
    <w:rsid w:val="12FC9AC9"/>
    <w:rsid w:val="1388F479"/>
    <w:rsid w:val="13A67937"/>
    <w:rsid w:val="13E1637A"/>
    <w:rsid w:val="13EA0F60"/>
    <w:rsid w:val="141F18FA"/>
    <w:rsid w:val="144AD900"/>
    <w:rsid w:val="14796E0B"/>
    <w:rsid w:val="15B1C125"/>
    <w:rsid w:val="15CDBF7A"/>
    <w:rsid w:val="15CF693C"/>
    <w:rsid w:val="1654A526"/>
    <w:rsid w:val="16B2C714"/>
    <w:rsid w:val="186AAC3A"/>
    <w:rsid w:val="187128EE"/>
    <w:rsid w:val="18DDE58F"/>
    <w:rsid w:val="18E35398"/>
    <w:rsid w:val="1908F7A4"/>
    <w:rsid w:val="19330FD6"/>
    <w:rsid w:val="193A7D43"/>
    <w:rsid w:val="1AE6C4A5"/>
    <w:rsid w:val="1B451E85"/>
    <w:rsid w:val="1B7481B3"/>
    <w:rsid w:val="1B7909A7"/>
    <w:rsid w:val="1BC7DFA3"/>
    <w:rsid w:val="1C970795"/>
    <w:rsid w:val="1CA724F1"/>
    <w:rsid w:val="1DF55E53"/>
    <w:rsid w:val="1EE9F66A"/>
    <w:rsid w:val="1F637D57"/>
    <w:rsid w:val="1F6D7F7E"/>
    <w:rsid w:val="1FDCBC00"/>
    <w:rsid w:val="2024380D"/>
    <w:rsid w:val="2044F2E6"/>
    <w:rsid w:val="21589BD1"/>
    <w:rsid w:val="215D2E5D"/>
    <w:rsid w:val="227AEFDD"/>
    <w:rsid w:val="22BCBEA3"/>
    <w:rsid w:val="232E1104"/>
    <w:rsid w:val="2424A116"/>
    <w:rsid w:val="2539AAC7"/>
    <w:rsid w:val="25765084"/>
    <w:rsid w:val="25865097"/>
    <w:rsid w:val="25959DAD"/>
    <w:rsid w:val="268C9B11"/>
    <w:rsid w:val="26D94FF9"/>
    <w:rsid w:val="272B7B18"/>
    <w:rsid w:val="273088B9"/>
    <w:rsid w:val="27D526B5"/>
    <w:rsid w:val="281A1DA4"/>
    <w:rsid w:val="285BE2CD"/>
    <w:rsid w:val="293999C3"/>
    <w:rsid w:val="2A94BDFB"/>
    <w:rsid w:val="2AB20CA8"/>
    <w:rsid w:val="2B1049E1"/>
    <w:rsid w:val="2B25676D"/>
    <w:rsid w:val="2B9A2B02"/>
    <w:rsid w:val="2CDAA659"/>
    <w:rsid w:val="2D178D54"/>
    <w:rsid w:val="2E151D85"/>
    <w:rsid w:val="2E4730D6"/>
    <w:rsid w:val="2ED492C1"/>
    <w:rsid w:val="2F2D1679"/>
    <w:rsid w:val="2F411FAC"/>
    <w:rsid w:val="2F76C927"/>
    <w:rsid w:val="2FB3A908"/>
    <w:rsid w:val="2FE9223F"/>
    <w:rsid w:val="30511EC1"/>
    <w:rsid w:val="30528A01"/>
    <w:rsid w:val="3130E33D"/>
    <w:rsid w:val="3139B1CE"/>
    <w:rsid w:val="317EA8BD"/>
    <w:rsid w:val="32706366"/>
    <w:rsid w:val="32DB349A"/>
    <w:rsid w:val="32E36307"/>
    <w:rsid w:val="32F65FC0"/>
    <w:rsid w:val="330F0D42"/>
    <w:rsid w:val="33326E12"/>
    <w:rsid w:val="33385FE0"/>
    <w:rsid w:val="3346D017"/>
    <w:rsid w:val="334C3784"/>
    <w:rsid w:val="335C9E75"/>
    <w:rsid w:val="338A2AC3"/>
    <w:rsid w:val="351EAEBE"/>
    <w:rsid w:val="353154F2"/>
    <w:rsid w:val="3589BE91"/>
    <w:rsid w:val="35D88B39"/>
    <w:rsid w:val="36CD2553"/>
    <w:rsid w:val="37330934"/>
    <w:rsid w:val="3741CDB1"/>
    <w:rsid w:val="3760547B"/>
    <w:rsid w:val="37E09CB4"/>
    <w:rsid w:val="388BF682"/>
    <w:rsid w:val="388EE3E9"/>
    <w:rsid w:val="38CA789C"/>
    <w:rsid w:val="38D3D1C3"/>
    <w:rsid w:val="38F4E668"/>
    <w:rsid w:val="3930AB53"/>
    <w:rsid w:val="39E96811"/>
    <w:rsid w:val="39F37FAB"/>
    <w:rsid w:val="3AB5DD88"/>
    <w:rsid w:val="3AFEA20E"/>
    <w:rsid w:val="3B2AA55D"/>
    <w:rsid w:val="3B4368B1"/>
    <w:rsid w:val="3B9535DF"/>
    <w:rsid w:val="3B9E2974"/>
    <w:rsid w:val="3BC33EF5"/>
    <w:rsid w:val="3CB10DAA"/>
    <w:rsid w:val="3CD37048"/>
    <w:rsid w:val="3D79FD20"/>
    <w:rsid w:val="3E5A4AAD"/>
    <w:rsid w:val="3E895A38"/>
    <w:rsid w:val="3EADC96C"/>
    <w:rsid w:val="3EF6EE40"/>
    <w:rsid w:val="3F3A057A"/>
    <w:rsid w:val="3FDEC899"/>
    <w:rsid w:val="4070CEB0"/>
    <w:rsid w:val="419577B6"/>
    <w:rsid w:val="41ED9422"/>
    <w:rsid w:val="429678AE"/>
    <w:rsid w:val="44AF4464"/>
    <w:rsid w:val="45B1A7E0"/>
    <w:rsid w:val="46695882"/>
    <w:rsid w:val="46A85544"/>
    <w:rsid w:val="46C9E357"/>
    <w:rsid w:val="46FE78C9"/>
    <w:rsid w:val="479AB9CB"/>
    <w:rsid w:val="47AC4435"/>
    <w:rsid w:val="47D36775"/>
    <w:rsid w:val="4878C85A"/>
    <w:rsid w:val="487A2150"/>
    <w:rsid w:val="497C9F66"/>
    <w:rsid w:val="49C28E56"/>
    <w:rsid w:val="4B03275F"/>
    <w:rsid w:val="4B71F16C"/>
    <w:rsid w:val="4B95CC96"/>
    <w:rsid w:val="4BADF8D4"/>
    <w:rsid w:val="4BED64DD"/>
    <w:rsid w:val="4C202AAE"/>
    <w:rsid w:val="4DAF6396"/>
    <w:rsid w:val="4DBB7B25"/>
    <w:rsid w:val="4E1157F4"/>
    <w:rsid w:val="4E2B9134"/>
    <w:rsid w:val="4F457C19"/>
    <w:rsid w:val="4FD1E0DE"/>
    <w:rsid w:val="51CCFCDF"/>
    <w:rsid w:val="52405216"/>
    <w:rsid w:val="52D869E7"/>
    <w:rsid w:val="531D26CC"/>
    <w:rsid w:val="53E4B250"/>
    <w:rsid w:val="542DF2ED"/>
    <w:rsid w:val="543321E3"/>
    <w:rsid w:val="548BC7D5"/>
    <w:rsid w:val="54B98602"/>
    <w:rsid w:val="553230CD"/>
    <w:rsid w:val="559642B4"/>
    <w:rsid w:val="55C40D04"/>
    <w:rsid w:val="55FB1E03"/>
    <w:rsid w:val="564DC811"/>
    <w:rsid w:val="56AEB47C"/>
    <w:rsid w:val="585B0141"/>
    <w:rsid w:val="58C2DD1D"/>
    <w:rsid w:val="5950A848"/>
    <w:rsid w:val="5BF51BDE"/>
    <w:rsid w:val="5BFF4C8C"/>
    <w:rsid w:val="5C71EB88"/>
    <w:rsid w:val="5CB0D00C"/>
    <w:rsid w:val="5D069EA3"/>
    <w:rsid w:val="5D4D6F4D"/>
    <w:rsid w:val="5D6EB6EA"/>
    <w:rsid w:val="5E7142A2"/>
    <w:rsid w:val="5E8FECC3"/>
    <w:rsid w:val="5F8CFD85"/>
    <w:rsid w:val="5FC8DBC5"/>
    <w:rsid w:val="6064A043"/>
    <w:rsid w:val="60CCF2E3"/>
    <w:rsid w:val="6107F933"/>
    <w:rsid w:val="611DBCF9"/>
    <w:rsid w:val="61328E3D"/>
    <w:rsid w:val="61548A5C"/>
    <w:rsid w:val="61BC494A"/>
    <w:rsid w:val="61E45A31"/>
    <w:rsid w:val="620B346C"/>
    <w:rsid w:val="6309EA03"/>
    <w:rsid w:val="63507564"/>
    <w:rsid w:val="638E3E3B"/>
    <w:rsid w:val="650686A4"/>
    <w:rsid w:val="6619628A"/>
    <w:rsid w:val="664AEE9E"/>
    <w:rsid w:val="668EAF6C"/>
    <w:rsid w:val="67454507"/>
    <w:rsid w:val="67C81D7C"/>
    <w:rsid w:val="67CD96A2"/>
    <w:rsid w:val="67E6BEFF"/>
    <w:rsid w:val="68015A6B"/>
    <w:rsid w:val="684196D8"/>
    <w:rsid w:val="694F21A2"/>
    <w:rsid w:val="696573A0"/>
    <w:rsid w:val="6994A0B2"/>
    <w:rsid w:val="6AF5CAA6"/>
    <w:rsid w:val="6B209D5C"/>
    <w:rsid w:val="6BCC3757"/>
    <w:rsid w:val="6C46CDE3"/>
    <w:rsid w:val="6C64EBDF"/>
    <w:rsid w:val="6C822728"/>
    <w:rsid w:val="6CDF8885"/>
    <w:rsid w:val="6D8F78AB"/>
    <w:rsid w:val="6D920289"/>
    <w:rsid w:val="6E3CD826"/>
    <w:rsid w:val="6E715BA0"/>
    <w:rsid w:val="6E9F05AA"/>
    <w:rsid w:val="6EAE743F"/>
    <w:rsid w:val="6FE78E2A"/>
    <w:rsid w:val="700F7BD9"/>
    <w:rsid w:val="71067D9F"/>
    <w:rsid w:val="717B3A4A"/>
    <w:rsid w:val="735BDC34"/>
    <w:rsid w:val="735FE08F"/>
    <w:rsid w:val="7378C54E"/>
    <w:rsid w:val="7387012B"/>
    <w:rsid w:val="745135CB"/>
    <w:rsid w:val="749E2F6A"/>
    <w:rsid w:val="758EA977"/>
    <w:rsid w:val="75A2A6D5"/>
    <w:rsid w:val="75AC4EFD"/>
    <w:rsid w:val="76639B4A"/>
    <w:rsid w:val="766CDB75"/>
    <w:rsid w:val="76791386"/>
    <w:rsid w:val="76D9E5DA"/>
    <w:rsid w:val="77207DC5"/>
    <w:rsid w:val="7732B9AD"/>
    <w:rsid w:val="774AEF97"/>
    <w:rsid w:val="780D0DA2"/>
    <w:rsid w:val="7826F39F"/>
    <w:rsid w:val="7981AD15"/>
    <w:rsid w:val="79E47F71"/>
    <w:rsid w:val="7A8555EC"/>
    <w:rsid w:val="7D9C4361"/>
    <w:rsid w:val="7E0685C9"/>
    <w:rsid w:val="7E4ED5BC"/>
    <w:rsid w:val="7E63AF06"/>
    <w:rsid w:val="7E9AD8F0"/>
    <w:rsid w:val="7F26F424"/>
    <w:rsid w:val="7F3D510A"/>
    <w:rsid w:val="7FB7FC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EEA30"/>
  <w15:chartTrackingRefBased/>
  <w15:docId w15:val="{1BCD8D65-BFD6-4DDB-8EE0-E0D0E236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648"/>
  </w:style>
  <w:style w:type="paragraph" w:styleId="Heading1">
    <w:name w:val="heading 1"/>
    <w:basedOn w:val="Normal"/>
    <w:next w:val="Normal"/>
    <w:qFormat/>
    <w:rsid w:val="000D5FBE"/>
    <w:pPr>
      <w:keepNext/>
      <w:outlineLvl w:val="0"/>
    </w:pPr>
    <w:rPr>
      <w:rFonts w:ascii="Arial" w:hAnsi="Arial"/>
      <w:b/>
      <w:bCs/>
      <w:sz w:val="22"/>
    </w:rPr>
  </w:style>
  <w:style w:type="paragraph" w:styleId="Heading2">
    <w:name w:val="heading 2"/>
    <w:basedOn w:val="Normal"/>
    <w:next w:val="Normal"/>
    <w:link w:val="Heading2Char"/>
    <w:semiHidden/>
    <w:unhideWhenUsed/>
    <w:qFormat/>
    <w:rsid w:val="004252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FBE"/>
    <w:pPr>
      <w:tabs>
        <w:tab w:val="center" w:pos="4320"/>
        <w:tab w:val="right" w:pos="8640"/>
      </w:tabs>
    </w:pPr>
  </w:style>
  <w:style w:type="paragraph" w:styleId="Footer">
    <w:name w:val="footer"/>
    <w:basedOn w:val="Normal"/>
    <w:rsid w:val="000D5FBE"/>
    <w:pPr>
      <w:tabs>
        <w:tab w:val="center" w:pos="4320"/>
        <w:tab w:val="right" w:pos="8640"/>
      </w:tabs>
    </w:pPr>
  </w:style>
  <w:style w:type="character" w:styleId="PageNumber">
    <w:name w:val="page number"/>
    <w:basedOn w:val="DefaultParagraphFont"/>
    <w:rsid w:val="000D5FBE"/>
  </w:style>
  <w:style w:type="paragraph" w:styleId="BodyText">
    <w:name w:val="Body Text"/>
    <w:basedOn w:val="Normal"/>
    <w:rsid w:val="000D5FBE"/>
    <w:pPr>
      <w:jc w:val="center"/>
    </w:pPr>
    <w:rPr>
      <w:rFonts w:ascii="Arial" w:hAnsi="Arial"/>
      <w:b/>
      <w:bCs/>
      <w:sz w:val="22"/>
    </w:rPr>
  </w:style>
  <w:style w:type="paragraph" w:styleId="BodyText2">
    <w:name w:val="Body Text 2"/>
    <w:basedOn w:val="Normal"/>
    <w:rsid w:val="000D5FBE"/>
    <w:pPr>
      <w:spacing w:before="180"/>
    </w:pPr>
    <w:rPr>
      <w:rFonts w:ascii="Arial" w:hAnsi="Arial"/>
      <w:sz w:val="22"/>
    </w:rPr>
  </w:style>
  <w:style w:type="paragraph" w:styleId="BodyTextIndent">
    <w:name w:val="Body Text Indent"/>
    <w:basedOn w:val="Normal"/>
    <w:rsid w:val="000D5FBE"/>
    <w:pPr>
      <w:spacing w:before="180"/>
      <w:ind w:left="720"/>
    </w:pPr>
    <w:rPr>
      <w:rFonts w:ascii="Arial" w:hAnsi="Arial"/>
      <w:sz w:val="22"/>
    </w:rPr>
  </w:style>
  <w:style w:type="paragraph" w:styleId="FootnoteText">
    <w:name w:val="footnote text"/>
    <w:basedOn w:val="Normal"/>
    <w:link w:val="FootnoteTextChar"/>
    <w:uiPriority w:val="99"/>
    <w:semiHidden/>
    <w:rsid w:val="00653821"/>
  </w:style>
  <w:style w:type="character" w:styleId="FootnoteReference">
    <w:name w:val="footnote reference"/>
    <w:uiPriority w:val="99"/>
    <w:semiHidden/>
    <w:rsid w:val="00653821"/>
    <w:rPr>
      <w:vertAlign w:val="superscript"/>
    </w:rPr>
  </w:style>
  <w:style w:type="paragraph" w:styleId="BalloonText">
    <w:name w:val="Balloon Text"/>
    <w:basedOn w:val="Normal"/>
    <w:semiHidden/>
    <w:rsid w:val="0005588A"/>
    <w:rPr>
      <w:rFonts w:ascii="Tahoma" w:hAnsi="Tahoma" w:cs="Tahoma"/>
      <w:sz w:val="16"/>
      <w:szCs w:val="16"/>
    </w:rPr>
  </w:style>
  <w:style w:type="table" w:styleId="TableGrid">
    <w:name w:val="Table Grid"/>
    <w:basedOn w:val="TableNormal"/>
    <w:rsid w:val="0031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4C1"/>
    <w:rPr>
      <w:color w:val="0000FF"/>
      <w:u w:val="single"/>
    </w:rPr>
  </w:style>
  <w:style w:type="paragraph" w:styleId="NoSpacing">
    <w:name w:val="No Spacing"/>
    <w:link w:val="NoSpacingChar"/>
    <w:qFormat/>
    <w:rsid w:val="008A5C5E"/>
    <w:rPr>
      <w:rFonts w:ascii="Calibri" w:eastAsia="MS Mincho" w:hAnsi="Calibri"/>
      <w:sz w:val="22"/>
      <w:szCs w:val="22"/>
    </w:rPr>
  </w:style>
  <w:style w:type="character" w:customStyle="1" w:styleId="NoSpacingChar">
    <w:name w:val="No Spacing Char"/>
    <w:link w:val="NoSpacing"/>
    <w:rsid w:val="008A5C5E"/>
    <w:rPr>
      <w:rFonts w:ascii="Calibri" w:eastAsia="MS Mincho" w:hAnsi="Calibri"/>
      <w:sz w:val="22"/>
      <w:szCs w:val="22"/>
      <w:lang w:val="en-US" w:eastAsia="en-US" w:bidi="ar-SA"/>
    </w:rPr>
  </w:style>
  <w:style w:type="paragraph" w:styleId="TOC1">
    <w:name w:val="toc 1"/>
    <w:basedOn w:val="Normal"/>
    <w:next w:val="Normal"/>
    <w:autoRedefine/>
    <w:semiHidden/>
    <w:rsid w:val="008D5951"/>
    <w:pPr>
      <w:tabs>
        <w:tab w:val="right" w:leader="dot" w:pos="9360"/>
      </w:tabs>
      <w:ind w:left="720" w:right="-389" w:hanging="720"/>
    </w:pPr>
    <w:rPr>
      <w:rFonts w:eastAsia="MS Mincho"/>
      <w:sz w:val="24"/>
      <w:szCs w:val="24"/>
    </w:rPr>
  </w:style>
  <w:style w:type="character" w:styleId="CommentReference">
    <w:name w:val="annotation reference"/>
    <w:semiHidden/>
    <w:rsid w:val="00E95C73"/>
    <w:rPr>
      <w:sz w:val="16"/>
      <w:szCs w:val="16"/>
    </w:rPr>
  </w:style>
  <w:style w:type="paragraph" w:styleId="CommentText">
    <w:name w:val="annotation text"/>
    <w:basedOn w:val="Normal"/>
    <w:semiHidden/>
    <w:rsid w:val="00E95C73"/>
  </w:style>
  <w:style w:type="paragraph" w:styleId="CommentSubject">
    <w:name w:val="annotation subject"/>
    <w:basedOn w:val="CommentText"/>
    <w:next w:val="CommentText"/>
    <w:semiHidden/>
    <w:rsid w:val="00E95C73"/>
    <w:rPr>
      <w:b/>
      <w:bCs/>
    </w:rPr>
  </w:style>
  <w:style w:type="paragraph" w:styleId="DocumentMap">
    <w:name w:val="Document Map"/>
    <w:basedOn w:val="Normal"/>
    <w:semiHidden/>
    <w:rsid w:val="004C3136"/>
    <w:pPr>
      <w:shd w:val="clear" w:color="auto" w:fill="000080"/>
    </w:pPr>
    <w:rPr>
      <w:rFonts w:ascii="Tahoma" w:hAnsi="Tahoma" w:cs="Tahoma"/>
    </w:rPr>
  </w:style>
  <w:style w:type="character" w:styleId="FollowedHyperlink">
    <w:name w:val="FollowedHyperlink"/>
    <w:rsid w:val="00741C11"/>
    <w:rPr>
      <w:color w:val="800080"/>
      <w:u w:val="single"/>
    </w:rPr>
  </w:style>
  <w:style w:type="character" w:styleId="Emphasis">
    <w:name w:val="Emphasis"/>
    <w:uiPriority w:val="20"/>
    <w:qFormat/>
    <w:rsid w:val="008902E8"/>
    <w:rPr>
      <w:i/>
      <w:iCs/>
      <w:lang w:eastAsia="es-ES"/>
    </w:rPr>
  </w:style>
  <w:style w:type="paragraph" w:styleId="ListParagraph">
    <w:name w:val="List Paragraph"/>
    <w:aliases w:val="Fundamentacion,Bulleted List,SubPárrafo de lista"/>
    <w:basedOn w:val="Normal"/>
    <w:link w:val="ListParagraphChar"/>
    <w:uiPriority w:val="99"/>
    <w:qFormat/>
    <w:rsid w:val="0076362B"/>
    <w:pPr>
      <w:ind w:left="720"/>
      <w:contextualSpacing/>
    </w:pPr>
  </w:style>
  <w:style w:type="paragraph" w:styleId="HTMLPreformatted">
    <w:name w:val="HTML Preformatted"/>
    <w:basedOn w:val="Normal"/>
    <w:link w:val="HTMLPreformattedChar"/>
    <w:uiPriority w:val="99"/>
    <w:unhideWhenUsed/>
    <w:rsid w:val="00053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53CC6"/>
    <w:rPr>
      <w:rFonts w:ascii="Courier New" w:hAnsi="Courier New" w:cs="Courier New"/>
    </w:rPr>
  </w:style>
  <w:style w:type="character" w:customStyle="1" w:styleId="ListParagraphChar">
    <w:name w:val="List Paragraph Char"/>
    <w:aliases w:val="Fundamentacion Char,Bulleted List Char,SubPárrafo de lista Char"/>
    <w:link w:val="ListParagraph"/>
    <w:uiPriority w:val="99"/>
    <w:locked/>
    <w:rsid w:val="000B7DB2"/>
  </w:style>
  <w:style w:type="paragraph" w:styleId="Revision">
    <w:name w:val="Revision"/>
    <w:hidden/>
    <w:uiPriority w:val="99"/>
    <w:semiHidden/>
    <w:rsid w:val="002C09DA"/>
  </w:style>
  <w:style w:type="paragraph" w:styleId="NormalWeb">
    <w:name w:val="Normal (Web)"/>
    <w:basedOn w:val="Normal"/>
    <w:uiPriority w:val="99"/>
    <w:unhideWhenUsed/>
    <w:rsid w:val="000E3478"/>
    <w:pPr>
      <w:spacing w:before="100" w:beforeAutospacing="1" w:after="100" w:afterAutospacing="1"/>
    </w:pPr>
    <w:rPr>
      <w:sz w:val="24"/>
      <w:szCs w:val="24"/>
    </w:rPr>
  </w:style>
  <w:style w:type="character" w:customStyle="1" w:styleId="Heading2Char">
    <w:name w:val="Heading 2 Char"/>
    <w:basedOn w:val="DefaultParagraphFont"/>
    <w:link w:val="Heading2"/>
    <w:semiHidden/>
    <w:rsid w:val="00425284"/>
    <w:rPr>
      <w:rFonts w:asciiTheme="majorHAnsi" w:eastAsiaTheme="majorEastAsia" w:hAnsiTheme="majorHAnsi" w:cstheme="majorBidi"/>
      <w:color w:val="2F5496" w:themeColor="accent1" w:themeShade="BF"/>
      <w:sz w:val="26"/>
      <w:szCs w:val="26"/>
    </w:rPr>
  </w:style>
  <w:style w:type="character" w:customStyle="1" w:styleId="FootnoteTextChar">
    <w:name w:val="Footnote Text Char"/>
    <w:basedOn w:val="DefaultParagraphFont"/>
    <w:link w:val="FootnoteText"/>
    <w:uiPriority w:val="99"/>
    <w:semiHidden/>
    <w:rsid w:val="00425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119">
      <w:bodyDiv w:val="1"/>
      <w:marLeft w:val="0"/>
      <w:marRight w:val="0"/>
      <w:marTop w:val="0"/>
      <w:marBottom w:val="0"/>
      <w:divBdr>
        <w:top w:val="none" w:sz="0" w:space="0" w:color="auto"/>
        <w:left w:val="none" w:sz="0" w:space="0" w:color="auto"/>
        <w:bottom w:val="none" w:sz="0" w:space="0" w:color="auto"/>
        <w:right w:val="none" w:sz="0" w:space="0" w:color="auto"/>
      </w:divBdr>
      <w:divsChild>
        <w:div w:id="2096393981">
          <w:marLeft w:val="0"/>
          <w:marRight w:val="0"/>
          <w:marTop w:val="0"/>
          <w:marBottom w:val="0"/>
          <w:divBdr>
            <w:top w:val="none" w:sz="0" w:space="0" w:color="auto"/>
            <w:left w:val="none" w:sz="0" w:space="0" w:color="auto"/>
            <w:bottom w:val="none" w:sz="0" w:space="0" w:color="auto"/>
            <w:right w:val="none" w:sz="0" w:space="0" w:color="auto"/>
          </w:divBdr>
        </w:div>
      </w:divsChild>
    </w:div>
    <w:div w:id="776682876">
      <w:bodyDiv w:val="1"/>
      <w:marLeft w:val="0"/>
      <w:marRight w:val="0"/>
      <w:marTop w:val="0"/>
      <w:marBottom w:val="0"/>
      <w:divBdr>
        <w:top w:val="none" w:sz="0" w:space="0" w:color="auto"/>
        <w:left w:val="none" w:sz="0" w:space="0" w:color="auto"/>
        <w:bottom w:val="none" w:sz="0" w:space="0" w:color="auto"/>
        <w:right w:val="none" w:sz="0" w:space="0" w:color="auto"/>
      </w:divBdr>
    </w:div>
    <w:div w:id="981928420">
      <w:bodyDiv w:val="1"/>
      <w:marLeft w:val="0"/>
      <w:marRight w:val="0"/>
      <w:marTop w:val="0"/>
      <w:marBottom w:val="0"/>
      <w:divBdr>
        <w:top w:val="none" w:sz="0" w:space="0" w:color="auto"/>
        <w:left w:val="none" w:sz="0" w:space="0" w:color="auto"/>
        <w:bottom w:val="none" w:sz="0" w:space="0" w:color="auto"/>
        <w:right w:val="none" w:sz="0" w:space="0" w:color="auto"/>
      </w:divBdr>
    </w:div>
    <w:div w:id="1013413084">
      <w:bodyDiv w:val="1"/>
      <w:marLeft w:val="0"/>
      <w:marRight w:val="0"/>
      <w:marTop w:val="0"/>
      <w:marBottom w:val="0"/>
      <w:divBdr>
        <w:top w:val="none" w:sz="0" w:space="0" w:color="auto"/>
        <w:left w:val="none" w:sz="0" w:space="0" w:color="auto"/>
        <w:bottom w:val="none" w:sz="0" w:space="0" w:color="auto"/>
        <w:right w:val="none" w:sz="0" w:space="0" w:color="auto"/>
      </w:divBdr>
    </w:div>
    <w:div w:id="1117724425">
      <w:bodyDiv w:val="1"/>
      <w:marLeft w:val="0"/>
      <w:marRight w:val="0"/>
      <w:marTop w:val="0"/>
      <w:marBottom w:val="0"/>
      <w:divBdr>
        <w:top w:val="none" w:sz="0" w:space="0" w:color="auto"/>
        <w:left w:val="none" w:sz="0" w:space="0" w:color="auto"/>
        <w:bottom w:val="none" w:sz="0" w:space="0" w:color="auto"/>
        <w:right w:val="none" w:sz="0" w:space="0" w:color="auto"/>
      </w:divBdr>
    </w:div>
    <w:div w:id="1217205663">
      <w:bodyDiv w:val="1"/>
      <w:marLeft w:val="0"/>
      <w:marRight w:val="0"/>
      <w:marTop w:val="0"/>
      <w:marBottom w:val="0"/>
      <w:divBdr>
        <w:top w:val="none" w:sz="0" w:space="0" w:color="auto"/>
        <w:left w:val="none" w:sz="0" w:space="0" w:color="auto"/>
        <w:bottom w:val="none" w:sz="0" w:space="0" w:color="auto"/>
        <w:right w:val="none" w:sz="0" w:space="0" w:color="auto"/>
      </w:divBdr>
    </w:div>
    <w:div w:id="1427652632">
      <w:bodyDiv w:val="1"/>
      <w:marLeft w:val="0"/>
      <w:marRight w:val="0"/>
      <w:marTop w:val="0"/>
      <w:marBottom w:val="0"/>
      <w:divBdr>
        <w:top w:val="none" w:sz="0" w:space="0" w:color="auto"/>
        <w:left w:val="none" w:sz="0" w:space="0" w:color="auto"/>
        <w:bottom w:val="none" w:sz="0" w:space="0" w:color="auto"/>
        <w:right w:val="none" w:sz="0" w:space="0" w:color="auto"/>
      </w:divBdr>
    </w:div>
    <w:div w:id="19286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martins@oas.org"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oas.org"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7353BFE9827438EBF19872927A460" ma:contentTypeVersion="15" ma:contentTypeDescription="Create a new document." ma:contentTypeScope="" ma:versionID="70d16077252f8a889fbce4f98fba57fc">
  <xsd:schema xmlns:xsd="http://www.w3.org/2001/XMLSchema" xmlns:xs="http://www.w3.org/2001/XMLSchema" xmlns:p="http://schemas.microsoft.com/office/2006/metadata/properties" xmlns:ns3="d96ab0fc-bb98-41ac-b264-64d49f623ac2" xmlns:ns4="6691804d-c530-47b1-9b8c-031a554c30cd" targetNamespace="http://schemas.microsoft.com/office/2006/metadata/properties" ma:root="true" ma:fieldsID="c52774a30a1c1fd8430dd50987aba576" ns3:_="" ns4:_="">
    <xsd:import namespace="d96ab0fc-bb98-41ac-b264-64d49f623ac2"/>
    <xsd:import namespace="6691804d-c530-47b1-9b8c-031a554c30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ab0fc-bb98-41ac-b264-64d49f623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91804d-c530-47b1-9b8c-031a554c30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691804d-c530-47b1-9b8c-031a554c30cd">
      <UserInfo>
        <DisplayName/>
        <AccountId xsi:nil="true"/>
        <AccountType/>
      </UserInfo>
    </SharedWithUsers>
    <MediaLengthInSeconds xmlns="d96ab0fc-bb98-41ac-b264-64d49f623ac2" xsi:nil="true"/>
    <_activity xmlns="d96ab0fc-bb98-41ac-b264-64d49f623ac2" xsi:nil="true"/>
  </documentManagement>
</p:properties>
</file>

<file path=customXml/itemProps1.xml><?xml version="1.0" encoding="utf-8"?>
<ds:datastoreItem xmlns:ds="http://schemas.openxmlformats.org/officeDocument/2006/customXml" ds:itemID="{3C13D84E-D9AD-40C5-814E-9699EA248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ab0fc-bb98-41ac-b264-64d49f623ac2"/>
    <ds:schemaRef ds:uri="6691804d-c530-47b1-9b8c-031a554c3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23978-70D4-4FA5-ACCA-D21582D82D53}">
  <ds:schemaRefs>
    <ds:schemaRef ds:uri="http://schemas.openxmlformats.org/officeDocument/2006/bibliography"/>
  </ds:schemaRefs>
</ds:datastoreItem>
</file>

<file path=customXml/itemProps3.xml><?xml version="1.0" encoding="utf-8"?>
<ds:datastoreItem xmlns:ds="http://schemas.openxmlformats.org/officeDocument/2006/customXml" ds:itemID="{B0BF9D1D-3468-4A06-8111-379B2E761363}">
  <ds:schemaRefs>
    <ds:schemaRef ds:uri="http://schemas.microsoft.com/sharepoint/v3/contenttype/forms"/>
  </ds:schemaRefs>
</ds:datastoreItem>
</file>

<file path=customXml/itemProps4.xml><?xml version="1.0" encoding="utf-8"?>
<ds:datastoreItem xmlns:ds="http://schemas.openxmlformats.org/officeDocument/2006/customXml" ds:itemID="{3FE1ABC2-8386-4F28-80DE-ED3371A24E6D}">
  <ds:schemaRefs>
    <ds:schemaRef ds:uri="http://schemas.microsoft.com/office/2006/metadata/properties"/>
    <ds:schemaRef ds:uri="http://schemas.microsoft.com/office/infopath/2007/PartnerControls"/>
    <ds:schemaRef ds:uri="6691804d-c530-47b1-9b8c-031a554c30cd"/>
    <ds:schemaRef ds:uri="d96ab0fc-bb98-41ac-b264-64d49f623ac2"/>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2</TotalTime>
  <Pages>4</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Organization of American States</Company>
  <LinksUpToDate>false</LinksUpToDate>
  <CharactersWithSpaces>6517</CharactersWithSpaces>
  <SharedDoc>false</SharedDoc>
  <HLinks>
    <vt:vector size="60" baseType="variant">
      <vt:variant>
        <vt:i4>458812</vt:i4>
      </vt:variant>
      <vt:variant>
        <vt:i4>27</vt:i4>
      </vt:variant>
      <vt:variant>
        <vt:i4>0</vt:i4>
      </vt:variant>
      <vt:variant>
        <vt:i4>5</vt:i4>
      </vt:variant>
      <vt:variant>
        <vt:lpwstr>mailto:cmartins@oas.org</vt:lpwstr>
      </vt:variant>
      <vt:variant>
        <vt:lpwstr/>
      </vt:variant>
      <vt:variant>
        <vt:i4>43</vt:i4>
      </vt:variant>
      <vt:variant>
        <vt:i4>24</vt:i4>
      </vt:variant>
      <vt:variant>
        <vt:i4>0</vt:i4>
      </vt:variant>
      <vt:variant>
        <vt:i4>5</vt:i4>
      </vt:variant>
      <vt:variant>
        <vt:lpwstr>mailto:education@oas.org</vt:lpwstr>
      </vt:variant>
      <vt:variant>
        <vt:lpwstr/>
      </vt:variant>
      <vt:variant>
        <vt:i4>6553707</vt:i4>
      </vt:variant>
      <vt:variant>
        <vt:i4>21</vt:i4>
      </vt:variant>
      <vt:variant>
        <vt:i4>0</vt:i4>
      </vt:variant>
      <vt:variant>
        <vt:i4>5</vt:i4>
      </vt:variant>
      <vt:variant>
        <vt:lpwstr>https://unesdoc.unesco.org/ark:/48223/pf0000374163</vt:lpwstr>
      </vt:variant>
      <vt:variant>
        <vt:lpwstr/>
      </vt:variant>
      <vt:variant>
        <vt:i4>4390943</vt:i4>
      </vt:variant>
      <vt:variant>
        <vt:i4>18</vt:i4>
      </vt:variant>
      <vt:variant>
        <vt:i4>0</vt:i4>
      </vt:variant>
      <vt:variant>
        <vt:i4>5</vt:i4>
      </vt:variant>
      <vt:variant>
        <vt:lpwstr>https://www.oecd.org/education/ten-principles-effective-equitable-covid-recovery.htm</vt:lpwstr>
      </vt:variant>
      <vt:variant>
        <vt:lpwstr/>
      </vt:variant>
      <vt:variant>
        <vt:i4>983109</vt:i4>
      </vt:variant>
      <vt:variant>
        <vt:i4>15</vt:i4>
      </vt:variant>
      <vt:variant>
        <vt:i4>0</vt:i4>
      </vt:variant>
      <vt:variant>
        <vt:i4>5</vt:i4>
      </vt:variant>
      <vt:variant>
        <vt:lpwstr>https://education4resilience.iiep.unesco.org/</vt:lpwstr>
      </vt:variant>
      <vt:variant>
        <vt:lpwstr/>
      </vt:variant>
      <vt:variant>
        <vt:i4>786457</vt:i4>
      </vt:variant>
      <vt:variant>
        <vt:i4>12</vt:i4>
      </vt:variant>
      <vt:variant>
        <vt:i4>0</vt:i4>
      </vt:variant>
      <vt:variant>
        <vt:i4>5</vt:i4>
      </vt:variant>
      <vt:variant>
        <vt:lpwstr>https://report.iiep.unesco.org/value-stream/building-resilient-education-systems</vt:lpwstr>
      </vt:variant>
      <vt:variant>
        <vt:lpwstr/>
      </vt:variant>
      <vt:variant>
        <vt:i4>131138</vt:i4>
      </vt:variant>
      <vt:variant>
        <vt:i4>9</vt:i4>
      </vt:variant>
      <vt:variant>
        <vt:i4>0</vt:i4>
      </vt:variant>
      <vt:variant>
        <vt:i4>5</vt:i4>
      </vt:variant>
      <vt:variant>
        <vt:lpwstr>C:\Users\jdkcp\Downloads\IDU00d6b64030a55e0423b0913f0f2ef3f764417 (3).pdf</vt:lpwstr>
      </vt:variant>
      <vt:variant>
        <vt:lpwstr/>
      </vt:variant>
      <vt:variant>
        <vt:i4>15204391</vt:i4>
      </vt:variant>
      <vt:variant>
        <vt:i4>6</vt:i4>
      </vt:variant>
      <vt:variant>
        <vt:i4>0</vt:i4>
      </vt:variant>
      <vt:variant>
        <vt:i4>5</vt:i4>
      </vt:variant>
      <vt:variant>
        <vt:lpwstr>https://www.unicef.org/mexico/comunicados-prensa/3-de-cada-5-niños-y-niñas-que-perdieron-un-año-escolar-en-el-mundo-durante-la</vt:lpwstr>
      </vt:variant>
      <vt:variant>
        <vt:lpwstr/>
      </vt:variant>
      <vt:variant>
        <vt:i4>1310789</vt:i4>
      </vt:variant>
      <vt:variant>
        <vt:i4>3</vt:i4>
      </vt:variant>
      <vt:variant>
        <vt:i4>0</vt:i4>
      </vt:variant>
      <vt:variant>
        <vt:i4>5</vt:i4>
      </vt:variant>
      <vt:variant>
        <vt:lpwstr>https://en.unesco.org/fieldoffice/santiago/covid-19-education-alc</vt:lpwstr>
      </vt:variant>
      <vt:variant>
        <vt:lpwstr/>
      </vt:variant>
      <vt:variant>
        <vt:i4>6815869</vt:i4>
      </vt:variant>
      <vt:variant>
        <vt:i4>0</vt:i4>
      </vt:variant>
      <vt:variant>
        <vt:i4>0</vt:i4>
      </vt:variant>
      <vt:variant>
        <vt:i4>5</vt:i4>
      </vt:variant>
      <vt:variant>
        <vt:lpwstr>https://sdgs.un.org/2030agenda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DCT</dc:creator>
  <cp:keywords/>
  <cp:lastModifiedBy>Burns, Sandra</cp:lastModifiedBy>
  <cp:revision>3</cp:revision>
  <cp:lastPrinted>2011-06-15T13:36:00Z</cp:lastPrinted>
  <dcterms:created xsi:type="dcterms:W3CDTF">2024-06-14T20:54:00Z</dcterms:created>
  <dcterms:modified xsi:type="dcterms:W3CDTF">2024-06-14T20:55:00Z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0x01010082B7353BFE9827438EBF19872927A460</vt:lpwstr>
  </property>
  <property fmtid="{D5CDD505-2E9C-101B-9397-08002B2CF9AE}" pid="3" name="MediaServiceImageTags">
    <vt:lpwstr/>
  </property>
  <property fmtid="{D5CDD505-2E9C-101B-9397-08002B2CF9AE}" pid="4" name="Order">
    <vt:r8>3730000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